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CBA" w:rsidRDefault="00DC7CBA">
      <w:pPr>
        <w:spacing w:line="600" w:lineRule="exact"/>
        <w:jc w:val="center"/>
        <w:outlineLvl w:val="0"/>
        <w:rPr>
          <w:rFonts w:ascii="方正小标宋简体" w:eastAsia="方正小标宋简体" w:hAnsi="宋体"/>
          <w:color w:val="000000"/>
          <w:sz w:val="72"/>
          <w:szCs w:val="72"/>
        </w:rPr>
      </w:pPr>
      <w:bookmarkStart w:id="0" w:name="_Toc15306267"/>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w:t>
      </w:r>
      <w:r w:rsidRPr="00954C49">
        <w:rPr>
          <w:rFonts w:ascii="黑体" w:eastAsia="黑体" w:hAnsi="黑体" w:hint="eastAsia"/>
          <w:color w:val="000000"/>
          <w:sz w:val="72"/>
          <w:szCs w:val="72"/>
        </w:rPr>
        <w:t>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032255" w:rsidRDefault="00A268C4"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hint="eastAsia"/>
          <w:color w:val="000000"/>
          <w:sz w:val="72"/>
          <w:szCs w:val="72"/>
        </w:rPr>
        <w:t>四川省</w:t>
      </w:r>
      <w:bookmarkStart w:id="11" w:name="_Toc15306268"/>
      <w:bookmarkEnd w:id="0"/>
      <w:r w:rsidR="00032255">
        <w:rPr>
          <w:rFonts w:ascii="方正小标宋简体" w:eastAsia="方正小标宋简体" w:hAnsi="宋体" w:hint="eastAsia"/>
          <w:color w:val="000000"/>
          <w:sz w:val="72"/>
          <w:szCs w:val="72"/>
        </w:rPr>
        <w:t>攀枝花学院</w:t>
      </w:r>
    </w:p>
    <w:p w:rsidR="00DC7CBA" w:rsidRDefault="00A268C4" w:rsidP="00DC7CBA">
      <w:pPr>
        <w:adjustRightInd w:val="0"/>
        <w:snapToGrid w:val="0"/>
        <w:spacing w:line="360" w:lineRule="auto"/>
        <w:jc w:val="center"/>
        <w:outlineLvl w:val="0"/>
        <w:rPr>
          <w:rFonts w:ascii="方正小标宋简体" w:eastAsia="方正小标宋简体" w:hAnsi="宋体"/>
          <w:color w:val="000000"/>
          <w:sz w:val="72"/>
          <w:szCs w:val="72"/>
        </w:rPr>
      </w:pP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2B2613" w:rsidRPr="00C5751C" w:rsidRDefault="002B2613" w:rsidP="00DC7CBA">
      <w:pPr>
        <w:adjustRightInd w:val="0"/>
        <w:snapToGrid w:val="0"/>
        <w:spacing w:line="360" w:lineRule="auto"/>
        <w:jc w:val="center"/>
        <w:outlineLvl w:val="0"/>
        <w:rPr>
          <w:rFonts w:ascii="方正小标宋简体" w:eastAsia="方正小标宋简体" w:hAnsi="宋体"/>
          <w:color w:val="000000"/>
          <w:sz w:val="52"/>
          <w:szCs w:val="52"/>
        </w:rPr>
      </w:pPr>
    </w:p>
    <w:p w:rsidR="003E1310" w:rsidRDefault="00DC7CBA"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bookmarkStart w:id="12" w:name="_GoBack"/>
      <w:bookmarkEnd w:id="12"/>
      <w:r w:rsidR="00FD3CC1" w:rsidRPr="00FD3CC1">
        <w:rPr>
          <w:rFonts w:ascii="黑体" w:eastAsia="黑体" w:hAnsi="黑体" w:hint="eastAsia"/>
          <w:color w:val="000000"/>
          <w:sz w:val="48"/>
          <w:szCs w:val="48"/>
        </w:rPr>
        <w:lastRenderedPageBreak/>
        <w:t>目录</w:t>
      </w:r>
    </w:p>
    <w:p w:rsidR="006748A4" w:rsidRPr="00FD3CC1" w:rsidRDefault="00280496" w:rsidP="00FD3CC1">
      <w:pPr>
        <w:widowControl/>
        <w:jc w:val="center"/>
        <w:rPr>
          <w:rFonts w:ascii="黑体" w:eastAsia="黑体" w:hAnsi="黑体" w:cstheme="minorBidi"/>
          <w:noProof/>
          <w:sz w:val="28"/>
          <w:szCs w:val="28"/>
        </w:rPr>
      </w:pPr>
      <w:r w:rsidRPr="00FD3CC1">
        <w:rPr>
          <w:rFonts w:ascii="黑体" w:eastAsia="黑体" w:hAnsi="黑体"/>
          <w:color w:val="000000"/>
          <w:sz w:val="48"/>
          <w:szCs w:val="48"/>
        </w:rPr>
        <w:fldChar w:fldCharType="begin"/>
      </w:r>
      <w:r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3E1310" w:rsidRDefault="003E1310" w:rsidP="003E1310">
      <w:pPr>
        <w:pStyle w:val="10"/>
      </w:pPr>
      <w:r w:rsidRPr="003E1310">
        <w:rPr>
          <w:rFonts w:hint="eastAsia"/>
        </w:rPr>
        <w:t>公开时间：2019年</w:t>
      </w:r>
      <w:r w:rsidR="00735B28">
        <w:rPr>
          <w:rFonts w:hint="eastAsia"/>
        </w:rPr>
        <w:t>9</w:t>
      </w:r>
      <w:r w:rsidRPr="003E1310">
        <w:rPr>
          <w:rFonts w:hint="eastAsia"/>
        </w:rPr>
        <w:t>月</w:t>
      </w:r>
      <w:r w:rsidR="00735B28">
        <w:rPr>
          <w:rFonts w:hint="eastAsia"/>
        </w:rPr>
        <w:t>16</w:t>
      </w:r>
      <w:r w:rsidRPr="003E1310">
        <w:rPr>
          <w:rFonts w:hint="eastAsia"/>
        </w:rPr>
        <w:t>日</w:t>
      </w:r>
    </w:p>
    <w:p w:rsidR="003E1310" w:rsidRPr="003E1310" w:rsidRDefault="003E1310" w:rsidP="003E1310"/>
    <w:p w:rsidR="00280496" w:rsidRPr="00FD3CC1" w:rsidRDefault="00AC3313" w:rsidP="003E1310">
      <w:pPr>
        <w:pStyle w:val="10"/>
        <w:rPr>
          <w:rFonts w:cstheme="minorBidi"/>
        </w:rPr>
      </w:pPr>
      <w:hyperlink w:anchor="_Toc15396599" w:history="1">
        <w:r w:rsidR="00280496" w:rsidRPr="00FD3CC1">
          <w:rPr>
            <w:rStyle w:val="a8"/>
            <w:rFonts w:hint="eastAsia"/>
          </w:rPr>
          <w:t>第一部分</w:t>
        </w:r>
        <w:r w:rsidR="00280496" w:rsidRPr="00FD3CC1">
          <w:rPr>
            <w:rStyle w:val="a8"/>
          </w:rPr>
          <w:t xml:space="preserve"> </w:t>
        </w:r>
        <w:r w:rsidR="00280496" w:rsidRPr="00FD3CC1">
          <w:rPr>
            <w:rStyle w:val="a8"/>
            <w:rFonts w:hint="eastAsia"/>
          </w:rPr>
          <w:t>部门概况</w:t>
        </w:r>
        <w:r w:rsidR="00280496" w:rsidRPr="00FD3CC1">
          <w:rPr>
            <w:webHidden/>
          </w:rPr>
          <w:tab/>
        </w:r>
        <w:r w:rsidR="00380C92">
          <w:rPr>
            <w:rFonts w:hint="eastAsia"/>
            <w:webHidden/>
          </w:rPr>
          <w:t>4</w:t>
        </w:r>
      </w:hyperlink>
    </w:p>
    <w:p w:rsidR="00280496" w:rsidRPr="00FD3CC1" w:rsidRDefault="00AC3313" w:rsidP="006748A4">
      <w:pPr>
        <w:pStyle w:val="20"/>
        <w:rPr>
          <w:rFonts w:ascii="仿宋" w:eastAsia="仿宋" w:hAnsi="仿宋" w:cstheme="minorBidi"/>
          <w:noProof/>
          <w:sz w:val="28"/>
          <w:szCs w:val="28"/>
        </w:rPr>
      </w:pPr>
      <w:hyperlink w:anchor="_Toc15396600" w:history="1">
        <w:r w:rsidR="00280496" w:rsidRPr="00FD3CC1">
          <w:rPr>
            <w:rStyle w:val="a8"/>
            <w:rFonts w:ascii="仿宋" w:eastAsia="仿宋" w:hAnsi="仿宋" w:hint="eastAsia"/>
            <w:noProof/>
            <w:sz w:val="28"/>
            <w:szCs w:val="28"/>
          </w:rPr>
          <w:t>一、基本职能及主要工作</w:t>
        </w:r>
        <w:r w:rsidR="00280496" w:rsidRPr="00FD3CC1">
          <w:rPr>
            <w:rFonts w:ascii="仿宋" w:eastAsia="仿宋" w:hAnsi="仿宋"/>
            <w:noProof/>
            <w:webHidden/>
            <w:sz w:val="28"/>
            <w:szCs w:val="28"/>
          </w:rPr>
          <w:tab/>
        </w:r>
        <w:r w:rsidR="00380C92">
          <w:rPr>
            <w:rFonts w:ascii="仿宋" w:eastAsia="仿宋" w:hAnsi="仿宋" w:hint="eastAsia"/>
            <w:noProof/>
            <w:webHidden/>
            <w:sz w:val="28"/>
            <w:szCs w:val="28"/>
          </w:rPr>
          <w:t>4</w:t>
        </w:r>
      </w:hyperlink>
    </w:p>
    <w:p w:rsidR="00280496" w:rsidRPr="00FD3CC1" w:rsidRDefault="00AC3313" w:rsidP="006748A4">
      <w:pPr>
        <w:pStyle w:val="20"/>
        <w:rPr>
          <w:rFonts w:ascii="仿宋" w:eastAsia="仿宋" w:hAnsi="仿宋" w:cstheme="minorBidi"/>
          <w:noProof/>
          <w:sz w:val="28"/>
          <w:szCs w:val="28"/>
        </w:rPr>
      </w:pPr>
      <w:hyperlink w:anchor="_Toc15396601" w:history="1">
        <w:r w:rsidR="00280496" w:rsidRPr="00FD3CC1">
          <w:rPr>
            <w:rStyle w:val="a8"/>
            <w:rFonts w:ascii="仿宋" w:eastAsia="仿宋" w:hAnsi="仿宋" w:hint="eastAsia"/>
            <w:noProof/>
            <w:sz w:val="28"/>
            <w:szCs w:val="28"/>
          </w:rPr>
          <w:t>二、机构设置</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7</w:t>
        </w:r>
        <w:r w:rsidR="00280496" w:rsidRPr="00FD3CC1">
          <w:rPr>
            <w:rFonts w:ascii="仿宋" w:eastAsia="仿宋" w:hAnsi="仿宋"/>
            <w:noProof/>
            <w:webHidden/>
            <w:sz w:val="28"/>
            <w:szCs w:val="28"/>
          </w:rPr>
          <w:fldChar w:fldCharType="end"/>
        </w:r>
      </w:hyperlink>
    </w:p>
    <w:p w:rsidR="00280496" w:rsidRPr="00FD3CC1" w:rsidRDefault="00AC3313" w:rsidP="003E1310">
      <w:pPr>
        <w:pStyle w:val="10"/>
      </w:pPr>
      <w:hyperlink w:anchor="_Toc15396602" w:history="1">
        <w:r w:rsidR="00280496" w:rsidRPr="00FD3CC1">
          <w:rPr>
            <w:rStyle w:val="a8"/>
            <w:rFonts w:hint="eastAsia"/>
          </w:rPr>
          <w:t>第二部分</w:t>
        </w:r>
        <w:r w:rsidR="00280496" w:rsidRPr="00FD3CC1">
          <w:rPr>
            <w:rStyle w:val="a8"/>
          </w:rPr>
          <w:t xml:space="preserve"> 2018</w:t>
        </w:r>
        <w:r w:rsidR="00280496" w:rsidRPr="00FD3CC1">
          <w:rPr>
            <w:rStyle w:val="a8"/>
            <w:rFonts w:hint="eastAsia"/>
          </w:rPr>
          <w:t>年度部门决算情况说明</w:t>
        </w:r>
        <w:r w:rsidR="00280496" w:rsidRPr="00FD3CC1">
          <w:rPr>
            <w:webHidden/>
          </w:rPr>
          <w:tab/>
        </w:r>
        <w:r w:rsidR="00280496" w:rsidRPr="00FD3CC1">
          <w:rPr>
            <w:webHidden/>
          </w:rPr>
          <w:fldChar w:fldCharType="begin"/>
        </w:r>
        <w:r w:rsidR="00280496" w:rsidRPr="00FD3CC1">
          <w:rPr>
            <w:webHidden/>
          </w:rPr>
          <w:instrText xml:space="preserve"> PAGEREF _Toc15396602 \h </w:instrText>
        </w:r>
        <w:r w:rsidR="00280496" w:rsidRPr="00FD3CC1">
          <w:rPr>
            <w:webHidden/>
          </w:rPr>
        </w:r>
        <w:r w:rsidR="00280496" w:rsidRPr="00FD3CC1">
          <w:rPr>
            <w:webHidden/>
          </w:rPr>
          <w:fldChar w:fldCharType="separate"/>
        </w:r>
        <w:r w:rsidR="00927954">
          <w:rPr>
            <w:webHidden/>
          </w:rPr>
          <w:t>8</w:t>
        </w:r>
        <w:r w:rsidR="00280496" w:rsidRPr="00FD3CC1">
          <w:rPr>
            <w:webHidden/>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03" w:history="1">
        <w:r w:rsidR="00280496" w:rsidRPr="00FD3CC1">
          <w:rPr>
            <w:rStyle w:val="a8"/>
            <w:rFonts w:ascii="仿宋" w:eastAsia="仿宋" w:hAnsi="仿宋" w:cstheme="majorBidi" w:hint="eastAsia"/>
            <w:bCs/>
            <w:noProof/>
            <w:sz w:val="28"/>
            <w:szCs w:val="28"/>
          </w:rPr>
          <w:t>一、</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入支出决算总体情况说明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_Toc15396603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8</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04" w:history="1">
        <w:r w:rsidR="00280496" w:rsidRPr="00FD3CC1">
          <w:rPr>
            <w:rStyle w:val="a8"/>
            <w:rFonts w:ascii="仿宋" w:eastAsia="仿宋" w:hAnsi="仿宋" w:cstheme="majorBidi" w:hint="eastAsia"/>
            <w:bCs/>
            <w:noProof/>
            <w:sz w:val="28"/>
            <w:szCs w:val="28"/>
          </w:rPr>
          <w:t>二、</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_Toc15396604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8</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05" w:history="1">
        <w:r w:rsidR="00280496" w:rsidRPr="00FD3CC1">
          <w:rPr>
            <w:rStyle w:val="a8"/>
            <w:rFonts w:ascii="仿宋" w:eastAsia="仿宋" w:hAnsi="仿宋" w:cstheme="majorBidi" w:hint="eastAsia"/>
            <w:bCs/>
            <w:noProof/>
            <w:sz w:val="28"/>
            <w:szCs w:val="28"/>
          </w:rPr>
          <w:t>三、</w:t>
        </w:r>
        <w:r w:rsidR="00280496" w:rsidRPr="00FD3CC1">
          <w:rPr>
            <w:rStyle w:val="a8"/>
            <w:rFonts w:ascii="仿宋" w:eastAsia="仿宋" w:hAnsi="仿宋" w:hint="eastAsia"/>
            <w:noProof/>
            <w:sz w:val="28"/>
            <w:szCs w:val="28"/>
          </w:rPr>
          <w:t>支</w:t>
        </w:r>
        <w:r w:rsidR="00280496" w:rsidRPr="00FD3CC1">
          <w:rPr>
            <w:rStyle w:val="a8"/>
            <w:rFonts w:ascii="仿宋" w:eastAsia="仿宋" w:hAnsi="仿宋" w:cstheme="majorBidi" w:hint="eastAsia"/>
            <w:bCs/>
            <w:noProof/>
            <w:sz w:val="28"/>
            <w:szCs w:val="28"/>
          </w:rPr>
          <w:t>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_Toc15396605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9</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06" w:history="1">
        <w:r w:rsidR="00280496" w:rsidRPr="00FD3CC1">
          <w:rPr>
            <w:rStyle w:val="a8"/>
            <w:rFonts w:ascii="仿宋" w:eastAsia="仿宋" w:hAnsi="仿宋" w:hint="eastAsia"/>
            <w:noProof/>
            <w:sz w:val="28"/>
            <w:szCs w:val="28"/>
          </w:rPr>
          <w:t>四、财</w:t>
        </w:r>
        <w:r w:rsidR="00280496" w:rsidRPr="00FD3CC1">
          <w:rPr>
            <w:rStyle w:val="a8"/>
            <w:rFonts w:ascii="仿宋" w:eastAsia="仿宋" w:hAnsi="仿宋" w:cstheme="majorBidi" w:hint="eastAsia"/>
            <w:bCs/>
            <w:noProof/>
            <w:sz w:val="28"/>
            <w:szCs w:val="28"/>
          </w:rPr>
          <w:t>政拨款收入支出决算总体情况说明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_Toc15396606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10</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07" w:history="1">
        <w:r w:rsidR="00280496" w:rsidRPr="00FD3CC1">
          <w:rPr>
            <w:rStyle w:val="a8"/>
            <w:rFonts w:ascii="仿宋" w:eastAsia="仿宋" w:hAnsi="仿宋" w:hint="eastAsia"/>
            <w:noProof/>
            <w:sz w:val="28"/>
            <w:szCs w:val="28"/>
          </w:rPr>
          <w:t>五、一</w:t>
        </w:r>
        <w:r w:rsidR="00280496" w:rsidRPr="00FD3CC1">
          <w:rPr>
            <w:rStyle w:val="a8"/>
            <w:rFonts w:ascii="仿宋" w:eastAsia="仿宋" w:hAnsi="仿宋" w:cstheme="majorBidi" w:hint="eastAsia"/>
            <w:bCs/>
            <w:noProof/>
            <w:sz w:val="28"/>
            <w:szCs w:val="28"/>
          </w:rPr>
          <w:t>般公共预算财政拨款支出决算情况说明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_Toc15396607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10</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08" w:history="1">
        <w:r w:rsidR="00280496" w:rsidRPr="00FD3CC1">
          <w:rPr>
            <w:rStyle w:val="a8"/>
            <w:rFonts w:ascii="仿宋" w:eastAsia="仿宋" w:hAnsi="仿宋" w:hint="eastAsia"/>
            <w:noProof/>
            <w:sz w:val="28"/>
            <w:szCs w:val="28"/>
          </w:rPr>
          <w:t>六、一</w:t>
        </w:r>
        <w:r w:rsidR="00280496" w:rsidRPr="00FD3CC1">
          <w:rPr>
            <w:rStyle w:val="a8"/>
            <w:rFonts w:ascii="仿宋" w:eastAsia="仿宋" w:hAnsi="仿宋" w:cstheme="majorBidi" w:hint="eastAsia"/>
            <w:bCs/>
            <w:noProof/>
            <w:sz w:val="28"/>
            <w:szCs w:val="28"/>
          </w:rPr>
          <w:t>般公共预算财政拨款基本支出决算情况说明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_Toc15396608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18</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09" w:history="1">
        <w:r w:rsidR="00280496" w:rsidRPr="00FD3CC1">
          <w:rPr>
            <w:rStyle w:val="a8"/>
            <w:rFonts w:ascii="仿宋" w:eastAsia="仿宋" w:hAnsi="仿宋" w:hint="eastAsia"/>
            <w:noProof/>
            <w:sz w:val="28"/>
            <w:szCs w:val="28"/>
          </w:rPr>
          <w:t>七、</w:t>
        </w:r>
        <w:r w:rsidR="00280496" w:rsidRPr="00FD3CC1">
          <w:rPr>
            <w:rStyle w:val="a8"/>
            <w:rFonts w:ascii="仿宋" w:eastAsia="仿宋" w:hAnsi="仿宋"/>
            <w:noProof/>
            <w:sz w:val="28"/>
            <w:szCs w:val="28"/>
          </w:rPr>
          <w:t>“</w:t>
        </w:r>
        <w:r w:rsidR="00280496" w:rsidRPr="00FD3CC1">
          <w:rPr>
            <w:rStyle w:val="a8"/>
            <w:rFonts w:ascii="仿宋" w:eastAsia="仿宋" w:hAnsi="仿宋" w:cstheme="majorBidi" w:hint="eastAsia"/>
            <w:bCs/>
            <w:noProof/>
            <w:sz w:val="28"/>
            <w:szCs w:val="28"/>
          </w:rPr>
          <w:t>三公”经费财政拨款支出决算情况说明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_Toc15396609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19</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10" w:history="1">
        <w:r w:rsidR="00280496" w:rsidRPr="00FD3CC1">
          <w:rPr>
            <w:rStyle w:val="a8"/>
            <w:rFonts w:ascii="仿宋" w:eastAsia="仿宋" w:hAnsi="仿宋" w:hint="eastAsia"/>
            <w:noProof/>
            <w:sz w:val="28"/>
            <w:szCs w:val="28"/>
          </w:rPr>
          <w:t>八、</w:t>
        </w:r>
        <w:r w:rsidR="00280496" w:rsidRPr="00FD3CC1">
          <w:rPr>
            <w:rStyle w:val="a8"/>
            <w:rFonts w:ascii="仿宋" w:eastAsia="仿宋" w:hAnsi="仿宋" w:cstheme="majorBidi" w:hint="eastAsia"/>
            <w:bCs/>
            <w:noProof/>
            <w:sz w:val="28"/>
            <w:szCs w:val="28"/>
          </w:rPr>
          <w:t>政府性基金预算支出决算情况说明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_Toc15396610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23</w:t>
        </w:r>
        <w:r w:rsidR="00280496" w:rsidRPr="00FD3CC1">
          <w:rPr>
            <w:rFonts w:ascii="仿宋" w:eastAsia="仿宋" w:hAnsi="仿宋"/>
            <w:noProof/>
            <w:webHidden/>
            <w:sz w:val="28"/>
            <w:szCs w:val="28"/>
          </w:rPr>
          <w:fldChar w:fldCharType="end"/>
        </w:r>
      </w:hyperlink>
    </w:p>
    <w:p w:rsidR="00AF1378" w:rsidRDefault="00AC3313" w:rsidP="00AF1378">
      <w:pPr>
        <w:pStyle w:val="20"/>
        <w:rPr>
          <w:rFonts w:ascii="仿宋" w:eastAsia="仿宋" w:hAnsi="仿宋"/>
          <w:noProof/>
          <w:sz w:val="28"/>
          <w:szCs w:val="28"/>
        </w:rPr>
      </w:pPr>
      <w:hyperlink w:anchor="_Toc15396611" w:history="1">
        <w:r w:rsidR="00280496" w:rsidRPr="00FD3CC1">
          <w:rPr>
            <w:rStyle w:val="a8"/>
            <w:rFonts w:ascii="仿宋" w:eastAsia="仿宋" w:hAnsi="仿宋" w:cstheme="majorBidi" w:hint="eastAsia"/>
            <w:bCs/>
            <w:noProof/>
            <w:sz w:val="28"/>
            <w:szCs w:val="28"/>
          </w:rPr>
          <w:t>九、</w:t>
        </w:r>
        <w:r w:rsidR="00280496" w:rsidRPr="00FD3CC1">
          <w:rPr>
            <w:rStyle w:val="a8"/>
            <w:rFonts w:ascii="仿宋" w:eastAsia="仿宋" w:hAnsi="仿宋" w:hint="eastAsia"/>
            <w:noProof/>
            <w:sz w:val="28"/>
            <w:szCs w:val="28"/>
          </w:rPr>
          <w:t>国</w:t>
        </w:r>
        <w:r w:rsidR="00280496" w:rsidRPr="00FD3CC1">
          <w:rPr>
            <w:rStyle w:val="a8"/>
            <w:rFonts w:ascii="仿宋" w:eastAsia="仿宋" w:hAnsi="仿宋" w:cstheme="majorBidi" w:hint="eastAsia"/>
            <w:bCs/>
            <w:noProof/>
            <w:sz w:val="28"/>
            <w:szCs w:val="28"/>
          </w:rPr>
          <w:t>有资本经营预算支出决算情况说明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23</w:t>
        </w:r>
        <w:r w:rsidR="00280496" w:rsidRPr="00FD3CC1">
          <w:rPr>
            <w:rFonts w:ascii="仿宋" w:eastAsia="仿宋" w:hAnsi="仿宋"/>
            <w:noProof/>
            <w:webHidden/>
            <w:sz w:val="28"/>
            <w:szCs w:val="28"/>
          </w:rPr>
          <w:fldChar w:fldCharType="end"/>
        </w:r>
      </w:hyperlink>
    </w:p>
    <w:p w:rsidR="00AF1378" w:rsidRPr="007B0F5B" w:rsidRDefault="00AF1378" w:rsidP="007B0F5B">
      <w:pPr>
        <w:pStyle w:val="20"/>
        <w:rPr>
          <w:rStyle w:val="a8"/>
          <w:rFonts w:ascii="仿宋" w:eastAsia="仿宋" w:hAnsi="仿宋"/>
          <w:noProof/>
          <w:color w:val="auto"/>
          <w:sz w:val="28"/>
          <w:szCs w:val="28"/>
          <w:u w:val="none"/>
        </w:rPr>
      </w:pPr>
      <w:r w:rsidRPr="00AF1378">
        <w:rPr>
          <w:rStyle w:val="a8"/>
          <w:rFonts w:ascii="仿宋" w:eastAsia="仿宋" w:hAnsi="仿宋" w:cstheme="majorBidi" w:hint="eastAsia"/>
          <w:bCs/>
          <w:noProof/>
          <w:color w:val="auto"/>
          <w:sz w:val="28"/>
          <w:szCs w:val="28"/>
          <w:u w:val="none"/>
        </w:rPr>
        <w:t>十、</w:t>
      </w:r>
      <w:r>
        <w:rPr>
          <w:rStyle w:val="a8"/>
          <w:rFonts w:ascii="仿宋" w:eastAsia="仿宋" w:hAnsi="仿宋" w:cstheme="majorBidi" w:hint="eastAsia"/>
          <w:bCs/>
          <w:noProof/>
          <w:color w:val="auto"/>
          <w:sz w:val="28"/>
          <w:szCs w:val="28"/>
          <w:u w:val="none"/>
        </w:rPr>
        <w:t>预算绩效情况说明</w:t>
      </w:r>
      <w:hyperlink w:anchor="_Toc15396611" w:history="1">
        <w:r w:rsidR="007B0F5B" w:rsidRPr="00FD3CC1">
          <w:rPr>
            <w:rFonts w:ascii="仿宋" w:eastAsia="仿宋" w:hAnsi="仿宋"/>
            <w:noProof/>
            <w:webHidden/>
            <w:sz w:val="28"/>
            <w:szCs w:val="28"/>
          </w:rPr>
          <w:tab/>
        </w:r>
        <w:r w:rsidR="007B0F5B" w:rsidRPr="00FD3CC1">
          <w:rPr>
            <w:rFonts w:ascii="仿宋" w:eastAsia="仿宋" w:hAnsi="仿宋"/>
            <w:noProof/>
            <w:webHidden/>
            <w:sz w:val="28"/>
            <w:szCs w:val="28"/>
          </w:rPr>
          <w:fldChar w:fldCharType="begin"/>
        </w:r>
        <w:r w:rsidR="007B0F5B" w:rsidRPr="00FD3CC1">
          <w:rPr>
            <w:rFonts w:ascii="仿宋" w:eastAsia="仿宋" w:hAnsi="仿宋"/>
            <w:noProof/>
            <w:webHidden/>
            <w:sz w:val="28"/>
            <w:szCs w:val="28"/>
          </w:rPr>
          <w:instrText xml:space="preserve"> PAGEREF _Toc15396611 \h </w:instrText>
        </w:r>
        <w:r w:rsidR="007B0F5B" w:rsidRPr="00FD3CC1">
          <w:rPr>
            <w:rFonts w:ascii="仿宋" w:eastAsia="仿宋" w:hAnsi="仿宋"/>
            <w:noProof/>
            <w:webHidden/>
            <w:sz w:val="28"/>
            <w:szCs w:val="28"/>
          </w:rPr>
        </w:r>
        <w:r w:rsidR="007B0F5B" w:rsidRPr="00FD3CC1">
          <w:rPr>
            <w:rFonts w:ascii="仿宋" w:eastAsia="仿宋" w:hAnsi="仿宋"/>
            <w:noProof/>
            <w:webHidden/>
            <w:sz w:val="28"/>
            <w:szCs w:val="28"/>
          </w:rPr>
          <w:fldChar w:fldCharType="separate"/>
        </w:r>
        <w:r w:rsidR="007B0F5B">
          <w:rPr>
            <w:rFonts w:ascii="仿宋" w:eastAsia="仿宋" w:hAnsi="仿宋"/>
            <w:noProof/>
            <w:webHidden/>
            <w:sz w:val="28"/>
            <w:szCs w:val="28"/>
          </w:rPr>
          <w:t>23</w:t>
        </w:r>
        <w:r w:rsidR="007B0F5B"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12" w:history="1">
        <w:r w:rsidR="00280496" w:rsidRPr="00FD3CC1">
          <w:rPr>
            <w:rStyle w:val="a8"/>
            <w:rFonts w:ascii="仿宋" w:eastAsia="仿宋" w:hAnsi="仿宋" w:hint="eastAsia"/>
            <w:noProof/>
            <w:sz w:val="28"/>
            <w:szCs w:val="28"/>
          </w:rPr>
          <w:t>十</w:t>
        </w:r>
        <w:r w:rsidR="00280496" w:rsidRPr="00FD3CC1">
          <w:rPr>
            <w:rStyle w:val="a8"/>
            <w:rFonts w:ascii="仿宋" w:eastAsia="仿宋" w:hAnsi="仿宋" w:cstheme="majorBidi" w:hint="eastAsia"/>
            <w:bCs/>
            <w:noProof/>
            <w:sz w:val="28"/>
            <w:szCs w:val="28"/>
          </w:rPr>
          <w:t>一、其他重要事项的情况说明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_Toc15396612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30</w:t>
        </w:r>
        <w:r w:rsidR="00280496" w:rsidRPr="00FD3CC1">
          <w:rPr>
            <w:rFonts w:ascii="仿宋" w:eastAsia="仿宋" w:hAnsi="仿宋"/>
            <w:noProof/>
            <w:webHidden/>
            <w:sz w:val="28"/>
            <w:szCs w:val="28"/>
          </w:rPr>
          <w:fldChar w:fldCharType="end"/>
        </w:r>
      </w:hyperlink>
    </w:p>
    <w:p w:rsidR="00280496" w:rsidRPr="00FD3CC1" w:rsidRDefault="00AC3313" w:rsidP="003E1310">
      <w:pPr>
        <w:pStyle w:val="10"/>
        <w:rPr>
          <w:rFonts w:cstheme="minorBidi"/>
        </w:rPr>
      </w:pPr>
      <w:hyperlink w:anchor="_Toc15396613" w:history="1">
        <w:r w:rsidR="00280496" w:rsidRPr="00FD3CC1">
          <w:rPr>
            <w:rStyle w:val="a8"/>
            <w:rFonts w:hint="eastAsia"/>
            <w:bCs/>
            <w:kern w:val="44"/>
          </w:rPr>
          <w:t>第三部分</w:t>
        </w:r>
        <w:r w:rsidR="00280496" w:rsidRPr="00FD3CC1">
          <w:rPr>
            <w:rStyle w:val="a8"/>
            <w:rFonts w:hint="eastAsia"/>
          </w:rPr>
          <w:t xml:space="preserve"> 名</w:t>
        </w:r>
        <w:r w:rsidR="00280496" w:rsidRPr="00FD3CC1">
          <w:rPr>
            <w:rStyle w:val="a8"/>
            <w:rFonts w:hint="eastAsia"/>
            <w:bCs/>
            <w:kern w:val="44"/>
          </w:rPr>
          <w:t>词解释</w:t>
        </w:r>
        <w:r w:rsidR="00280496" w:rsidRPr="00FD3CC1">
          <w:rPr>
            <w:webHidden/>
          </w:rPr>
          <w:tab/>
        </w:r>
        <w:r w:rsidR="00280496" w:rsidRPr="00FD3CC1">
          <w:rPr>
            <w:webHidden/>
          </w:rPr>
          <w:fldChar w:fldCharType="begin"/>
        </w:r>
        <w:r w:rsidR="00280496" w:rsidRPr="00FD3CC1">
          <w:rPr>
            <w:webHidden/>
          </w:rPr>
          <w:instrText xml:space="preserve"> PAGEREF _Toc15396613 \h </w:instrText>
        </w:r>
        <w:r w:rsidR="00280496" w:rsidRPr="00FD3CC1">
          <w:rPr>
            <w:webHidden/>
          </w:rPr>
        </w:r>
        <w:r w:rsidR="00280496" w:rsidRPr="00FD3CC1">
          <w:rPr>
            <w:webHidden/>
          </w:rPr>
          <w:fldChar w:fldCharType="separate"/>
        </w:r>
        <w:r w:rsidR="00927954">
          <w:rPr>
            <w:webHidden/>
          </w:rPr>
          <w:t>32</w:t>
        </w:r>
        <w:r w:rsidR="00280496" w:rsidRPr="00FD3CC1">
          <w:rPr>
            <w:webHidden/>
          </w:rPr>
          <w:fldChar w:fldCharType="end"/>
        </w:r>
      </w:hyperlink>
    </w:p>
    <w:p w:rsidR="00280496" w:rsidRPr="00FD3CC1" w:rsidRDefault="00AC3313" w:rsidP="003E1310">
      <w:pPr>
        <w:pStyle w:val="10"/>
        <w:rPr>
          <w:rFonts w:cstheme="minorBidi"/>
        </w:rPr>
      </w:pPr>
      <w:hyperlink w:anchor="_Toc15396614" w:history="1">
        <w:r w:rsidR="00280496" w:rsidRPr="00FD3CC1">
          <w:rPr>
            <w:rStyle w:val="a8"/>
            <w:rFonts w:hint="eastAsia"/>
          </w:rPr>
          <w:t>第</w:t>
        </w:r>
        <w:r w:rsidR="00280496" w:rsidRPr="00FD3CC1">
          <w:rPr>
            <w:rStyle w:val="a8"/>
            <w:rFonts w:hint="eastAsia"/>
            <w:bCs/>
            <w:kern w:val="44"/>
          </w:rPr>
          <w:t>四部分</w:t>
        </w:r>
        <w:r w:rsidR="00280496" w:rsidRPr="00FD3CC1">
          <w:rPr>
            <w:rStyle w:val="a8"/>
            <w:bCs/>
            <w:kern w:val="44"/>
          </w:rPr>
          <w:t xml:space="preserve"> </w:t>
        </w:r>
        <w:r w:rsidR="00280496" w:rsidRPr="00FD3CC1">
          <w:rPr>
            <w:rStyle w:val="a8"/>
            <w:rFonts w:hint="eastAsia"/>
            <w:bCs/>
            <w:kern w:val="44"/>
          </w:rPr>
          <w:t>附件</w:t>
        </w:r>
        <w:r w:rsidR="00280496" w:rsidRPr="00FD3CC1">
          <w:rPr>
            <w:webHidden/>
          </w:rPr>
          <w:tab/>
        </w:r>
        <w:r w:rsidR="00280496" w:rsidRPr="00FD3CC1">
          <w:rPr>
            <w:webHidden/>
          </w:rPr>
          <w:fldChar w:fldCharType="begin"/>
        </w:r>
        <w:r w:rsidR="00280496" w:rsidRPr="00FD3CC1">
          <w:rPr>
            <w:webHidden/>
          </w:rPr>
          <w:instrText xml:space="preserve"> PAGEREF _Toc15396614 \h </w:instrText>
        </w:r>
        <w:r w:rsidR="00280496" w:rsidRPr="00FD3CC1">
          <w:rPr>
            <w:webHidden/>
          </w:rPr>
        </w:r>
        <w:r w:rsidR="00280496" w:rsidRPr="00FD3CC1">
          <w:rPr>
            <w:webHidden/>
          </w:rPr>
          <w:fldChar w:fldCharType="separate"/>
        </w:r>
        <w:r w:rsidR="00927954">
          <w:rPr>
            <w:webHidden/>
          </w:rPr>
          <w:t>38</w:t>
        </w:r>
        <w:r w:rsidR="00280496" w:rsidRPr="00FD3CC1">
          <w:rPr>
            <w:webHidden/>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15"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1</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_Toc15396615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38</w:t>
        </w:r>
        <w:r w:rsidR="00280496" w:rsidRPr="00FD3CC1">
          <w:rPr>
            <w:rFonts w:ascii="仿宋" w:eastAsia="仿宋" w:hAnsi="仿宋"/>
            <w:noProof/>
            <w:webHidden/>
            <w:sz w:val="28"/>
            <w:szCs w:val="28"/>
          </w:rPr>
          <w:fldChar w:fldCharType="end"/>
        </w:r>
      </w:hyperlink>
    </w:p>
    <w:p w:rsidR="00280496" w:rsidRPr="00FD3CC1" w:rsidRDefault="00AC3313" w:rsidP="006748A4">
      <w:pPr>
        <w:pStyle w:val="20"/>
        <w:rPr>
          <w:rFonts w:ascii="仿宋" w:eastAsia="仿宋" w:hAnsi="仿宋" w:cstheme="minorBidi"/>
          <w:noProof/>
          <w:sz w:val="28"/>
          <w:szCs w:val="28"/>
        </w:rPr>
      </w:pPr>
      <w:hyperlink w:anchor="_Toc15396617"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2</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_Toc15396617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42</w:t>
        </w:r>
        <w:r w:rsidR="00280496" w:rsidRPr="00FD3CC1">
          <w:rPr>
            <w:rFonts w:ascii="仿宋" w:eastAsia="仿宋" w:hAnsi="仿宋"/>
            <w:noProof/>
            <w:webHidden/>
            <w:sz w:val="28"/>
            <w:szCs w:val="28"/>
          </w:rPr>
          <w:fldChar w:fldCharType="end"/>
        </w:r>
      </w:hyperlink>
    </w:p>
    <w:p w:rsidR="00280496" w:rsidRPr="00FD3CC1" w:rsidRDefault="00AC3313" w:rsidP="003E1310">
      <w:pPr>
        <w:pStyle w:val="10"/>
        <w:rPr>
          <w:rFonts w:cstheme="minorBidi"/>
        </w:rPr>
      </w:pPr>
      <w:hyperlink w:anchor="_Toc15396618" w:history="1">
        <w:r w:rsidR="00280496" w:rsidRPr="00FD3CC1">
          <w:rPr>
            <w:rStyle w:val="a8"/>
            <w:rFonts w:hint="eastAsia"/>
          </w:rPr>
          <w:t>第</w:t>
        </w:r>
        <w:r w:rsidR="00280496" w:rsidRPr="00FD3CC1">
          <w:rPr>
            <w:rStyle w:val="a8"/>
            <w:rFonts w:hint="eastAsia"/>
            <w:bCs/>
            <w:kern w:val="44"/>
          </w:rPr>
          <w:t>五部分</w:t>
        </w:r>
        <w:r w:rsidR="00280496" w:rsidRPr="00FD3CC1">
          <w:rPr>
            <w:rStyle w:val="a8"/>
            <w:bCs/>
            <w:kern w:val="44"/>
          </w:rPr>
          <w:t xml:space="preserve"> </w:t>
        </w:r>
        <w:r w:rsidR="00280496" w:rsidRPr="00FD3CC1">
          <w:rPr>
            <w:rStyle w:val="a8"/>
            <w:rFonts w:hint="eastAsia"/>
            <w:bCs/>
            <w:kern w:val="44"/>
          </w:rPr>
          <w:t>附表</w:t>
        </w:r>
        <w:r w:rsidR="00280496" w:rsidRPr="00FD3CC1">
          <w:rPr>
            <w:webHidden/>
          </w:rPr>
          <w:tab/>
        </w:r>
        <w:r w:rsidR="00280496" w:rsidRPr="00FD3CC1">
          <w:rPr>
            <w:webHidden/>
          </w:rPr>
          <w:fldChar w:fldCharType="begin"/>
        </w:r>
        <w:r w:rsidR="00280496" w:rsidRPr="00FD3CC1">
          <w:rPr>
            <w:webHidden/>
          </w:rPr>
          <w:instrText xml:space="preserve"> PAGEREF _Toc15396618 \h </w:instrText>
        </w:r>
        <w:r w:rsidR="00280496" w:rsidRPr="00FD3CC1">
          <w:rPr>
            <w:webHidden/>
          </w:rPr>
        </w:r>
        <w:r w:rsidR="00280496" w:rsidRPr="00FD3CC1">
          <w:rPr>
            <w:webHidden/>
          </w:rPr>
          <w:fldChar w:fldCharType="separate"/>
        </w:r>
        <w:r w:rsidR="00927954">
          <w:rPr>
            <w:webHidden/>
          </w:rPr>
          <w:t>46</w:t>
        </w:r>
        <w:r w:rsidR="00280496" w:rsidRPr="00FD3CC1">
          <w:rPr>
            <w:webHidden/>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一、</w:t>
      </w:r>
      <w:hyperlink w:anchor="_Toc15396619" w:history="1">
        <w:r w:rsidR="00280496" w:rsidRPr="00FD3CC1">
          <w:rPr>
            <w:rStyle w:val="a8"/>
            <w:rFonts w:ascii="仿宋" w:eastAsia="仿宋" w:hAnsi="仿宋" w:hint="eastAsia"/>
            <w:noProof/>
            <w:sz w:val="28"/>
            <w:szCs w:val="28"/>
          </w:rPr>
          <w:t>收入支出决算总表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_Toc15396619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二、</w:t>
      </w:r>
      <w:hyperlink w:anchor="_Toc15396620" w:history="1">
        <w:r w:rsidR="00280496" w:rsidRPr="00FD3CC1">
          <w:rPr>
            <w:rStyle w:val="a8"/>
            <w:rFonts w:ascii="仿宋" w:eastAsia="仿宋" w:hAnsi="仿宋" w:hint="eastAsia"/>
            <w:noProof/>
            <w:sz w:val="28"/>
            <w:szCs w:val="28"/>
          </w:rPr>
          <w:t>收入总表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_Toc15396620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三、</w:t>
      </w:r>
      <w:hyperlink w:anchor="_Toc15396621" w:history="1">
        <w:r w:rsidR="00280496" w:rsidRPr="00FD3CC1">
          <w:rPr>
            <w:rStyle w:val="a8"/>
            <w:rFonts w:ascii="仿宋" w:eastAsia="仿宋" w:hAnsi="仿宋" w:hint="eastAsia"/>
            <w:noProof/>
            <w:sz w:val="28"/>
            <w:szCs w:val="28"/>
          </w:rPr>
          <w:t>支出总表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四、</w:t>
      </w:r>
      <w:hyperlink w:anchor="_Toc15396622" w:history="1">
        <w:r w:rsidR="00280496" w:rsidRPr="00FD3CC1">
          <w:rPr>
            <w:rStyle w:val="a8"/>
            <w:rFonts w:ascii="仿宋" w:eastAsia="仿宋" w:hAnsi="仿宋" w:hint="eastAsia"/>
            <w:noProof/>
            <w:sz w:val="28"/>
            <w:szCs w:val="28"/>
          </w:rPr>
          <w:t>财政拨款收入支出决算总表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_Toc15396622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noProof/>
          <w:sz w:val="28"/>
          <w:szCs w:val="28"/>
        </w:rPr>
      </w:pPr>
      <w:r w:rsidRPr="00FD3CC1">
        <w:rPr>
          <w:rFonts w:ascii="仿宋" w:eastAsia="仿宋" w:hAnsi="仿宋" w:hint="eastAsia"/>
          <w:sz w:val="28"/>
          <w:szCs w:val="28"/>
        </w:rPr>
        <w:t>五、</w:t>
      </w:r>
      <w:hyperlink w:anchor="_Toc15396623" w:history="1">
        <w:r w:rsidR="00280496" w:rsidRPr="00FD3CC1">
          <w:rPr>
            <w:rFonts w:ascii="仿宋" w:eastAsia="仿宋" w:hAnsi="仿宋" w:hint="eastAsia"/>
            <w:sz w:val="28"/>
            <w:szCs w:val="28"/>
          </w:rPr>
          <w:t>财政拨款支出决算明细表（政府经济分类科目）</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_Toc15396623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六、</w:t>
      </w:r>
      <w:hyperlink w:anchor="_Toc15396624" w:history="1">
        <w:r w:rsidR="00280496" w:rsidRPr="00FD3CC1">
          <w:rPr>
            <w:rStyle w:val="a8"/>
            <w:rFonts w:ascii="仿宋" w:eastAsia="仿宋" w:hAnsi="仿宋" w:hint="eastAsia"/>
            <w:noProof/>
            <w:sz w:val="28"/>
            <w:szCs w:val="28"/>
          </w:rPr>
          <w:t>一般公共预算财政拨款支出决算表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_Toc15396624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七、</w:t>
      </w:r>
      <w:hyperlink w:anchor="_Toc15396625" w:history="1">
        <w:r w:rsidR="00280496" w:rsidRPr="00FD3CC1">
          <w:rPr>
            <w:rStyle w:val="a8"/>
            <w:rFonts w:ascii="仿宋" w:eastAsia="仿宋" w:hAnsi="仿宋" w:hint="eastAsia"/>
            <w:noProof/>
            <w:sz w:val="28"/>
            <w:szCs w:val="28"/>
          </w:rPr>
          <w:t>一般公共预算财政拨款支出决算明细表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_Toc15396625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八、</w:t>
      </w:r>
      <w:hyperlink w:anchor="_Toc15396626" w:history="1">
        <w:r w:rsidR="00280496" w:rsidRPr="00FD3CC1">
          <w:rPr>
            <w:rStyle w:val="a8"/>
            <w:rFonts w:ascii="仿宋" w:eastAsia="仿宋" w:hAnsi="仿宋" w:hint="eastAsia"/>
            <w:noProof/>
            <w:sz w:val="28"/>
            <w:szCs w:val="28"/>
          </w:rPr>
          <w:t>一般公共预算财政拨款基本支出决算表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_Toc15396626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九、</w:t>
      </w:r>
      <w:hyperlink w:anchor="_Toc15396627" w:history="1">
        <w:r w:rsidR="00280496" w:rsidRPr="00FD3CC1">
          <w:rPr>
            <w:rStyle w:val="a8"/>
            <w:rFonts w:ascii="仿宋" w:eastAsia="仿宋" w:hAnsi="仿宋" w:hint="eastAsia"/>
            <w:noProof/>
            <w:sz w:val="28"/>
            <w:szCs w:val="28"/>
          </w:rPr>
          <w:t>一般公共预算财政拨款项目支出决算表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_Toc15396627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w:t>
      </w:r>
      <w:hyperlink w:anchor="_Toc15396628" w:history="1">
        <w:r w:rsidR="00280496" w:rsidRPr="00FD3CC1">
          <w:rPr>
            <w:rStyle w:val="a8"/>
            <w:rFonts w:ascii="仿宋" w:eastAsia="仿宋" w:hAnsi="仿宋" w:hint="eastAsia"/>
            <w:noProof/>
            <w:sz w:val="28"/>
            <w:szCs w:val="28"/>
          </w:rPr>
          <w:t>一般公共预算财政拨款“三公”经费支出决算表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_Toc15396628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十一、</w:t>
      </w:r>
      <w:hyperlink w:anchor="_Toc15396629" w:history="1">
        <w:r w:rsidR="00280496" w:rsidRPr="00FD3CC1">
          <w:rPr>
            <w:rStyle w:val="a8"/>
            <w:rFonts w:ascii="仿宋" w:eastAsia="仿宋" w:hAnsi="仿宋" w:hint="eastAsia"/>
            <w:noProof/>
            <w:sz w:val="28"/>
            <w:szCs w:val="28"/>
          </w:rPr>
          <w:t>政府性基金预算财政拨款收入支出决算表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_Toc15396629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十二、</w:t>
      </w:r>
      <w:hyperlink w:anchor="_Toc15396630" w:history="1">
        <w:r w:rsidR="00280496" w:rsidRPr="00FD3CC1">
          <w:rPr>
            <w:rStyle w:val="a8"/>
            <w:rFonts w:ascii="仿宋" w:eastAsia="仿宋" w:hAnsi="仿宋" w:hint="eastAsia"/>
            <w:noProof/>
            <w:sz w:val="28"/>
            <w:szCs w:val="28"/>
          </w:rPr>
          <w:t>政府性基金预算财政拨款“三公”经费支出决算表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_Toc15396630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4"/>
        </w:rPr>
      </w:pPr>
      <w:r w:rsidRPr="00FD3CC1">
        <w:rPr>
          <w:rFonts w:ascii="仿宋" w:eastAsia="仿宋" w:hAnsi="仿宋" w:hint="eastAsia"/>
          <w:sz w:val="28"/>
          <w:szCs w:val="28"/>
        </w:rPr>
        <w:t>十三、</w:t>
      </w:r>
      <w:hyperlink w:anchor="_Toc15396631" w:history="1">
        <w:r w:rsidR="00280496" w:rsidRPr="00FD3CC1">
          <w:rPr>
            <w:rStyle w:val="a8"/>
            <w:rFonts w:ascii="仿宋" w:eastAsia="仿宋" w:hAnsi="仿宋" w:hint="eastAsia"/>
            <w:noProof/>
            <w:sz w:val="28"/>
            <w:szCs w:val="28"/>
          </w:rPr>
          <w:t>国有资本经营预算支出决算表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927954">
          <w:rPr>
            <w:rFonts w:ascii="仿宋" w:eastAsia="仿宋" w:hAnsi="仿宋"/>
            <w:noProof/>
            <w:webHidden/>
            <w:sz w:val="28"/>
            <w:szCs w:val="28"/>
          </w:rPr>
          <w:t>46</w:t>
        </w:r>
        <w:r w:rsidR="00280496" w:rsidRPr="00FD3CC1">
          <w:rPr>
            <w:rFonts w:ascii="仿宋" w:eastAsia="仿宋" w:hAnsi="仿宋"/>
            <w:noProof/>
            <w:webHidden/>
            <w:sz w:val="28"/>
            <w:szCs w:val="28"/>
          </w:rPr>
          <w:fldChar w:fldCharType="end"/>
        </w:r>
      </w:hyperlink>
    </w:p>
    <w:p w:rsidR="000D1D50" w:rsidRPr="00FD3CC1" w:rsidRDefault="00280496" w:rsidP="00DC7CBA">
      <w:pPr>
        <w:widowControl/>
        <w:jc w:val="left"/>
        <w:rPr>
          <w:rFonts w:ascii="仿宋" w:eastAsia="仿宋" w:hAnsi="仿宋"/>
          <w:color w:val="000000"/>
          <w:sz w:val="24"/>
        </w:rPr>
      </w:pPr>
      <w:r w:rsidRPr="00FD3CC1">
        <w:rPr>
          <w:rFonts w:ascii="仿宋" w:eastAsia="仿宋" w:hAnsi="仿宋"/>
          <w:color w:val="000000"/>
          <w:sz w:val="24"/>
        </w:rPr>
        <w:fldChar w:fldCharType="end"/>
      </w:r>
    </w:p>
    <w:p w:rsidR="006748A4" w:rsidRDefault="006748A4">
      <w:pPr>
        <w:widowControl/>
        <w:jc w:val="left"/>
        <w:rPr>
          <w:rFonts w:ascii="黑体" w:eastAsia="黑体" w:hAnsi="黑体"/>
          <w:bCs/>
          <w:kern w:val="44"/>
          <w:sz w:val="44"/>
          <w:szCs w:val="44"/>
        </w:rPr>
      </w:pPr>
      <w:bookmarkStart w:id="13" w:name="_Toc15377196"/>
      <w:bookmarkStart w:id="14" w:name="_Toc15396599"/>
      <w:r>
        <w:rPr>
          <w:rFonts w:ascii="黑体" w:eastAsia="黑体" w:hAnsi="黑体"/>
          <w:b/>
        </w:rPr>
        <w:br w:type="page"/>
      </w:r>
    </w:p>
    <w:p w:rsidR="000D1D50" w:rsidRPr="00622830" w:rsidRDefault="00A268C4" w:rsidP="00220536">
      <w:pPr>
        <w:pStyle w:val="1"/>
        <w:jc w:val="center"/>
        <w:rPr>
          <w:rStyle w:val="1Char"/>
          <w:rFonts w:ascii="黑体" w:eastAsia="黑体" w:hAnsi="黑体"/>
          <w:b/>
        </w:rPr>
      </w:pPr>
      <w:r w:rsidRPr="00622830">
        <w:rPr>
          <w:rFonts w:ascii="黑体" w:eastAsia="黑体" w:hAnsi="黑体" w:hint="eastAsia"/>
          <w:b w:val="0"/>
        </w:rPr>
        <w:lastRenderedPageBreak/>
        <w:t xml:space="preserve">第一部分 </w:t>
      </w:r>
      <w:r w:rsidRPr="00622830">
        <w:rPr>
          <w:rStyle w:val="1Char"/>
          <w:rFonts w:ascii="黑体" w:eastAsia="黑体" w:hAnsi="黑体" w:hint="eastAsia"/>
        </w:rPr>
        <w:t>部门概况</w:t>
      </w:r>
      <w:bookmarkEnd w:id="13"/>
      <w:bookmarkEnd w:id="14"/>
    </w:p>
    <w:p w:rsidR="000D1D50" w:rsidRPr="00CE49DA" w:rsidRDefault="000D1D50">
      <w:pPr>
        <w:widowControl/>
        <w:jc w:val="left"/>
        <w:rPr>
          <w:rFonts w:ascii="黑体" w:eastAsia="黑体"/>
          <w:color w:val="000000"/>
          <w:sz w:val="32"/>
          <w:szCs w:val="32"/>
        </w:rPr>
      </w:pPr>
    </w:p>
    <w:p w:rsidR="000D1D50" w:rsidRPr="00CE49DA" w:rsidRDefault="00622830" w:rsidP="00971997">
      <w:pPr>
        <w:pStyle w:val="2"/>
        <w:rPr>
          <w:rStyle w:val="2Char"/>
          <w:rFonts w:ascii="仿宋" w:eastAsia="仿宋" w:hAnsi="仿宋"/>
        </w:rPr>
      </w:pPr>
      <w:bookmarkStart w:id="15" w:name="_Toc15377197"/>
      <w:bookmarkStart w:id="16" w:name="_Toc1539660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Char"/>
          <w:rFonts w:ascii="黑体" w:eastAsia="黑体" w:hAnsi="黑体" w:hint="eastAsia"/>
        </w:rPr>
        <w:t>本职能及主要工作</w:t>
      </w:r>
      <w:bookmarkEnd w:id="15"/>
      <w:bookmarkEnd w:id="16"/>
    </w:p>
    <w:p w:rsidR="000D1D50" w:rsidRDefault="00A268C4">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7" w:name="_Toc15377198"/>
      <w:bookmarkStart w:id="18" w:name="_Toc15378445"/>
      <w:r w:rsidRPr="00CE49DA">
        <w:rPr>
          <w:rFonts w:ascii="仿宋" w:eastAsia="仿宋" w:hAnsi="仿宋" w:hint="eastAsia"/>
          <w:bCs/>
          <w:color w:val="000000"/>
          <w:sz w:val="32"/>
          <w:szCs w:val="32"/>
        </w:rPr>
        <w:t>（一）主要职能。</w:t>
      </w:r>
      <w:bookmarkEnd w:id="17"/>
      <w:bookmarkEnd w:id="18"/>
    </w:p>
    <w:p w:rsidR="00BF6A3B" w:rsidRDefault="00BF6A3B" w:rsidP="00BF6A3B">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攀枝花学院是教育部布点在川西南、滇西北唯一</w:t>
      </w:r>
      <w:proofErr w:type="gramStart"/>
      <w:r>
        <w:rPr>
          <w:rFonts w:ascii="仿宋_GB2312" w:eastAsia="仿宋_GB2312" w:hAnsi="仿宋" w:hint="eastAsia"/>
          <w:sz w:val="32"/>
          <w:szCs w:val="32"/>
        </w:rPr>
        <w:t>一</w:t>
      </w:r>
      <w:proofErr w:type="gramEnd"/>
      <w:r>
        <w:rPr>
          <w:rFonts w:ascii="仿宋_GB2312" w:eastAsia="仿宋_GB2312" w:hAnsi="仿宋" w:hint="eastAsia"/>
          <w:sz w:val="32"/>
          <w:szCs w:val="32"/>
        </w:rPr>
        <w:t xml:space="preserve">所以工为主的综合性普通本科院校。 </w:t>
      </w:r>
    </w:p>
    <w:p w:rsidR="00BF6A3B" w:rsidRDefault="00BF6A3B" w:rsidP="00BF6A3B">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学校始建于1983年，1994年与攀枝花教育学院合并，1998年四川省攀枝花卫生学校并入，2001年经教育部批准升建为本科院校并更名为攀枝花学院，2004年攀枝花市高级技工学校整体划归学校，2005年增列为学士学位授予单位，2006年攀枝花市中西医结合医院作为直管附属医院划归学校管理，2007年顺利通过教育部本科教学工作水平评估。学校现占地面积81.52万平方米，校舍面积54.06万平方米，固定资产总值10.16亿元。下设19个教学单位、3个科研单位、7个教辅单位、16个党政群团部门、2个下属法人单位和1个直管三甲附属医院（攀枝花市中西医结合医院）。 </w:t>
      </w:r>
    </w:p>
    <w:p w:rsidR="00BF6A3B" w:rsidRDefault="00BF6A3B" w:rsidP="00BF6A3B">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学校现有教职工1060人。现有国务院政府特殊专家津贴获得者1人，四川省学术和技术带头人2人，四川省第十一批有突出贡献的优秀专家1人，四川省第十一批学术和技术带头人后备人选15人，攀枝花</w:t>
      </w:r>
      <w:proofErr w:type="gramStart"/>
      <w:r>
        <w:rPr>
          <w:rFonts w:ascii="仿宋_GB2312" w:eastAsia="仿宋_GB2312" w:hAnsi="仿宋" w:hint="eastAsia"/>
          <w:sz w:val="32"/>
          <w:szCs w:val="32"/>
        </w:rPr>
        <w:t>市学术</w:t>
      </w:r>
      <w:proofErr w:type="gramEnd"/>
      <w:r>
        <w:rPr>
          <w:rFonts w:ascii="仿宋_GB2312" w:eastAsia="仿宋_GB2312" w:hAnsi="仿宋" w:hint="eastAsia"/>
          <w:sz w:val="32"/>
          <w:szCs w:val="32"/>
        </w:rPr>
        <w:t xml:space="preserve">和技术带头人及其后备人选、攀枝花市有突出贡献专家、攀枝花市委直接掌握联系的高层次人才等119人。 </w:t>
      </w:r>
    </w:p>
    <w:p w:rsidR="00BF6A3B" w:rsidRDefault="00BF6A3B" w:rsidP="00BF6A3B">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学校先后与美国、英国、加拿大、泰国等国外高校及四川大学、电子科技大学、西南大学、西华大学等国内高校，</w:t>
      </w:r>
      <w:r>
        <w:rPr>
          <w:rFonts w:ascii="仿宋_GB2312" w:eastAsia="仿宋_GB2312" w:hAnsi="仿宋" w:hint="eastAsia"/>
          <w:sz w:val="32"/>
          <w:szCs w:val="32"/>
        </w:rPr>
        <w:lastRenderedPageBreak/>
        <w:t>在教学、科研和研究生教育等方面建立了合作关系。与东南亚、南亚国家合作开展留学生培养、文化互通和科研交流。现有在校学生22694人，其中来自巴基斯坦等国家的临床医学专业留学生76名。</w:t>
      </w:r>
    </w:p>
    <w:p w:rsidR="005063F6" w:rsidRPr="005063F6" w:rsidRDefault="005063F6" w:rsidP="005063F6">
      <w:pPr>
        <w:snapToGrid w:val="0"/>
        <w:spacing w:line="520" w:lineRule="exact"/>
        <w:ind w:firstLineChars="200" w:firstLine="640"/>
        <w:rPr>
          <w:rFonts w:ascii="仿宋_GB2312" w:eastAsia="仿宋_GB2312" w:hAnsi="仿宋"/>
          <w:sz w:val="32"/>
          <w:szCs w:val="32"/>
        </w:rPr>
      </w:pPr>
      <w:r w:rsidRPr="005063F6">
        <w:rPr>
          <w:rFonts w:ascii="仿宋_GB2312" w:eastAsia="仿宋_GB2312" w:hAnsi="仿宋" w:hint="eastAsia"/>
          <w:sz w:val="32"/>
          <w:szCs w:val="32"/>
        </w:rPr>
        <w:t>学校将全面落实党的教育方针和立德树人的根本任务，主动适应经济发展新常态，融入产业转型升级和创新驱动发展，以提高应用型人才培养质量为核心，以转型发展为主线，以产教融合为着力点，推动学科专业、人才培养、科学研究、社会服务、文化传承与创新、国际交流与合作协调发展，全面建设产教融合、转型发展示范院校和应用型一流大学，使学校成为川西南、滇西北高素质应用型专门人才培养的重要基地，区域技术创新和科技成果转化的重要平台，支撑攀西经济社会发展的“智库”，引领地方文化传承创新及文化产业发展的重要力量。</w:t>
      </w:r>
    </w:p>
    <w:p w:rsidR="000D1D50" w:rsidRDefault="00A268C4">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9" w:name="_Toc15377199"/>
      <w:bookmarkStart w:id="20" w:name="_Toc15378446"/>
      <w:r w:rsidRPr="00CE49DA">
        <w:rPr>
          <w:rFonts w:ascii="仿宋" w:eastAsia="仿宋" w:hAnsi="仿宋" w:hint="eastAsia"/>
          <w:bCs/>
          <w:color w:val="000000"/>
          <w:sz w:val="32"/>
          <w:szCs w:val="32"/>
        </w:rPr>
        <w:t>（二）</w:t>
      </w:r>
      <w:r w:rsidRPr="00CE49DA">
        <w:rPr>
          <w:rFonts w:ascii="仿宋" w:eastAsia="仿宋" w:hAnsi="仿宋"/>
          <w:bCs/>
          <w:color w:val="000000"/>
          <w:sz w:val="32"/>
          <w:szCs w:val="32"/>
        </w:rPr>
        <w:t>201</w:t>
      </w:r>
      <w:r w:rsidR="009C2E98" w:rsidRPr="00CE49DA">
        <w:rPr>
          <w:rFonts w:ascii="仿宋" w:eastAsia="仿宋" w:hAnsi="仿宋" w:hint="eastAsia"/>
          <w:bCs/>
          <w:color w:val="000000"/>
          <w:sz w:val="32"/>
          <w:szCs w:val="32"/>
        </w:rPr>
        <w:t>8</w:t>
      </w:r>
      <w:r w:rsidRPr="00CE49DA">
        <w:rPr>
          <w:rFonts w:ascii="仿宋" w:eastAsia="仿宋" w:hAnsi="仿宋" w:hint="eastAsia"/>
          <w:bCs/>
          <w:color w:val="000000"/>
          <w:sz w:val="32"/>
          <w:szCs w:val="32"/>
        </w:rPr>
        <w:t>年重点工作完成情况。</w:t>
      </w:r>
      <w:bookmarkEnd w:id="19"/>
      <w:bookmarkEnd w:id="20"/>
    </w:p>
    <w:p w:rsidR="00FD58F0" w:rsidRDefault="00FD58F0" w:rsidP="00FD58F0">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1.落实中央及省委、市委决策部署，积极服务治蜀兴川工作大局。精准对接国家攀西战略资源创新开发试验区建设和市委着力写好“钒钛”文章，创新组建钒钛学院、国际钒钛研究院和中国钢</w:t>
      </w:r>
      <w:proofErr w:type="gramStart"/>
      <w:r>
        <w:rPr>
          <w:rFonts w:ascii="仿宋_GB2312" w:eastAsia="仿宋_GB2312" w:hAnsi="仿宋" w:hint="eastAsia"/>
          <w:sz w:val="32"/>
          <w:szCs w:val="32"/>
        </w:rPr>
        <w:t>研</w:t>
      </w:r>
      <w:proofErr w:type="gramEnd"/>
      <w:r>
        <w:rPr>
          <w:rFonts w:ascii="仿宋_GB2312" w:eastAsia="仿宋_GB2312" w:hAnsi="仿宋" w:hint="eastAsia"/>
          <w:sz w:val="32"/>
          <w:szCs w:val="32"/>
        </w:rPr>
        <w:t>攀枝花学院钒钛技术创新中心；精准对接国家“一带一路”建设，着力四川南向开放门户打造，组建国际教育学院；精准对接“健康中国”发展战略，着力攀西医疗卫生高地建设，建成卒中中心；精准对接《中国制造2025》，创新组建智能制造学院、互联网+中国制造2025产教融合创新基地、攀枝花学院</w:t>
      </w:r>
      <w:proofErr w:type="gramStart"/>
      <w:r>
        <w:rPr>
          <w:rFonts w:ascii="仿宋_GB2312" w:eastAsia="仿宋_GB2312" w:hAnsi="仿宋" w:hint="eastAsia"/>
          <w:sz w:val="32"/>
          <w:szCs w:val="32"/>
        </w:rPr>
        <w:t>劳</w:t>
      </w:r>
      <w:proofErr w:type="gramEnd"/>
      <w:r>
        <w:rPr>
          <w:rFonts w:ascii="仿宋_GB2312" w:eastAsia="仿宋_GB2312" w:hAnsi="仿宋" w:hint="eastAsia"/>
          <w:sz w:val="32"/>
          <w:szCs w:val="32"/>
        </w:rPr>
        <w:t>士顿智能制造研究院；精准对接中央、省、市全面从严治党新要求，进一步深化纪检监察体制改革，组建攀枝花纪检监察学院。贯彻落实市委市政</w:t>
      </w:r>
      <w:r>
        <w:rPr>
          <w:rFonts w:ascii="仿宋_GB2312" w:eastAsia="仿宋_GB2312" w:hAnsi="仿宋" w:hint="eastAsia"/>
          <w:sz w:val="32"/>
          <w:szCs w:val="32"/>
        </w:rPr>
        <w:lastRenderedPageBreak/>
        <w:t>府《攀枝花人才新政七条》政策，加快人才引进工作。学校是全国100所应用型本科产教融合发展工程项目建设高校，成立全国首个钒钛学院。成立国际教育学院，将进一步推进学校办学更加国际化。</w:t>
      </w:r>
    </w:p>
    <w:p w:rsidR="00FD58F0" w:rsidRDefault="00FD58F0" w:rsidP="00FD58F0">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2.新时代新担当新作为，积极推进各项事业发展</w:t>
      </w:r>
    </w:p>
    <w:p w:rsidR="00FD58F0" w:rsidRPr="00FD58F0" w:rsidRDefault="00FD58F0" w:rsidP="00FD58F0">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学校领导班子在新时代新担当新作为，贯彻落实新发展理论，结合学校实际，保持定力，敢于扛事，攻坚克难，领导学校实现各项事业新的发展。稳步推进学校管理体制调整工作。不断完善体制调整方案，积极做好资产清查等工作。扎实做好本科教学审核评估。5月，学校高质量通过了本科教学审核式评估工作，圆满完成学校“三步走”战略第一步。强力推进人才引进工作。贯彻落实市委市政府《攀枝花人才新政七条》政策，</w:t>
      </w:r>
      <w:proofErr w:type="gramStart"/>
      <w:r>
        <w:rPr>
          <w:rFonts w:ascii="仿宋_GB2312" w:eastAsia="仿宋_GB2312" w:hAnsi="仿宋" w:hint="eastAsia"/>
          <w:sz w:val="32"/>
          <w:szCs w:val="32"/>
        </w:rPr>
        <w:t>对标申建</w:t>
      </w:r>
      <w:proofErr w:type="gramEnd"/>
      <w:r>
        <w:rPr>
          <w:rFonts w:ascii="仿宋_GB2312" w:eastAsia="仿宋_GB2312" w:hAnsi="仿宋" w:hint="eastAsia"/>
          <w:sz w:val="32"/>
          <w:szCs w:val="32"/>
        </w:rPr>
        <w:t>硕士点指标要求，出台《关于资助在职人员攻读博士学位的通知》，引进博士45人，博士总数达到131人，增长51.7%。强化科研管理体制改革，科研实力持续提升。制定了科研奖励办法、横向课题激励办法等文件，优化横向项目管理，充分调动教职工开展科研工作的积极性和创造性。学校横向科研经费大幅增加。转让专利20项，较以往明显提速。扎实推进精准扶贫。与帮扶单位签订帮扶协议书，全年投入帮扶经费79.4万元，其中</w:t>
      </w:r>
      <w:proofErr w:type="gramStart"/>
      <w:r>
        <w:rPr>
          <w:rFonts w:ascii="仿宋_GB2312" w:eastAsia="仿宋_GB2312" w:hAnsi="仿宋" w:hint="eastAsia"/>
          <w:sz w:val="32"/>
          <w:szCs w:val="32"/>
        </w:rPr>
        <w:t>以购代捐</w:t>
      </w:r>
      <w:proofErr w:type="gramEnd"/>
      <w:r>
        <w:rPr>
          <w:rFonts w:ascii="仿宋_GB2312" w:eastAsia="仿宋_GB2312" w:hAnsi="仿宋" w:hint="eastAsia"/>
          <w:sz w:val="32"/>
          <w:szCs w:val="32"/>
        </w:rPr>
        <w:t>40万元。</w:t>
      </w:r>
      <w:proofErr w:type="gramStart"/>
      <w:r>
        <w:rPr>
          <w:rFonts w:ascii="仿宋_GB2312" w:eastAsia="仿宋_GB2312" w:hAnsi="仿宋" w:hint="eastAsia"/>
          <w:sz w:val="32"/>
          <w:szCs w:val="32"/>
        </w:rPr>
        <w:t>纳子店村</w:t>
      </w:r>
      <w:proofErr w:type="gramEnd"/>
      <w:r>
        <w:rPr>
          <w:rFonts w:ascii="仿宋_GB2312" w:eastAsia="仿宋_GB2312" w:hAnsi="仿宋" w:hint="eastAsia"/>
          <w:sz w:val="32"/>
          <w:szCs w:val="32"/>
        </w:rPr>
        <w:t>和</w:t>
      </w:r>
      <w:proofErr w:type="gramStart"/>
      <w:r>
        <w:rPr>
          <w:rFonts w:ascii="仿宋_GB2312" w:eastAsia="仿宋_GB2312" w:hAnsi="仿宋" w:hint="eastAsia"/>
          <w:sz w:val="32"/>
          <w:szCs w:val="32"/>
        </w:rPr>
        <w:t>仙山村</w:t>
      </w:r>
      <w:proofErr w:type="gramEnd"/>
      <w:r>
        <w:rPr>
          <w:rFonts w:ascii="仿宋_GB2312" w:eastAsia="仿宋_GB2312" w:hAnsi="仿宋" w:hint="eastAsia"/>
          <w:sz w:val="32"/>
          <w:szCs w:val="32"/>
        </w:rPr>
        <w:t>实现脱贫，学校连续两年被省委、省政府授予“五个一”帮扶工作先进单位。深入推进对外交流合作。与泰国正大管理学院、泰国皇家理工大学和马来西亚博特拉大学等3所大学签订合作备忘录，与日本医疗</w:t>
      </w:r>
      <w:proofErr w:type="gramStart"/>
      <w:r>
        <w:rPr>
          <w:rFonts w:ascii="仿宋_GB2312" w:eastAsia="仿宋_GB2312" w:hAnsi="仿宋" w:hint="eastAsia"/>
          <w:sz w:val="32"/>
          <w:szCs w:val="32"/>
        </w:rPr>
        <w:t>介护机构</w:t>
      </w:r>
      <w:proofErr w:type="gramEnd"/>
      <w:r>
        <w:rPr>
          <w:rFonts w:ascii="仿宋_GB2312" w:eastAsia="仿宋_GB2312" w:hAnsi="仿宋" w:hint="eastAsia"/>
          <w:sz w:val="32"/>
          <w:szCs w:val="32"/>
        </w:rPr>
        <w:t>达成合作；接待日本医疗</w:t>
      </w:r>
      <w:proofErr w:type="gramStart"/>
      <w:r>
        <w:rPr>
          <w:rFonts w:ascii="仿宋_GB2312" w:eastAsia="仿宋_GB2312" w:hAnsi="仿宋" w:hint="eastAsia"/>
          <w:sz w:val="32"/>
          <w:szCs w:val="32"/>
        </w:rPr>
        <w:t>介</w:t>
      </w:r>
      <w:proofErr w:type="gramEnd"/>
      <w:r>
        <w:rPr>
          <w:rFonts w:ascii="仿宋_GB2312" w:eastAsia="仿宋_GB2312" w:hAnsi="仿宋" w:hint="eastAsia"/>
          <w:sz w:val="32"/>
          <w:szCs w:val="32"/>
        </w:rPr>
        <w:t>护机构、泰国正大管理学院、美国杜鲁门大学等外宾来访团队；教职工共计23人次出国</w:t>
      </w:r>
      <w:r>
        <w:rPr>
          <w:rFonts w:ascii="仿宋_GB2312" w:eastAsia="仿宋_GB2312" w:hAnsi="仿宋" w:hint="eastAsia"/>
          <w:sz w:val="32"/>
          <w:szCs w:val="32"/>
        </w:rPr>
        <w:lastRenderedPageBreak/>
        <w:t>交流学习，为历年来人数之最。持续做好继续教育工作，与成都城市建设技工学校、泸州现代教育培训中心设立“攀枝花学院继续教育学院教学直属班”；第一、二志愿报考我校的考生达7345人，较去年增长439.8%。积极做好财务保障工作。2018年学校总收入4.12亿元，总支出4.68亿元。持续改善办学基础条件。投入1.4亿元，建设攀西战略资源开发产教融合实训基地建设项目。引入社会资金2016万元建设无线校园网络二期建设项目，校园“一卡通”项目完成验收，被授予“四川省教育信息化试点项目优秀单位”称号。</w:t>
      </w:r>
    </w:p>
    <w:p w:rsidR="000D1D50" w:rsidRPr="00CE49DA" w:rsidRDefault="00A268C4" w:rsidP="00971997">
      <w:pPr>
        <w:pStyle w:val="2"/>
        <w:rPr>
          <w:rStyle w:val="2Char"/>
        </w:rPr>
      </w:pPr>
      <w:bookmarkStart w:id="21" w:name="_Toc15377200"/>
      <w:bookmarkStart w:id="22"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2Char"/>
          <w:rFonts w:ascii="黑体" w:eastAsia="黑体" w:hAnsi="黑体" w:hint="eastAsia"/>
        </w:rPr>
        <w:t>构设置</w:t>
      </w:r>
      <w:bookmarkEnd w:id="21"/>
      <w:bookmarkEnd w:id="22"/>
    </w:p>
    <w:p w:rsidR="000D1D50" w:rsidRPr="00CE49DA" w:rsidRDefault="00B97FDB" w:rsidP="003216A9">
      <w:pPr>
        <w:ind w:firstLineChars="250" w:firstLine="800"/>
        <w:rPr>
          <w:rFonts w:ascii="仿宋" w:eastAsia="仿宋" w:hAnsi="仿宋"/>
          <w:sz w:val="32"/>
          <w:szCs w:val="32"/>
        </w:rPr>
      </w:pPr>
      <w:r>
        <w:rPr>
          <w:rFonts w:ascii="仿宋" w:eastAsia="仿宋" w:hAnsi="仿宋" w:hint="eastAsia"/>
          <w:sz w:val="32"/>
          <w:szCs w:val="32"/>
        </w:rPr>
        <w:t>我校</w:t>
      </w:r>
      <w:r w:rsidR="00A268C4" w:rsidRPr="00CE49DA">
        <w:rPr>
          <w:rFonts w:ascii="仿宋" w:eastAsia="仿宋" w:hAnsi="仿宋" w:hint="eastAsia"/>
          <w:sz w:val="32"/>
          <w:szCs w:val="32"/>
        </w:rPr>
        <w:t>下属二级单位</w:t>
      </w:r>
      <w:r>
        <w:rPr>
          <w:rFonts w:ascii="仿宋" w:eastAsia="仿宋" w:hAnsi="仿宋" w:hint="eastAsia"/>
          <w:sz w:val="32"/>
          <w:szCs w:val="32"/>
        </w:rPr>
        <w:t>0</w:t>
      </w:r>
      <w:r w:rsidR="00A268C4" w:rsidRPr="00CE49DA">
        <w:rPr>
          <w:rFonts w:ascii="仿宋" w:eastAsia="仿宋" w:hAnsi="仿宋" w:hint="eastAsia"/>
          <w:sz w:val="32"/>
          <w:szCs w:val="32"/>
        </w:rPr>
        <w:t>个，其中行政单位</w:t>
      </w:r>
      <w:r>
        <w:rPr>
          <w:rFonts w:ascii="仿宋" w:eastAsia="仿宋" w:hAnsi="仿宋" w:hint="eastAsia"/>
          <w:sz w:val="32"/>
          <w:szCs w:val="32"/>
        </w:rPr>
        <w:t>0</w:t>
      </w:r>
      <w:r w:rsidR="00A268C4" w:rsidRPr="00CE49DA">
        <w:rPr>
          <w:rFonts w:ascii="仿宋" w:eastAsia="仿宋" w:hAnsi="仿宋" w:hint="eastAsia"/>
          <w:sz w:val="32"/>
          <w:szCs w:val="32"/>
        </w:rPr>
        <w:t>个，参照公务员法管理的事业单位</w:t>
      </w:r>
      <w:r>
        <w:rPr>
          <w:rFonts w:ascii="仿宋" w:eastAsia="仿宋" w:hAnsi="仿宋" w:hint="eastAsia"/>
          <w:bCs/>
          <w:sz w:val="32"/>
          <w:szCs w:val="32"/>
        </w:rPr>
        <w:t>0</w:t>
      </w:r>
      <w:r w:rsidR="00A268C4" w:rsidRPr="00CE49DA">
        <w:rPr>
          <w:rFonts w:ascii="仿宋" w:eastAsia="仿宋" w:hAnsi="仿宋" w:hint="eastAsia"/>
          <w:sz w:val="32"/>
          <w:szCs w:val="32"/>
        </w:rPr>
        <w:t>个，其他事业单位</w:t>
      </w:r>
      <w:r>
        <w:rPr>
          <w:rFonts w:ascii="仿宋" w:eastAsia="仿宋" w:hAnsi="仿宋" w:hint="eastAsia"/>
          <w:sz w:val="32"/>
          <w:szCs w:val="32"/>
        </w:rPr>
        <w:t>0</w:t>
      </w:r>
      <w:r w:rsidR="00A268C4" w:rsidRPr="00CE49DA">
        <w:rPr>
          <w:rFonts w:ascii="仿宋" w:eastAsia="仿宋" w:hAnsi="仿宋" w:hint="eastAsia"/>
          <w:sz w:val="32"/>
          <w:szCs w:val="32"/>
        </w:rPr>
        <w:t>个。</w:t>
      </w:r>
    </w:p>
    <w:p w:rsidR="000D1D50" w:rsidRPr="00CE49DA" w:rsidRDefault="00A268C4" w:rsidP="00680362">
      <w:pPr>
        <w:pStyle w:val="a3"/>
        <w:adjustRightInd w:val="0"/>
        <w:snapToGrid w:val="0"/>
        <w:spacing w:before="93" w:line="600" w:lineRule="exact"/>
        <w:ind w:firstLineChars="210" w:firstLine="672"/>
        <w:rPr>
          <w:rFonts w:ascii="仿宋" w:eastAsia="仿宋" w:hAnsi="仿宋"/>
          <w:color w:val="000000"/>
          <w:sz w:val="32"/>
          <w:szCs w:val="32"/>
        </w:rPr>
      </w:pPr>
      <w:r w:rsidRPr="00CE49DA">
        <w:rPr>
          <w:rFonts w:ascii="仿宋" w:eastAsia="仿宋" w:hAnsi="仿宋" w:hint="eastAsia"/>
          <w:color w:val="000000"/>
          <w:sz w:val="32"/>
          <w:szCs w:val="32"/>
        </w:rPr>
        <w:t>纳入</w:t>
      </w:r>
      <w:r w:rsidR="00FC3507">
        <w:rPr>
          <w:rFonts w:ascii="仿宋" w:eastAsia="仿宋" w:hAnsi="仿宋" w:hint="eastAsia"/>
          <w:color w:val="000000"/>
          <w:sz w:val="32"/>
          <w:szCs w:val="32"/>
        </w:rPr>
        <w:t>攀枝花学院</w:t>
      </w:r>
      <w:r w:rsidRPr="00CE49DA">
        <w:rPr>
          <w:rFonts w:ascii="仿宋" w:eastAsia="仿宋" w:hAnsi="仿宋" w:hint="eastAsia"/>
          <w:color w:val="000000"/>
          <w:sz w:val="32"/>
          <w:szCs w:val="32"/>
        </w:rPr>
        <w:t>2018年度部门决算编制范围的二级预算单位包括：</w:t>
      </w:r>
      <w:r w:rsidR="00D87828">
        <w:rPr>
          <w:rFonts w:ascii="仿宋" w:eastAsia="仿宋" w:hAnsi="仿宋" w:hint="eastAsia"/>
          <w:color w:val="000000"/>
          <w:sz w:val="32"/>
          <w:szCs w:val="32"/>
        </w:rPr>
        <w:t>（我校为一级预算单位，无二级预算单位）</w:t>
      </w:r>
      <w:r w:rsidR="00BC1486">
        <w:rPr>
          <w:rFonts w:ascii="仿宋" w:eastAsia="仿宋" w:hAnsi="仿宋" w:hint="eastAsia"/>
          <w:color w:val="000000"/>
          <w:sz w:val="32"/>
          <w:szCs w:val="32"/>
        </w:rPr>
        <w:t>。</w:t>
      </w:r>
      <w:r w:rsidRPr="00CE49DA">
        <w:rPr>
          <w:rFonts w:ascii="仿宋" w:eastAsia="仿宋" w:hAnsi="仿宋"/>
          <w:color w:val="000000"/>
          <w:sz w:val="32"/>
          <w:szCs w:val="32"/>
        </w:rPr>
        <w:br w:type="page"/>
      </w:r>
    </w:p>
    <w:p w:rsidR="000D1D50" w:rsidRDefault="00A268C4" w:rsidP="00622830">
      <w:pPr>
        <w:pStyle w:val="1"/>
        <w:ind w:right="440"/>
        <w:jc w:val="right"/>
        <w:rPr>
          <w:rStyle w:val="1Char"/>
          <w:rFonts w:ascii="黑体" w:eastAsia="黑体" w:hAnsi="黑体"/>
        </w:rPr>
      </w:pPr>
      <w:bookmarkStart w:id="23" w:name="_Toc15377204"/>
      <w:bookmarkStart w:id="24" w:name="_Toc15396602"/>
      <w:r w:rsidRPr="00065F8F">
        <w:rPr>
          <w:rFonts w:ascii="黑体" w:eastAsia="黑体" w:hAnsi="黑体" w:hint="eastAsia"/>
          <w:b w:val="0"/>
          <w:color w:val="000000"/>
        </w:rPr>
        <w:lastRenderedPageBreak/>
        <w:t>第二部分</w:t>
      </w:r>
      <w:r w:rsidRPr="00065F8F">
        <w:rPr>
          <w:rFonts w:ascii="黑体" w:eastAsia="黑体" w:hAnsi="黑体" w:hint="eastAsia"/>
          <w:color w:val="000000"/>
        </w:rPr>
        <w:t xml:space="preserve"> </w:t>
      </w:r>
      <w:r w:rsidRPr="00065F8F">
        <w:rPr>
          <w:rStyle w:val="1Char"/>
          <w:rFonts w:ascii="黑体" w:eastAsia="黑体" w:hAnsi="黑体" w:hint="eastAsia"/>
        </w:rPr>
        <w:t>2018年度部门决算情况说明</w:t>
      </w:r>
      <w:bookmarkEnd w:id="23"/>
      <w:bookmarkEnd w:id="24"/>
    </w:p>
    <w:p w:rsidR="007127B7" w:rsidRPr="007127B7" w:rsidRDefault="007127B7" w:rsidP="007127B7"/>
    <w:p w:rsidR="000D1D50" w:rsidRPr="000C3467" w:rsidRDefault="00A268C4">
      <w:pPr>
        <w:pStyle w:val="a7"/>
        <w:numPr>
          <w:ilvl w:val="0"/>
          <w:numId w:val="2"/>
        </w:numPr>
        <w:spacing w:line="600" w:lineRule="exact"/>
        <w:ind w:firstLineChars="0"/>
        <w:outlineLvl w:val="1"/>
        <w:rPr>
          <w:rStyle w:val="2Char"/>
          <w:rFonts w:ascii="黑体" w:eastAsia="黑体" w:hAnsi="黑体"/>
          <w:b w:val="0"/>
        </w:rPr>
      </w:pPr>
      <w:bookmarkStart w:id="25" w:name="_Toc15377205"/>
      <w:bookmarkStart w:id="26"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25"/>
      <w:bookmarkEnd w:id="26"/>
    </w:p>
    <w:p w:rsidR="00D727D3" w:rsidRDefault="00A268C4" w:rsidP="00B00171">
      <w:pPr>
        <w:spacing w:line="600" w:lineRule="exact"/>
        <w:ind w:firstLineChars="200" w:firstLine="640"/>
        <w:rPr>
          <w:noProof/>
        </w:rPr>
      </w:pPr>
      <w:r w:rsidRPr="00CE49DA">
        <w:rPr>
          <w:rFonts w:ascii="仿宋" w:eastAsia="仿宋" w:hAnsi="仿宋" w:hint="eastAsia"/>
          <w:color w:val="000000"/>
          <w:sz w:val="32"/>
          <w:szCs w:val="32"/>
        </w:rPr>
        <w:t>2018年度收、支总计</w:t>
      </w:r>
      <w:r w:rsidR="000D6F1D">
        <w:rPr>
          <w:rFonts w:ascii="仿宋" w:eastAsia="仿宋" w:hAnsi="仿宋" w:hint="eastAsia"/>
          <w:color w:val="000000"/>
          <w:sz w:val="32"/>
          <w:szCs w:val="32"/>
        </w:rPr>
        <w:t>61804.03</w:t>
      </w:r>
      <w:r w:rsidRPr="00CE49DA">
        <w:rPr>
          <w:rFonts w:ascii="仿宋" w:eastAsia="仿宋" w:hAnsi="仿宋" w:hint="eastAsia"/>
          <w:color w:val="000000"/>
          <w:sz w:val="32"/>
          <w:szCs w:val="32"/>
        </w:rPr>
        <w:t>万元。与2017年</w:t>
      </w:r>
      <w:r w:rsidR="000D6F1D">
        <w:rPr>
          <w:rFonts w:ascii="仿宋" w:eastAsia="仿宋" w:hAnsi="仿宋" w:hint="eastAsia"/>
          <w:color w:val="000000"/>
          <w:sz w:val="32"/>
          <w:szCs w:val="32"/>
        </w:rPr>
        <w:t>61457.78万元</w:t>
      </w:r>
      <w:r w:rsidRPr="00CE49DA">
        <w:rPr>
          <w:rFonts w:ascii="仿宋" w:eastAsia="仿宋" w:hAnsi="仿宋" w:hint="eastAsia"/>
          <w:color w:val="000000"/>
          <w:sz w:val="32"/>
          <w:szCs w:val="32"/>
        </w:rPr>
        <w:t>相比，收、支总计各增加</w:t>
      </w:r>
      <w:r w:rsidR="000D6F1D">
        <w:rPr>
          <w:rFonts w:ascii="仿宋" w:eastAsia="仿宋" w:hAnsi="仿宋" w:hint="eastAsia"/>
          <w:color w:val="000000"/>
          <w:sz w:val="32"/>
          <w:szCs w:val="32"/>
        </w:rPr>
        <w:t>346.25</w:t>
      </w:r>
      <w:r w:rsidRPr="00CE49DA">
        <w:rPr>
          <w:rFonts w:ascii="仿宋" w:eastAsia="仿宋" w:hAnsi="仿宋" w:hint="eastAsia"/>
          <w:color w:val="000000"/>
          <w:sz w:val="32"/>
          <w:szCs w:val="32"/>
        </w:rPr>
        <w:t>万元，增长</w:t>
      </w:r>
      <w:r w:rsidR="000D6F1D">
        <w:rPr>
          <w:rFonts w:ascii="仿宋" w:eastAsia="仿宋" w:hAnsi="仿宋" w:hint="eastAsia"/>
          <w:color w:val="000000"/>
          <w:sz w:val="32"/>
          <w:szCs w:val="32"/>
        </w:rPr>
        <w:t>0.56</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0D6F1D">
        <w:rPr>
          <w:rFonts w:ascii="仿宋" w:eastAsia="仿宋" w:hAnsi="仿宋" w:hint="eastAsia"/>
          <w:color w:val="000000"/>
          <w:sz w:val="32"/>
          <w:szCs w:val="32"/>
        </w:rPr>
        <w:t>本年科研事业收入较上年收支有所增加。</w:t>
      </w:r>
    </w:p>
    <w:p w:rsidR="00B00171" w:rsidRDefault="00AE1BDC" w:rsidP="00B00171">
      <w:pPr>
        <w:spacing w:line="600" w:lineRule="exact"/>
        <w:ind w:firstLineChars="200" w:firstLine="420"/>
        <w:rPr>
          <w:noProof/>
        </w:rPr>
      </w:pPr>
      <w:r>
        <w:rPr>
          <w:noProof/>
        </w:rPr>
        <w:drawing>
          <wp:anchor distT="0" distB="0" distL="114300" distR="114300" simplePos="0" relativeHeight="251658240" behindDoc="0" locked="0" layoutInCell="1" allowOverlap="1" wp14:anchorId="00C1D245" wp14:editId="26AC59A4">
            <wp:simplePos x="0" y="0"/>
            <wp:positionH relativeFrom="margin">
              <wp:posOffset>158750</wp:posOffset>
            </wp:positionH>
            <wp:positionV relativeFrom="margin">
              <wp:posOffset>2620645</wp:posOffset>
            </wp:positionV>
            <wp:extent cx="4561840" cy="2747645"/>
            <wp:effectExtent l="0" t="0" r="10160" b="14605"/>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B00171" w:rsidRDefault="00B00171" w:rsidP="00B00171">
      <w:pPr>
        <w:spacing w:line="600" w:lineRule="exact"/>
        <w:ind w:firstLineChars="200" w:firstLine="420"/>
        <w:rPr>
          <w:noProof/>
        </w:rPr>
      </w:pPr>
    </w:p>
    <w:p w:rsidR="00D727D3" w:rsidRDefault="00D727D3" w:rsidP="00943F17">
      <w:pPr>
        <w:spacing w:line="600" w:lineRule="exact"/>
        <w:ind w:firstLineChars="200" w:firstLine="420"/>
        <w:rPr>
          <w:noProof/>
        </w:rPr>
      </w:pPr>
    </w:p>
    <w:p w:rsidR="00D727D3" w:rsidRDefault="00D727D3" w:rsidP="00943F17">
      <w:pPr>
        <w:spacing w:line="600" w:lineRule="exact"/>
        <w:ind w:firstLineChars="200" w:firstLine="420"/>
        <w:rPr>
          <w:noProof/>
        </w:rPr>
      </w:pPr>
    </w:p>
    <w:p w:rsidR="00D727D3" w:rsidRDefault="00D727D3" w:rsidP="00943F17">
      <w:pPr>
        <w:spacing w:line="600" w:lineRule="exact"/>
        <w:ind w:firstLineChars="200" w:firstLine="420"/>
        <w:rPr>
          <w:noProof/>
        </w:rPr>
      </w:pPr>
    </w:p>
    <w:p w:rsidR="00D727D3" w:rsidRDefault="00D727D3" w:rsidP="00943F17">
      <w:pPr>
        <w:spacing w:line="600" w:lineRule="exact"/>
        <w:ind w:firstLineChars="200" w:firstLine="420"/>
        <w:rPr>
          <w:noProof/>
        </w:rPr>
      </w:pPr>
    </w:p>
    <w:p w:rsidR="00D727D3" w:rsidRDefault="00D727D3" w:rsidP="00943F17">
      <w:pPr>
        <w:spacing w:line="600" w:lineRule="exact"/>
        <w:ind w:firstLineChars="200" w:firstLine="420"/>
        <w:rPr>
          <w:noProof/>
        </w:rPr>
      </w:pPr>
    </w:p>
    <w:p w:rsidR="00D727D3" w:rsidRPr="00943F17" w:rsidRDefault="00D727D3" w:rsidP="00AE1BDC">
      <w:pPr>
        <w:spacing w:line="600" w:lineRule="exact"/>
        <w:rPr>
          <w:noProof/>
        </w:rPr>
      </w:pPr>
    </w:p>
    <w:p w:rsidR="000D1D50" w:rsidRPr="00344C44" w:rsidRDefault="00A268C4" w:rsidP="00344C44">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w:t>
      </w:r>
      <w:r w:rsidRPr="00CE49DA">
        <w:rPr>
          <w:rFonts w:ascii="仿宋" w:eastAsia="仿宋" w:hAnsi="仿宋"/>
          <w:color w:val="000000" w:themeColor="text1"/>
          <w:sz w:val="32"/>
          <w:szCs w:val="32"/>
        </w:rPr>
        <w:t>1</w:t>
      </w:r>
      <w:r w:rsidRPr="00CE49DA">
        <w:rPr>
          <w:rFonts w:ascii="仿宋" w:eastAsia="仿宋" w:hAnsi="仿宋" w:hint="eastAsia"/>
          <w:color w:val="000000" w:themeColor="text1"/>
          <w:sz w:val="32"/>
          <w:szCs w:val="32"/>
        </w:rPr>
        <w:t>：收、支决算总计变动情况图）（柱状图）</w:t>
      </w:r>
    </w:p>
    <w:p w:rsidR="00ED4085" w:rsidRDefault="00A268C4" w:rsidP="00A237D8">
      <w:pPr>
        <w:pStyle w:val="a7"/>
        <w:numPr>
          <w:ilvl w:val="0"/>
          <w:numId w:val="2"/>
        </w:numPr>
        <w:spacing w:line="600" w:lineRule="exact"/>
        <w:ind w:firstLineChars="0"/>
        <w:outlineLvl w:val="1"/>
        <w:rPr>
          <w:rStyle w:val="2Char"/>
          <w:rFonts w:ascii="黑体" w:eastAsia="黑体" w:hAnsi="黑体"/>
          <w:b w:val="0"/>
        </w:rPr>
      </w:pPr>
      <w:bookmarkStart w:id="27" w:name="_Toc15377206"/>
      <w:bookmarkStart w:id="28"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27"/>
      <w:bookmarkEnd w:id="28"/>
    </w:p>
    <w:p w:rsidR="000835A9" w:rsidRDefault="00A268C4" w:rsidP="000835A9">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w:t>
      </w:r>
      <w:r w:rsidR="008E1DE7" w:rsidRPr="00ED4085">
        <w:rPr>
          <w:rFonts w:ascii="仿宋" w:eastAsia="仿宋" w:hAnsi="仿宋" w:hint="eastAsia"/>
          <w:color w:val="000000"/>
          <w:sz w:val="32"/>
          <w:szCs w:val="32"/>
        </w:rPr>
        <w:t>本年</w:t>
      </w:r>
      <w:r w:rsidRPr="00ED4085">
        <w:rPr>
          <w:rFonts w:ascii="仿宋" w:eastAsia="仿宋" w:hAnsi="仿宋" w:hint="eastAsia"/>
          <w:color w:val="000000"/>
          <w:sz w:val="32"/>
          <w:szCs w:val="32"/>
        </w:rPr>
        <w:t>收入合计</w:t>
      </w:r>
      <w:r w:rsidR="007249B9" w:rsidRPr="007249B9">
        <w:rPr>
          <w:rFonts w:ascii="仿宋" w:eastAsia="仿宋" w:hAnsi="仿宋" w:hint="eastAsia"/>
          <w:color w:val="000000"/>
          <w:sz w:val="32"/>
          <w:szCs w:val="32"/>
        </w:rPr>
        <w:t>41,167.45</w:t>
      </w:r>
      <w:r w:rsidRPr="00ED4085">
        <w:rPr>
          <w:rFonts w:ascii="仿宋" w:eastAsia="仿宋" w:hAnsi="仿宋" w:hint="eastAsia"/>
          <w:color w:val="000000"/>
          <w:sz w:val="32"/>
          <w:szCs w:val="32"/>
        </w:rPr>
        <w:t>万元，其中：一般公共预算财政拨款收入</w:t>
      </w:r>
      <w:r w:rsidR="007249B9" w:rsidRPr="007249B9">
        <w:rPr>
          <w:rFonts w:ascii="仿宋" w:eastAsia="仿宋" w:hAnsi="仿宋" w:hint="eastAsia"/>
          <w:color w:val="000000"/>
          <w:sz w:val="32"/>
          <w:szCs w:val="32"/>
        </w:rPr>
        <w:t>38,188.38</w:t>
      </w:r>
      <w:r w:rsidRPr="00ED4085">
        <w:rPr>
          <w:rFonts w:ascii="仿宋" w:eastAsia="仿宋" w:hAnsi="仿宋" w:hint="eastAsia"/>
          <w:color w:val="000000"/>
          <w:sz w:val="32"/>
          <w:szCs w:val="32"/>
        </w:rPr>
        <w:t>万元，占</w:t>
      </w:r>
      <w:r w:rsidR="009B2E68">
        <w:rPr>
          <w:rFonts w:ascii="仿宋" w:eastAsia="仿宋" w:hAnsi="仿宋" w:hint="eastAsia"/>
          <w:color w:val="000000"/>
          <w:sz w:val="32"/>
          <w:szCs w:val="32"/>
        </w:rPr>
        <w:t>92.76</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sidR="00D23D95">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D23D95">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sidR="00D23D95">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D23D95">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sidR="00D23D95">
        <w:rPr>
          <w:rFonts w:ascii="仿宋" w:eastAsia="仿宋" w:hAnsi="仿宋" w:hint="eastAsia"/>
          <w:color w:val="000000"/>
          <w:sz w:val="32"/>
          <w:szCs w:val="32"/>
        </w:rPr>
        <w:t>981.12</w:t>
      </w:r>
      <w:r w:rsidRPr="00ED4085">
        <w:rPr>
          <w:rFonts w:ascii="仿宋" w:eastAsia="仿宋" w:hAnsi="仿宋" w:hint="eastAsia"/>
          <w:color w:val="000000"/>
          <w:sz w:val="32"/>
          <w:szCs w:val="32"/>
        </w:rPr>
        <w:t>万元，占</w:t>
      </w:r>
      <w:r w:rsidR="009B2E68">
        <w:rPr>
          <w:rFonts w:ascii="仿宋" w:eastAsia="仿宋" w:hAnsi="仿宋" w:hint="eastAsia"/>
          <w:color w:val="000000"/>
          <w:sz w:val="32"/>
          <w:szCs w:val="32"/>
        </w:rPr>
        <w:t>2.38</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sidR="00D23D95">
        <w:rPr>
          <w:rFonts w:ascii="仿宋" w:eastAsia="仿宋" w:hAnsi="仿宋" w:hint="eastAsia"/>
          <w:color w:val="000000"/>
          <w:sz w:val="32"/>
          <w:szCs w:val="32"/>
        </w:rPr>
        <w:t>423.92</w:t>
      </w:r>
      <w:r w:rsidRPr="00ED4085">
        <w:rPr>
          <w:rFonts w:ascii="仿宋" w:eastAsia="仿宋" w:hAnsi="仿宋" w:hint="eastAsia"/>
          <w:color w:val="000000"/>
          <w:sz w:val="32"/>
          <w:szCs w:val="32"/>
        </w:rPr>
        <w:t>万元，占</w:t>
      </w:r>
      <w:r w:rsidR="009B2E68">
        <w:rPr>
          <w:rFonts w:ascii="仿宋" w:eastAsia="仿宋" w:hAnsi="仿宋" w:hint="eastAsia"/>
          <w:color w:val="000000"/>
          <w:sz w:val="32"/>
          <w:szCs w:val="32"/>
        </w:rPr>
        <w:t>1.03</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sidR="00D23D95">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D23D95">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sidR="00D23D95">
        <w:rPr>
          <w:rFonts w:ascii="仿宋" w:eastAsia="仿宋" w:hAnsi="仿宋" w:hint="eastAsia"/>
          <w:color w:val="000000"/>
          <w:sz w:val="32"/>
          <w:szCs w:val="32"/>
        </w:rPr>
        <w:t>1574.03</w:t>
      </w:r>
      <w:r w:rsidRPr="00ED4085">
        <w:rPr>
          <w:rFonts w:ascii="仿宋" w:eastAsia="仿宋" w:hAnsi="仿宋" w:hint="eastAsia"/>
          <w:color w:val="000000"/>
          <w:sz w:val="32"/>
          <w:szCs w:val="32"/>
        </w:rPr>
        <w:t>万元，占</w:t>
      </w:r>
      <w:r w:rsidR="009B2E68">
        <w:rPr>
          <w:rFonts w:ascii="仿宋" w:eastAsia="仿宋" w:hAnsi="仿宋" w:hint="eastAsia"/>
          <w:color w:val="000000"/>
          <w:sz w:val="32"/>
          <w:szCs w:val="32"/>
        </w:rPr>
        <w:t>3.8</w:t>
      </w:r>
      <w:r w:rsidR="002B2213">
        <w:rPr>
          <w:rFonts w:ascii="仿宋" w:eastAsia="仿宋" w:hAnsi="仿宋" w:hint="eastAsia"/>
          <w:color w:val="000000"/>
          <w:sz w:val="32"/>
          <w:szCs w:val="32"/>
        </w:rPr>
        <w:t>3</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0835A9" w:rsidRDefault="000835A9" w:rsidP="000835A9">
      <w:pPr>
        <w:spacing w:line="600" w:lineRule="exact"/>
        <w:ind w:firstLineChars="850" w:firstLine="1785"/>
        <w:outlineLvl w:val="1"/>
        <w:rPr>
          <w:rFonts w:ascii="仿宋" w:eastAsia="仿宋" w:hAnsi="仿宋"/>
          <w:color w:val="000000" w:themeColor="text1"/>
          <w:sz w:val="32"/>
          <w:szCs w:val="32"/>
        </w:rPr>
      </w:pPr>
      <w:r>
        <w:rPr>
          <w:noProof/>
        </w:rPr>
        <w:lastRenderedPageBreak/>
        <w:drawing>
          <wp:anchor distT="0" distB="0" distL="114300" distR="114300" simplePos="0" relativeHeight="251659264" behindDoc="0" locked="0" layoutInCell="1" allowOverlap="1" wp14:anchorId="2FC595ED" wp14:editId="4A15824F">
            <wp:simplePos x="0" y="0"/>
            <wp:positionH relativeFrom="margin">
              <wp:posOffset>150495</wp:posOffset>
            </wp:positionH>
            <wp:positionV relativeFrom="margin">
              <wp:posOffset>482600</wp:posOffset>
            </wp:positionV>
            <wp:extent cx="5274310" cy="3695065"/>
            <wp:effectExtent l="0" t="0" r="21590" b="19685"/>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0D1D50" w:rsidRPr="00D13FFD" w:rsidRDefault="00A268C4" w:rsidP="000835A9">
      <w:pPr>
        <w:spacing w:line="600" w:lineRule="exact"/>
        <w:ind w:firstLineChars="600" w:firstLine="1920"/>
        <w:outlineLvl w:val="1"/>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（图2：收入决算结构图）（饼状图）</w:t>
      </w:r>
    </w:p>
    <w:p w:rsidR="000D1D50" w:rsidRPr="00C42709" w:rsidRDefault="00A268C4">
      <w:pPr>
        <w:pStyle w:val="a7"/>
        <w:numPr>
          <w:ilvl w:val="0"/>
          <w:numId w:val="2"/>
        </w:numPr>
        <w:spacing w:line="600" w:lineRule="exact"/>
        <w:ind w:firstLineChars="0"/>
        <w:outlineLvl w:val="1"/>
        <w:rPr>
          <w:rStyle w:val="2Char"/>
          <w:rFonts w:ascii="黑体" w:eastAsia="黑体" w:hAnsi="黑体"/>
          <w:b w:val="0"/>
        </w:rPr>
      </w:pPr>
      <w:bookmarkStart w:id="29" w:name="_Toc15377207"/>
      <w:bookmarkStart w:id="30" w:name="_Toc1539660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29"/>
      <w:bookmarkEnd w:id="30"/>
    </w:p>
    <w:p w:rsidR="000D1D50"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8年本年支出合计</w:t>
      </w:r>
      <w:r w:rsidR="00F938C3">
        <w:rPr>
          <w:rFonts w:ascii="仿宋" w:eastAsia="仿宋" w:hAnsi="仿宋" w:hint="eastAsia"/>
          <w:color w:val="000000"/>
          <w:sz w:val="32"/>
          <w:szCs w:val="32"/>
        </w:rPr>
        <w:t>46815.31</w:t>
      </w:r>
      <w:r w:rsidRPr="00CE49DA">
        <w:rPr>
          <w:rFonts w:ascii="仿宋" w:eastAsia="仿宋" w:hAnsi="仿宋" w:hint="eastAsia"/>
          <w:color w:val="000000"/>
          <w:sz w:val="32"/>
          <w:szCs w:val="32"/>
        </w:rPr>
        <w:t>万元，其中：基本支出</w:t>
      </w:r>
      <w:r w:rsidR="00F60367" w:rsidRPr="00F60367">
        <w:rPr>
          <w:rFonts w:ascii="仿宋" w:eastAsia="仿宋" w:hAnsi="仿宋"/>
          <w:color w:val="000000"/>
          <w:sz w:val="32"/>
          <w:szCs w:val="32"/>
        </w:rPr>
        <w:t>35746.09</w:t>
      </w:r>
      <w:r w:rsidRPr="00CE49DA">
        <w:rPr>
          <w:rFonts w:ascii="仿宋" w:eastAsia="仿宋" w:hAnsi="仿宋" w:hint="eastAsia"/>
          <w:color w:val="000000"/>
          <w:sz w:val="32"/>
          <w:szCs w:val="32"/>
        </w:rPr>
        <w:t>万元，占</w:t>
      </w:r>
      <w:r w:rsidR="00D15CCE">
        <w:rPr>
          <w:rFonts w:ascii="仿宋" w:eastAsia="仿宋" w:hAnsi="仿宋" w:hint="eastAsia"/>
          <w:color w:val="000000"/>
          <w:sz w:val="32"/>
          <w:szCs w:val="32"/>
        </w:rPr>
        <w:t>76.36</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00F60367" w:rsidRPr="00F60367">
        <w:rPr>
          <w:rFonts w:ascii="仿宋" w:eastAsia="仿宋" w:hAnsi="仿宋"/>
          <w:color w:val="000000"/>
          <w:sz w:val="32"/>
          <w:szCs w:val="32"/>
        </w:rPr>
        <w:t>10645.3</w:t>
      </w:r>
      <w:r w:rsidR="00D15CCE">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D15CCE">
        <w:rPr>
          <w:rFonts w:ascii="仿宋" w:eastAsia="仿宋" w:hAnsi="仿宋" w:hint="eastAsia"/>
          <w:color w:val="000000"/>
          <w:sz w:val="32"/>
          <w:szCs w:val="32"/>
        </w:rPr>
        <w:t>22.74</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sidR="00F60367">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F60367">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sidR="00F60367" w:rsidRPr="00F60367">
        <w:rPr>
          <w:rFonts w:ascii="仿宋" w:eastAsia="仿宋" w:hAnsi="仿宋"/>
          <w:color w:val="000000"/>
          <w:sz w:val="32"/>
          <w:szCs w:val="32"/>
        </w:rPr>
        <w:t>423.92</w:t>
      </w:r>
      <w:r w:rsidRPr="00CE49DA">
        <w:rPr>
          <w:rFonts w:ascii="仿宋" w:eastAsia="仿宋" w:hAnsi="仿宋" w:hint="eastAsia"/>
          <w:color w:val="000000"/>
          <w:sz w:val="32"/>
          <w:szCs w:val="32"/>
        </w:rPr>
        <w:t>万元，占</w:t>
      </w:r>
      <w:r w:rsidR="00D15CCE">
        <w:rPr>
          <w:rFonts w:ascii="仿宋" w:eastAsia="仿宋" w:hAnsi="仿宋" w:hint="eastAsia"/>
          <w:color w:val="000000"/>
          <w:sz w:val="32"/>
          <w:szCs w:val="32"/>
        </w:rPr>
        <w:t>0.9</w:t>
      </w:r>
      <w:r w:rsidR="0073677B">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sidR="00F60367">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F60367">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326180" w:rsidRDefault="008C00DF">
      <w:pPr>
        <w:spacing w:line="600" w:lineRule="exact"/>
        <w:ind w:firstLine="640"/>
        <w:rPr>
          <w:rFonts w:ascii="仿宋" w:eastAsia="仿宋" w:hAnsi="仿宋"/>
          <w:color w:val="000000"/>
          <w:sz w:val="32"/>
          <w:szCs w:val="32"/>
        </w:rPr>
      </w:pPr>
      <w:r>
        <w:rPr>
          <w:noProof/>
        </w:rPr>
        <w:drawing>
          <wp:anchor distT="0" distB="0" distL="114300" distR="114300" simplePos="0" relativeHeight="251666432" behindDoc="0" locked="0" layoutInCell="1" allowOverlap="1" wp14:anchorId="21AEFC42" wp14:editId="5110240D">
            <wp:simplePos x="0" y="0"/>
            <wp:positionH relativeFrom="margin">
              <wp:posOffset>343535</wp:posOffset>
            </wp:positionH>
            <wp:positionV relativeFrom="margin">
              <wp:posOffset>6552565</wp:posOffset>
            </wp:positionV>
            <wp:extent cx="4086860" cy="2861945"/>
            <wp:effectExtent l="0" t="0" r="27940" b="14605"/>
            <wp:wrapSquare wrapText="bothSides"/>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rsidR="00326180" w:rsidRDefault="00326180">
      <w:pPr>
        <w:spacing w:line="600" w:lineRule="exact"/>
        <w:ind w:firstLine="640"/>
        <w:rPr>
          <w:rFonts w:ascii="仿宋" w:eastAsia="仿宋" w:hAnsi="仿宋"/>
          <w:color w:val="000000"/>
          <w:sz w:val="32"/>
          <w:szCs w:val="32"/>
        </w:rPr>
      </w:pPr>
    </w:p>
    <w:p w:rsidR="00326180" w:rsidRDefault="00326180">
      <w:pPr>
        <w:spacing w:line="600" w:lineRule="exact"/>
        <w:ind w:firstLine="640"/>
        <w:rPr>
          <w:rFonts w:ascii="仿宋" w:eastAsia="仿宋" w:hAnsi="仿宋"/>
          <w:color w:val="000000"/>
          <w:sz w:val="32"/>
          <w:szCs w:val="32"/>
        </w:rPr>
      </w:pPr>
    </w:p>
    <w:p w:rsidR="00326180" w:rsidRPr="0073677B" w:rsidRDefault="00326180">
      <w:pPr>
        <w:spacing w:line="600" w:lineRule="exact"/>
        <w:ind w:firstLine="640"/>
        <w:rPr>
          <w:rFonts w:ascii="仿宋" w:eastAsia="仿宋" w:hAnsi="仿宋"/>
          <w:color w:val="000000"/>
          <w:sz w:val="32"/>
          <w:szCs w:val="32"/>
        </w:rPr>
      </w:pPr>
    </w:p>
    <w:p w:rsidR="00326180" w:rsidRDefault="00326180">
      <w:pPr>
        <w:spacing w:line="600" w:lineRule="exact"/>
        <w:ind w:firstLine="640"/>
        <w:rPr>
          <w:rFonts w:ascii="仿宋" w:eastAsia="仿宋" w:hAnsi="仿宋"/>
          <w:color w:val="000000"/>
          <w:sz w:val="32"/>
          <w:szCs w:val="32"/>
          <w:shd w:val="pct10" w:color="auto" w:fill="FFFFFF"/>
        </w:rPr>
      </w:pPr>
    </w:p>
    <w:p w:rsidR="00326180" w:rsidRDefault="00326180">
      <w:pPr>
        <w:spacing w:line="600" w:lineRule="exact"/>
        <w:ind w:firstLine="640"/>
        <w:rPr>
          <w:rFonts w:ascii="仿宋" w:eastAsia="仿宋" w:hAnsi="仿宋"/>
          <w:color w:val="000000"/>
          <w:sz w:val="32"/>
          <w:szCs w:val="32"/>
          <w:shd w:val="pct10" w:color="auto" w:fill="FFFFFF"/>
        </w:rPr>
      </w:pPr>
    </w:p>
    <w:p w:rsidR="000D1D50" w:rsidRPr="00CE49DA" w:rsidRDefault="00A268C4" w:rsidP="003C02BA">
      <w:pPr>
        <w:spacing w:line="600" w:lineRule="exact"/>
        <w:ind w:firstLineChars="300" w:firstLine="96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lastRenderedPageBreak/>
        <w:t>（图3：支出决算结构图）（饼状图）</w:t>
      </w:r>
    </w:p>
    <w:p w:rsidR="000D1D50" w:rsidRPr="00CE49DA" w:rsidRDefault="00A268C4" w:rsidP="004464F4">
      <w:pPr>
        <w:spacing w:line="600" w:lineRule="exact"/>
        <w:ind w:firstLineChars="200" w:firstLine="640"/>
        <w:outlineLvl w:val="1"/>
        <w:rPr>
          <w:rStyle w:val="2Char"/>
          <w:rFonts w:ascii="黑体" w:eastAsia="黑体" w:hAnsi="黑体"/>
          <w:b w:val="0"/>
        </w:rPr>
      </w:pPr>
      <w:bookmarkStart w:id="31" w:name="_Toc15377208"/>
      <w:bookmarkStart w:id="32" w:name="_Toc15396606"/>
      <w:r w:rsidRPr="00CE49DA">
        <w:rPr>
          <w:rFonts w:ascii="黑体" w:eastAsia="黑体" w:hAnsi="黑体" w:hint="eastAsia"/>
          <w:color w:val="000000"/>
          <w:sz w:val="32"/>
          <w:szCs w:val="32"/>
        </w:rPr>
        <w:t>四、财</w:t>
      </w:r>
      <w:r w:rsidRPr="00C42709">
        <w:rPr>
          <w:rStyle w:val="2Char"/>
          <w:rFonts w:ascii="黑体" w:eastAsia="黑体" w:hAnsi="黑体" w:hint="eastAsia"/>
          <w:b w:val="0"/>
        </w:rPr>
        <w:t>政拨款收入支出决算总体情况说明</w:t>
      </w:r>
      <w:bookmarkEnd w:id="31"/>
      <w:bookmarkEnd w:id="32"/>
    </w:p>
    <w:p w:rsidR="000D1D50"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8年财政拨款收、支总计</w:t>
      </w:r>
      <w:r w:rsidR="007F05C9" w:rsidRPr="007F05C9">
        <w:rPr>
          <w:rFonts w:ascii="仿宋" w:eastAsia="仿宋" w:hAnsi="仿宋"/>
          <w:color w:val="000000"/>
          <w:sz w:val="32"/>
          <w:szCs w:val="32"/>
        </w:rPr>
        <w:t>55566.72</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w:t>
      </w:r>
      <w:r w:rsidR="008D4D47">
        <w:rPr>
          <w:rFonts w:ascii="仿宋" w:eastAsia="仿宋" w:hAnsi="仿宋" w:hint="eastAsia"/>
          <w:color w:val="000000"/>
          <w:sz w:val="32"/>
          <w:szCs w:val="32"/>
        </w:rPr>
        <w:t>56745.61万元</w:t>
      </w:r>
      <w:r w:rsidRPr="00CE49DA">
        <w:rPr>
          <w:rFonts w:ascii="仿宋" w:eastAsia="仿宋" w:hAnsi="仿宋" w:hint="eastAsia"/>
          <w:color w:val="000000"/>
          <w:sz w:val="32"/>
          <w:szCs w:val="32"/>
        </w:rPr>
        <w:t>相比，财政拨款收、支总计各减少</w:t>
      </w:r>
      <w:r w:rsidR="00D9086C">
        <w:rPr>
          <w:rFonts w:ascii="仿宋" w:eastAsia="仿宋" w:hAnsi="仿宋" w:hint="eastAsia"/>
          <w:color w:val="000000"/>
          <w:sz w:val="32"/>
          <w:szCs w:val="32"/>
        </w:rPr>
        <w:t>1178.89</w:t>
      </w:r>
      <w:r w:rsidRPr="00CE49DA">
        <w:rPr>
          <w:rFonts w:ascii="仿宋" w:eastAsia="仿宋" w:hAnsi="仿宋" w:hint="eastAsia"/>
          <w:color w:val="000000"/>
          <w:sz w:val="32"/>
          <w:szCs w:val="32"/>
        </w:rPr>
        <w:t>万元，下降</w:t>
      </w:r>
      <w:r w:rsidR="00D9086C">
        <w:rPr>
          <w:rFonts w:ascii="仿宋" w:eastAsia="仿宋" w:hAnsi="仿宋" w:hint="eastAsia"/>
          <w:color w:val="000000"/>
          <w:sz w:val="32"/>
          <w:szCs w:val="32"/>
        </w:rPr>
        <w:t>2.08</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AB2D1B">
        <w:rPr>
          <w:rFonts w:ascii="仿宋" w:eastAsia="仿宋" w:hAnsi="仿宋" w:hint="eastAsia"/>
          <w:color w:val="000000"/>
          <w:sz w:val="32"/>
          <w:szCs w:val="32"/>
        </w:rPr>
        <w:t>本年财政拨款收入较上年有所减少。</w:t>
      </w:r>
    </w:p>
    <w:p w:rsidR="008D4D47" w:rsidRDefault="0041107F" w:rsidP="0041107F">
      <w:pPr>
        <w:spacing w:line="600" w:lineRule="exact"/>
        <w:ind w:firstLineChars="200" w:firstLine="420"/>
        <w:rPr>
          <w:rFonts w:ascii="仿宋" w:eastAsia="仿宋" w:hAnsi="仿宋"/>
          <w:color w:val="000000"/>
          <w:sz w:val="32"/>
          <w:szCs w:val="32"/>
        </w:rPr>
      </w:pPr>
      <w:r>
        <w:rPr>
          <w:noProof/>
        </w:rPr>
        <w:drawing>
          <wp:anchor distT="0" distB="0" distL="114300" distR="114300" simplePos="0" relativeHeight="251661312" behindDoc="0" locked="0" layoutInCell="1" allowOverlap="1" wp14:anchorId="4645307C" wp14:editId="6761D9B7">
            <wp:simplePos x="0" y="0"/>
            <wp:positionH relativeFrom="margin">
              <wp:posOffset>294005</wp:posOffset>
            </wp:positionH>
            <wp:positionV relativeFrom="margin">
              <wp:posOffset>2350770</wp:posOffset>
            </wp:positionV>
            <wp:extent cx="4572000" cy="2743200"/>
            <wp:effectExtent l="0" t="0" r="19050" b="19050"/>
            <wp:wrapSquare wrapText="bothSides"/>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8D4D47" w:rsidRDefault="008D4D47">
      <w:pPr>
        <w:spacing w:line="600" w:lineRule="exact"/>
        <w:ind w:firstLineChars="200" w:firstLine="640"/>
        <w:rPr>
          <w:rFonts w:ascii="仿宋" w:eastAsia="仿宋" w:hAnsi="仿宋"/>
          <w:color w:val="000000"/>
          <w:sz w:val="32"/>
          <w:szCs w:val="32"/>
        </w:rPr>
      </w:pPr>
    </w:p>
    <w:p w:rsidR="0041107F" w:rsidRDefault="0041107F">
      <w:pPr>
        <w:spacing w:line="600" w:lineRule="exact"/>
        <w:ind w:firstLineChars="200" w:firstLine="640"/>
        <w:rPr>
          <w:rFonts w:ascii="仿宋" w:eastAsia="仿宋" w:hAnsi="仿宋"/>
          <w:color w:val="000000"/>
          <w:sz w:val="32"/>
          <w:szCs w:val="32"/>
        </w:rPr>
      </w:pPr>
    </w:p>
    <w:p w:rsidR="0041107F" w:rsidRDefault="0041107F">
      <w:pPr>
        <w:spacing w:line="600" w:lineRule="exact"/>
        <w:ind w:firstLineChars="200" w:firstLine="640"/>
        <w:rPr>
          <w:rFonts w:ascii="仿宋" w:eastAsia="仿宋" w:hAnsi="仿宋"/>
          <w:color w:val="000000"/>
          <w:sz w:val="32"/>
          <w:szCs w:val="32"/>
        </w:rPr>
      </w:pPr>
    </w:p>
    <w:p w:rsidR="0041107F" w:rsidRDefault="0041107F" w:rsidP="0041107F">
      <w:pPr>
        <w:spacing w:line="600" w:lineRule="exact"/>
        <w:ind w:firstLineChars="200" w:firstLine="640"/>
        <w:rPr>
          <w:rFonts w:ascii="仿宋" w:eastAsia="仿宋" w:hAnsi="仿宋"/>
          <w:color w:val="000000"/>
          <w:sz w:val="32"/>
          <w:szCs w:val="32"/>
        </w:rPr>
      </w:pPr>
    </w:p>
    <w:p w:rsidR="0041107F" w:rsidRDefault="0041107F">
      <w:pPr>
        <w:spacing w:line="600" w:lineRule="exact"/>
        <w:ind w:firstLineChars="200" w:firstLine="640"/>
        <w:rPr>
          <w:rFonts w:ascii="仿宋" w:eastAsia="仿宋" w:hAnsi="仿宋"/>
          <w:color w:val="000000"/>
          <w:sz w:val="32"/>
          <w:szCs w:val="32"/>
        </w:rPr>
      </w:pPr>
    </w:p>
    <w:p w:rsidR="0041107F" w:rsidRDefault="0041107F">
      <w:pPr>
        <w:spacing w:line="600" w:lineRule="exact"/>
        <w:ind w:firstLineChars="200" w:firstLine="640"/>
        <w:rPr>
          <w:rFonts w:ascii="仿宋" w:eastAsia="仿宋" w:hAnsi="仿宋"/>
          <w:color w:val="000000"/>
          <w:sz w:val="32"/>
          <w:szCs w:val="32"/>
        </w:rPr>
      </w:pPr>
    </w:p>
    <w:p w:rsidR="0041107F" w:rsidRPr="00CE49DA" w:rsidRDefault="0041107F" w:rsidP="0041107F">
      <w:pPr>
        <w:spacing w:line="600" w:lineRule="exact"/>
        <w:rPr>
          <w:rFonts w:ascii="仿宋" w:eastAsia="仿宋" w:hAnsi="仿宋"/>
          <w:color w:val="000000"/>
          <w:sz w:val="32"/>
          <w:szCs w:val="32"/>
        </w:rPr>
      </w:pPr>
    </w:p>
    <w:p w:rsidR="000D1D50" w:rsidRPr="00CE49DA" w:rsidRDefault="00A268C4">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（图4：财政拨款收、支决算总计变动情况）（柱状图）</w:t>
      </w:r>
    </w:p>
    <w:p w:rsidR="00B36CBB" w:rsidRPr="00E979E2" w:rsidRDefault="00A268C4" w:rsidP="00E979E2">
      <w:pPr>
        <w:spacing w:line="600" w:lineRule="exact"/>
        <w:ind w:firstLine="640"/>
        <w:rPr>
          <w:rFonts w:ascii="仿宋" w:eastAsia="仿宋" w:hAnsi="仿宋"/>
          <w:b/>
          <w:color w:val="000000" w:themeColor="text1"/>
          <w:sz w:val="32"/>
          <w:szCs w:val="32"/>
        </w:rPr>
      </w:pPr>
      <w:r w:rsidRPr="00CE49DA">
        <w:rPr>
          <w:rFonts w:ascii="仿宋" w:eastAsia="仿宋" w:hAnsi="仿宋" w:hint="eastAsia"/>
          <w:b/>
          <w:color w:val="000000" w:themeColor="text1"/>
          <w:sz w:val="32"/>
          <w:szCs w:val="32"/>
        </w:rPr>
        <w:t>（</w:t>
      </w:r>
      <w:r w:rsidR="00B36CBB" w:rsidRPr="00CE49DA">
        <w:rPr>
          <w:rFonts w:ascii="仿宋" w:eastAsia="仿宋" w:hAnsi="仿宋" w:hint="eastAsia"/>
          <w:b/>
          <w:color w:val="000000" w:themeColor="text1"/>
          <w:sz w:val="32"/>
          <w:szCs w:val="32"/>
        </w:rPr>
        <w:t>除国有资本经营预算外，</w:t>
      </w:r>
      <w:r w:rsidRPr="00CE49DA">
        <w:rPr>
          <w:rFonts w:ascii="仿宋" w:eastAsia="仿宋" w:hAnsi="仿宋" w:hint="eastAsia"/>
          <w:b/>
          <w:color w:val="000000" w:themeColor="text1"/>
          <w:sz w:val="32"/>
          <w:szCs w:val="32"/>
        </w:rPr>
        <w:t>数据</w:t>
      </w:r>
      <w:proofErr w:type="gramStart"/>
      <w:r w:rsidRPr="00CE49DA">
        <w:rPr>
          <w:rFonts w:ascii="仿宋" w:eastAsia="仿宋" w:hAnsi="仿宋" w:hint="eastAsia"/>
          <w:b/>
          <w:color w:val="000000" w:themeColor="text1"/>
          <w:sz w:val="32"/>
          <w:szCs w:val="32"/>
        </w:rPr>
        <w:t>来源</w:t>
      </w:r>
      <w:r w:rsidR="00B36CBB" w:rsidRPr="00CE49DA">
        <w:rPr>
          <w:rFonts w:ascii="仿宋" w:eastAsia="仿宋" w:hAnsi="仿宋" w:hint="eastAsia"/>
          <w:b/>
          <w:color w:val="000000" w:themeColor="text1"/>
          <w:sz w:val="32"/>
          <w:szCs w:val="32"/>
        </w:rPr>
        <w:t>于</w:t>
      </w:r>
      <w:r w:rsidRPr="00CE49DA">
        <w:rPr>
          <w:rFonts w:ascii="仿宋" w:eastAsia="仿宋" w:hAnsi="仿宋" w:hint="eastAsia"/>
          <w:b/>
          <w:color w:val="000000" w:themeColor="text1"/>
          <w:sz w:val="32"/>
          <w:szCs w:val="32"/>
        </w:rPr>
        <w:t>财决</w:t>
      </w:r>
      <w:proofErr w:type="gramEnd"/>
      <w:r w:rsidRPr="00CE49DA">
        <w:rPr>
          <w:rFonts w:ascii="仿宋" w:eastAsia="仿宋" w:hAnsi="仿宋"/>
          <w:b/>
          <w:color w:val="000000" w:themeColor="text1"/>
          <w:sz w:val="32"/>
          <w:szCs w:val="32"/>
        </w:rPr>
        <w:t>Z01-1</w:t>
      </w:r>
      <w:r w:rsidRPr="00CE49DA">
        <w:rPr>
          <w:rFonts w:ascii="仿宋" w:eastAsia="仿宋" w:hAnsi="仿宋" w:hint="eastAsia"/>
          <w:b/>
          <w:color w:val="000000" w:themeColor="text1"/>
          <w:sz w:val="32"/>
          <w:szCs w:val="32"/>
        </w:rPr>
        <w:t>表，口径为“总计”数</w:t>
      </w:r>
      <w:r w:rsidR="00B36CBB" w:rsidRPr="00CE49DA">
        <w:rPr>
          <w:rFonts w:ascii="仿宋" w:eastAsia="仿宋" w:hAnsi="仿宋" w:hint="eastAsia"/>
          <w:b/>
          <w:color w:val="000000" w:themeColor="text1"/>
          <w:sz w:val="32"/>
          <w:szCs w:val="32"/>
        </w:rPr>
        <w:t>+国有资本经营预算</w:t>
      </w:r>
      <w:r w:rsidRPr="00CE49DA">
        <w:rPr>
          <w:rFonts w:ascii="仿宋" w:eastAsia="仿宋" w:hAnsi="仿宋" w:hint="eastAsia"/>
          <w:b/>
          <w:color w:val="000000" w:themeColor="text1"/>
          <w:sz w:val="32"/>
          <w:szCs w:val="32"/>
        </w:rPr>
        <w:t>。）</w:t>
      </w:r>
    </w:p>
    <w:p w:rsidR="000D1D50" w:rsidRPr="00C42709" w:rsidRDefault="00A268C4" w:rsidP="004464F4">
      <w:pPr>
        <w:spacing w:line="600" w:lineRule="exact"/>
        <w:ind w:firstLineChars="200" w:firstLine="640"/>
        <w:outlineLvl w:val="1"/>
        <w:rPr>
          <w:rStyle w:val="2Char"/>
          <w:rFonts w:ascii="黑体" w:eastAsia="黑体" w:hAnsi="黑体"/>
          <w:b w:val="0"/>
        </w:rPr>
      </w:pPr>
      <w:bookmarkStart w:id="33" w:name="_Toc15377209"/>
      <w:bookmarkStart w:id="34"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33"/>
      <w:bookmarkEnd w:id="34"/>
    </w:p>
    <w:p w:rsidR="000D1D50" w:rsidRPr="00CE49DA" w:rsidRDefault="00A268C4">
      <w:pPr>
        <w:spacing w:line="600" w:lineRule="exact"/>
        <w:ind w:firstLineChars="200" w:firstLine="643"/>
        <w:outlineLvl w:val="2"/>
        <w:rPr>
          <w:rFonts w:ascii="仿宋" w:eastAsia="仿宋" w:hAnsi="仿宋"/>
          <w:b/>
          <w:color w:val="000000"/>
          <w:sz w:val="32"/>
          <w:szCs w:val="32"/>
        </w:rPr>
      </w:pPr>
      <w:bookmarkStart w:id="35" w:name="_Toc15377210"/>
      <w:r w:rsidRPr="00CE49DA">
        <w:rPr>
          <w:rFonts w:ascii="仿宋" w:eastAsia="仿宋" w:hAnsi="仿宋" w:hint="eastAsia"/>
          <w:b/>
          <w:color w:val="000000"/>
          <w:sz w:val="32"/>
          <w:szCs w:val="32"/>
        </w:rPr>
        <w:t>（一）一般公共预算财政拨款支出决算总体情况</w:t>
      </w:r>
      <w:bookmarkEnd w:id="35"/>
    </w:p>
    <w:p w:rsidR="00155426" w:rsidRPr="00155426" w:rsidRDefault="00A268C4" w:rsidP="00155426">
      <w:pPr>
        <w:snapToGrid w:val="0"/>
        <w:spacing w:line="520" w:lineRule="exact"/>
        <w:ind w:firstLineChars="200" w:firstLine="640"/>
        <w:rPr>
          <w:rFonts w:ascii="仿宋_GB2312" w:eastAsia="仿宋_GB2312" w:hAnsi="仿宋"/>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8年一般公共预算财政拨款支出</w:t>
      </w:r>
      <w:r w:rsidR="00EF43AD" w:rsidRPr="00EF43AD">
        <w:rPr>
          <w:rFonts w:ascii="仿宋" w:eastAsia="仿宋" w:hAnsi="仿宋"/>
          <w:color w:val="000000"/>
          <w:sz w:val="32"/>
          <w:szCs w:val="32"/>
        </w:rPr>
        <w:t>45267.85</w:t>
      </w:r>
      <w:r w:rsidRPr="00CE49DA">
        <w:rPr>
          <w:rFonts w:ascii="仿宋" w:eastAsia="仿宋" w:hAnsi="仿宋" w:hint="eastAsia"/>
          <w:color w:val="000000"/>
          <w:sz w:val="32"/>
          <w:szCs w:val="32"/>
        </w:rPr>
        <w:t>万元，占本年支出合计的</w:t>
      </w:r>
      <w:r w:rsidR="00B70E2D">
        <w:rPr>
          <w:rFonts w:ascii="仿宋" w:eastAsia="仿宋" w:hAnsi="仿宋" w:hint="eastAsia"/>
          <w:color w:val="000000"/>
          <w:sz w:val="32"/>
          <w:szCs w:val="32"/>
        </w:rPr>
        <w:t>96.69</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w:t>
      </w:r>
      <w:r w:rsidR="007556BA">
        <w:rPr>
          <w:rFonts w:ascii="仿宋" w:eastAsia="仿宋" w:hAnsi="仿宋" w:hint="eastAsia"/>
          <w:color w:val="000000"/>
          <w:sz w:val="32"/>
          <w:szCs w:val="32"/>
        </w:rPr>
        <w:t>39360.13万元</w:t>
      </w:r>
      <w:r w:rsidRPr="00CE49DA">
        <w:rPr>
          <w:rFonts w:ascii="仿宋" w:eastAsia="仿宋" w:hAnsi="仿宋" w:hint="eastAsia"/>
          <w:color w:val="000000"/>
          <w:sz w:val="32"/>
          <w:szCs w:val="32"/>
        </w:rPr>
        <w:t>相比，一般公共预算财政拨款增加</w:t>
      </w:r>
      <w:r w:rsidR="007556BA">
        <w:rPr>
          <w:rFonts w:ascii="仿宋" w:eastAsia="仿宋" w:hAnsi="仿宋" w:hint="eastAsia"/>
          <w:color w:val="000000"/>
          <w:sz w:val="32"/>
          <w:szCs w:val="32"/>
        </w:rPr>
        <w:t>5907.72</w:t>
      </w:r>
      <w:r w:rsidRPr="00CE49DA">
        <w:rPr>
          <w:rFonts w:ascii="仿宋" w:eastAsia="仿宋" w:hAnsi="仿宋" w:hint="eastAsia"/>
          <w:color w:val="000000"/>
          <w:sz w:val="32"/>
          <w:szCs w:val="32"/>
        </w:rPr>
        <w:t>万元，增长</w:t>
      </w:r>
      <w:r w:rsidR="007556BA">
        <w:rPr>
          <w:rFonts w:ascii="仿宋" w:eastAsia="仿宋" w:hAnsi="仿宋" w:hint="eastAsia"/>
          <w:color w:val="000000"/>
          <w:sz w:val="32"/>
          <w:szCs w:val="32"/>
        </w:rPr>
        <w:t>15.01</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E66D07">
        <w:rPr>
          <w:rFonts w:ascii="仿宋_GB2312" w:eastAsia="仿宋_GB2312" w:hAnsi="仿宋" w:hint="eastAsia"/>
          <w:sz w:val="32"/>
          <w:szCs w:val="32"/>
        </w:rPr>
        <w:t>上年结转的攀西实验战略区科技创新中心建设</w:t>
      </w:r>
      <w:r w:rsidR="00E66D07">
        <w:rPr>
          <w:rFonts w:ascii="仿宋_GB2312" w:eastAsia="仿宋_GB2312" w:hAnsi="仿宋" w:hint="eastAsia"/>
          <w:sz w:val="32"/>
          <w:szCs w:val="32"/>
        </w:rPr>
        <w:lastRenderedPageBreak/>
        <w:t>资金、省市共建发展专项资金、中央支持地方高校发展资金、攀西产教融合实训基地支出等在本年确认支付。</w:t>
      </w:r>
      <w:r w:rsidR="00155426" w:rsidRPr="00155426">
        <w:rPr>
          <w:rFonts w:ascii="仿宋" w:eastAsia="仿宋" w:hAnsi="仿宋"/>
          <w:noProof/>
          <w:color w:val="000000" w:themeColor="text1"/>
          <w:sz w:val="32"/>
          <w:szCs w:val="32"/>
        </w:rPr>
        <w:drawing>
          <wp:anchor distT="0" distB="0" distL="114300" distR="114300" simplePos="0" relativeHeight="251662336" behindDoc="0" locked="0" layoutInCell="1" allowOverlap="1" wp14:anchorId="26C754B8" wp14:editId="4809F0C2">
            <wp:simplePos x="0" y="0"/>
            <wp:positionH relativeFrom="margin">
              <wp:posOffset>341630</wp:posOffset>
            </wp:positionH>
            <wp:positionV relativeFrom="margin">
              <wp:posOffset>736600</wp:posOffset>
            </wp:positionV>
            <wp:extent cx="4572000" cy="2743200"/>
            <wp:effectExtent l="0" t="0" r="19050" b="19050"/>
            <wp:wrapSquare wrapText="bothSides"/>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0D1D50" w:rsidRPr="00CE49DA" w:rsidRDefault="00A268C4" w:rsidP="00155426">
      <w:pPr>
        <w:spacing w:line="600" w:lineRule="exact"/>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（图5：一般公共预算财政拨款支出决算变动情况）（柱状图）</w:t>
      </w:r>
    </w:p>
    <w:p w:rsidR="000D1D50" w:rsidRPr="00CE49DA" w:rsidRDefault="00A268C4">
      <w:pPr>
        <w:spacing w:line="600" w:lineRule="exact"/>
        <w:ind w:firstLineChars="200" w:firstLine="643"/>
        <w:outlineLvl w:val="2"/>
        <w:rPr>
          <w:rFonts w:ascii="仿宋" w:eastAsia="仿宋" w:hAnsi="仿宋"/>
          <w:b/>
          <w:color w:val="000000"/>
          <w:sz w:val="32"/>
          <w:szCs w:val="32"/>
        </w:rPr>
      </w:pPr>
      <w:bookmarkStart w:id="36" w:name="_Toc15377211"/>
      <w:r w:rsidRPr="00CE49DA">
        <w:rPr>
          <w:rFonts w:ascii="仿宋" w:eastAsia="仿宋" w:hAnsi="仿宋" w:hint="eastAsia"/>
          <w:b/>
          <w:color w:val="000000"/>
          <w:sz w:val="32"/>
          <w:szCs w:val="32"/>
        </w:rPr>
        <w:t>（二）一般公共预算财政拨款支出决算结构情况</w:t>
      </w:r>
      <w:bookmarkEnd w:id="36"/>
    </w:p>
    <w:p w:rsidR="000D1D50" w:rsidRDefault="00A268C4">
      <w:pPr>
        <w:spacing w:line="600" w:lineRule="exact"/>
        <w:ind w:firstLine="640"/>
        <w:rPr>
          <w:rFonts w:ascii="仿宋" w:eastAsia="仿宋" w:hAnsi="仿宋"/>
          <w:b/>
          <w:color w:val="000000" w:themeColor="text1"/>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w:t>
      </w:r>
      <w:r w:rsidRPr="00CE49DA">
        <w:rPr>
          <w:rFonts w:ascii="仿宋" w:eastAsia="仿宋" w:hAnsi="仿宋" w:hint="eastAsia"/>
          <w:color w:val="000000" w:themeColor="text1"/>
          <w:sz w:val="32"/>
          <w:szCs w:val="32"/>
        </w:rPr>
        <w:t>政拨款支出</w:t>
      </w:r>
      <w:r w:rsidR="00187A94" w:rsidRPr="00EF43AD">
        <w:rPr>
          <w:rFonts w:ascii="仿宋" w:eastAsia="仿宋" w:hAnsi="仿宋"/>
          <w:color w:val="000000"/>
          <w:sz w:val="32"/>
          <w:szCs w:val="32"/>
        </w:rPr>
        <w:t>45267.85</w:t>
      </w:r>
      <w:r w:rsidRPr="00CE49DA">
        <w:rPr>
          <w:rFonts w:ascii="仿宋" w:eastAsia="仿宋" w:hAnsi="仿宋" w:hint="eastAsia"/>
          <w:color w:val="000000" w:themeColor="text1"/>
          <w:sz w:val="32"/>
          <w:szCs w:val="32"/>
        </w:rPr>
        <w:t>万元，主要用于以下方面</w:t>
      </w:r>
      <w:r w:rsidRPr="00CE49DA">
        <w:rPr>
          <w:rFonts w:ascii="仿宋" w:eastAsia="仿宋" w:hAnsi="仿宋"/>
          <w:color w:val="000000" w:themeColor="text1"/>
          <w:sz w:val="32"/>
          <w:szCs w:val="32"/>
        </w:rPr>
        <w:t>:</w:t>
      </w:r>
      <w:r w:rsidRPr="00CE49DA">
        <w:rPr>
          <w:rFonts w:ascii="仿宋" w:eastAsia="仿宋" w:hAnsi="仿宋" w:hint="eastAsia"/>
          <w:b/>
          <w:color w:val="000000" w:themeColor="text1"/>
          <w:sz w:val="32"/>
          <w:szCs w:val="32"/>
        </w:rPr>
        <w:t>一般公共服务（类）</w:t>
      </w:r>
      <w:r w:rsidRPr="00CE49DA">
        <w:rPr>
          <w:rFonts w:ascii="仿宋" w:eastAsia="仿宋" w:hAnsi="仿宋" w:hint="eastAsia"/>
          <w:color w:val="000000" w:themeColor="text1"/>
          <w:sz w:val="32"/>
          <w:szCs w:val="32"/>
        </w:rPr>
        <w:t>支出</w:t>
      </w:r>
      <w:r w:rsidR="001A49EF">
        <w:rPr>
          <w:rFonts w:ascii="仿宋" w:eastAsia="仿宋" w:hAnsi="仿宋" w:hint="eastAsia"/>
          <w:color w:val="000000" w:themeColor="text1"/>
          <w:sz w:val="32"/>
          <w:szCs w:val="32"/>
        </w:rPr>
        <w:t>528.11</w:t>
      </w:r>
      <w:r w:rsidRPr="00CE49DA">
        <w:rPr>
          <w:rFonts w:ascii="仿宋" w:eastAsia="仿宋" w:hAnsi="仿宋" w:hint="eastAsia"/>
          <w:color w:val="000000" w:themeColor="text1"/>
          <w:sz w:val="32"/>
          <w:szCs w:val="32"/>
        </w:rPr>
        <w:t>万元，占</w:t>
      </w:r>
      <w:r w:rsidR="00610F64">
        <w:rPr>
          <w:rFonts w:ascii="仿宋" w:eastAsia="仿宋" w:hAnsi="仿宋" w:hint="eastAsia"/>
          <w:color w:val="000000" w:themeColor="text1"/>
          <w:sz w:val="32"/>
          <w:szCs w:val="32"/>
        </w:rPr>
        <w:t>1.17</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教育支出（类）</w:t>
      </w:r>
      <w:r w:rsidR="001A49EF">
        <w:rPr>
          <w:rFonts w:ascii="仿宋" w:eastAsia="仿宋" w:hAnsi="仿宋" w:hint="eastAsia"/>
          <w:color w:val="000000" w:themeColor="text1"/>
          <w:sz w:val="32"/>
          <w:szCs w:val="32"/>
        </w:rPr>
        <w:t>40922.16</w:t>
      </w:r>
      <w:r w:rsidRPr="00CE49DA">
        <w:rPr>
          <w:rFonts w:ascii="仿宋" w:eastAsia="仿宋" w:hAnsi="仿宋" w:hint="eastAsia"/>
          <w:color w:val="000000" w:themeColor="text1"/>
          <w:sz w:val="32"/>
          <w:szCs w:val="32"/>
        </w:rPr>
        <w:t>万元，占</w:t>
      </w:r>
      <w:r w:rsidR="00610F64">
        <w:rPr>
          <w:rFonts w:ascii="仿宋" w:eastAsia="仿宋" w:hAnsi="仿宋" w:hint="eastAsia"/>
          <w:color w:val="000000" w:themeColor="text1"/>
          <w:sz w:val="32"/>
          <w:szCs w:val="32"/>
        </w:rPr>
        <w:t>90.40</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科学技术（类）</w:t>
      </w:r>
      <w:r w:rsidRPr="00CE49DA">
        <w:rPr>
          <w:rFonts w:ascii="仿宋" w:eastAsia="仿宋" w:hAnsi="仿宋" w:hint="eastAsia"/>
          <w:color w:val="000000" w:themeColor="text1"/>
          <w:sz w:val="32"/>
          <w:szCs w:val="32"/>
        </w:rPr>
        <w:t>支出</w:t>
      </w:r>
      <w:r w:rsidR="001A49EF">
        <w:rPr>
          <w:rFonts w:ascii="仿宋" w:eastAsia="仿宋" w:hAnsi="仿宋" w:hint="eastAsia"/>
          <w:color w:val="000000" w:themeColor="text1"/>
          <w:sz w:val="32"/>
          <w:szCs w:val="32"/>
        </w:rPr>
        <w:t>971.50</w:t>
      </w:r>
      <w:r w:rsidRPr="00CE49DA">
        <w:rPr>
          <w:rFonts w:ascii="仿宋" w:eastAsia="仿宋" w:hAnsi="仿宋" w:hint="eastAsia"/>
          <w:color w:val="000000" w:themeColor="text1"/>
          <w:sz w:val="32"/>
          <w:szCs w:val="32"/>
        </w:rPr>
        <w:t>万元，占</w:t>
      </w:r>
      <w:r w:rsidR="00610F64">
        <w:rPr>
          <w:rFonts w:ascii="仿宋" w:eastAsia="仿宋" w:hAnsi="仿宋" w:hint="eastAsia"/>
          <w:color w:val="000000" w:themeColor="text1"/>
          <w:sz w:val="32"/>
          <w:szCs w:val="32"/>
        </w:rPr>
        <w:t>2.15</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社会保障和就业（类）</w:t>
      </w:r>
      <w:r w:rsidRPr="00CE49DA">
        <w:rPr>
          <w:rFonts w:ascii="仿宋" w:eastAsia="仿宋" w:hAnsi="仿宋" w:hint="eastAsia"/>
          <w:color w:val="000000" w:themeColor="text1"/>
          <w:sz w:val="32"/>
          <w:szCs w:val="32"/>
        </w:rPr>
        <w:t>支出</w:t>
      </w:r>
      <w:r w:rsidR="001A49EF">
        <w:rPr>
          <w:rFonts w:ascii="仿宋" w:eastAsia="仿宋" w:hAnsi="仿宋" w:hint="eastAsia"/>
          <w:color w:val="000000" w:themeColor="text1"/>
          <w:sz w:val="32"/>
          <w:szCs w:val="32"/>
        </w:rPr>
        <w:t>2431.64</w:t>
      </w:r>
      <w:r w:rsidRPr="00CE49DA">
        <w:rPr>
          <w:rFonts w:ascii="仿宋" w:eastAsia="仿宋" w:hAnsi="仿宋" w:hint="eastAsia"/>
          <w:color w:val="000000" w:themeColor="text1"/>
          <w:sz w:val="32"/>
          <w:szCs w:val="32"/>
        </w:rPr>
        <w:t>万元，占</w:t>
      </w:r>
      <w:r w:rsidR="00610F64">
        <w:rPr>
          <w:rFonts w:ascii="仿宋" w:eastAsia="仿宋" w:hAnsi="仿宋" w:hint="eastAsia"/>
          <w:color w:val="000000" w:themeColor="text1"/>
          <w:sz w:val="32"/>
          <w:szCs w:val="32"/>
        </w:rPr>
        <w:t>5.37</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；医疗卫生支出</w:t>
      </w:r>
      <w:r w:rsidR="001A49EF">
        <w:rPr>
          <w:rFonts w:ascii="仿宋" w:eastAsia="仿宋" w:hAnsi="仿宋" w:hint="eastAsia"/>
          <w:color w:val="000000" w:themeColor="text1"/>
          <w:sz w:val="32"/>
          <w:szCs w:val="32"/>
        </w:rPr>
        <w:t>114.26</w:t>
      </w:r>
      <w:r w:rsidRPr="00CE49DA">
        <w:rPr>
          <w:rFonts w:ascii="仿宋" w:eastAsia="仿宋" w:hAnsi="仿宋" w:hint="eastAsia"/>
          <w:color w:val="000000" w:themeColor="text1"/>
          <w:sz w:val="32"/>
          <w:szCs w:val="32"/>
        </w:rPr>
        <w:t>万元，占</w:t>
      </w:r>
      <w:r w:rsidR="00610F64">
        <w:rPr>
          <w:rFonts w:ascii="仿宋" w:eastAsia="仿宋" w:hAnsi="仿宋" w:hint="eastAsia"/>
          <w:color w:val="000000" w:themeColor="text1"/>
          <w:sz w:val="32"/>
          <w:szCs w:val="32"/>
        </w:rPr>
        <w:t>0.25</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1A49EF">
        <w:rPr>
          <w:rFonts w:ascii="仿宋" w:eastAsia="仿宋" w:hAnsi="仿宋" w:hint="eastAsia"/>
          <w:color w:val="000000" w:themeColor="text1"/>
          <w:sz w:val="32"/>
          <w:szCs w:val="32"/>
        </w:rPr>
        <w:t>城乡社区支出299.86万元</w:t>
      </w:r>
      <w:r w:rsidR="003D609C">
        <w:rPr>
          <w:rFonts w:ascii="仿宋" w:eastAsia="仿宋" w:hAnsi="仿宋" w:hint="eastAsia"/>
          <w:color w:val="000000" w:themeColor="text1"/>
          <w:sz w:val="32"/>
          <w:szCs w:val="32"/>
        </w:rPr>
        <w:t>，占</w:t>
      </w:r>
      <w:r w:rsidR="00610F64">
        <w:rPr>
          <w:rFonts w:ascii="仿宋" w:eastAsia="仿宋" w:hAnsi="仿宋" w:hint="eastAsia"/>
          <w:color w:val="000000" w:themeColor="text1"/>
          <w:sz w:val="32"/>
          <w:szCs w:val="32"/>
        </w:rPr>
        <w:t>0.66</w:t>
      </w:r>
      <w:r w:rsidR="003D609C">
        <w:rPr>
          <w:rFonts w:ascii="仿宋" w:eastAsia="仿宋" w:hAnsi="仿宋" w:hint="eastAsia"/>
          <w:color w:val="000000" w:themeColor="text1"/>
          <w:sz w:val="32"/>
          <w:szCs w:val="32"/>
        </w:rPr>
        <w:t>%</w:t>
      </w:r>
      <w:r w:rsidR="001A49EF">
        <w:rPr>
          <w:rFonts w:ascii="仿宋" w:eastAsia="仿宋" w:hAnsi="仿宋" w:hint="eastAsia"/>
          <w:color w:val="000000" w:themeColor="text1"/>
          <w:sz w:val="32"/>
          <w:szCs w:val="32"/>
        </w:rPr>
        <w:t>；</w:t>
      </w:r>
      <w:r w:rsidR="003D609C">
        <w:rPr>
          <w:rFonts w:ascii="仿宋" w:eastAsia="仿宋" w:hAnsi="仿宋" w:hint="eastAsia"/>
          <w:color w:val="000000" w:themeColor="text1"/>
          <w:sz w:val="32"/>
          <w:szCs w:val="32"/>
        </w:rPr>
        <w:t>农林水支出0.32万元；</w:t>
      </w:r>
      <w:r w:rsidRPr="00CE49DA">
        <w:rPr>
          <w:rFonts w:ascii="仿宋" w:eastAsia="仿宋" w:hAnsi="仿宋" w:hint="eastAsia"/>
          <w:color w:val="000000" w:themeColor="text1"/>
          <w:sz w:val="32"/>
          <w:szCs w:val="32"/>
        </w:rPr>
        <w:t>住房保障支出</w:t>
      </w:r>
      <w:r w:rsidR="001A49EF">
        <w:rPr>
          <w:rFonts w:ascii="仿宋" w:eastAsia="仿宋" w:hAnsi="仿宋" w:hint="eastAsia"/>
          <w:color w:val="000000" w:themeColor="text1"/>
          <w:sz w:val="32"/>
          <w:szCs w:val="32"/>
        </w:rPr>
        <w:t>0</w:t>
      </w:r>
      <w:r w:rsidRPr="00CE49DA">
        <w:rPr>
          <w:rFonts w:ascii="仿宋" w:eastAsia="仿宋" w:hAnsi="仿宋" w:hint="eastAsia"/>
          <w:color w:val="000000" w:themeColor="text1"/>
          <w:sz w:val="32"/>
          <w:szCs w:val="32"/>
        </w:rPr>
        <w:t>万元，占</w:t>
      </w:r>
      <w:r w:rsidR="001A49EF">
        <w:rPr>
          <w:rFonts w:ascii="仿宋" w:eastAsia="仿宋" w:hAnsi="仿宋" w:hint="eastAsia"/>
          <w:color w:val="000000" w:themeColor="text1"/>
          <w:sz w:val="32"/>
          <w:szCs w:val="32"/>
        </w:rPr>
        <w:t>0</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（罗列全部功能分类科目，至类级。）</w:t>
      </w:r>
    </w:p>
    <w:p w:rsidR="001D4CAA" w:rsidRDefault="001D4CAA">
      <w:pPr>
        <w:spacing w:line="600" w:lineRule="exact"/>
        <w:ind w:firstLine="640"/>
        <w:rPr>
          <w:rFonts w:ascii="仿宋" w:eastAsia="仿宋" w:hAnsi="仿宋"/>
          <w:b/>
          <w:color w:val="000000" w:themeColor="text1"/>
          <w:sz w:val="32"/>
          <w:szCs w:val="32"/>
        </w:rPr>
      </w:pPr>
    </w:p>
    <w:p w:rsidR="001D4CAA" w:rsidRDefault="001D4CAA">
      <w:pPr>
        <w:spacing w:line="600" w:lineRule="exact"/>
        <w:ind w:firstLine="640"/>
        <w:rPr>
          <w:rFonts w:ascii="仿宋" w:eastAsia="仿宋" w:hAnsi="仿宋"/>
          <w:b/>
          <w:color w:val="000000" w:themeColor="text1"/>
          <w:sz w:val="32"/>
          <w:szCs w:val="32"/>
        </w:rPr>
      </w:pPr>
    </w:p>
    <w:p w:rsidR="001D4CAA" w:rsidRDefault="001D4CAA">
      <w:pPr>
        <w:spacing w:line="600" w:lineRule="exact"/>
        <w:ind w:firstLine="640"/>
        <w:rPr>
          <w:rFonts w:ascii="仿宋" w:eastAsia="仿宋" w:hAnsi="仿宋"/>
          <w:b/>
          <w:color w:val="000000" w:themeColor="text1"/>
          <w:sz w:val="32"/>
          <w:szCs w:val="32"/>
        </w:rPr>
      </w:pPr>
    </w:p>
    <w:p w:rsidR="001D4CAA" w:rsidRDefault="001D4CAA">
      <w:pPr>
        <w:spacing w:line="600" w:lineRule="exact"/>
        <w:ind w:firstLine="640"/>
        <w:rPr>
          <w:rFonts w:ascii="仿宋" w:eastAsia="仿宋" w:hAnsi="仿宋"/>
          <w:b/>
          <w:color w:val="000000" w:themeColor="text1"/>
          <w:sz w:val="32"/>
          <w:szCs w:val="32"/>
        </w:rPr>
      </w:pPr>
    </w:p>
    <w:p w:rsidR="000D1D50" w:rsidRPr="00C67746" w:rsidRDefault="00C67746" w:rsidP="00C67746">
      <w:pPr>
        <w:spacing w:line="600" w:lineRule="exact"/>
        <w:ind w:firstLine="640"/>
        <w:rPr>
          <w:rFonts w:ascii="仿宋" w:eastAsia="仿宋" w:hAnsi="仿宋"/>
          <w:b/>
          <w:color w:val="000000" w:themeColor="text1"/>
          <w:sz w:val="32"/>
          <w:szCs w:val="32"/>
        </w:rPr>
      </w:pPr>
      <w:r>
        <w:rPr>
          <w:noProof/>
        </w:rPr>
        <w:lastRenderedPageBreak/>
        <w:drawing>
          <wp:anchor distT="0" distB="0" distL="114300" distR="114300" simplePos="0" relativeHeight="251663360" behindDoc="0" locked="0" layoutInCell="1" allowOverlap="1" wp14:anchorId="178B9554" wp14:editId="60EC7DA6">
            <wp:simplePos x="0" y="0"/>
            <wp:positionH relativeFrom="margin">
              <wp:posOffset>79513</wp:posOffset>
            </wp:positionH>
            <wp:positionV relativeFrom="margin">
              <wp:posOffset>200908</wp:posOffset>
            </wp:positionV>
            <wp:extent cx="5274310" cy="4712335"/>
            <wp:effectExtent l="0" t="0" r="21590" b="12065"/>
            <wp:wrapSquare wrapText="bothSides"/>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sidR="00A268C4" w:rsidRPr="00CE49DA">
        <w:rPr>
          <w:rFonts w:ascii="仿宋" w:eastAsia="仿宋" w:hAnsi="仿宋" w:hint="eastAsia"/>
          <w:color w:val="000000"/>
          <w:sz w:val="32"/>
          <w:szCs w:val="32"/>
        </w:rPr>
        <w:t>（图6：一般公共预算财政拨款支出决算结构）（饼状图）</w:t>
      </w:r>
    </w:p>
    <w:p w:rsidR="000D1D50" w:rsidRPr="00C42709" w:rsidRDefault="00A268C4" w:rsidP="00C42709">
      <w:pPr>
        <w:spacing w:line="600" w:lineRule="exact"/>
        <w:ind w:firstLineChars="200" w:firstLine="643"/>
        <w:outlineLvl w:val="2"/>
        <w:rPr>
          <w:rFonts w:ascii="仿宋" w:eastAsia="仿宋" w:hAnsi="仿宋"/>
          <w:b/>
          <w:color w:val="000000"/>
          <w:sz w:val="32"/>
          <w:szCs w:val="32"/>
        </w:rPr>
      </w:pPr>
      <w:bookmarkStart w:id="37" w:name="_Toc15377212"/>
      <w:r w:rsidRPr="00C42709">
        <w:rPr>
          <w:rFonts w:ascii="仿宋" w:eastAsia="仿宋" w:hAnsi="仿宋" w:hint="eastAsia"/>
          <w:b/>
          <w:color w:val="000000"/>
          <w:sz w:val="32"/>
          <w:szCs w:val="32"/>
        </w:rPr>
        <w:t>（三）一般公共预算财政拨款支出决算具体情况</w:t>
      </w:r>
      <w:bookmarkEnd w:id="37"/>
    </w:p>
    <w:p w:rsidR="00D20620" w:rsidRPr="00CE49DA" w:rsidRDefault="00D20620" w:rsidP="00853718">
      <w:pPr>
        <w:spacing w:line="600" w:lineRule="exact"/>
        <w:ind w:firstLineChars="200" w:firstLine="643"/>
        <w:outlineLvl w:val="2"/>
        <w:rPr>
          <w:rFonts w:ascii="仿宋" w:eastAsia="仿宋" w:hAnsi="仿宋"/>
          <w:color w:val="FF0000"/>
          <w:sz w:val="32"/>
          <w:szCs w:val="32"/>
        </w:rPr>
      </w:pPr>
      <w:bookmarkStart w:id="38" w:name="_Toc15377213"/>
      <w:bookmarkStart w:id="39" w:name="_Toc15377444"/>
      <w:bookmarkStart w:id="40" w:name="_Toc15378460"/>
      <w:r w:rsidRPr="00CE49DA">
        <w:rPr>
          <w:rFonts w:ascii="仿宋" w:eastAsia="仿宋" w:hAnsi="仿宋" w:hint="eastAsia"/>
          <w:b/>
          <w:color w:val="000000" w:themeColor="text1"/>
          <w:sz w:val="32"/>
          <w:szCs w:val="32"/>
        </w:rPr>
        <w:t>2018年</w:t>
      </w:r>
      <w:r w:rsidR="00F9462E">
        <w:rPr>
          <w:rFonts w:ascii="仿宋" w:eastAsia="仿宋" w:hAnsi="仿宋" w:hint="eastAsia"/>
          <w:b/>
          <w:color w:val="000000" w:themeColor="text1"/>
          <w:sz w:val="32"/>
          <w:szCs w:val="32"/>
        </w:rPr>
        <w:t>一</w:t>
      </w:r>
      <w:r w:rsidRPr="00CE49DA">
        <w:rPr>
          <w:rFonts w:ascii="仿宋" w:eastAsia="仿宋" w:hAnsi="仿宋" w:hint="eastAsia"/>
          <w:b/>
          <w:color w:val="000000" w:themeColor="text1"/>
          <w:sz w:val="32"/>
          <w:szCs w:val="32"/>
        </w:rPr>
        <w:t>般公共预算支出决算数为</w:t>
      </w:r>
      <w:r w:rsidR="00825637">
        <w:rPr>
          <w:rFonts w:ascii="仿宋" w:eastAsia="仿宋" w:hAnsi="仿宋" w:hint="eastAsia"/>
          <w:b/>
          <w:color w:val="000000" w:themeColor="text1"/>
          <w:sz w:val="32"/>
          <w:szCs w:val="32"/>
        </w:rPr>
        <w:t>45267.85万元</w:t>
      </w:r>
      <w:r w:rsidR="00853718" w:rsidRPr="00CE49DA">
        <w:rPr>
          <w:rFonts w:ascii="仿宋" w:eastAsia="仿宋" w:hAnsi="仿宋" w:hint="eastAsia"/>
          <w:color w:val="000000" w:themeColor="text1"/>
          <w:sz w:val="32"/>
          <w:szCs w:val="32"/>
        </w:rPr>
        <w:t>，</w:t>
      </w:r>
      <w:r w:rsidR="00AE1927">
        <w:rPr>
          <w:rFonts w:ascii="仿宋" w:eastAsia="仿宋" w:hAnsi="仿宋" w:hint="eastAsia"/>
          <w:color w:val="000000" w:themeColor="text1"/>
          <w:sz w:val="32"/>
          <w:szCs w:val="32"/>
        </w:rPr>
        <w:t>一般公共预算支出预算数55566.72万元，</w:t>
      </w:r>
      <w:r w:rsidR="00853718" w:rsidRPr="00CE49DA">
        <w:rPr>
          <w:rStyle w:val="a6"/>
          <w:rFonts w:ascii="仿宋" w:eastAsia="仿宋" w:hAnsi="仿宋" w:hint="eastAsia"/>
          <w:bCs/>
          <w:color w:val="000000" w:themeColor="text1"/>
          <w:sz w:val="32"/>
          <w:szCs w:val="32"/>
        </w:rPr>
        <w:t>完成</w:t>
      </w:r>
      <w:r w:rsidR="00853718" w:rsidRPr="00CE49DA">
        <w:rPr>
          <w:rStyle w:val="a6"/>
          <w:rFonts w:ascii="仿宋" w:eastAsia="仿宋" w:hAnsi="仿宋" w:hint="eastAsia"/>
          <w:bCs/>
          <w:color w:val="000000"/>
          <w:sz w:val="32"/>
          <w:szCs w:val="32"/>
        </w:rPr>
        <w:t>预算</w:t>
      </w:r>
      <w:r w:rsidR="00825637">
        <w:rPr>
          <w:rStyle w:val="a6"/>
          <w:rFonts w:ascii="仿宋" w:eastAsia="仿宋" w:hAnsi="仿宋" w:hint="eastAsia"/>
          <w:bCs/>
          <w:color w:val="000000"/>
          <w:sz w:val="32"/>
          <w:szCs w:val="32"/>
        </w:rPr>
        <w:t>81.47</w:t>
      </w:r>
      <w:r w:rsidR="00853718" w:rsidRPr="00CE49DA">
        <w:rPr>
          <w:rStyle w:val="a6"/>
          <w:rFonts w:ascii="仿宋" w:eastAsia="仿宋" w:hAnsi="仿宋"/>
          <w:bCs/>
          <w:color w:val="000000"/>
          <w:sz w:val="32"/>
          <w:szCs w:val="32"/>
        </w:rPr>
        <w:t>%</w:t>
      </w:r>
      <w:r w:rsidR="00853718" w:rsidRPr="00CE49DA">
        <w:rPr>
          <w:rStyle w:val="a6"/>
          <w:rFonts w:ascii="仿宋" w:eastAsia="仿宋" w:hAnsi="仿宋" w:hint="eastAsia"/>
          <w:bCs/>
          <w:color w:val="000000"/>
          <w:sz w:val="32"/>
          <w:szCs w:val="32"/>
        </w:rPr>
        <w:t>。其中：</w:t>
      </w:r>
      <w:bookmarkEnd w:id="38"/>
      <w:bookmarkEnd w:id="39"/>
      <w:bookmarkEnd w:id="40"/>
    </w:p>
    <w:p w:rsidR="001B2706" w:rsidRDefault="00A268C4">
      <w:pPr>
        <w:spacing w:line="600" w:lineRule="exact"/>
        <w:ind w:firstLineChars="200" w:firstLine="643"/>
        <w:rPr>
          <w:rStyle w:val="a6"/>
          <w:rFonts w:ascii="仿宋" w:eastAsia="仿宋" w:hAnsi="仿宋"/>
          <w:bCs/>
          <w:color w:val="000000"/>
          <w:sz w:val="32"/>
          <w:szCs w:val="32"/>
        </w:rPr>
      </w:pPr>
      <w:r w:rsidRPr="00CE49DA">
        <w:rPr>
          <w:rStyle w:val="a6"/>
          <w:rFonts w:ascii="仿宋" w:eastAsia="仿宋" w:hAnsi="仿宋"/>
          <w:bCs/>
          <w:color w:val="000000"/>
          <w:sz w:val="32"/>
          <w:szCs w:val="32"/>
        </w:rPr>
        <w:t>1.</w:t>
      </w:r>
      <w:r w:rsidRPr="00CE49DA">
        <w:rPr>
          <w:rStyle w:val="a6"/>
          <w:rFonts w:ascii="仿宋" w:eastAsia="仿宋" w:hAnsi="仿宋" w:hint="eastAsia"/>
          <w:bCs/>
          <w:color w:val="000000"/>
          <w:sz w:val="32"/>
          <w:szCs w:val="32"/>
        </w:rPr>
        <w:t>一般公共服务</w:t>
      </w:r>
      <w:r w:rsidR="001B2706">
        <w:rPr>
          <w:rStyle w:val="a6"/>
          <w:rFonts w:ascii="仿宋" w:eastAsia="仿宋" w:hAnsi="仿宋" w:hint="eastAsia"/>
          <w:bCs/>
          <w:color w:val="000000"/>
          <w:sz w:val="32"/>
          <w:szCs w:val="32"/>
        </w:rPr>
        <w:t>支出</w:t>
      </w:r>
    </w:p>
    <w:p w:rsidR="000D1D50" w:rsidRDefault="001B2706">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（1）</w:t>
      </w:r>
      <w:r w:rsidRPr="00CE49DA">
        <w:rPr>
          <w:rStyle w:val="a6"/>
          <w:rFonts w:ascii="仿宋" w:eastAsia="仿宋" w:hAnsi="仿宋" w:hint="eastAsia"/>
          <w:bCs/>
          <w:color w:val="000000"/>
          <w:sz w:val="32"/>
          <w:szCs w:val="32"/>
        </w:rPr>
        <w:t>一般公共服务</w:t>
      </w:r>
      <w:r w:rsidR="00A268C4" w:rsidRPr="00CE49DA">
        <w:rPr>
          <w:rStyle w:val="a6"/>
          <w:rFonts w:ascii="仿宋" w:eastAsia="仿宋" w:hAnsi="仿宋" w:hint="eastAsia"/>
          <w:bCs/>
          <w:color w:val="000000"/>
          <w:sz w:val="32"/>
          <w:szCs w:val="32"/>
        </w:rPr>
        <w:t>（类）</w:t>
      </w:r>
      <w:r w:rsidR="00AE1927">
        <w:rPr>
          <w:rStyle w:val="a6"/>
          <w:rFonts w:ascii="仿宋" w:eastAsia="仿宋" w:hAnsi="仿宋" w:hint="eastAsia"/>
          <w:bCs/>
          <w:color w:val="000000"/>
          <w:sz w:val="32"/>
          <w:szCs w:val="32"/>
        </w:rPr>
        <w:t>人力资源事务</w:t>
      </w:r>
      <w:r w:rsidR="00A268C4" w:rsidRPr="00CE49DA">
        <w:rPr>
          <w:rStyle w:val="a6"/>
          <w:rFonts w:ascii="仿宋" w:eastAsia="仿宋" w:hAnsi="仿宋" w:hint="eastAsia"/>
          <w:bCs/>
          <w:color w:val="000000"/>
          <w:sz w:val="32"/>
          <w:szCs w:val="32"/>
        </w:rPr>
        <w:t>（款）</w:t>
      </w:r>
      <w:r w:rsidR="00AE1927">
        <w:rPr>
          <w:rStyle w:val="a6"/>
          <w:rFonts w:ascii="仿宋" w:eastAsia="仿宋" w:hAnsi="仿宋" w:hint="eastAsia"/>
          <w:bCs/>
          <w:color w:val="000000"/>
          <w:sz w:val="32"/>
          <w:szCs w:val="32"/>
        </w:rPr>
        <w:t>其他人力资源事务支出</w:t>
      </w:r>
      <w:r w:rsidR="00A268C4" w:rsidRPr="00CE49DA">
        <w:rPr>
          <w:rStyle w:val="a6"/>
          <w:rFonts w:ascii="仿宋" w:eastAsia="仿宋" w:hAnsi="仿宋" w:hint="eastAsia"/>
          <w:bCs/>
          <w:color w:val="000000"/>
          <w:sz w:val="32"/>
          <w:szCs w:val="32"/>
        </w:rPr>
        <w:t>（项）</w:t>
      </w:r>
      <w:r w:rsidR="00A268C4" w:rsidRPr="00CE49DA">
        <w:rPr>
          <w:rStyle w:val="a6"/>
          <w:rFonts w:ascii="仿宋" w:eastAsia="仿宋" w:hAnsi="仿宋"/>
          <w:bCs/>
          <w:color w:val="000000"/>
          <w:sz w:val="32"/>
          <w:szCs w:val="32"/>
        </w:rPr>
        <w:t>:</w:t>
      </w:r>
      <w:r w:rsidR="00A268C4" w:rsidRPr="00CE49DA">
        <w:rPr>
          <w:rStyle w:val="a6"/>
          <w:rFonts w:ascii="仿宋" w:eastAsia="仿宋" w:hAnsi="仿宋"/>
          <w:b w:val="0"/>
          <w:bCs/>
          <w:color w:val="000000"/>
          <w:sz w:val="32"/>
          <w:szCs w:val="32"/>
        </w:rPr>
        <w:t xml:space="preserve"> </w:t>
      </w:r>
      <w:r w:rsidR="00A268C4" w:rsidRPr="00CE49DA">
        <w:rPr>
          <w:rStyle w:val="a6"/>
          <w:rFonts w:ascii="仿宋" w:eastAsia="仿宋" w:hAnsi="仿宋" w:hint="eastAsia"/>
          <w:b w:val="0"/>
          <w:bCs/>
          <w:color w:val="000000"/>
          <w:sz w:val="32"/>
          <w:szCs w:val="32"/>
        </w:rPr>
        <w:t>支出决算为</w:t>
      </w:r>
      <w:r w:rsidR="00AE1927">
        <w:rPr>
          <w:rStyle w:val="a6"/>
          <w:rFonts w:ascii="仿宋" w:eastAsia="仿宋" w:hAnsi="仿宋" w:hint="eastAsia"/>
          <w:b w:val="0"/>
          <w:bCs/>
          <w:color w:val="000000"/>
          <w:sz w:val="32"/>
          <w:szCs w:val="32"/>
        </w:rPr>
        <w:t>506.12</w:t>
      </w:r>
      <w:r w:rsidR="00A268C4" w:rsidRPr="00CE49DA">
        <w:rPr>
          <w:rStyle w:val="a6"/>
          <w:rFonts w:ascii="仿宋" w:eastAsia="仿宋" w:hAnsi="仿宋" w:hint="eastAsia"/>
          <w:b w:val="0"/>
          <w:bCs/>
          <w:color w:val="000000"/>
          <w:sz w:val="32"/>
          <w:szCs w:val="32"/>
        </w:rPr>
        <w:t>万元，完成预算</w:t>
      </w:r>
      <w:r w:rsidR="00AE1927">
        <w:rPr>
          <w:rStyle w:val="a6"/>
          <w:rFonts w:ascii="仿宋" w:eastAsia="仿宋" w:hAnsi="仿宋" w:hint="eastAsia"/>
          <w:b w:val="0"/>
          <w:bCs/>
          <w:color w:val="000000"/>
          <w:sz w:val="32"/>
          <w:szCs w:val="32"/>
        </w:rPr>
        <w:t>100</w:t>
      </w:r>
      <w:r w:rsidR="00A268C4" w:rsidRPr="00CE49DA">
        <w:rPr>
          <w:rStyle w:val="a6"/>
          <w:rFonts w:ascii="仿宋" w:eastAsia="仿宋" w:hAnsi="仿宋"/>
          <w:b w:val="0"/>
          <w:bCs/>
          <w:color w:val="000000"/>
          <w:sz w:val="32"/>
          <w:szCs w:val="32"/>
        </w:rPr>
        <w:t>%</w:t>
      </w:r>
      <w:r w:rsidR="00A268C4" w:rsidRPr="00CE49DA">
        <w:rPr>
          <w:rStyle w:val="a6"/>
          <w:rFonts w:ascii="仿宋" w:eastAsia="仿宋" w:hAnsi="仿宋" w:hint="eastAsia"/>
          <w:b w:val="0"/>
          <w:bCs/>
          <w:color w:val="000000"/>
          <w:sz w:val="32"/>
          <w:szCs w:val="32"/>
        </w:rPr>
        <w:t>。</w:t>
      </w:r>
    </w:p>
    <w:p w:rsidR="001B2706" w:rsidRDefault="001B2706" w:rsidP="009159AB">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（2）</w:t>
      </w:r>
      <w:r w:rsidRPr="00CE49DA">
        <w:rPr>
          <w:rStyle w:val="a6"/>
          <w:rFonts w:ascii="仿宋" w:eastAsia="仿宋" w:hAnsi="仿宋" w:hint="eastAsia"/>
          <w:bCs/>
          <w:color w:val="000000"/>
          <w:sz w:val="32"/>
          <w:szCs w:val="32"/>
        </w:rPr>
        <w:t>一般公共服务（类）</w:t>
      </w:r>
      <w:r>
        <w:rPr>
          <w:rStyle w:val="a6"/>
          <w:rFonts w:ascii="仿宋" w:eastAsia="仿宋" w:hAnsi="仿宋" w:hint="eastAsia"/>
          <w:bCs/>
          <w:color w:val="000000"/>
          <w:sz w:val="32"/>
          <w:szCs w:val="32"/>
        </w:rPr>
        <w:t>知识产权事务</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专利试</w:t>
      </w:r>
      <w:r>
        <w:rPr>
          <w:rStyle w:val="a6"/>
          <w:rFonts w:ascii="仿宋" w:eastAsia="仿宋" w:hAnsi="仿宋" w:hint="eastAsia"/>
          <w:bCs/>
          <w:color w:val="000000"/>
          <w:sz w:val="32"/>
          <w:szCs w:val="32"/>
        </w:rPr>
        <w:lastRenderedPageBreak/>
        <w:t>点和产业化推进</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0.50</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5</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sidRPr="001B2706">
        <w:rPr>
          <w:rStyle w:val="a6"/>
          <w:rFonts w:ascii="仿宋" w:eastAsia="仿宋" w:hAnsi="仿宋" w:hint="eastAsia"/>
          <w:b w:val="0"/>
          <w:bCs/>
          <w:color w:val="000000"/>
          <w:sz w:val="32"/>
          <w:szCs w:val="32"/>
        </w:rPr>
        <w:t>2018年尚未完成的省级知识产权专项资金</w:t>
      </w:r>
      <w:r w:rsidR="009159AB">
        <w:rPr>
          <w:rStyle w:val="a6"/>
          <w:rFonts w:ascii="仿宋" w:eastAsia="仿宋" w:hAnsi="仿宋" w:hint="eastAsia"/>
          <w:b w:val="0"/>
          <w:bCs/>
          <w:color w:val="000000"/>
          <w:sz w:val="32"/>
          <w:szCs w:val="32"/>
        </w:rPr>
        <w:t>9.5万元</w:t>
      </w:r>
      <w:r w:rsidRPr="001B2706">
        <w:rPr>
          <w:rStyle w:val="a6"/>
          <w:rFonts w:ascii="仿宋" w:eastAsia="仿宋" w:hAnsi="仿宋" w:hint="eastAsia"/>
          <w:b w:val="0"/>
          <w:bCs/>
          <w:color w:val="000000"/>
          <w:sz w:val="32"/>
          <w:szCs w:val="32"/>
        </w:rPr>
        <w:t>结转至下年支付</w:t>
      </w:r>
      <w:r w:rsidRPr="00CE49DA">
        <w:rPr>
          <w:rStyle w:val="a6"/>
          <w:rFonts w:ascii="仿宋" w:eastAsia="仿宋" w:hAnsi="仿宋" w:hint="eastAsia"/>
          <w:b w:val="0"/>
          <w:bCs/>
          <w:color w:val="000000"/>
          <w:sz w:val="32"/>
          <w:szCs w:val="32"/>
        </w:rPr>
        <w:t>。</w:t>
      </w:r>
    </w:p>
    <w:p w:rsidR="00527ACA" w:rsidRDefault="00527ACA" w:rsidP="00527ACA">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（3）</w:t>
      </w:r>
      <w:r w:rsidRPr="00CE49DA">
        <w:rPr>
          <w:rStyle w:val="a6"/>
          <w:rFonts w:ascii="仿宋" w:eastAsia="仿宋" w:hAnsi="仿宋" w:hint="eastAsia"/>
          <w:bCs/>
          <w:color w:val="000000"/>
          <w:sz w:val="32"/>
          <w:szCs w:val="32"/>
        </w:rPr>
        <w:t>一般公共服务（类）</w:t>
      </w:r>
      <w:r>
        <w:rPr>
          <w:rStyle w:val="a6"/>
          <w:rFonts w:ascii="仿宋" w:eastAsia="仿宋" w:hAnsi="仿宋" w:hint="eastAsia"/>
          <w:bCs/>
          <w:color w:val="000000"/>
          <w:sz w:val="32"/>
          <w:szCs w:val="32"/>
        </w:rPr>
        <w:t>民族事务</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民族工作专项</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A475AE">
        <w:rPr>
          <w:rStyle w:val="a6"/>
          <w:rFonts w:ascii="仿宋" w:eastAsia="仿宋" w:hAnsi="仿宋" w:hint="eastAsia"/>
          <w:b w:val="0"/>
          <w:bCs/>
          <w:color w:val="000000"/>
          <w:sz w:val="32"/>
          <w:szCs w:val="32"/>
        </w:rPr>
        <w:t>10.00</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0525FC" w:rsidRPr="000525FC" w:rsidRDefault="000525FC" w:rsidP="000525FC">
      <w:pPr>
        <w:spacing w:line="600" w:lineRule="exact"/>
        <w:ind w:firstLineChars="200" w:firstLine="643"/>
        <w:rPr>
          <w:rFonts w:ascii="仿宋" w:eastAsia="仿宋" w:hAnsi="仿宋"/>
          <w:bCs/>
          <w:color w:val="000000"/>
          <w:sz w:val="32"/>
          <w:szCs w:val="32"/>
        </w:rPr>
      </w:pPr>
      <w:r>
        <w:rPr>
          <w:rStyle w:val="a6"/>
          <w:rFonts w:ascii="仿宋" w:eastAsia="仿宋" w:hAnsi="仿宋" w:hint="eastAsia"/>
          <w:bCs/>
          <w:color w:val="000000"/>
          <w:sz w:val="32"/>
          <w:szCs w:val="32"/>
        </w:rPr>
        <w:t>（4）</w:t>
      </w:r>
      <w:r w:rsidRPr="00CE49DA">
        <w:rPr>
          <w:rStyle w:val="a6"/>
          <w:rFonts w:ascii="仿宋" w:eastAsia="仿宋" w:hAnsi="仿宋" w:hint="eastAsia"/>
          <w:bCs/>
          <w:color w:val="000000"/>
          <w:sz w:val="32"/>
          <w:szCs w:val="32"/>
        </w:rPr>
        <w:t>一般公共服务（类）</w:t>
      </w:r>
      <w:r>
        <w:rPr>
          <w:rStyle w:val="a6"/>
          <w:rFonts w:ascii="仿宋" w:eastAsia="仿宋" w:hAnsi="仿宋" w:hint="eastAsia"/>
          <w:bCs/>
          <w:color w:val="000000"/>
          <w:sz w:val="32"/>
          <w:szCs w:val="32"/>
        </w:rPr>
        <w:t>组织事务</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其他组织事务支出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11.49</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0525FC" w:rsidRDefault="00A268C4">
      <w:pPr>
        <w:spacing w:line="600" w:lineRule="exact"/>
        <w:ind w:firstLineChars="200" w:firstLine="643"/>
        <w:rPr>
          <w:rStyle w:val="a6"/>
          <w:rFonts w:ascii="仿宋" w:eastAsia="仿宋" w:hAnsi="仿宋"/>
          <w:bCs/>
          <w:color w:val="000000"/>
          <w:sz w:val="32"/>
          <w:szCs w:val="32"/>
        </w:rPr>
      </w:pPr>
      <w:r w:rsidRPr="00CE49DA">
        <w:rPr>
          <w:rStyle w:val="a6"/>
          <w:rFonts w:ascii="仿宋" w:eastAsia="仿宋" w:hAnsi="仿宋"/>
          <w:bCs/>
          <w:color w:val="000000"/>
          <w:sz w:val="32"/>
          <w:szCs w:val="32"/>
        </w:rPr>
        <w:t>2.</w:t>
      </w:r>
      <w:r w:rsidR="000525FC">
        <w:rPr>
          <w:rStyle w:val="a6"/>
          <w:rFonts w:ascii="仿宋" w:eastAsia="仿宋" w:hAnsi="仿宋" w:hint="eastAsia"/>
          <w:bCs/>
          <w:color w:val="000000"/>
          <w:sz w:val="32"/>
          <w:szCs w:val="32"/>
        </w:rPr>
        <w:t>教育支出</w:t>
      </w:r>
    </w:p>
    <w:p w:rsidR="000D1D50" w:rsidRDefault="000525FC">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（1）教育支出</w:t>
      </w:r>
      <w:r w:rsidR="00A268C4"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普通教育</w:t>
      </w:r>
      <w:r w:rsidR="00A268C4"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高等教育</w:t>
      </w:r>
      <w:r w:rsidR="00A268C4" w:rsidRPr="00CE49DA">
        <w:rPr>
          <w:rStyle w:val="a6"/>
          <w:rFonts w:ascii="仿宋" w:eastAsia="仿宋" w:hAnsi="仿宋" w:hint="eastAsia"/>
          <w:bCs/>
          <w:color w:val="000000"/>
          <w:sz w:val="32"/>
          <w:szCs w:val="32"/>
        </w:rPr>
        <w:t>（项）</w:t>
      </w:r>
      <w:r w:rsidR="00A268C4" w:rsidRPr="00CE49DA">
        <w:rPr>
          <w:rStyle w:val="a6"/>
          <w:rFonts w:ascii="仿宋" w:eastAsia="仿宋" w:hAnsi="仿宋"/>
          <w:bCs/>
          <w:color w:val="000000"/>
          <w:sz w:val="32"/>
          <w:szCs w:val="32"/>
        </w:rPr>
        <w:t>:</w:t>
      </w:r>
      <w:r w:rsidR="00A268C4" w:rsidRPr="00CE49DA">
        <w:rPr>
          <w:rStyle w:val="a6"/>
          <w:rFonts w:ascii="仿宋" w:eastAsia="仿宋" w:hAnsi="仿宋"/>
          <w:b w:val="0"/>
          <w:bCs/>
          <w:color w:val="000000"/>
          <w:sz w:val="32"/>
          <w:szCs w:val="32"/>
        </w:rPr>
        <w:t xml:space="preserve"> </w:t>
      </w:r>
      <w:r w:rsidR="00A268C4" w:rsidRPr="00CE49DA">
        <w:rPr>
          <w:rStyle w:val="a6"/>
          <w:rFonts w:ascii="仿宋" w:eastAsia="仿宋" w:hAnsi="仿宋" w:hint="eastAsia"/>
          <w:b w:val="0"/>
          <w:bCs/>
          <w:color w:val="000000"/>
          <w:sz w:val="32"/>
          <w:szCs w:val="32"/>
        </w:rPr>
        <w:t>支出决算为</w:t>
      </w:r>
      <w:r w:rsidR="001D45B3">
        <w:rPr>
          <w:rStyle w:val="a6"/>
          <w:rFonts w:ascii="仿宋" w:eastAsia="仿宋" w:hAnsi="仿宋" w:hint="eastAsia"/>
          <w:b w:val="0"/>
          <w:bCs/>
          <w:color w:val="000000"/>
          <w:sz w:val="32"/>
          <w:szCs w:val="32"/>
        </w:rPr>
        <w:t>37525.07</w:t>
      </w:r>
      <w:r w:rsidR="00A268C4" w:rsidRPr="00CE49DA">
        <w:rPr>
          <w:rStyle w:val="a6"/>
          <w:rFonts w:ascii="仿宋" w:eastAsia="仿宋" w:hAnsi="仿宋" w:hint="eastAsia"/>
          <w:b w:val="0"/>
          <w:bCs/>
          <w:color w:val="000000"/>
          <w:sz w:val="32"/>
          <w:szCs w:val="32"/>
        </w:rPr>
        <w:t>万元，完成预算</w:t>
      </w:r>
      <w:r w:rsidR="001D45B3">
        <w:rPr>
          <w:rStyle w:val="a6"/>
          <w:rFonts w:ascii="仿宋" w:eastAsia="仿宋" w:hAnsi="仿宋" w:hint="eastAsia"/>
          <w:b w:val="0"/>
          <w:bCs/>
          <w:color w:val="000000"/>
          <w:sz w:val="32"/>
          <w:szCs w:val="32"/>
        </w:rPr>
        <w:t>80.24</w:t>
      </w:r>
      <w:r w:rsidR="00A268C4" w:rsidRPr="00CE49DA">
        <w:rPr>
          <w:rStyle w:val="a6"/>
          <w:rFonts w:ascii="仿宋" w:eastAsia="仿宋" w:hAnsi="仿宋"/>
          <w:b w:val="0"/>
          <w:bCs/>
          <w:color w:val="000000"/>
          <w:sz w:val="32"/>
          <w:szCs w:val="32"/>
        </w:rPr>
        <w:t>%</w:t>
      </w:r>
      <w:r w:rsidR="00A268C4" w:rsidRPr="00CE49DA">
        <w:rPr>
          <w:rStyle w:val="a6"/>
          <w:rFonts w:ascii="仿宋" w:eastAsia="仿宋" w:hAnsi="仿宋" w:hint="eastAsia"/>
          <w:b w:val="0"/>
          <w:bCs/>
          <w:color w:val="000000"/>
          <w:sz w:val="32"/>
          <w:szCs w:val="32"/>
        </w:rPr>
        <w:t>，决算数</w:t>
      </w:r>
      <w:r w:rsidR="00B35F3F" w:rsidRPr="00CE49DA">
        <w:rPr>
          <w:rStyle w:val="a6"/>
          <w:rFonts w:ascii="仿宋" w:eastAsia="仿宋" w:hAnsi="仿宋" w:hint="eastAsia"/>
          <w:b w:val="0"/>
          <w:bCs/>
          <w:color w:val="000000"/>
          <w:sz w:val="32"/>
          <w:szCs w:val="32"/>
        </w:rPr>
        <w:t>小于</w:t>
      </w:r>
      <w:r w:rsidR="00A268C4" w:rsidRPr="00CE49DA">
        <w:rPr>
          <w:rStyle w:val="a6"/>
          <w:rFonts w:ascii="仿宋" w:eastAsia="仿宋" w:hAnsi="仿宋" w:hint="eastAsia"/>
          <w:b w:val="0"/>
          <w:bCs/>
          <w:color w:val="000000"/>
          <w:sz w:val="32"/>
          <w:szCs w:val="32"/>
        </w:rPr>
        <w:t>预算数的主要原因是</w:t>
      </w:r>
      <w:r w:rsidR="00860374">
        <w:rPr>
          <w:rStyle w:val="a6"/>
          <w:rFonts w:ascii="仿宋" w:eastAsia="仿宋" w:hAnsi="仿宋" w:hint="eastAsia"/>
          <w:b w:val="0"/>
          <w:bCs/>
          <w:color w:val="000000"/>
          <w:sz w:val="32"/>
          <w:szCs w:val="32"/>
        </w:rPr>
        <w:t>一是教育收费用于高教研究和教学研究项目经费（因项目研究周期一般为两至三年不等）结转</w:t>
      </w:r>
      <w:r w:rsidR="00EB46E1">
        <w:rPr>
          <w:rStyle w:val="a6"/>
          <w:rFonts w:ascii="仿宋" w:eastAsia="仿宋" w:hAnsi="仿宋" w:hint="eastAsia"/>
          <w:b w:val="0"/>
          <w:bCs/>
          <w:color w:val="000000"/>
          <w:sz w:val="32"/>
          <w:szCs w:val="32"/>
        </w:rPr>
        <w:t>268.57</w:t>
      </w:r>
      <w:r w:rsidR="00860374">
        <w:rPr>
          <w:rStyle w:val="a6"/>
          <w:rFonts w:ascii="仿宋" w:eastAsia="仿宋" w:hAnsi="仿宋" w:hint="eastAsia"/>
          <w:b w:val="0"/>
          <w:bCs/>
          <w:color w:val="000000"/>
          <w:sz w:val="32"/>
          <w:szCs w:val="32"/>
        </w:rPr>
        <w:t>万元；二是中央生均</w:t>
      </w:r>
      <w:proofErr w:type="gramStart"/>
      <w:r w:rsidR="00860374">
        <w:rPr>
          <w:rStyle w:val="a6"/>
          <w:rFonts w:ascii="仿宋" w:eastAsia="仿宋" w:hAnsi="仿宋" w:hint="eastAsia"/>
          <w:b w:val="0"/>
          <w:bCs/>
          <w:color w:val="000000"/>
          <w:sz w:val="32"/>
          <w:szCs w:val="32"/>
        </w:rPr>
        <w:t>拨款奖补资金</w:t>
      </w:r>
      <w:proofErr w:type="gramEnd"/>
      <w:r w:rsidR="00860374">
        <w:rPr>
          <w:rStyle w:val="a6"/>
          <w:rFonts w:ascii="仿宋" w:eastAsia="仿宋" w:hAnsi="仿宋" w:hint="eastAsia"/>
          <w:b w:val="0"/>
          <w:bCs/>
          <w:color w:val="000000"/>
          <w:sz w:val="32"/>
          <w:szCs w:val="32"/>
        </w:rPr>
        <w:t>用于高教研究和教学研究项目（项目建设周期一般为两至三年不等）结转3132.02万元；三是“高校共建与发展”省级补助资金结转1800.00万元；四是深度贫困县人才振兴工程部分项目省级补助资金结转9.35万元；五是教育收费</w:t>
      </w:r>
      <w:r w:rsidR="009F6786">
        <w:rPr>
          <w:rStyle w:val="a6"/>
          <w:rFonts w:ascii="仿宋" w:eastAsia="仿宋" w:hAnsi="仿宋" w:hint="eastAsia"/>
          <w:b w:val="0"/>
          <w:bCs/>
          <w:color w:val="000000"/>
          <w:sz w:val="32"/>
          <w:szCs w:val="32"/>
        </w:rPr>
        <w:t>及学生专项经费拨款</w:t>
      </w:r>
      <w:r w:rsidR="00216029">
        <w:rPr>
          <w:rStyle w:val="a6"/>
          <w:rFonts w:ascii="仿宋" w:eastAsia="仿宋" w:hAnsi="仿宋" w:hint="eastAsia"/>
          <w:b w:val="0"/>
          <w:bCs/>
          <w:color w:val="000000"/>
          <w:sz w:val="32"/>
          <w:szCs w:val="32"/>
        </w:rPr>
        <w:t>结转3053.5</w:t>
      </w:r>
      <w:r w:rsidR="00EB46E1">
        <w:rPr>
          <w:rStyle w:val="a6"/>
          <w:rFonts w:ascii="仿宋" w:eastAsia="仿宋" w:hAnsi="仿宋" w:hint="eastAsia"/>
          <w:b w:val="0"/>
          <w:bCs/>
          <w:color w:val="000000"/>
          <w:sz w:val="32"/>
          <w:szCs w:val="32"/>
        </w:rPr>
        <w:t>4</w:t>
      </w:r>
      <w:r w:rsidR="00216029">
        <w:rPr>
          <w:rStyle w:val="a6"/>
          <w:rFonts w:ascii="仿宋" w:eastAsia="仿宋" w:hAnsi="仿宋" w:hint="eastAsia"/>
          <w:b w:val="0"/>
          <w:bCs/>
          <w:color w:val="000000"/>
          <w:sz w:val="32"/>
          <w:szCs w:val="32"/>
        </w:rPr>
        <w:t>万元</w:t>
      </w:r>
      <w:r w:rsidR="009F6786">
        <w:rPr>
          <w:rStyle w:val="a6"/>
          <w:rFonts w:ascii="仿宋" w:eastAsia="仿宋" w:hAnsi="仿宋" w:hint="eastAsia"/>
          <w:b w:val="0"/>
          <w:bCs/>
          <w:color w:val="000000"/>
          <w:sz w:val="32"/>
          <w:szCs w:val="32"/>
        </w:rPr>
        <w:t>；六是支持地方高校改革发展资金结转979.66万元</w:t>
      </w:r>
      <w:r w:rsidR="00A268C4" w:rsidRPr="00CE49DA">
        <w:rPr>
          <w:rStyle w:val="a6"/>
          <w:rFonts w:ascii="仿宋" w:eastAsia="仿宋" w:hAnsi="仿宋" w:hint="eastAsia"/>
          <w:b w:val="0"/>
          <w:bCs/>
          <w:color w:val="000000"/>
          <w:sz w:val="32"/>
          <w:szCs w:val="32"/>
        </w:rPr>
        <w:t>。</w:t>
      </w:r>
    </w:p>
    <w:p w:rsidR="00860CC2" w:rsidRDefault="00860CC2" w:rsidP="00860CC2">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（2）教育支出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职业教育</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中专教育</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379.90</w:t>
      </w:r>
      <w:r w:rsidRPr="00CE49DA">
        <w:rPr>
          <w:rStyle w:val="a6"/>
          <w:rFonts w:ascii="仿宋" w:eastAsia="仿宋" w:hAnsi="仿宋" w:hint="eastAsia"/>
          <w:b w:val="0"/>
          <w:bCs/>
          <w:color w:val="000000"/>
          <w:sz w:val="32"/>
          <w:szCs w:val="32"/>
        </w:rPr>
        <w:t>万元，完成预算</w:t>
      </w:r>
      <w:r w:rsidR="00982D80">
        <w:rPr>
          <w:rStyle w:val="a6"/>
          <w:rFonts w:ascii="仿宋" w:eastAsia="仿宋" w:hAnsi="仿宋" w:hint="eastAsia"/>
          <w:b w:val="0"/>
          <w:bCs/>
          <w:color w:val="000000"/>
          <w:sz w:val="32"/>
          <w:szCs w:val="32"/>
        </w:rPr>
        <w:t>98.70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sidR="00982D80">
        <w:rPr>
          <w:rStyle w:val="a6"/>
          <w:rFonts w:ascii="仿宋" w:eastAsia="仿宋" w:hAnsi="仿宋" w:hint="eastAsia"/>
          <w:b w:val="0"/>
          <w:bCs/>
          <w:color w:val="000000"/>
          <w:sz w:val="32"/>
          <w:szCs w:val="32"/>
        </w:rPr>
        <w:t>2018年第三批</w:t>
      </w:r>
      <w:proofErr w:type="gramStart"/>
      <w:r w:rsidR="00982D80">
        <w:rPr>
          <w:rStyle w:val="a6"/>
          <w:rFonts w:ascii="仿宋" w:eastAsia="仿宋" w:hAnsi="仿宋" w:hint="eastAsia"/>
          <w:b w:val="0"/>
          <w:bCs/>
          <w:color w:val="000000"/>
          <w:sz w:val="32"/>
          <w:szCs w:val="32"/>
        </w:rPr>
        <w:t>中职免学费</w:t>
      </w:r>
      <w:proofErr w:type="gramEnd"/>
      <w:r w:rsidR="00982D80">
        <w:rPr>
          <w:rStyle w:val="a6"/>
          <w:rFonts w:ascii="仿宋" w:eastAsia="仿宋" w:hAnsi="仿宋" w:hint="eastAsia"/>
          <w:b w:val="0"/>
          <w:bCs/>
          <w:color w:val="000000"/>
          <w:sz w:val="32"/>
          <w:szCs w:val="32"/>
        </w:rPr>
        <w:t>中央补助资金</w:t>
      </w:r>
      <w:r w:rsidR="0099126B">
        <w:rPr>
          <w:rStyle w:val="a6"/>
          <w:rFonts w:ascii="仿宋" w:eastAsia="仿宋" w:hAnsi="仿宋" w:hint="eastAsia"/>
          <w:b w:val="0"/>
          <w:bCs/>
          <w:color w:val="000000"/>
          <w:sz w:val="32"/>
          <w:szCs w:val="32"/>
        </w:rPr>
        <w:t>5</w:t>
      </w:r>
      <w:r w:rsidR="00A5261C">
        <w:rPr>
          <w:rStyle w:val="a6"/>
          <w:rFonts w:ascii="仿宋" w:eastAsia="仿宋" w:hAnsi="仿宋" w:hint="eastAsia"/>
          <w:b w:val="0"/>
          <w:bCs/>
          <w:color w:val="000000"/>
          <w:sz w:val="32"/>
          <w:szCs w:val="32"/>
        </w:rPr>
        <w:t>.00</w:t>
      </w:r>
      <w:r w:rsidR="0099126B">
        <w:rPr>
          <w:rStyle w:val="a6"/>
          <w:rFonts w:ascii="仿宋" w:eastAsia="仿宋" w:hAnsi="仿宋" w:hint="eastAsia"/>
          <w:b w:val="0"/>
          <w:bCs/>
          <w:color w:val="000000"/>
          <w:sz w:val="32"/>
          <w:szCs w:val="32"/>
        </w:rPr>
        <w:t>万元</w:t>
      </w:r>
      <w:r w:rsidR="00982D80">
        <w:rPr>
          <w:rStyle w:val="a6"/>
          <w:rFonts w:ascii="仿宋" w:eastAsia="仿宋" w:hAnsi="仿宋" w:hint="eastAsia"/>
          <w:b w:val="0"/>
          <w:bCs/>
          <w:color w:val="000000"/>
          <w:sz w:val="32"/>
          <w:szCs w:val="32"/>
        </w:rPr>
        <w:t>年末下达指标，结转至下年支付</w:t>
      </w:r>
      <w:r w:rsidR="00B96F56">
        <w:rPr>
          <w:rStyle w:val="a6"/>
          <w:rFonts w:ascii="仿宋" w:eastAsia="仿宋" w:hAnsi="仿宋" w:hint="eastAsia"/>
          <w:b w:val="0"/>
          <w:bCs/>
          <w:color w:val="000000"/>
          <w:sz w:val="32"/>
          <w:szCs w:val="32"/>
        </w:rPr>
        <w:t>。</w:t>
      </w:r>
    </w:p>
    <w:p w:rsidR="00B96F56" w:rsidRDefault="00B96F56" w:rsidP="00B96F56">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lastRenderedPageBreak/>
        <w:t>（3）教育支出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职业教育</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技校教育</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B92538">
        <w:rPr>
          <w:rStyle w:val="a6"/>
          <w:rFonts w:ascii="仿宋" w:eastAsia="仿宋" w:hAnsi="仿宋" w:hint="eastAsia"/>
          <w:b w:val="0"/>
          <w:bCs/>
          <w:color w:val="000000"/>
          <w:sz w:val="32"/>
          <w:szCs w:val="32"/>
        </w:rPr>
        <w:t>135.70</w:t>
      </w:r>
      <w:r w:rsidRPr="00CE49DA">
        <w:rPr>
          <w:rStyle w:val="a6"/>
          <w:rFonts w:ascii="仿宋" w:eastAsia="仿宋" w:hAnsi="仿宋" w:hint="eastAsia"/>
          <w:b w:val="0"/>
          <w:bCs/>
          <w:color w:val="000000"/>
          <w:sz w:val="32"/>
          <w:szCs w:val="32"/>
        </w:rPr>
        <w:t>万元，完成预算</w:t>
      </w:r>
      <w:r w:rsidR="00B92538">
        <w:rPr>
          <w:rStyle w:val="a6"/>
          <w:rFonts w:ascii="仿宋" w:eastAsia="仿宋" w:hAnsi="仿宋" w:hint="eastAsia"/>
          <w:b w:val="0"/>
          <w:bCs/>
          <w:color w:val="000000"/>
          <w:sz w:val="32"/>
          <w:szCs w:val="32"/>
        </w:rPr>
        <w:t>93.14</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sidR="00A5261C">
        <w:rPr>
          <w:rStyle w:val="a6"/>
          <w:rFonts w:ascii="仿宋" w:eastAsia="仿宋" w:hAnsi="仿宋" w:hint="eastAsia"/>
          <w:b w:val="0"/>
          <w:bCs/>
          <w:color w:val="000000"/>
          <w:sz w:val="32"/>
          <w:szCs w:val="32"/>
        </w:rPr>
        <w:t>2018年第三批</w:t>
      </w:r>
      <w:proofErr w:type="gramStart"/>
      <w:r w:rsidR="00A5261C">
        <w:rPr>
          <w:rStyle w:val="a6"/>
          <w:rFonts w:ascii="仿宋" w:eastAsia="仿宋" w:hAnsi="仿宋" w:hint="eastAsia"/>
          <w:b w:val="0"/>
          <w:bCs/>
          <w:color w:val="000000"/>
          <w:sz w:val="32"/>
          <w:szCs w:val="32"/>
        </w:rPr>
        <w:t>中职免学费</w:t>
      </w:r>
      <w:proofErr w:type="gramEnd"/>
      <w:r w:rsidR="00A5261C">
        <w:rPr>
          <w:rStyle w:val="a6"/>
          <w:rFonts w:ascii="仿宋" w:eastAsia="仿宋" w:hAnsi="仿宋" w:hint="eastAsia"/>
          <w:b w:val="0"/>
          <w:bCs/>
          <w:color w:val="000000"/>
          <w:sz w:val="32"/>
          <w:szCs w:val="32"/>
        </w:rPr>
        <w:t>中央补助资金10.00万元年末下达指标,结转至下年支付</w:t>
      </w:r>
      <w:r>
        <w:rPr>
          <w:rStyle w:val="a6"/>
          <w:rFonts w:ascii="仿宋" w:eastAsia="仿宋" w:hAnsi="仿宋" w:hint="eastAsia"/>
          <w:b w:val="0"/>
          <w:bCs/>
          <w:color w:val="000000"/>
          <w:sz w:val="32"/>
          <w:szCs w:val="32"/>
        </w:rPr>
        <w:t>。</w:t>
      </w:r>
    </w:p>
    <w:p w:rsidR="002636F8" w:rsidRDefault="002636F8" w:rsidP="002636F8">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（4）教育支出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进修及培训</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培训支出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432984">
        <w:rPr>
          <w:rStyle w:val="a6"/>
          <w:rFonts w:ascii="仿宋" w:eastAsia="仿宋" w:hAnsi="仿宋" w:hint="eastAsia"/>
          <w:b w:val="0"/>
          <w:bCs/>
          <w:color w:val="000000"/>
          <w:sz w:val="32"/>
          <w:szCs w:val="32"/>
        </w:rPr>
        <w:t>1.00</w:t>
      </w:r>
      <w:r w:rsidRPr="00CE49DA">
        <w:rPr>
          <w:rStyle w:val="a6"/>
          <w:rFonts w:ascii="仿宋" w:eastAsia="仿宋" w:hAnsi="仿宋" w:hint="eastAsia"/>
          <w:b w:val="0"/>
          <w:bCs/>
          <w:color w:val="000000"/>
          <w:sz w:val="32"/>
          <w:szCs w:val="32"/>
        </w:rPr>
        <w:t>万元，完成预算</w:t>
      </w:r>
      <w:r w:rsidR="00432984">
        <w:rPr>
          <w:rStyle w:val="a6"/>
          <w:rFonts w:ascii="仿宋" w:eastAsia="仿宋" w:hAnsi="仿宋" w:hint="eastAsia"/>
          <w:b w:val="0"/>
          <w:bCs/>
          <w:color w:val="000000"/>
          <w:sz w:val="32"/>
          <w:szCs w:val="32"/>
        </w:rPr>
        <w:t>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sidR="00432984">
        <w:rPr>
          <w:rStyle w:val="a6"/>
          <w:rFonts w:ascii="仿宋" w:eastAsia="仿宋" w:hAnsi="仿宋" w:hint="eastAsia"/>
          <w:b w:val="0"/>
          <w:bCs/>
          <w:color w:val="000000"/>
          <w:sz w:val="32"/>
          <w:szCs w:val="32"/>
        </w:rPr>
        <w:t>2018年度职业院校教师素质提高计划培训项目中央专项资金1.00万元，年末下达，无法及时支付，结转至下年支付</w:t>
      </w:r>
      <w:r>
        <w:rPr>
          <w:rStyle w:val="a6"/>
          <w:rFonts w:ascii="仿宋" w:eastAsia="仿宋" w:hAnsi="仿宋" w:hint="eastAsia"/>
          <w:b w:val="0"/>
          <w:bCs/>
          <w:color w:val="000000"/>
          <w:sz w:val="32"/>
          <w:szCs w:val="32"/>
        </w:rPr>
        <w:t>。</w:t>
      </w:r>
    </w:p>
    <w:p w:rsidR="00AA0D25" w:rsidRDefault="00AA0D25" w:rsidP="00AA0D25">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（5）教育支出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教育费附加安排的支出</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其他教育费附加安排的支出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7.59</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100.00</w:t>
      </w:r>
      <w:r w:rsidRPr="00CE49DA">
        <w:rPr>
          <w:rStyle w:val="a6"/>
          <w:rFonts w:ascii="仿宋" w:eastAsia="仿宋" w:hAnsi="仿宋"/>
          <w:b w:val="0"/>
          <w:bCs/>
          <w:color w:val="000000"/>
          <w:sz w:val="32"/>
          <w:szCs w:val="32"/>
        </w:rPr>
        <w:t>%</w:t>
      </w:r>
      <w:r>
        <w:rPr>
          <w:rStyle w:val="a6"/>
          <w:rFonts w:ascii="仿宋" w:eastAsia="仿宋" w:hAnsi="仿宋" w:hint="eastAsia"/>
          <w:b w:val="0"/>
          <w:bCs/>
          <w:color w:val="000000"/>
          <w:sz w:val="32"/>
          <w:szCs w:val="32"/>
        </w:rPr>
        <w:t>。</w:t>
      </w:r>
    </w:p>
    <w:p w:rsidR="003A753B" w:rsidRPr="003A753B" w:rsidRDefault="003A753B" w:rsidP="007972C5">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（6）教育支出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其他教育支出</w:t>
      </w:r>
      <w:r w:rsidRPr="00CE49DA">
        <w:rPr>
          <w:rStyle w:val="a6"/>
          <w:rFonts w:ascii="仿宋" w:eastAsia="仿宋" w:hAnsi="仿宋" w:hint="eastAsia"/>
          <w:bCs/>
          <w:color w:val="000000"/>
          <w:sz w:val="32"/>
          <w:szCs w:val="32"/>
        </w:rPr>
        <w:t>（款）</w:t>
      </w:r>
      <w:r w:rsidR="005B1457">
        <w:rPr>
          <w:rStyle w:val="a6"/>
          <w:rFonts w:ascii="仿宋" w:eastAsia="仿宋" w:hAnsi="仿宋" w:hint="eastAsia"/>
          <w:bCs/>
          <w:color w:val="000000"/>
          <w:sz w:val="32"/>
          <w:szCs w:val="32"/>
        </w:rPr>
        <w:t>其他教育支出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40267E">
        <w:rPr>
          <w:rStyle w:val="a6"/>
          <w:rFonts w:ascii="仿宋" w:eastAsia="仿宋" w:hAnsi="仿宋" w:hint="eastAsia"/>
          <w:b w:val="0"/>
          <w:bCs/>
          <w:color w:val="000000"/>
          <w:sz w:val="32"/>
          <w:szCs w:val="32"/>
        </w:rPr>
        <w:t>2873.83</w:t>
      </w:r>
      <w:r w:rsidRPr="00CE49DA">
        <w:rPr>
          <w:rStyle w:val="a6"/>
          <w:rFonts w:ascii="仿宋" w:eastAsia="仿宋" w:hAnsi="仿宋" w:hint="eastAsia"/>
          <w:b w:val="0"/>
          <w:bCs/>
          <w:color w:val="000000"/>
          <w:sz w:val="32"/>
          <w:szCs w:val="32"/>
        </w:rPr>
        <w:t>万元，完成预算</w:t>
      </w:r>
      <w:r w:rsidR="0040267E">
        <w:rPr>
          <w:rStyle w:val="a6"/>
          <w:rFonts w:ascii="仿宋" w:eastAsia="仿宋" w:hAnsi="仿宋" w:hint="eastAsia"/>
          <w:b w:val="0"/>
          <w:bCs/>
          <w:color w:val="000000"/>
          <w:sz w:val="32"/>
          <w:szCs w:val="32"/>
        </w:rPr>
        <w:t>99.69</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sidR="0040267E">
        <w:rPr>
          <w:rStyle w:val="a6"/>
          <w:rFonts w:ascii="仿宋" w:eastAsia="仿宋" w:hAnsi="仿宋" w:hint="eastAsia"/>
          <w:b w:val="0"/>
          <w:bCs/>
          <w:color w:val="000000"/>
          <w:sz w:val="32"/>
          <w:szCs w:val="32"/>
        </w:rPr>
        <w:t>2016年四川省太阳能利用技术集成实验室基本建设投资计划，已执行部分指标，尚未完成的建设项目资金8.96万元结转至下年支付</w:t>
      </w:r>
      <w:r>
        <w:rPr>
          <w:rStyle w:val="a6"/>
          <w:rFonts w:ascii="仿宋" w:eastAsia="仿宋" w:hAnsi="仿宋" w:hint="eastAsia"/>
          <w:b w:val="0"/>
          <w:bCs/>
          <w:color w:val="000000"/>
          <w:sz w:val="32"/>
          <w:szCs w:val="32"/>
        </w:rPr>
        <w:t>。</w:t>
      </w:r>
    </w:p>
    <w:p w:rsidR="007972C5" w:rsidRDefault="00A268C4">
      <w:pPr>
        <w:spacing w:line="600" w:lineRule="exact"/>
        <w:ind w:firstLineChars="200" w:firstLine="643"/>
        <w:rPr>
          <w:rStyle w:val="a6"/>
          <w:rFonts w:ascii="仿宋" w:eastAsia="仿宋" w:hAnsi="仿宋"/>
          <w:bCs/>
          <w:color w:val="000000"/>
          <w:sz w:val="32"/>
          <w:szCs w:val="32"/>
        </w:rPr>
      </w:pPr>
      <w:r w:rsidRPr="00CE49DA">
        <w:rPr>
          <w:rStyle w:val="a6"/>
          <w:rFonts w:ascii="仿宋" w:eastAsia="仿宋" w:hAnsi="仿宋"/>
          <w:bCs/>
          <w:color w:val="000000"/>
          <w:sz w:val="32"/>
          <w:szCs w:val="32"/>
        </w:rPr>
        <w:t>3.</w:t>
      </w:r>
      <w:r w:rsidR="007972C5">
        <w:rPr>
          <w:rStyle w:val="a6"/>
          <w:rFonts w:ascii="仿宋" w:eastAsia="仿宋" w:hAnsi="仿宋" w:hint="eastAsia"/>
          <w:bCs/>
          <w:color w:val="000000"/>
          <w:sz w:val="32"/>
          <w:szCs w:val="32"/>
        </w:rPr>
        <w:t>科学技术支出</w:t>
      </w:r>
    </w:p>
    <w:p w:rsidR="000D1D50" w:rsidRDefault="007972C5">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（1）</w:t>
      </w:r>
      <w:r w:rsidR="00A268C4" w:rsidRPr="00CE49DA">
        <w:rPr>
          <w:rStyle w:val="a6"/>
          <w:rFonts w:ascii="仿宋" w:eastAsia="仿宋" w:hAnsi="仿宋" w:hint="eastAsia"/>
          <w:bCs/>
          <w:color w:val="000000"/>
          <w:sz w:val="32"/>
          <w:szCs w:val="32"/>
        </w:rPr>
        <w:t>科学技术</w:t>
      </w:r>
      <w:r>
        <w:rPr>
          <w:rStyle w:val="a6"/>
          <w:rFonts w:ascii="仿宋" w:eastAsia="仿宋" w:hAnsi="仿宋" w:hint="eastAsia"/>
          <w:bCs/>
          <w:color w:val="000000"/>
          <w:sz w:val="32"/>
          <w:szCs w:val="32"/>
        </w:rPr>
        <w:t>支出</w:t>
      </w:r>
      <w:r w:rsidR="00A268C4"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基础研究</w:t>
      </w:r>
      <w:r w:rsidR="00A268C4"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专项基础科研</w:t>
      </w:r>
      <w:r w:rsidR="00A268C4" w:rsidRPr="00CE49DA">
        <w:rPr>
          <w:rStyle w:val="a6"/>
          <w:rFonts w:ascii="仿宋" w:eastAsia="仿宋" w:hAnsi="仿宋" w:hint="eastAsia"/>
          <w:bCs/>
          <w:color w:val="000000"/>
          <w:sz w:val="32"/>
          <w:szCs w:val="32"/>
        </w:rPr>
        <w:t>（项）</w:t>
      </w:r>
      <w:r w:rsidR="00A268C4" w:rsidRPr="00CE49DA">
        <w:rPr>
          <w:rStyle w:val="a6"/>
          <w:rFonts w:ascii="仿宋" w:eastAsia="仿宋" w:hAnsi="仿宋"/>
          <w:bCs/>
          <w:color w:val="000000"/>
          <w:sz w:val="32"/>
          <w:szCs w:val="32"/>
        </w:rPr>
        <w:t>:</w:t>
      </w:r>
      <w:r w:rsidR="00A268C4" w:rsidRPr="00CE49DA">
        <w:rPr>
          <w:rStyle w:val="a6"/>
          <w:rFonts w:ascii="仿宋" w:eastAsia="仿宋" w:hAnsi="仿宋"/>
          <w:b w:val="0"/>
          <w:bCs/>
          <w:color w:val="000000"/>
          <w:sz w:val="32"/>
          <w:szCs w:val="32"/>
        </w:rPr>
        <w:t xml:space="preserve"> </w:t>
      </w:r>
      <w:r w:rsidR="00A268C4"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21.24</w:t>
      </w:r>
      <w:r w:rsidR="00A268C4"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31.46</w:t>
      </w:r>
      <w:r w:rsidR="00A268C4" w:rsidRPr="00CE49DA">
        <w:rPr>
          <w:rStyle w:val="a6"/>
          <w:rFonts w:ascii="仿宋" w:eastAsia="仿宋" w:hAnsi="仿宋"/>
          <w:b w:val="0"/>
          <w:bCs/>
          <w:color w:val="000000"/>
          <w:sz w:val="32"/>
          <w:szCs w:val="32"/>
        </w:rPr>
        <w:t>%</w:t>
      </w:r>
      <w:r w:rsidR="00A268C4" w:rsidRPr="00CE49DA">
        <w:rPr>
          <w:rStyle w:val="a6"/>
          <w:rFonts w:ascii="仿宋" w:eastAsia="仿宋" w:hAnsi="仿宋" w:hint="eastAsia"/>
          <w:b w:val="0"/>
          <w:bCs/>
          <w:color w:val="000000"/>
          <w:sz w:val="32"/>
          <w:szCs w:val="32"/>
        </w:rPr>
        <w:t>，决算数</w:t>
      </w:r>
      <w:r w:rsidR="00B35F3F" w:rsidRPr="00CE49DA">
        <w:rPr>
          <w:rStyle w:val="a6"/>
          <w:rFonts w:ascii="仿宋" w:eastAsia="仿宋" w:hAnsi="仿宋" w:hint="eastAsia"/>
          <w:b w:val="0"/>
          <w:bCs/>
          <w:color w:val="000000"/>
          <w:sz w:val="32"/>
          <w:szCs w:val="32"/>
        </w:rPr>
        <w:t>小于</w:t>
      </w:r>
      <w:r w:rsidR="00C87B65">
        <w:rPr>
          <w:rStyle w:val="a6"/>
          <w:rFonts w:ascii="仿宋" w:eastAsia="仿宋" w:hAnsi="仿宋" w:hint="eastAsia"/>
          <w:b w:val="0"/>
          <w:bCs/>
          <w:color w:val="000000"/>
          <w:sz w:val="32"/>
          <w:szCs w:val="32"/>
        </w:rPr>
        <w:t>预算数的主要原因一是省级2017年第一批科技计划项目未完成资金12.08万元结转至下年；二是省级2018年第一批</w:t>
      </w:r>
      <w:r w:rsidR="00353FBA">
        <w:rPr>
          <w:rStyle w:val="a6"/>
          <w:rFonts w:ascii="仿宋" w:eastAsia="仿宋" w:hAnsi="仿宋" w:hint="eastAsia"/>
          <w:b w:val="0"/>
          <w:bCs/>
          <w:color w:val="000000"/>
          <w:sz w:val="32"/>
          <w:szCs w:val="32"/>
        </w:rPr>
        <w:t>科技计划项目</w:t>
      </w:r>
      <w:r w:rsidR="00C87B65">
        <w:rPr>
          <w:rStyle w:val="a6"/>
          <w:rFonts w:ascii="仿宋" w:eastAsia="仿宋" w:hAnsi="仿宋" w:hint="eastAsia"/>
          <w:b w:val="0"/>
          <w:bCs/>
          <w:color w:val="000000"/>
          <w:sz w:val="32"/>
          <w:szCs w:val="32"/>
        </w:rPr>
        <w:t>未完成资金34.19万元结转至下年</w:t>
      </w:r>
      <w:r w:rsidR="00A268C4" w:rsidRPr="00CE49DA">
        <w:rPr>
          <w:rStyle w:val="a6"/>
          <w:rFonts w:ascii="仿宋" w:eastAsia="仿宋" w:hAnsi="仿宋" w:hint="eastAsia"/>
          <w:b w:val="0"/>
          <w:bCs/>
          <w:color w:val="000000"/>
          <w:sz w:val="32"/>
          <w:szCs w:val="32"/>
        </w:rPr>
        <w:t>。</w:t>
      </w:r>
    </w:p>
    <w:p w:rsidR="00382865" w:rsidRDefault="00382865" w:rsidP="00382865">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lastRenderedPageBreak/>
        <w:t>（2）</w:t>
      </w:r>
      <w:r w:rsidRPr="00CE49DA">
        <w:rPr>
          <w:rStyle w:val="a6"/>
          <w:rFonts w:ascii="仿宋" w:eastAsia="仿宋" w:hAnsi="仿宋" w:hint="eastAsia"/>
          <w:bCs/>
          <w:color w:val="000000"/>
          <w:sz w:val="32"/>
          <w:szCs w:val="32"/>
        </w:rPr>
        <w:t>科学技术</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技术研究与开发</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应用技术研究与开发</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410.60</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64.3</w:t>
      </w:r>
      <w:r w:rsidR="001F54EE">
        <w:rPr>
          <w:rStyle w:val="a6"/>
          <w:rFonts w:ascii="仿宋" w:eastAsia="仿宋" w:hAnsi="仿宋" w:hint="eastAsia"/>
          <w:b w:val="0"/>
          <w:bCs/>
          <w:color w:val="000000"/>
          <w:sz w:val="32"/>
          <w:szCs w:val="32"/>
        </w:rPr>
        <w:t>8</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w:t>
      </w:r>
      <w:r>
        <w:rPr>
          <w:rStyle w:val="a6"/>
          <w:rFonts w:ascii="仿宋" w:eastAsia="仿宋" w:hAnsi="仿宋" w:hint="eastAsia"/>
          <w:b w:val="0"/>
          <w:bCs/>
          <w:color w:val="000000"/>
          <w:sz w:val="32"/>
          <w:szCs w:val="32"/>
        </w:rPr>
        <w:t>预算数的主要原因一是省级</w:t>
      </w:r>
      <w:r w:rsidR="00353FBA">
        <w:rPr>
          <w:rStyle w:val="a6"/>
          <w:rFonts w:ascii="仿宋" w:eastAsia="仿宋" w:hAnsi="仿宋" w:hint="eastAsia"/>
          <w:b w:val="0"/>
          <w:bCs/>
          <w:color w:val="000000"/>
          <w:sz w:val="32"/>
          <w:szCs w:val="32"/>
        </w:rPr>
        <w:t>2017年第一批科技计划项目未完成资金22.79万元结转至下年；二是2018年市级第一批科技计划项目未完成资金35.00万元结转至下年；三是2018年市级第二批科技计划项目未完成资金39.50万元结转至下年；四是2018年市级科技第三批专项经费89.00万元结转至下年；五是2018年省级第一批科技计划项目未完成资金12.29万元结转至下年；六是2018年省级第二批科技计划项目未完成资金28.61万元结转至下年。</w:t>
      </w:r>
    </w:p>
    <w:p w:rsidR="00E65096" w:rsidRDefault="00E65096" w:rsidP="00E65096">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（3）</w:t>
      </w:r>
      <w:r w:rsidRPr="00CE49DA">
        <w:rPr>
          <w:rStyle w:val="a6"/>
          <w:rFonts w:ascii="仿宋" w:eastAsia="仿宋" w:hAnsi="仿宋" w:hint="eastAsia"/>
          <w:bCs/>
          <w:color w:val="000000"/>
          <w:sz w:val="32"/>
          <w:szCs w:val="32"/>
        </w:rPr>
        <w:t>科学技术</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技术研究与开发</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产业技术研究与开发</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143.60</w:t>
      </w:r>
      <w:r w:rsidRPr="00CE49DA">
        <w:rPr>
          <w:rStyle w:val="a6"/>
          <w:rFonts w:ascii="仿宋" w:eastAsia="仿宋" w:hAnsi="仿宋" w:hint="eastAsia"/>
          <w:b w:val="0"/>
          <w:bCs/>
          <w:color w:val="000000"/>
          <w:sz w:val="32"/>
          <w:szCs w:val="32"/>
        </w:rPr>
        <w:t>万元，完成预算</w:t>
      </w:r>
      <w:r w:rsidR="006C0549">
        <w:rPr>
          <w:rStyle w:val="a6"/>
          <w:rFonts w:ascii="仿宋" w:eastAsia="仿宋" w:hAnsi="仿宋" w:hint="eastAsia"/>
          <w:b w:val="0"/>
          <w:bCs/>
          <w:color w:val="000000"/>
          <w:sz w:val="32"/>
          <w:szCs w:val="32"/>
        </w:rPr>
        <w:t>51.55</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w:t>
      </w:r>
      <w:r>
        <w:rPr>
          <w:rStyle w:val="a6"/>
          <w:rFonts w:ascii="仿宋" w:eastAsia="仿宋" w:hAnsi="仿宋" w:hint="eastAsia"/>
          <w:b w:val="0"/>
          <w:bCs/>
          <w:color w:val="000000"/>
          <w:sz w:val="32"/>
          <w:szCs w:val="32"/>
        </w:rPr>
        <w:t>预算数的主要原因</w:t>
      </w:r>
      <w:r w:rsidR="00F411EF">
        <w:rPr>
          <w:rStyle w:val="a6"/>
          <w:rFonts w:ascii="仿宋" w:eastAsia="仿宋" w:hAnsi="仿宋" w:hint="eastAsia"/>
          <w:b w:val="0"/>
          <w:bCs/>
          <w:color w:val="000000"/>
          <w:sz w:val="32"/>
          <w:szCs w:val="32"/>
        </w:rPr>
        <w:t>一是攀西经济区特色产业发展研究经费未完成资金6.96万元结转至下年；二是2016年省级基建投资第一批钒钛基粉末冶金材料研发中心建设经费，项目正在建设期，未完成资金53.85万元结转至下年；三是2018年省级第二批科技计划项目未完成资金74.17万元结转至下年。</w:t>
      </w:r>
    </w:p>
    <w:p w:rsidR="00F411EF" w:rsidRDefault="0074462A" w:rsidP="00F411EF">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（4）</w:t>
      </w:r>
      <w:r w:rsidRPr="00CE49DA">
        <w:rPr>
          <w:rStyle w:val="a6"/>
          <w:rFonts w:ascii="仿宋" w:eastAsia="仿宋" w:hAnsi="仿宋" w:hint="eastAsia"/>
          <w:bCs/>
          <w:color w:val="000000"/>
          <w:sz w:val="32"/>
          <w:szCs w:val="32"/>
        </w:rPr>
        <w:t>科学技术</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技术研究与开发</w:t>
      </w:r>
      <w:r w:rsidRPr="00CE49DA">
        <w:rPr>
          <w:rStyle w:val="a6"/>
          <w:rFonts w:ascii="仿宋" w:eastAsia="仿宋" w:hAnsi="仿宋" w:hint="eastAsia"/>
          <w:bCs/>
          <w:color w:val="000000"/>
          <w:sz w:val="32"/>
          <w:szCs w:val="32"/>
        </w:rPr>
        <w:t>（款）</w:t>
      </w:r>
      <w:r w:rsidR="00610612">
        <w:rPr>
          <w:rStyle w:val="a6"/>
          <w:rFonts w:ascii="仿宋" w:eastAsia="仿宋" w:hAnsi="仿宋" w:hint="eastAsia"/>
          <w:bCs/>
          <w:color w:val="000000"/>
          <w:sz w:val="32"/>
          <w:szCs w:val="32"/>
        </w:rPr>
        <w:t>其他技术研究与开发支出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AB52B8">
        <w:rPr>
          <w:rStyle w:val="a6"/>
          <w:rFonts w:ascii="仿宋" w:eastAsia="仿宋" w:hAnsi="仿宋" w:hint="eastAsia"/>
          <w:b w:val="0"/>
          <w:bCs/>
          <w:color w:val="000000"/>
          <w:sz w:val="32"/>
          <w:szCs w:val="32"/>
        </w:rPr>
        <w:t>0</w:t>
      </w:r>
      <w:r w:rsidRPr="00CE49DA">
        <w:rPr>
          <w:rStyle w:val="a6"/>
          <w:rFonts w:ascii="仿宋" w:eastAsia="仿宋" w:hAnsi="仿宋" w:hint="eastAsia"/>
          <w:b w:val="0"/>
          <w:bCs/>
          <w:color w:val="000000"/>
          <w:sz w:val="32"/>
          <w:szCs w:val="32"/>
        </w:rPr>
        <w:t>万元，完成预算</w:t>
      </w:r>
      <w:r w:rsidR="00AB52B8">
        <w:rPr>
          <w:rStyle w:val="a6"/>
          <w:rFonts w:ascii="仿宋" w:eastAsia="仿宋" w:hAnsi="仿宋" w:hint="eastAsia"/>
          <w:b w:val="0"/>
          <w:bCs/>
          <w:color w:val="000000"/>
          <w:sz w:val="32"/>
          <w:szCs w:val="32"/>
        </w:rPr>
        <w:t>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w:t>
      </w:r>
      <w:r>
        <w:rPr>
          <w:rStyle w:val="a6"/>
          <w:rFonts w:ascii="仿宋" w:eastAsia="仿宋" w:hAnsi="仿宋" w:hint="eastAsia"/>
          <w:b w:val="0"/>
          <w:bCs/>
          <w:color w:val="000000"/>
          <w:sz w:val="32"/>
          <w:szCs w:val="32"/>
        </w:rPr>
        <w:t>预算数的主要原因</w:t>
      </w:r>
      <w:r w:rsidR="006C7287">
        <w:rPr>
          <w:rStyle w:val="a6"/>
          <w:rFonts w:ascii="仿宋" w:eastAsia="仿宋" w:hAnsi="仿宋" w:hint="eastAsia"/>
          <w:b w:val="0"/>
          <w:bCs/>
          <w:color w:val="000000"/>
          <w:sz w:val="32"/>
          <w:szCs w:val="32"/>
        </w:rPr>
        <w:t>是国家钒钛检测重点实验室项目，项目任务书未下达，尚未完成的科研项目资金</w:t>
      </w:r>
      <w:r w:rsidR="006C7287">
        <w:rPr>
          <w:rStyle w:val="a6"/>
          <w:rFonts w:ascii="仿宋" w:eastAsia="仿宋" w:hAnsi="仿宋" w:hint="eastAsia"/>
          <w:b w:val="0"/>
          <w:bCs/>
          <w:color w:val="000000"/>
          <w:sz w:val="32"/>
          <w:szCs w:val="32"/>
        </w:rPr>
        <w:lastRenderedPageBreak/>
        <w:t>200.00万元结转至下年。</w:t>
      </w:r>
    </w:p>
    <w:p w:rsidR="006A00F0" w:rsidRDefault="006A00F0" w:rsidP="006A00F0">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（5）</w:t>
      </w:r>
      <w:r w:rsidRPr="00CE49DA">
        <w:rPr>
          <w:rStyle w:val="a6"/>
          <w:rFonts w:ascii="仿宋" w:eastAsia="仿宋" w:hAnsi="仿宋" w:hint="eastAsia"/>
          <w:bCs/>
          <w:color w:val="000000"/>
          <w:sz w:val="32"/>
          <w:szCs w:val="32"/>
        </w:rPr>
        <w:t>科学技术</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科技条件与服务</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其他科技条件与服务支出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34.26</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72.05</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w:t>
      </w:r>
      <w:r>
        <w:rPr>
          <w:rStyle w:val="a6"/>
          <w:rFonts w:ascii="仿宋" w:eastAsia="仿宋" w:hAnsi="仿宋" w:hint="eastAsia"/>
          <w:b w:val="0"/>
          <w:bCs/>
          <w:color w:val="000000"/>
          <w:sz w:val="32"/>
          <w:szCs w:val="32"/>
        </w:rPr>
        <w:t>预算数的主要原因是2016年省级科技服务业发展资金（孵化平台建设项目），已执行部分指标，项目正在建设期，13.30万元结转至下年。</w:t>
      </w:r>
    </w:p>
    <w:p w:rsidR="00800C75" w:rsidRDefault="00917339" w:rsidP="003B616E">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（6）</w:t>
      </w:r>
      <w:r w:rsidRPr="00CE49DA">
        <w:rPr>
          <w:rStyle w:val="a6"/>
          <w:rFonts w:ascii="仿宋" w:eastAsia="仿宋" w:hAnsi="仿宋" w:hint="eastAsia"/>
          <w:bCs/>
          <w:color w:val="000000"/>
          <w:sz w:val="32"/>
          <w:szCs w:val="32"/>
        </w:rPr>
        <w:t>科学技术</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其他科学技术支出</w:t>
      </w:r>
      <w:r w:rsidRPr="00CE49DA">
        <w:rPr>
          <w:rStyle w:val="a6"/>
          <w:rFonts w:ascii="仿宋" w:eastAsia="仿宋" w:hAnsi="仿宋" w:hint="eastAsia"/>
          <w:bCs/>
          <w:color w:val="000000"/>
          <w:sz w:val="32"/>
          <w:szCs w:val="32"/>
        </w:rPr>
        <w:t>（款）</w:t>
      </w:r>
      <w:r w:rsidR="00D771B6">
        <w:rPr>
          <w:rStyle w:val="a6"/>
          <w:rFonts w:ascii="仿宋" w:eastAsia="仿宋" w:hAnsi="仿宋" w:hint="eastAsia"/>
          <w:bCs/>
          <w:color w:val="000000"/>
          <w:sz w:val="32"/>
          <w:szCs w:val="32"/>
        </w:rPr>
        <w:t>其他科学技术支出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015FCA">
        <w:rPr>
          <w:rStyle w:val="a6"/>
          <w:rFonts w:ascii="仿宋" w:eastAsia="仿宋" w:hAnsi="仿宋" w:hint="eastAsia"/>
          <w:b w:val="0"/>
          <w:bCs/>
          <w:color w:val="000000"/>
          <w:sz w:val="32"/>
          <w:szCs w:val="32"/>
        </w:rPr>
        <w:t>361.81</w:t>
      </w:r>
      <w:r w:rsidRPr="00CE49DA">
        <w:rPr>
          <w:rStyle w:val="a6"/>
          <w:rFonts w:ascii="仿宋" w:eastAsia="仿宋" w:hAnsi="仿宋" w:hint="eastAsia"/>
          <w:b w:val="0"/>
          <w:bCs/>
          <w:color w:val="000000"/>
          <w:sz w:val="32"/>
          <w:szCs w:val="32"/>
        </w:rPr>
        <w:t>万元，完成预算</w:t>
      </w:r>
      <w:r w:rsidR="00015FCA">
        <w:rPr>
          <w:rStyle w:val="a6"/>
          <w:rFonts w:ascii="仿宋" w:eastAsia="仿宋" w:hAnsi="仿宋" w:hint="eastAsia"/>
          <w:b w:val="0"/>
          <w:bCs/>
          <w:color w:val="000000"/>
          <w:sz w:val="32"/>
          <w:szCs w:val="32"/>
        </w:rPr>
        <w:t>79.48</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w:t>
      </w:r>
      <w:r>
        <w:rPr>
          <w:rStyle w:val="a6"/>
          <w:rFonts w:ascii="仿宋" w:eastAsia="仿宋" w:hAnsi="仿宋" w:hint="eastAsia"/>
          <w:b w:val="0"/>
          <w:bCs/>
          <w:color w:val="000000"/>
          <w:sz w:val="32"/>
          <w:szCs w:val="32"/>
        </w:rPr>
        <w:t>预算数的主要原因</w:t>
      </w:r>
      <w:r w:rsidR="00015FCA">
        <w:rPr>
          <w:rStyle w:val="a6"/>
          <w:rFonts w:ascii="仿宋" w:eastAsia="仿宋" w:hAnsi="仿宋" w:hint="eastAsia"/>
          <w:b w:val="0"/>
          <w:bCs/>
          <w:color w:val="000000"/>
          <w:sz w:val="32"/>
          <w:szCs w:val="32"/>
        </w:rPr>
        <w:t>一是省级2017年第一批科技计划项目未完成资金25.68万元结转至下年；二是攀枝花石墨</w:t>
      </w:r>
      <w:proofErr w:type="gramStart"/>
      <w:r w:rsidR="00015FCA">
        <w:rPr>
          <w:rStyle w:val="a6"/>
          <w:rFonts w:ascii="仿宋" w:eastAsia="仿宋" w:hAnsi="仿宋" w:hint="eastAsia"/>
          <w:b w:val="0"/>
          <w:bCs/>
          <w:color w:val="000000"/>
          <w:sz w:val="32"/>
          <w:szCs w:val="32"/>
        </w:rPr>
        <w:t>烯</w:t>
      </w:r>
      <w:proofErr w:type="gramEnd"/>
      <w:r w:rsidR="00015FCA">
        <w:rPr>
          <w:rStyle w:val="a6"/>
          <w:rFonts w:ascii="仿宋" w:eastAsia="仿宋" w:hAnsi="仿宋" w:hint="eastAsia"/>
          <w:b w:val="0"/>
          <w:bCs/>
          <w:color w:val="000000"/>
          <w:sz w:val="32"/>
          <w:szCs w:val="32"/>
        </w:rPr>
        <w:t>工程技术研究中心建设项目正在建设期，22.82万元结转至下年；三是省级2015年第一批科技计划项目未完成资金30.18万元结转至下年；四是省级2016年第一批科技计划项目未完成资金6.31万元结转至下年；五是2018年省级第一批科技计划项目未完成资金8.44万元结转至下年</w:t>
      </w:r>
      <w:r>
        <w:rPr>
          <w:rStyle w:val="a6"/>
          <w:rFonts w:ascii="仿宋" w:eastAsia="仿宋" w:hAnsi="仿宋" w:hint="eastAsia"/>
          <w:b w:val="0"/>
          <w:bCs/>
          <w:color w:val="000000"/>
          <w:sz w:val="32"/>
          <w:szCs w:val="32"/>
        </w:rPr>
        <w:t>。</w:t>
      </w:r>
    </w:p>
    <w:p w:rsidR="00D35E08" w:rsidRDefault="003B616E">
      <w:pPr>
        <w:spacing w:line="600" w:lineRule="exact"/>
        <w:ind w:firstLineChars="200" w:firstLine="643"/>
        <w:rPr>
          <w:rStyle w:val="a6"/>
          <w:rFonts w:ascii="仿宋" w:eastAsia="仿宋" w:hAnsi="仿宋"/>
          <w:bCs/>
          <w:color w:val="000000"/>
          <w:sz w:val="32"/>
          <w:szCs w:val="32"/>
        </w:rPr>
      </w:pPr>
      <w:r>
        <w:rPr>
          <w:rStyle w:val="a6"/>
          <w:rFonts w:ascii="仿宋" w:eastAsia="仿宋" w:hAnsi="仿宋" w:hint="eastAsia"/>
          <w:bCs/>
          <w:color w:val="000000"/>
          <w:sz w:val="32"/>
          <w:szCs w:val="32"/>
        </w:rPr>
        <w:t>4</w:t>
      </w:r>
      <w:r w:rsidR="00A268C4" w:rsidRPr="00CE49DA">
        <w:rPr>
          <w:rStyle w:val="a6"/>
          <w:rFonts w:ascii="仿宋" w:eastAsia="仿宋" w:hAnsi="仿宋"/>
          <w:bCs/>
          <w:color w:val="000000"/>
          <w:sz w:val="32"/>
          <w:szCs w:val="32"/>
        </w:rPr>
        <w:t>.</w:t>
      </w:r>
      <w:r w:rsidR="00D35E08">
        <w:rPr>
          <w:rStyle w:val="a6"/>
          <w:rFonts w:ascii="仿宋" w:eastAsia="仿宋" w:hAnsi="仿宋" w:hint="eastAsia"/>
          <w:bCs/>
          <w:color w:val="000000"/>
          <w:sz w:val="32"/>
          <w:szCs w:val="32"/>
        </w:rPr>
        <w:t>社会保障和就业支出</w:t>
      </w:r>
    </w:p>
    <w:p w:rsidR="000D1D50" w:rsidRDefault="00B051CF">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（1）</w:t>
      </w:r>
      <w:r w:rsidR="00A268C4" w:rsidRPr="00CE49DA">
        <w:rPr>
          <w:rStyle w:val="a6"/>
          <w:rFonts w:ascii="仿宋" w:eastAsia="仿宋" w:hAnsi="仿宋" w:hint="eastAsia"/>
          <w:bCs/>
          <w:color w:val="000000"/>
          <w:sz w:val="32"/>
          <w:szCs w:val="32"/>
        </w:rPr>
        <w:t>社会保障和就业</w:t>
      </w:r>
      <w:r w:rsidR="007B0FCA">
        <w:rPr>
          <w:rStyle w:val="a6"/>
          <w:rFonts w:ascii="仿宋" w:eastAsia="仿宋" w:hAnsi="仿宋" w:hint="eastAsia"/>
          <w:bCs/>
          <w:color w:val="000000"/>
          <w:sz w:val="32"/>
          <w:szCs w:val="32"/>
        </w:rPr>
        <w:t>支出</w:t>
      </w:r>
      <w:r w:rsidR="00A268C4" w:rsidRPr="00CE49DA">
        <w:rPr>
          <w:rStyle w:val="a6"/>
          <w:rFonts w:ascii="仿宋" w:eastAsia="仿宋" w:hAnsi="仿宋" w:hint="eastAsia"/>
          <w:bCs/>
          <w:color w:val="000000"/>
          <w:sz w:val="32"/>
          <w:szCs w:val="32"/>
        </w:rPr>
        <w:t>（类）</w:t>
      </w:r>
      <w:r w:rsidR="001B6AFE">
        <w:rPr>
          <w:rStyle w:val="a6"/>
          <w:rFonts w:ascii="仿宋" w:eastAsia="仿宋" w:hAnsi="仿宋" w:hint="eastAsia"/>
          <w:bCs/>
          <w:color w:val="000000"/>
          <w:sz w:val="32"/>
          <w:szCs w:val="32"/>
        </w:rPr>
        <w:t>行政事业单位离退休</w:t>
      </w:r>
      <w:r w:rsidR="00A268C4" w:rsidRPr="00CE49DA">
        <w:rPr>
          <w:rStyle w:val="a6"/>
          <w:rFonts w:ascii="仿宋" w:eastAsia="仿宋" w:hAnsi="仿宋" w:hint="eastAsia"/>
          <w:bCs/>
          <w:color w:val="000000"/>
          <w:sz w:val="32"/>
          <w:szCs w:val="32"/>
        </w:rPr>
        <w:t>（款）</w:t>
      </w:r>
      <w:r w:rsidR="001B6AFE">
        <w:rPr>
          <w:rStyle w:val="a6"/>
          <w:rFonts w:ascii="仿宋" w:eastAsia="仿宋" w:hAnsi="仿宋" w:hint="eastAsia"/>
          <w:bCs/>
          <w:color w:val="000000"/>
          <w:sz w:val="32"/>
          <w:szCs w:val="32"/>
        </w:rPr>
        <w:t>机关事业单位基本养老保险缴费支出</w:t>
      </w:r>
      <w:r w:rsidR="00A268C4" w:rsidRPr="00CE49DA">
        <w:rPr>
          <w:rStyle w:val="a6"/>
          <w:rFonts w:ascii="仿宋" w:eastAsia="仿宋" w:hAnsi="仿宋" w:hint="eastAsia"/>
          <w:bCs/>
          <w:color w:val="000000"/>
          <w:sz w:val="32"/>
          <w:szCs w:val="32"/>
        </w:rPr>
        <w:t>（项）</w:t>
      </w:r>
      <w:r w:rsidR="00A268C4" w:rsidRPr="00CE49DA">
        <w:rPr>
          <w:rStyle w:val="a6"/>
          <w:rFonts w:ascii="仿宋" w:eastAsia="仿宋" w:hAnsi="仿宋"/>
          <w:bCs/>
          <w:color w:val="000000"/>
          <w:sz w:val="32"/>
          <w:szCs w:val="32"/>
        </w:rPr>
        <w:t>:</w:t>
      </w:r>
      <w:r w:rsidR="00A268C4" w:rsidRPr="00CE49DA">
        <w:rPr>
          <w:rStyle w:val="a6"/>
          <w:rFonts w:ascii="仿宋" w:eastAsia="仿宋" w:hAnsi="仿宋"/>
          <w:b w:val="0"/>
          <w:bCs/>
          <w:color w:val="000000"/>
          <w:sz w:val="32"/>
          <w:szCs w:val="32"/>
        </w:rPr>
        <w:t xml:space="preserve"> </w:t>
      </w:r>
      <w:r w:rsidR="00A268C4" w:rsidRPr="00CE49DA">
        <w:rPr>
          <w:rStyle w:val="a6"/>
          <w:rFonts w:ascii="仿宋" w:eastAsia="仿宋" w:hAnsi="仿宋" w:hint="eastAsia"/>
          <w:b w:val="0"/>
          <w:bCs/>
          <w:color w:val="000000"/>
          <w:sz w:val="32"/>
          <w:szCs w:val="32"/>
        </w:rPr>
        <w:t>支出决算为</w:t>
      </w:r>
      <w:r w:rsidR="001B6AFE">
        <w:rPr>
          <w:rStyle w:val="a6"/>
          <w:rFonts w:ascii="仿宋" w:eastAsia="仿宋" w:hAnsi="仿宋" w:hint="eastAsia"/>
          <w:b w:val="0"/>
          <w:bCs/>
          <w:color w:val="000000"/>
          <w:sz w:val="32"/>
          <w:szCs w:val="32"/>
        </w:rPr>
        <w:t>2282.16</w:t>
      </w:r>
      <w:r w:rsidR="00A268C4" w:rsidRPr="00CE49DA">
        <w:rPr>
          <w:rStyle w:val="a6"/>
          <w:rFonts w:ascii="仿宋" w:eastAsia="仿宋" w:hAnsi="仿宋" w:hint="eastAsia"/>
          <w:b w:val="0"/>
          <w:bCs/>
          <w:color w:val="000000"/>
          <w:sz w:val="32"/>
          <w:szCs w:val="32"/>
        </w:rPr>
        <w:t>万元，完成预算</w:t>
      </w:r>
      <w:r w:rsidR="00A824AA">
        <w:rPr>
          <w:rStyle w:val="a6"/>
          <w:rFonts w:ascii="仿宋" w:eastAsia="仿宋" w:hAnsi="仿宋" w:hint="eastAsia"/>
          <w:b w:val="0"/>
          <w:bCs/>
          <w:color w:val="000000"/>
          <w:sz w:val="32"/>
          <w:szCs w:val="32"/>
        </w:rPr>
        <w:t>100.00</w:t>
      </w:r>
      <w:r w:rsidR="00A268C4" w:rsidRPr="00CE49DA">
        <w:rPr>
          <w:rStyle w:val="a6"/>
          <w:rFonts w:ascii="仿宋" w:eastAsia="仿宋" w:hAnsi="仿宋"/>
          <w:b w:val="0"/>
          <w:bCs/>
          <w:color w:val="000000"/>
          <w:sz w:val="32"/>
          <w:szCs w:val="32"/>
        </w:rPr>
        <w:t>%</w:t>
      </w:r>
      <w:r w:rsidR="00A268C4" w:rsidRPr="00CE49DA">
        <w:rPr>
          <w:rStyle w:val="a6"/>
          <w:rFonts w:ascii="仿宋" w:eastAsia="仿宋" w:hAnsi="仿宋" w:hint="eastAsia"/>
          <w:b w:val="0"/>
          <w:bCs/>
          <w:color w:val="000000"/>
          <w:sz w:val="32"/>
          <w:szCs w:val="32"/>
        </w:rPr>
        <w:t>。</w:t>
      </w:r>
    </w:p>
    <w:p w:rsidR="007B5876" w:rsidRDefault="007B5876" w:rsidP="007B5876">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（2）</w:t>
      </w:r>
      <w:r w:rsidRPr="00CE49DA">
        <w:rPr>
          <w:rStyle w:val="a6"/>
          <w:rFonts w:ascii="仿宋" w:eastAsia="仿宋" w:hAnsi="仿宋" w:hint="eastAsia"/>
          <w:bCs/>
          <w:color w:val="000000"/>
          <w:sz w:val="32"/>
          <w:szCs w:val="32"/>
        </w:rPr>
        <w:t>社会保障和就业</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行政事业单位离退休</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机关事业单位职业年金缴费支出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721442">
        <w:rPr>
          <w:rStyle w:val="a6"/>
          <w:rFonts w:ascii="仿宋" w:eastAsia="仿宋" w:hAnsi="仿宋" w:hint="eastAsia"/>
          <w:b w:val="0"/>
          <w:bCs/>
          <w:color w:val="000000"/>
          <w:sz w:val="32"/>
          <w:szCs w:val="32"/>
        </w:rPr>
        <w:t>45.57</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100.00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AE5B62" w:rsidRDefault="00AE5B62" w:rsidP="00AE5B62">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lastRenderedPageBreak/>
        <w:t>（3）</w:t>
      </w:r>
      <w:r w:rsidRPr="00CE49DA">
        <w:rPr>
          <w:rStyle w:val="a6"/>
          <w:rFonts w:ascii="仿宋" w:eastAsia="仿宋" w:hAnsi="仿宋" w:hint="eastAsia"/>
          <w:bCs/>
          <w:color w:val="000000"/>
          <w:sz w:val="32"/>
          <w:szCs w:val="32"/>
        </w:rPr>
        <w:t>社会保障和就业</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Pr>
          <w:rStyle w:val="a6"/>
          <w:rFonts w:ascii="仿宋" w:eastAsia="仿宋" w:hAnsi="仿宋" w:hint="eastAsia"/>
          <w:bCs/>
          <w:color w:val="000000"/>
          <w:sz w:val="32"/>
          <w:szCs w:val="32"/>
        </w:rPr>
        <w:t>就业补助</w:t>
      </w:r>
      <w:r w:rsidRPr="00CE49DA">
        <w:rPr>
          <w:rStyle w:val="a6"/>
          <w:rFonts w:ascii="仿宋" w:eastAsia="仿宋" w:hAnsi="仿宋" w:hint="eastAsia"/>
          <w:bCs/>
          <w:color w:val="000000"/>
          <w:sz w:val="32"/>
          <w:szCs w:val="32"/>
        </w:rPr>
        <w:t>（款）</w:t>
      </w:r>
      <w:r>
        <w:rPr>
          <w:rStyle w:val="a6"/>
          <w:rFonts w:ascii="仿宋" w:eastAsia="仿宋" w:hAnsi="仿宋" w:hint="eastAsia"/>
          <w:bCs/>
          <w:color w:val="000000"/>
          <w:sz w:val="32"/>
          <w:szCs w:val="32"/>
        </w:rPr>
        <w:t>其他就业补助支出</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Pr>
          <w:rStyle w:val="a6"/>
          <w:rFonts w:ascii="仿宋" w:eastAsia="仿宋" w:hAnsi="仿宋" w:hint="eastAsia"/>
          <w:b w:val="0"/>
          <w:bCs/>
          <w:color w:val="000000"/>
          <w:sz w:val="32"/>
          <w:szCs w:val="32"/>
        </w:rPr>
        <w:t>17.00</w:t>
      </w:r>
      <w:r w:rsidRPr="00CE49DA">
        <w:rPr>
          <w:rStyle w:val="a6"/>
          <w:rFonts w:ascii="仿宋" w:eastAsia="仿宋" w:hAnsi="仿宋" w:hint="eastAsia"/>
          <w:b w:val="0"/>
          <w:bCs/>
          <w:color w:val="000000"/>
          <w:sz w:val="32"/>
          <w:szCs w:val="32"/>
        </w:rPr>
        <w:t>万元，完成预算</w:t>
      </w:r>
      <w:r>
        <w:rPr>
          <w:rStyle w:val="a6"/>
          <w:rFonts w:ascii="仿宋" w:eastAsia="仿宋" w:hAnsi="仿宋" w:hint="eastAsia"/>
          <w:b w:val="0"/>
          <w:bCs/>
          <w:color w:val="000000"/>
          <w:sz w:val="32"/>
          <w:szCs w:val="32"/>
        </w:rPr>
        <w:t>5.36</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，决算数小于预算数的主要原因是</w:t>
      </w:r>
      <w:r w:rsidR="00E328F1">
        <w:rPr>
          <w:rStyle w:val="a6"/>
          <w:rFonts w:ascii="仿宋" w:eastAsia="仿宋" w:hAnsi="仿宋" w:hint="eastAsia"/>
          <w:b w:val="0"/>
          <w:bCs/>
          <w:color w:val="000000"/>
          <w:sz w:val="32"/>
          <w:szCs w:val="32"/>
        </w:rPr>
        <w:t>2018年中央和省级就业创业补助资金（省级高级技能人才培训基地），已开始前期工作，还没达到付款条件，300.00万元结转至下年</w:t>
      </w:r>
      <w:r w:rsidRPr="00CE49DA">
        <w:rPr>
          <w:rStyle w:val="a6"/>
          <w:rFonts w:ascii="仿宋" w:eastAsia="仿宋" w:hAnsi="仿宋" w:hint="eastAsia"/>
          <w:b w:val="0"/>
          <w:bCs/>
          <w:color w:val="000000"/>
          <w:sz w:val="32"/>
          <w:szCs w:val="32"/>
        </w:rPr>
        <w:t>。</w:t>
      </w:r>
    </w:p>
    <w:p w:rsidR="00826140" w:rsidRPr="00826140" w:rsidRDefault="00826140" w:rsidP="00826140">
      <w:pPr>
        <w:spacing w:line="600" w:lineRule="exact"/>
        <w:ind w:firstLineChars="200" w:firstLine="643"/>
        <w:rPr>
          <w:rFonts w:ascii="仿宋" w:eastAsia="仿宋" w:hAnsi="仿宋"/>
          <w:bCs/>
          <w:color w:val="000000"/>
          <w:sz w:val="32"/>
          <w:szCs w:val="32"/>
        </w:rPr>
      </w:pPr>
      <w:r>
        <w:rPr>
          <w:rStyle w:val="a6"/>
          <w:rFonts w:ascii="仿宋" w:eastAsia="仿宋" w:hAnsi="仿宋" w:hint="eastAsia"/>
          <w:bCs/>
          <w:color w:val="000000"/>
          <w:sz w:val="32"/>
          <w:szCs w:val="32"/>
        </w:rPr>
        <w:t>（4）</w:t>
      </w:r>
      <w:r w:rsidRPr="00CE49DA">
        <w:rPr>
          <w:rStyle w:val="a6"/>
          <w:rFonts w:ascii="仿宋" w:eastAsia="仿宋" w:hAnsi="仿宋" w:hint="eastAsia"/>
          <w:bCs/>
          <w:color w:val="000000"/>
          <w:sz w:val="32"/>
          <w:szCs w:val="32"/>
        </w:rPr>
        <w:t>社会保障和就业</w:t>
      </w:r>
      <w:r>
        <w:rPr>
          <w:rStyle w:val="a6"/>
          <w:rFonts w:ascii="仿宋" w:eastAsia="仿宋" w:hAnsi="仿宋" w:hint="eastAsia"/>
          <w:bCs/>
          <w:color w:val="000000"/>
          <w:sz w:val="32"/>
          <w:szCs w:val="32"/>
        </w:rPr>
        <w:t>支出</w:t>
      </w:r>
      <w:r w:rsidRPr="00CE49DA">
        <w:rPr>
          <w:rStyle w:val="a6"/>
          <w:rFonts w:ascii="仿宋" w:eastAsia="仿宋" w:hAnsi="仿宋" w:hint="eastAsia"/>
          <w:bCs/>
          <w:color w:val="000000"/>
          <w:sz w:val="32"/>
          <w:szCs w:val="32"/>
        </w:rPr>
        <w:t>（类）</w:t>
      </w:r>
      <w:r w:rsidR="00FF7519">
        <w:rPr>
          <w:rStyle w:val="a6"/>
          <w:rFonts w:ascii="仿宋" w:eastAsia="仿宋" w:hAnsi="仿宋" w:hint="eastAsia"/>
          <w:bCs/>
          <w:color w:val="000000"/>
          <w:sz w:val="32"/>
          <w:szCs w:val="32"/>
        </w:rPr>
        <w:t>抚恤</w:t>
      </w:r>
      <w:r w:rsidRPr="00CE49DA">
        <w:rPr>
          <w:rStyle w:val="a6"/>
          <w:rFonts w:ascii="仿宋" w:eastAsia="仿宋" w:hAnsi="仿宋" w:hint="eastAsia"/>
          <w:bCs/>
          <w:color w:val="000000"/>
          <w:sz w:val="32"/>
          <w:szCs w:val="32"/>
        </w:rPr>
        <w:t>（款）</w:t>
      </w:r>
      <w:r w:rsidR="00FF7519">
        <w:rPr>
          <w:rStyle w:val="a6"/>
          <w:rFonts w:ascii="仿宋" w:eastAsia="仿宋" w:hAnsi="仿宋" w:hint="eastAsia"/>
          <w:bCs/>
          <w:color w:val="000000"/>
          <w:sz w:val="32"/>
          <w:szCs w:val="32"/>
        </w:rPr>
        <w:t>死亡抚恤</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943E8D">
        <w:rPr>
          <w:rStyle w:val="a6"/>
          <w:rFonts w:ascii="仿宋" w:eastAsia="仿宋" w:hAnsi="仿宋" w:hint="eastAsia"/>
          <w:b w:val="0"/>
          <w:bCs/>
          <w:color w:val="000000"/>
          <w:sz w:val="32"/>
          <w:szCs w:val="32"/>
        </w:rPr>
        <w:t>86.91</w:t>
      </w:r>
      <w:r w:rsidRPr="00CE49DA">
        <w:rPr>
          <w:rStyle w:val="a6"/>
          <w:rFonts w:ascii="仿宋" w:eastAsia="仿宋" w:hAnsi="仿宋" w:hint="eastAsia"/>
          <w:b w:val="0"/>
          <w:bCs/>
          <w:color w:val="000000"/>
          <w:sz w:val="32"/>
          <w:szCs w:val="32"/>
        </w:rPr>
        <w:t>万元，完成预算</w:t>
      </w:r>
      <w:r w:rsidR="00943E8D">
        <w:rPr>
          <w:rStyle w:val="a6"/>
          <w:rFonts w:ascii="仿宋" w:eastAsia="仿宋" w:hAnsi="仿宋" w:hint="eastAsia"/>
          <w:b w:val="0"/>
          <w:bCs/>
          <w:color w:val="000000"/>
          <w:sz w:val="32"/>
          <w:szCs w:val="32"/>
        </w:rPr>
        <w:t>100.00</w:t>
      </w:r>
      <w:r w:rsidRPr="00CE49DA">
        <w:rPr>
          <w:rStyle w:val="a6"/>
          <w:rFonts w:ascii="仿宋" w:eastAsia="仿宋" w:hAnsi="仿宋"/>
          <w:b w:val="0"/>
          <w:bCs/>
          <w:color w:val="000000"/>
          <w:sz w:val="32"/>
          <w:szCs w:val="32"/>
        </w:rPr>
        <w:t>%</w:t>
      </w:r>
      <w:r w:rsidRPr="00CE49DA">
        <w:rPr>
          <w:rStyle w:val="a6"/>
          <w:rFonts w:ascii="仿宋" w:eastAsia="仿宋" w:hAnsi="仿宋" w:hint="eastAsia"/>
          <w:b w:val="0"/>
          <w:bCs/>
          <w:color w:val="000000"/>
          <w:sz w:val="32"/>
          <w:szCs w:val="32"/>
        </w:rPr>
        <w:t>。</w:t>
      </w:r>
    </w:p>
    <w:p w:rsidR="000D1D50" w:rsidRDefault="003B616E">
      <w:pPr>
        <w:spacing w:line="600" w:lineRule="exact"/>
        <w:ind w:firstLineChars="200" w:firstLine="643"/>
        <w:rPr>
          <w:rStyle w:val="a6"/>
          <w:rFonts w:ascii="仿宋" w:eastAsia="仿宋" w:hAnsi="仿宋"/>
          <w:b w:val="0"/>
          <w:bCs/>
          <w:color w:val="000000"/>
          <w:sz w:val="32"/>
          <w:szCs w:val="32"/>
        </w:rPr>
      </w:pPr>
      <w:r>
        <w:rPr>
          <w:rStyle w:val="a6"/>
          <w:rFonts w:ascii="仿宋" w:eastAsia="仿宋" w:hAnsi="仿宋" w:hint="eastAsia"/>
          <w:bCs/>
          <w:color w:val="000000"/>
          <w:sz w:val="32"/>
          <w:szCs w:val="32"/>
        </w:rPr>
        <w:t>5</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Cs/>
          <w:color w:val="000000"/>
          <w:sz w:val="32"/>
          <w:szCs w:val="32"/>
        </w:rPr>
        <w:t>医疗卫生与计划生育</w:t>
      </w:r>
      <w:r w:rsidR="005F1592">
        <w:rPr>
          <w:rStyle w:val="a6"/>
          <w:rFonts w:ascii="仿宋" w:eastAsia="仿宋" w:hAnsi="仿宋" w:hint="eastAsia"/>
          <w:bCs/>
          <w:color w:val="000000"/>
          <w:sz w:val="32"/>
          <w:szCs w:val="32"/>
        </w:rPr>
        <w:t>支出</w:t>
      </w:r>
      <w:r w:rsidR="00A268C4" w:rsidRPr="00CE49DA">
        <w:rPr>
          <w:rStyle w:val="a6"/>
          <w:rFonts w:ascii="仿宋" w:eastAsia="仿宋" w:hAnsi="仿宋" w:hint="eastAsia"/>
          <w:bCs/>
          <w:color w:val="000000"/>
          <w:sz w:val="32"/>
          <w:szCs w:val="32"/>
        </w:rPr>
        <w:t>（类）</w:t>
      </w:r>
      <w:r w:rsidR="005F1592">
        <w:rPr>
          <w:rStyle w:val="a6"/>
          <w:rFonts w:ascii="仿宋" w:eastAsia="仿宋" w:hAnsi="仿宋" w:hint="eastAsia"/>
          <w:bCs/>
          <w:color w:val="000000"/>
          <w:sz w:val="32"/>
          <w:szCs w:val="32"/>
        </w:rPr>
        <w:t>其他</w:t>
      </w:r>
      <w:r w:rsidR="005F1592" w:rsidRPr="00CE49DA">
        <w:rPr>
          <w:rStyle w:val="a6"/>
          <w:rFonts w:ascii="仿宋" w:eastAsia="仿宋" w:hAnsi="仿宋" w:hint="eastAsia"/>
          <w:bCs/>
          <w:color w:val="000000"/>
          <w:sz w:val="32"/>
          <w:szCs w:val="32"/>
        </w:rPr>
        <w:t>医疗卫生与计划生育</w:t>
      </w:r>
      <w:r w:rsidR="005F1592">
        <w:rPr>
          <w:rStyle w:val="a6"/>
          <w:rFonts w:ascii="仿宋" w:eastAsia="仿宋" w:hAnsi="仿宋" w:hint="eastAsia"/>
          <w:bCs/>
          <w:color w:val="000000"/>
          <w:sz w:val="32"/>
          <w:szCs w:val="32"/>
        </w:rPr>
        <w:t>支出</w:t>
      </w:r>
      <w:r w:rsidR="00A268C4" w:rsidRPr="00CE49DA">
        <w:rPr>
          <w:rStyle w:val="a6"/>
          <w:rFonts w:ascii="仿宋" w:eastAsia="仿宋" w:hAnsi="仿宋" w:hint="eastAsia"/>
          <w:bCs/>
          <w:color w:val="000000"/>
          <w:sz w:val="32"/>
          <w:szCs w:val="32"/>
        </w:rPr>
        <w:t>（款）</w:t>
      </w:r>
      <w:r w:rsidR="0012761E">
        <w:rPr>
          <w:rStyle w:val="a6"/>
          <w:rFonts w:ascii="仿宋" w:eastAsia="仿宋" w:hAnsi="仿宋" w:hint="eastAsia"/>
          <w:bCs/>
          <w:color w:val="000000"/>
          <w:sz w:val="32"/>
          <w:szCs w:val="32"/>
        </w:rPr>
        <w:t>其他</w:t>
      </w:r>
      <w:r w:rsidR="0012761E" w:rsidRPr="00CE49DA">
        <w:rPr>
          <w:rStyle w:val="a6"/>
          <w:rFonts w:ascii="仿宋" w:eastAsia="仿宋" w:hAnsi="仿宋" w:hint="eastAsia"/>
          <w:bCs/>
          <w:color w:val="000000"/>
          <w:sz w:val="32"/>
          <w:szCs w:val="32"/>
        </w:rPr>
        <w:t>医疗卫生与计划生育</w:t>
      </w:r>
      <w:r w:rsidR="0012761E">
        <w:rPr>
          <w:rStyle w:val="a6"/>
          <w:rFonts w:ascii="仿宋" w:eastAsia="仿宋" w:hAnsi="仿宋" w:hint="eastAsia"/>
          <w:bCs/>
          <w:color w:val="000000"/>
          <w:sz w:val="32"/>
          <w:szCs w:val="32"/>
        </w:rPr>
        <w:t>支出</w:t>
      </w:r>
      <w:r w:rsidR="00A268C4" w:rsidRPr="00CE49DA">
        <w:rPr>
          <w:rStyle w:val="a6"/>
          <w:rFonts w:ascii="仿宋" w:eastAsia="仿宋" w:hAnsi="仿宋" w:hint="eastAsia"/>
          <w:bCs/>
          <w:color w:val="000000"/>
          <w:sz w:val="32"/>
          <w:szCs w:val="32"/>
        </w:rPr>
        <w:t>（项）</w:t>
      </w:r>
      <w:r w:rsidR="00A268C4" w:rsidRPr="00CE49DA">
        <w:rPr>
          <w:rStyle w:val="a6"/>
          <w:rFonts w:ascii="仿宋" w:eastAsia="仿宋" w:hAnsi="仿宋"/>
          <w:bCs/>
          <w:color w:val="000000"/>
          <w:sz w:val="32"/>
          <w:szCs w:val="32"/>
        </w:rPr>
        <w:t>:</w:t>
      </w:r>
      <w:r w:rsidR="00A268C4" w:rsidRPr="00CE49DA">
        <w:rPr>
          <w:rStyle w:val="a6"/>
          <w:rFonts w:ascii="仿宋" w:eastAsia="仿宋" w:hAnsi="仿宋" w:hint="eastAsia"/>
          <w:b w:val="0"/>
          <w:bCs/>
          <w:color w:val="000000"/>
          <w:sz w:val="32"/>
          <w:szCs w:val="32"/>
        </w:rPr>
        <w:t>支出决算为</w:t>
      </w:r>
      <w:r w:rsidR="0012761E">
        <w:rPr>
          <w:rStyle w:val="a6"/>
          <w:rFonts w:ascii="仿宋" w:eastAsia="仿宋" w:hAnsi="仿宋" w:hint="eastAsia"/>
          <w:b w:val="0"/>
          <w:bCs/>
          <w:color w:val="000000"/>
          <w:sz w:val="32"/>
          <w:szCs w:val="32"/>
        </w:rPr>
        <w:t>114.26</w:t>
      </w:r>
      <w:r w:rsidR="00A268C4" w:rsidRPr="00CE49DA">
        <w:rPr>
          <w:rStyle w:val="a6"/>
          <w:rFonts w:ascii="仿宋" w:eastAsia="仿宋" w:hAnsi="仿宋" w:hint="eastAsia"/>
          <w:b w:val="0"/>
          <w:bCs/>
          <w:color w:val="000000"/>
          <w:sz w:val="32"/>
          <w:szCs w:val="32"/>
        </w:rPr>
        <w:t>万元，完成预算</w:t>
      </w:r>
      <w:r w:rsidR="0012761E">
        <w:rPr>
          <w:rStyle w:val="a6"/>
          <w:rFonts w:ascii="仿宋" w:eastAsia="仿宋" w:hAnsi="仿宋" w:hint="eastAsia"/>
          <w:b w:val="0"/>
          <w:bCs/>
          <w:color w:val="000000"/>
          <w:sz w:val="32"/>
          <w:szCs w:val="32"/>
        </w:rPr>
        <w:t>98.03</w:t>
      </w:r>
      <w:r w:rsidR="00A268C4" w:rsidRPr="00CE49DA">
        <w:rPr>
          <w:rStyle w:val="a6"/>
          <w:rFonts w:ascii="仿宋" w:eastAsia="仿宋" w:hAnsi="仿宋"/>
          <w:b w:val="0"/>
          <w:bCs/>
          <w:color w:val="000000"/>
          <w:sz w:val="32"/>
          <w:szCs w:val="32"/>
        </w:rPr>
        <w:t>%</w:t>
      </w:r>
      <w:r w:rsidR="00A268C4" w:rsidRPr="00CE49DA">
        <w:rPr>
          <w:rStyle w:val="a6"/>
          <w:rFonts w:ascii="仿宋" w:eastAsia="仿宋" w:hAnsi="仿宋" w:hint="eastAsia"/>
          <w:b w:val="0"/>
          <w:bCs/>
          <w:color w:val="000000"/>
          <w:sz w:val="32"/>
          <w:szCs w:val="32"/>
        </w:rPr>
        <w:t>，决算数</w:t>
      </w:r>
      <w:r w:rsidR="00B35F3F" w:rsidRPr="00CE49DA">
        <w:rPr>
          <w:rStyle w:val="a6"/>
          <w:rFonts w:ascii="仿宋" w:eastAsia="仿宋" w:hAnsi="仿宋" w:hint="eastAsia"/>
          <w:b w:val="0"/>
          <w:bCs/>
          <w:color w:val="000000"/>
          <w:sz w:val="32"/>
          <w:szCs w:val="32"/>
        </w:rPr>
        <w:t>小于</w:t>
      </w:r>
      <w:r w:rsidR="00A268C4" w:rsidRPr="00CE49DA">
        <w:rPr>
          <w:rStyle w:val="a6"/>
          <w:rFonts w:ascii="仿宋" w:eastAsia="仿宋" w:hAnsi="仿宋" w:hint="eastAsia"/>
          <w:b w:val="0"/>
          <w:bCs/>
          <w:color w:val="000000"/>
          <w:sz w:val="32"/>
          <w:szCs w:val="32"/>
        </w:rPr>
        <w:t>预算数的主要原因是</w:t>
      </w:r>
      <w:r w:rsidR="0012761E">
        <w:rPr>
          <w:rStyle w:val="a6"/>
          <w:rFonts w:ascii="仿宋" w:eastAsia="仿宋" w:hAnsi="仿宋" w:hint="eastAsia"/>
          <w:b w:val="0"/>
          <w:bCs/>
          <w:color w:val="000000"/>
          <w:sz w:val="32"/>
          <w:szCs w:val="32"/>
        </w:rPr>
        <w:t>2017年促进健康服务业发展省级补助资金（</w:t>
      </w:r>
      <w:proofErr w:type="gramStart"/>
      <w:r w:rsidR="0012761E">
        <w:rPr>
          <w:rStyle w:val="a6"/>
          <w:rFonts w:ascii="仿宋" w:eastAsia="仿宋" w:hAnsi="仿宋" w:hint="eastAsia"/>
          <w:b w:val="0"/>
          <w:bCs/>
          <w:color w:val="000000"/>
          <w:sz w:val="32"/>
          <w:szCs w:val="32"/>
        </w:rPr>
        <w:t>康养学院</w:t>
      </w:r>
      <w:proofErr w:type="gramEnd"/>
      <w:r w:rsidR="0012761E">
        <w:rPr>
          <w:rStyle w:val="a6"/>
          <w:rFonts w:ascii="仿宋" w:eastAsia="仿宋" w:hAnsi="仿宋" w:hint="eastAsia"/>
          <w:b w:val="0"/>
          <w:bCs/>
          <w:color w:val="000000"/>
          <w:sz w:val="32"/>
          <w:szCs w:val="32"/>
        </w:rPr>
        <w:t>），已进入政府采购程序尚未完成资金2.30万元结转至下年</w:t>
      </w:r>
      <w:r w:rsidR="00A268C4" w:rsidRPr="00CE49DA">
        <w:rPr>
          <w:rStyle w:val="a6"/>
          <w:rFonts w:ascii="仿宋" w:eastAsia="仿宋" w:hAnsi="仿宋" w:hint="eastAsia"/>
          <w:b w:val="0"/>
          <w:bCs/>
          <w:color w:val="000000"/>
          <w:sz w:val="32"/>
          <w:szCs w:val="32"/>
        </w:rPr>
        <w:t>。</w:t>
      </w:r>
    </w:p>
    <w:p w:rsidR="000D1D50" w:rsidRDefault="003B616E" w:rsidP="001E53A7">
      <w:pPr>
        <w:spacing w:line="600" w:lineRule="exact"/>
        <w:ind w:firstLine="660"/>
        <w:rPr>
          <w:rStyle w:val="a6"/>
          <w:rFonts w:ascii="仿宋" w:eastAsia="仿宋" w:hAnsi="仿宋"/>
          <w:b w:val="0"/>
          <w:bCs/>
          <w:color w:val="000000"/>
          <w:sz w:val="32"/>
          <w:szCs w:val="32"/>
        </w:rPr>
      </w:pPr>
      <w:r>
        <w:rPr>
          <w:rStyle w:val="a6"/>
          <w:rFonts w:ascii="仿宋" w:eastAsia="仿宋" w:hAnsi="仿宋" w:hint="eastAsia"/>
          <w:bCs/>
          <w:color w:val="000000"/>
          <w:sz w:val="32"/>
          <w:szCs w:val="32"/>
        </w:rPr>
        <w:t>6</w:t>
      </w:r>
      <w:r w:rsidR="00D07D07" w:rsidRPr="00CE49DA">
        <w:rPr>
          <w:rStyle w:val="a6"/>
          <w:rFonts w:ascii="仿宋" w:eastAsia="仿宋" w:hAnsi="仿宋"/>
          <w:bCs/>
          <w:color w:val="000000"/>
          <w:sz w:val="32"/>
          <w:szCs w:val="32"/>
        </w:rPr>
        <w:t>.</w:t>
      </w:r>
      <w:r w:rsidR="00D07D07">
        <w:rPr>
          <w:rStyle w:val="a6"/>
          <w:rFonts w:ascii="仿宋" w:eastAsia="仿宋" w:hAnsi="仿宋" w:hint="eastAsia"/>
          <w:bCs/>
          <w:color w:val="000000"/>
          <w:sz w:val="32"/>
          <w:szCs w:val="32"/>
        </w:rPr>
        <w:t>城乡社区支出</w:t>
      </w:r>
      <w:r w:rsidR="00D07D07" w:rsidRPr="00CE49DA">
        <w:rPr>
          <w:rStyle w:val="a6"/>
          <w:rFonts w:ascii="仿宋" w:eastAsia="仿宋" w:hAnsi="仿宋" w:hint="eastAsia"/>
          <w:bCs/>
          <w:color w:val="000000"/>
          <w:sz w:val="32"/>
          <w:szCs w:val="32"/>
        </w:rPr>
        <w:t>（类）</w:t>
      </w:r>
      <w:r w:rsidR="00D07D07">
        <w:rPr>
          <w:rStyle w:val="a6"/>
          <w:rFonts w:ascii="仿宋" w:eastAsia="仿宋" w:hAnsi="仿宋" w:hint="eastAsia"/>
          <w:bCs/>
          <w:color w:val="000000"/>
          <w:sz w:val="32"/>
          <w:szCs w:val="32"/>
        </w:rPr>
        <w:t>城乡社区公共设施</w:t>
      </w:r>
      <w:r w:rsidR="00D07D07" w:rsidRPr="00CE49DA">
        <w:rPr>
          <w:rStyle w:val="a6"/>
          <w:rFonts w:ascii="仿宋" w:eastAsia="仿宋" w:hAnsi="仿宋" w:hint="eastAsia"/>
          <w:bCs/>
          <w:color w:val="000000"/>
          <w:sz w:val="32"/>
          <w:szCs w:val="32"/>
        </w:rPr>
        <w:t>（款）</w:t>
      </w:r>
      <w:r w:rsidR="00D07D07">
        <w:rPr>
          <w:rStyle w:val="a6"/>
          <w:rFonts w:ascii="仿宋" w:eastAsia="仿宋" w:hAnsi="仿宋" w:hint="eastAsia"/>
          <w:bCs/>
          <w:color w:val="000000"/>
          <w:sz w:val="32"/>
          <w:szCs w:val="32"/>
        </w:rPr>
        <w:t>其他城乡社区公共设施支出</w:t>
      </w:r>
      <w:r w:rsidR="00D07D07" w:rsidRPr="00CE49DA">
        <w:rPr>
          <w:rStyle w:val="a6"/>
          <w:rFonts w:ascii="仿宋" w:eastAsia="仿宋" w:hAnsi="仿宋" w:hint="eastAsia"/>
          <w:bCs/>
          <w:color w:val="000000"/>
          <w:sz w:val="32"/>
          <w:szCs w:val="32"/>
        </w:rPr>
        <w:t>（项）</w:t>
      </w:r>
      <w:r w:rsidR="00D07D07" w:rsidRPr="00CE49DA">
        <w:rPr>
          <w:rStyle w:val="a6"/>
          <w:rFonts w:ascii="仿宋" w:eastAsia="仿宋" w:hAnsi="仿宋"/>
          <w:bCs/>
          <w:color w:val="000000"/>
          <w:sz w:val="32"/>
          <w:szCs w:val="32"/>
        </w:rPr>
        <w:t>:</w:t>
      </w:r>
      <w:r w:rsidR="00D07D07" w:rsidRPr="00CE49DA">
        <w:rPr>
          <w:rStyle w:val="a6"/>
          <w:rFonts w:ascii="仿宋" w:eastAsia="仿宋" w:hAnsi="仿宋" w:hint="eastAsia"/>
          <w:b w:val="0"/>
          <w:bCs/>
          <w:color w:val="000000"/>
          <w:sz w:val="32"/>
          <w:szCs w:val="32"/>
        </w:rPr>
        <w:t>支出决算为</w:t>
      </w:r>
      <w:r w:rsidR="00D07D07">
        <w:rPr>
          <w:rStyle w:val="a6"/>
          <w:rFonts w:ascii="仿宋" w:eastAsia="仿宋" w:hAnsi="仿宋" w:hint="eastAsia"/>
          <w:b w:val="0"/>
          <w:bCs/>
          <w:color w:val="000000"/>
          <w:sz w:val="32"/>
          <w:szCs w:val="32"/>
        </w:rPr>
        <w:t>299.86</w:t>
      </w:r>
      <w:r w:rsidR="00D07D07" w:rsidRPr="00CE49DA">
        <w:rPr>
          <w:rStyle w:val="a6"/>
          <w:rFonts w:ascii="仿宋" w:eastAsia="仿宋" w:hAnsi="仿宋" w:hint="eastAsia"/>
          <w:b w:val="0"/>
          <w:bCs/>
          <w:color w:val="000000"/>
          <w:sz w:val="32"/>
          <w:szCs w:val="32"/>
        </w:rPr>
        <w:t>万元，完成预算</w:t>
      </w:r>
      <w:r w:rsidR="00D07D07">
        <w:rPr>
          <w:rStyle w:val="a6"/>
          <w:rFonts w:ascii="仿宋" w:eastAsia="仿宋" w:hAnsi="仿宋" w:hint="eastAsia"/>
          <w:b w:val="0"/>
          <w:bCs/>
          <w:color w:val="000000"/>
          <w:sz w:val="32"/>
          <w:szCs w:val="32"/>
        </w:rPr>
        <w:t>99.95</w:t>
      </w:r>
      <w:r w:rsidR="00D07D07" w:rsidRPr="00CE49DA">
        <w:rPr>
          <w:rStyle w:val="a6"/>
          <w:rFonts w:ascii="仿宋" w:eastAsia="仿宋" w:hAnsi="仿宋"/>
          <w:b w:val="0"/>
          <w:bCs/>
          <w:color w:val="000000"/>
          <w:sz w:val="32"/>
          <w:szCs w:val="32"/>
        </w:rPr>
        <w:t>%</w:t>
      </w:r>
      <w:r w:rsidR="00D07D07" w:rsidRPr="00CE49DA">
        <w:rPr>
          <w:rStyle w:val="a6"/>
          <w:rFonts w:ascii="仿宋" w:eastAsia="仿宋" w:hAnsi="仿宋" w:hint="eastAsia"/>
          <w:b w:val="0"/>
          <w:bCs/>
          <w:color w:val="000000"/>
          <w:sz w:val="32"/>
          <w:szCs w:val="32"/>
        </w:rPr>
        <w:t>，决算数小于预算数的主要原因是</w:t>
      </w:r>
      <w:r w:rsidR="00D07D07">
        <w:rPr>
          <w:rStyle w:val="a6"/>
          <w:rFonts w:ascii="仿宋" w:eastAsia="仿宋" w:hAnsi="仿宋" w:hint="eastAsia"/>
          <w:b w:val="0"/>
          <w:bCs/>
          <w:color w:val="000000"/>
          <w:sz w:val="32"/>
          <w:szCs w:val="32"/>
        </w:rPr>
        <w:t>攀西战略资源开发产教融合实训基地省级建设资金，项目正在建设期，0.14万元结转至下年。</w:t>
      </w:r>
    </w:p>
    <w:p w:rsidR="001E53A7" w:rsidRDefault="003B616E">
      <w:pPr>
        <w:spacing w:line="600" w:lineRule="exact"/>
        <w:ind w:firstLine="640"/>
        <w:rPr>
          <w:rStyle w:val="a6"/>
          <w:rFonts w:ascii="仿宋" w:eastAsia="仿宋" w:hAnsi="仿宋"/>
          <w:b w:val="0"/>
          <w:bCs/>
          <w:color w:val="000000"/>
          <w:sz w:val="32"/>
          <w:szCs w:val="32"/>
        </w:rPr>
      </w:pPr>
      <w:r>
        <w:rPr>
          <w:rStyle w:val="a6"/>
          <w:rFonts w:ascii="仿宋" w:eastAsia="仿宋" w:hAnsi="仿宋" w:hint="eastAsia"/>
          <w:bCs/>
          <w:color w:val="000000"/>
          <w:sz w:val="32"/>
          <w:szCs w:val="32"/>
        </w:rPr>
        <w:t>7</w:t>
      </w:r>
      <w:r w:rsidR="001E53A7" w:rsidRPr="00CE49DA">
        <w:rPr>
          <w:rStyle w:val="a6"/>
          <w:rFonts w:ascii="仿宋" w:eastAsia="仿宋" w:hAnsi="仿宋"/>
          <w:bCs/>
          <w:color w:val="000000"/>
          <w:sz w:val="32"/>
          <w:szCs w:val="32"/>
        </w:rPr>
        <w:t>.</w:t>
      </w:r>
      <w:r w:rsidR="001E53A7">
        <w:rPr>
          <w:rStyle w:val="a6"/>
          <w:rFonts w:ascii="仿宋" w:eastAsia="仿宋" w:hAnsi="仿宋" w:hint="eastAsia"/>
          <w:bCs/>
          <w:color w:val="000000"/>
          <w:sz w:val="32"/>
          <w:szCs w:val="32"/>
        </w:rPr>
        <w:t>农林水支出</w:t>
      </w:r>
      <w:r w:rsidR="001E53A7" w:rsidRPr="00CE49DA">
        <w:rPr>
          <w:rStyle w:val="a6"/>
          <w:rFonts w:ascii="仿宋" w:eastAsia="仿宋" w:hAnsi="仿宋" w:hint="eastAsia"/>
          <w:bCs/>
          <w:color w:val="000000"/>
          <w:sz w:val="32"/>
          <w:szCs w:val="32"/>
        </w:rPr>
        <w:t>（类）</w:t>
      </w:r>
      <w:r w:rsidR="001E53A7">
        <w:rPr>
          <w:rStyle w:val="a6"/>
          <w:rFonts w:ascii="仿宋" w:eastAsia="仿宋" w:hAnsi="仿宋" w:hint="eastAsia"/>
          <w:bCs/>
          <w:color w:val="000000"/>
          <w:sz w:val="32"/>
          <w:szCs w:val="32"/>
        </w:rPr>
        <w:t>水利</w:t>
      </w:r>
      <w:r w:rsidR="001E53A7" w:rsidRPr="00CE49DA">
        <w:rPr>
          <w:rStyle w:val="a6"/>
          <w:rFonts w:ascii="仿宋" w:eastAsia="仿宋" w:hAnsi="仿宋" w:hint="eastAsia"/>
          <w:bCs/>
          <w:color w:val="000000"/>
          <w:sz w:val="32"/>
          <w:szCs w:val="32"/>
        </w:rPr>
        <w:t>（款）</w:t>
      </w:r>
      <w:r w:rsidR="001E53A7">
        <w:rPr>
          <w:rStyle w:val="a6"/>
          <w:rFonts w:ascii="仿宋" w:eastAsia="仿宋" w:hAnsi="仿宋" w:hint="eastAsia"/>
          <w:bCs/>
          <w:color w:val="000000"/>
          <w:sz w:val="32"/>
          <w:szCs w:val="32"/>
        </w:rPr>
        <w:t>抗旱</w:t>
      </w:r>
      <w:r w:rsidR="001E53A7" w:rsidRPr="00CE49DA">
        <w:rPr>
          <w:rStyle w:val="a6"/>
          <w:rFonts w:ascii="仿宋" w:eastAsia="仿宋" w:hAnsi="仿宋" w:hint="eastAsia"/>
          <w:bCs/>
          <w:color w:val="000000"/>
          <w:sz w:val="32"/>
          <w:szCs w:val="32"/>
        </w:rPr>
        <w:t>（项）</w:t>
      </w:r>
      <w:r w:rsidR="001E53A7" w:rsidRPr="00CE49DA">
        <w:rPr>
          <w:rStyle w:val="a6"/>
          <w:rFonts w:ascii="仿宋" w:eastAsia="仿宋" w:hAnsi="仿宋"/>
          <w:bCs/>
          <w:color w:val="000000"/>
          <w:sz w:val="32"/>
          <w:szCs w:val="32"/>
        </w:rPr>
        <w:t>:</w:t>
      </w:r>
      <w:r w:rsidR="001E53A7" w:rsidRPr="00CE49DA">
        <w:rPr>
          <w:rStyle w:val="a6"/>
          <w:rFonts w:ascii="仿宋" w:eastAsia="仿宋" w:hAnsi="仿宋" w:hint="eastAsia"/>
          <w:b w:val="0"/>
          <w:bCs/>
          <w:color w:val="000000"/>
          <w:sz w:val="32"/>
          <w:szCs w:val="32"/>
        </w:rPr>
        <w:t>支出决算为</w:t>
      </w:r>
      <w:r w:rsidR="007252C2">
        <w:rPr>
          <w:rStyle w:val="a6"/>
          <w:rFonts w:ascii="仿宋" w:eastAsia="仿宋" w:hAnsi="仿宋" w:hint="eastAsia"/>
          <w:b w:val="0"/>
          <w:bCs/>
          <w:color w:val="000000"/>
          <w:sz w:val="32"/>
          <w:szCs w:val="32"/>
        </w:rPr>
        <w:t>0.32</w:t>
      </w:r>
      <w:r w:rsidR="001E53A7" w:rsidRPr="00CE49DA">
        <w:rPr>
          <w:rStyle w:val="a6"/>
          <w:rFonts w:ascii="仿宋" w:eastAsia="仿宋" w:hAnsi="仿宋" w:hint="eastAsia"/>
          <w:b w:val="0"/>
          <w:bCs/>
          <w:color w:val="000000"/>
          <w:sz w:val="32"/>
          <w:szCs w:val="32"/>
        </w:rPr>
        <w:t>万元，完成预算</w:t>
      </w:r>
      <w:r w:rsidR="007252C2">
        <w:rPr>
          <w:rStyle w:val="a6"/>
          <w:rFonts w:ascii="仿宋" w:eastAsia="仿宋" w:hAnsi="仿宋" w:hint="eastAsia"/>
          <w:b w:val="0"/>
          <w:bCs/>
          <w:color w:val="000000"/>
          <w:sz w:val="32"/>
          <w:szCs w:val="32"/>
        </w:rPr>
        <w:t>8.00</w:t>
      </w:r>
      <w:r w:rsidR="001E53A7" w:rsidRPr="00CE49DA">
        <w:rPr>
          <w:rStyle w:val="a6"/>
          <w:rFonts w:ascii="仿宋" w:eastAsia="仿宋" w:hAnsi="仿宋"/>
          <w:b w:val="0"/>
          <w:bCs/>
          <w:color w:val="000000"/>
          <w:sz w:val="32"/>
          <w:szCs w:val="32"/>
        </w:rPr>
        <w:t>%</w:t>
      </w:r>
      <w:r w:rsidR="001E53A7" w:rsidRPr="00CE49DA">
        <w:rPr>
          <w:rStyle w:val="a6"/>
          <w:rFonts w:ascii="仿宋" w:eastAsia="仿宋" w:hAnsi="仿宋" w:hint="eastAsia"/>
          <w:b w:val="0"/>
          <w:bCs/>
          <w:color w:val="000000"/>
          <w:sz w:val="32"/>
          <w:szCs w:val="32"/>
        </w:rPr>
        <w:t>，决算数小于预算数的主要原因是</w:t>
      </w:r>
      <w:r w:rsidR="007252C2">
        <w:rPr>
          <w:rStyle w:val="a6"/>
          <w:rFonts w:ascii="仿宋" w:eastAsia="仿宋" w:hAnsi="仿宋" w:hint="eastAsia"/>
          <w:b w:val="0"/>
          <w:bCs/>
          <w:color w:val="000000"/>
          <w:sz w:val="32"/>
          <w:szCs w:val="32"/>
        </w:rPr>
        <w:t>省第三批太阳能提灌改善金沙江干热河谷生态植被项目正在建设期，3.68万元结转至下年。</w:t>
      </w:r>
    </w:p>
    <w:p w:rsidR="00F841AA" w:rsidRPr="00CE49DA" w:rsidRDefault="00A268C4" w:rsidP="00181EC8">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t>（数据</w:t>
      </w:r>
      <w:proofErr w:type="gramStart"/>
      <w:r w:rsidRPr="00CE49DA">
        <w:rPr>
          <w:rFonts w:ascii="仿宋" w:eastAsia="仿宋" w:hAnsi="仿宋" w:hint="eastAsia"/>
          <w:b/>
          <w:color w:val="000000"/>
          <w:sz w:val="32"/>
          <w:szCs w:val="32"/>
        </w:rPr>
        <w:t>来源财决</w:t>
      </w:r>
      <w:proofErr w:type="gramEnd"/>
      <w:r w:rsidRPr="00CE49DA">
        <w:rPr>
          <w:rFonts w:ascii="仿宋" w:eastAsia="仿宋" w:hAnsi="仿宋"/>
          <w:b/>
          <w:color w:val="000000"/>
          <w:sz w:val="32"/>
          <w:szCs w:val="32"/>
        </w:rPr>
        <w:t>08</w:t>
      </w:r>
      <w:r w:rsidRPr="00CE49DA">
        <w:rPr>
          <w:rFonts w:ascii="仿宋" w:eastAsia="仿宋" w:hAnsi="仿宋" w:hint="eastAsia"/>
          <w:b/>
          <w:color w:val="000000"/>
          <w:sz w:val="32"/>
          <w:szCs w:val="32"/>
        </w:rPr>
        <w:t>表，罗列全部功能分类科目至项级。</w:t>
      </w:r>
      <w:r w:rsidRPr="00CE49DA">
        <w:rPr>
          <w:rFonts w:ascii="仿宋" w:eastAsia="仿宋" w:hAnsi="仿宋" w:hint="eastAsia"/>
          <w:b/>
          <w:color w:val="000000"/>
          <w:sz w:val="32"/>
          <w:szCs w:val="32"/>
        </w:rPr>
        <w:lastRenderedPageBreak/>
        <w:t>上述“预算”口径为调整预算数。增减变动原因为决算数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和调整预算数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比较，与预算数持平可以不写原因。）</w:t>
      </w:r>
    </w:p>
    <w:p w:rsidR="000D1D50" w:rsidRPr="00622830" w:rsidRDefault="00A268C4" w:rsidP="004464F4">
      <w:pPr>
        <w:tabs>
          <w:tab w:val="right" w:pos="8306"/>
        </w:tabs>
        <w:spacing w:line="600" w:lineRule="exact"/>
        <w:ind w:firstLine="640"/>
        <w:outlineLvl w:val="1"/>
        <w:rPr>
          <w:rStyle w:val="2Char"/>
        </w:rPr>
      </w:pPr>
      <w:bookmarkStart w:id="41" w:name="_Toc15377214"/>
      <w:bookmarkStart w:id="42"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1"/>
      <w:bookmarkEnd w:id="42"/>
      <w:r w:rsidR="004464F4" w:rsidRPr="00C42709">
        <w:rPr>
          <w:rStyle w:val="2Char"/>
          <w:rFonts w:ascii="黑体" w:eastAsia="黑体" w:hAnsi="黑体"/>
          <w:b w:val="0"/>
        </w:rPr>
        <w:tab/>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8年一般公共预算财政拨款基本支出</w:t>
      </w:r>
      <w:r w:rsidR="001B4F3C">
        <w:rPr>
          <w:rFonts w:ascii="仿宋" w:eastAsia="仿宋" w:hAnsi="仿宋" w:hint="eastAsia"/>
          <w:color w:val="000000"/>
          <w:sz w:val="32"/>
          <w:szCs w:val="32"/>
        </w:rPr>
        <w:t>35521.57</w:t>
      </w:r>
      <w:r w:rsidRPr="00CE49DA">
        <w:rPr>
          <w:rFonts w:ascii="仿宋" w:eastAsia="仿宋" w:hAnsi="仿宋" w:hint="eastAsia"/>
          <w:color w:val="000000"/>
          <w:sz w:val="32"/>
          <w:szCs w:val="32"/>
        </w:rPr>
        <w:t>万元，其中：</w:t>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sidR="001B4F3C">
        <w:rPr>
          <w:rFonts w:ascii="仿宋" w:eastAsia="仿宋" w:hAnsi="仿宋" w:hint="eastAsia"/>
          <w:color w:val="000000"/>
          <w:sz w:val="32"/>
          <w:szCs w:val="32"/>
        </w:rPr>
        <w:t>29415.82</w:t>
      </w:r>
      <w:r w:rsidRPr="00CE49DA">
        <w:rPr>
          <w:rFonts w:ascii="仿宋" w:eastAsia="仿宋" w:hAnsi="仿宋" w:hint="eastAsia"/>
          <w:color w:val="000000"/>
          <w:sz w:val="32"/>
          <w:szCs w:val="32"/>
        </w:rPr>
        <w:t>万元，主要包括：基本工资</w:t>
      </w:r>
      <w:r w:rsidR="001B4F3C">
        <w:rPr>
          <w:rFonts w:ascii="仿宋" w:eastAsia="仿宋" w:hAnsi="仿宋" w:hint="eastAsia"/>
          <w:color w:val="000000"/>
          <w:sz w:val="32"/>
          <w:szCs w:val="32"/>
        </w:rPr>
        <w:t>4551.66万元</w:t>
      </w:r>
      <w:r w:rsidRPr="00CE49DA">
        <w:rPr>
          <w:rFonts w:ascii="仿宋" w:eastAsia="仿宋" w:hAnsi="仿宋" w:hint="eastAsia"/>
          <w:color w:val="000000"/>
          <w:sz w:val="32"/>
          <w:szCs w:val="32"/>
        </w:rPr>
        <w:t>、津贴补贴</w:t>
      </w:r>
      <w:r w:rsidR="001B4F3C">
        <w:rPr>
          <w:rFonts w:ascii="仿宋" w:eastAsia="仿宋" w:hAnsi="仿宋" w:hint="eastAsia"/>
          <w:color w:val="000000"/>
          <w:sz w:val="32"/>
          <w:szCs w:val="32"/>
        </w:rPr>
        <w:t>2066.57万元</w:t>
      </w:r>
      <w:r w:rsidRPr="00CE49DA">
        <w:rPr>
          <w:rFonts w:ascii="仿宋" w:eastAsia="仿宋" w:hAnsi="仿宋" w:hint="eastAsia"/>
          <w:color w:val="000000"/>
          <w:sz w:val="32"/>
          <w:szCs w:val="32"/>
        </w:rPr>
        <w:t>、奖金</w:t>
      </w:r>
      <w:r w:rsidR="001B4F3C">
        <w:rPr>
          <w:rFonts w:ascii="仿宋" w:eastAsia="仿宋" w:hAnsi="仿宋" w:hint="eastAsia"/>
          <w:color w:val="000000"/>
          <w:sz w:val="32"/>
          <w:szCs w:val="32"/>
        </w:rPr>
        <w:t>0万元</w:t>
      </w:r>
      <w:r w:rsidRPr="00CE49DA">
        <w:rPr>
          <w:rFonts w:ascii="仿宋" w:eastAsia="仿宋" w:hAnsi="仿宋" w:hint="eastAsia"/>
          <w:color w:val="000000"/>
          <w:sz w:val="32"/>
          <w:szCs w:val="32"/>
        </w:rPr>
        <w:t>、伙食补助费</w:t>
      </w:r>
      <w:r w:rsidR="001B4F3C">
        <w:rPr>
          <w:rFonts w:ascii="仿宋" w:eastAsia="仿宋" w:hAnsi="仿宋" w:hint="eastAsia"/>
          <w:color w:val="000000"/>
          <w:sz w:val="32"/>
          <w:szCs w:val="32"/>
        </w:rPr>
        <w:t>0万元</w:t>
      </w:r>
      <w:r w:rsidRPr="00CE49DA">
        <w:rPr>
          <w:rFonts w:ascii="仿宋" w:eastAsia="仿宋" w:hAnsi="仿宋" w:hint="eastAsia"/>
          <w:color w:val="000000"/>
          <w:sz w:val="32"/>
          <w:szCs w:val="32"/>
        </w:rPr>
        <w:t>、绩效工资</w:t>
      </w:r>
      <w:r w:rsidR="001B4F3C">
        <w:rPr>
          <w:rFonts w:ascii="仿宋" w:eastAsia="仿宋" w:hAnsi="仿宋" w:hint="eastAsia"/>
          <w:color w:val="000000"/>
          <w:sz w:val="32"/>
          <w:szCs w:val="32"/>
        </w:rPr>
        <w:t>10046.12万元</w:t>
      </w:r>
      <w:r w:rsidRPr="00CE49DA">
        <w:rPr>
          <w:rFonts w:ascii="仿宋" w:eastAsia="仿宋" w:hAnsi="仿宋" w:hint="eastAsia"/>
          <w:color w:val="000000"/>
          <w:sz w:val="32"/>
          <w:szCs w:val="32"/>
        </w:rPr>
        <w:t>、机关事业单位基本养老保险缴费</w:t>
      </w:r>
      <w:r w:rsidR="001B4F3C">
        <w:rPr>
          <w:rFonts w:ascii="仿宋" w:eastAsia="仿宋" w:hAnsi="仿宋" w:hint="eastAsia"/>
          <w:color w:val="000000"/>
          <w:sz w:val="32"/>
          <w:szCs w:val="32"/>
        </w:rPr>
        <w:t>2669.24万元</w:t>
      </w:r>
      <w:r w:rsidRPr="00CE49DA">
        <w:rPr>
          <w:rFonts w:ascii="仿宋" w:eastAsia="仿宋" w:hAnsi="仿宋" w:hint="eastAsia"/>
          <w:color w:val="000000"/>
          <w:sz w:val="32"/>
          <w:szCs w:val="32"/>
        </w:rPr>
        <w:t>、职业年金缴费</w:t>
      </w:r>
      <w:r w:rsidR="001B4F3C">
        <w:rPr>
          <w:rFonts w:ascii="仿宋" w:eastAsia="仿宋" w:hAnsi="仿宋" w:hint="eastAsia"/>
          <w:color w:val="000000"/>
          <w:sz w:val="32"/>
          <w:szCs w:val="32"/>
        </w:rPr>
        <w:t>45.57万元</w:t>
      </w:r>
      <w:r w:rsidRPr="00CE49DA">
        <w:rPr>
          <w:rFonts w:ascii="仿宋" w:eastAsia="仿宋" w:hAnsi="仿宋" w:hint="eastAsia"/>
          <w:color w:val="000000"/>
          <w:sz w:val="32"/>
          <w:szCs w:val="32"/>
        </w:rPr>
        <w:t>、</w:t>
      </w:r>
      <w:r w:rsidR="001B4F3C">
        <w:rPr>
          <w:rFonts w:ascii="仿宋" w:eastAsia="仿宋" w:hAnsi="仿宋" w:hint="eastAsia"/>
          <w:color w:val="000000"/>
          <w:sz w:val="32"/>
          <w:szCs w:val="32"/>
        </w:rPr>
        <w:t>职工基本医疗保险缴费1525.45万元、公务员医疗补助缴费114.02万元、</w:t>
      </w:r>
      <w:r w:rsidRPr="00CE49DA">
        <w:rPr>
          <w:rFonts w:ascii="仿宋" w:eastAsia="仿宋" w:hAnsi="仿宋" w:hint="eastAsia"/>
          <w:color w:val="000000"/>
          <w:sz w:val="32"/>
          <w:szCs w:val="32"/>
        </w:rPr>
        <w:t>其他社会保障缴费</w:t>
      </w:r>
      <w:r w:rsidR="001B4F3C">
        <w:rPr>
          <w:rFonts w:ascii="仿宋" w:eastAsia="仿宋" w:hAnsi="仿宋" w:hint="eastAsia"/>
          <w:color w:val="000000"/>
          <w:sz w:val="32"/>
          <w:szCs w:val="32"/>
        </w:rPr>
        <w:t>306.73万元</w:t>
      </w:r>
      <w:r w:rsidRPr="00CE49DA">
        <w:rPr>
          <w:rFonts w:ascii="仿宋" w:eastAsia="仿宋" w:hAnsi="仿宋" w:hint="eastAsia"/>
          <w:color w:val="000000"/>
          <w:sz w:val="32"/>
          <w:szCs w:val="32"/>
        </w:rPr>
        <w:t>、其他工资福利支出</w:t>
      </w:r>
      <w:r w:rsidR="001B4F3C">
        <w:rPr>
          <w:rFonts w:ascii="仿宋" w:eastAsia="仿宋" w:hAnsi="仿宋" w:hint="eastAsia"/>
          <w:color w:val="000000"/>
          <w:sz w:val="32"/>
          <w:szCs w:val="32"/>
        </w:rPr>
        <w:t>3355.75万元</w:t>
      </w:r>
      <w:r w:rsidRPr="00CE49DA">
        <w:rPr>
          <w:rFonts w:ascii="仿宋" w:eastAsia="仿宋" w:hAnsi="仿宋" w:hint="eastAsia"/>
          <w:color w:val="000000"/>
          <w:sz w:val="32"/>
          <w:szCs w:val="32"/>
        </w:rPr>
        <w:t>、离休费</w:t>
      </w:r>
      <w:r w:rsidR="001B4F3C">
        <w:rPr>
          <w:rFonts w:ascii="仿宋" w:eastAsia="仿宋" w:hAnsi="仿宋" w:hint="eastAsia"/>
          <w:color w:val="000000"/>
          <w:sz w:val="32"/>
          <w:szCs w:val="32"/>
        </w:rPr>
        <w:t>19.00万元</w:t>
      </w:r>
      <w:r w:rsidRPr="00CE49DA">
        <w:rPr>
          <w:rFonts w:ascii="仿宋" w:eastAsia="仿宋" w:hAnsi="仿宋" w:hint="eastAsia"/>
          <w:color w:val="000000"/>
          <w:sz w:val="32"/>
          <w:szCs w:val="32"/>
        </w:rPr>
        <w:t>、退休费</w:t>
      </w:r>
      <w:r w:rsidR="001B4F3C">
        <w:rPr>
          <w:rFonts w:ascii="仿宋" w:eastAsia="仿宋" w:hAnsi="仿宋" w:hint="eastAsia"/>
          <w:color w:val="000000"/>
          <w:sz w:val="32"/>
          <w:szCs w:val="32"/>
        </w:rPr>
        <w:t>604.60万元</w:t>
      </w:r>
      <w:r w:rsidRPr="00CE49DA">
        <w:rPr>
          <w:rFonts w:ascii="仿宋" w:eastAsia="仿宋" w:hAnsi="仿宋" w:hint="eastAsia"/>
          <w:color w:val="000000"/>
          <w:sz w:val="32"/>
          <w:szCs w:val="32"/>
        </w:rPr>
        <w:t>、抚恤金</w:t>
      </w:r>
      <w:r w:rsidR="001B4F3C">
        <w:rPr>
          <w:rFonts w:ascii="仿宋" w:eastAsia="仿宋" w:hAnsi="仿宋" w:hint="eastAsia"/>
          <w:color w:val="000000"/>
          <w:sz w:val="32"/>
          <w:szCs w:val="32"/>
        </w:rPr>
        <w:t>86.91万元</w:t>
      </w:r>
      <w:r w:rsidRPr="00CE49DA">
        <w:rPr>
          <w:rFonts w:ascii="仿宋" w:eastAsia="仿宋" w:hAnsi="仿宋" w:hint="eastAsia"/>
          <w:color w:val="000000"/>
          <w:sz w:val="32"/>
          <w:szCs w:val="32"/>
        </w:rPr>
        <w:t>、生活补助</w:t>
      </w:r>
      <w:r w:rsidR="001B4F3C">
        <w:rPr>
          <w:rFonts w:ascii="仿宋" w:eastAsia="仿宋" w:hAnsi="仿宋" w:hint="eastAsia"/>
          <w:color w:val="000000"/>
          <w:sz w:val="32"/>
          <w:szCs w:val="32"/>
        </w:rPr>
        <w:t>306.77万元</w:t>
      </w:r>
      <w:r w:rsidRPr="00CE49DA">
        <w:rPr>
          <w:rFonts w:ascii="仿宋" w:eastAsia="仿宋" w:hAnsi="仿宋" w:hint="eastAsia"/>
          <w:color w:val="000000"/>
          <w:sz w:val="32"/>
          <w:szCs w:val="32"/>
        </w:rPr>
        <w:t>、医疗费</w:t>
      </w:r>
      <w:r w:rsidR="001B4F3C">
        <w:rPr>
          <w:rFonts w:ascii="仿宋" w:eastAsia="仿宋" w:hAnsi="仿宋" w:hint="eastAsia"/>
          <w:color w:val="000000"/>
          <w:sz w:val="32"/>
          <w:szCs w:val="32"/>
        </w:rPr>
        <w:t>24.78万元</w:t>
      </w:r>
      <w:r w:rsidRPr="00CE49DA">
        <w:rPr>
          <w:rFonts w:ascii="仿宋" w:eastAsia="仿宋" w:hAnsi="仿宋" w:hint="eastAsia"/>
          <w:color w:val="000000"/>
          <w:sz w:val="32"/>
          <w:szCs w:val="32"/>
        </w:rPr>
        <w:t>、</w:t>
      </w:r>
      <w:r w:rsidR="001B4F3C">
        <w:rPr>
          <w:rFonts w:ascii="仿宋" w:eastAsia="仿宋" w:hAnsi="仿宋" w:hint="eastAsia"/>
          <w:color w:val="000000"/>
          <w:sz w:val="32"/>
          <w:szCs w:val="32"/>
        </w:rPr>
        <w:t>助学金2182.29万元、</w:t>
      </w:r>
      <w:r w:rsidRPr="00CE49DA">
        <w:rPr>
          <w:rFonts w:ascii="仿宋" w:eastAsia="仿宋" w:hAnsi="仿宋" w:hint="eastAsia"/>
          <w:color w:val="000000"/>
          <w:sz w:val="32"/>
          <w:szCs w:val="32"/>
        </w:rPr>
        <w:t>奖励金</w:t>
      </w:r>
      <w:r w:rsidR="001B4F3C">
        <w:rPr>
          <w:rFonts w:ascii="仿宋" w:eastAsia="仿宋" w:hAnsi="仿宋" w:hint="eastAsia"/>
          <w:color w:val="000000"/>
          <w:sz w:val="32"/>
          <w:szCs w:val="32"/>
        </w:rPr>
        <w:t>508.86万元</w:t>
      </w:r>
      <w:r w:rsidRPr="00CE49DA">
        <w:rPr>
          <w:rFonts w:ascii="仿宋" w:eastAsia="仿宋" w:hAnsi="仿宋" w:hint="eastAsia"/>
          <w:color w:val="000000"/>
          <w:sz w:val="32"/>
          <w:szCs w:val="32"/>
        </w:rPr>
        <w:t>、住房公积金</w:t>
      </w:r>
      <w:r w:rsidR="001B4F3C">
        <w:rPr>
          <w:rFonts w:ascii="仿宋" w:eastAsia="仿宋" w:hAnsi="仿宋" w:hint="eastAsia"/>
          <w:color w:val="000000"/>
          <w:sz w:val="32"/>
          <w:szCs w:val="32"/>
        </w:rPr>
        <w:t>0万元</w:t>
      </w:r>
      <w:r w:rsidRPr="00CE49DA">
        <w:rPr>
          <w:rFonts w:ascii="仿宋" w:eastAsia="仿宋" w:hAnsi="仿宋" w:hint="eastAsia"/>
          <w:color w:val="000000"/>
          <w:sz w:val="32"/>
          <w:szCs w:val="32"/>
        </w:rPr>
        <w:t>、提租补贴</w:t>
      </w:r>
      <w:r w:rsidR="001B4F3C">
        <w:rPr>
          <w:rFonts w:ascii="仿宋" w:eastAsia="仿宋" w:hAnsi="仿宋" w:hint="eastAsia"/>
          <w:color w:val="000000"/>
          <w:sz w:val="32"/>
          <w:szCs w:val="32"/>
        </w:rPr>
        <w:t>0万元</w:t>
      </w:r>
      <w:r w:rsidRPr="00CE49DA">
        <w:rPr>
          <w:rFonts w:ascii="仿宋" w:eastAsia="仿宋" w:hAnsi="仿宋" w:hint="eastAsia"/>
          <w:color w:val="000000"/>
          <w:sz w:val="32"/>
          <w:szCs w:val="32"/>
        </w:rPr>
        <w:t>、购房补贴</w:t>
      </w:r>
      <w:r w:rsidR="001B4F3C">
        <w:rPr>
          <w:rFonts w:ascii="仿宋" w:eastAsia="仿宋" w:hAnsi="仿宋" w:hint="eastAsia"/>
          <w:color w:val="000000"/>
          <w:sz w:val="32"/>
          <w:szCs w:val="32"/>
        </w:rPr>
        <w:t>0万元</w:t>
      </w:r>
      <w:r w:rsidRPr="00CE49DA">
        <w:rPr>
          <w:rFonts w:ascii="仿宋" w:eastAsia="仿宋" w:hAnsi="仿宋" w:hint="eastAsia"/>
          <w:color w:val="000000"/>
          <w:sz w:val="32"/>
          <w:szCs w:val="32"/>
        </w:rPr>
        <w:t>、其他对个人和家庭的补助支出</w:t>
      </w:r>
      <w:r w:rsidR="001B4F3C">
        <w:rPr>
          <w:rFonts w:ascii="仿宋" w:eastAsia="仿宋" w:hAnsi="仿宋" w:hint="eastAsia"/>
          <w:color w:val="000000"/>
          <w:sz w:val="32"/>
          <w:szCs w:val="32"/>
        </w:rPr>
        <w:t>1.50万元</w:t>
      </w:r>
      <w:r w:rsidRPr="00CE49DA">
        <w:rPr>
          <w:rFonts w:ascii="仿宋" w:eastAsia="仿宋" w:hAnsi="仿宋" w:hint="eastAsia"/>
          <w:color w:val="000000"/>
          <w:sz w:val="32"/>
          <w:szCs w:val="32"/>
        </w:rPr>
        <w:t>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sidR="001B4F3C">
        <w:rPr>
          <w:rFonts w:ascii="仿宋" w:eastAsia="仿宋" w:hAnsi="仿宋" w:hint="eastAsia"/>
          <w:color w:val="000000"/>
          <w:sz w:val="32"/>
          <w:szCs w:val="32"/>
        </w:rPr>
        <w:t>6105.75</w:t>
      </w:r>
      <w:r w:rsidRPr="00CE49DA">
        <w:rPr>
          <w:rFonts w:ascii="仿宋" w:eastAsia="仿宋" w:hAnsi="仿宋" w:hint="eastAsia"/>
          <w:color w:val="000000"/>
          <w:sz w:val="32"/>
          <w:szCs w:val="32"/>
        </w:rPr>
        <w:t>万元，主要包括：办公费</w:t>
      </w:r>
      <w:r w:rsidR="00AC0927">
        <w:rPr>
          <w:rFonts w:ascii="仿宋" w:eastAsia="仿宋" w:hAnsi="仿宋" w:hint="eastAsia"/>
          <w:color w:val="000000"/>
          <w:sz w:val="32"/>
          <w:szCs w:val="32"/>
        </w:rPr>
        <w:t>292.98万元</w:t>
      </w:r>
      <w:r w:rsidRPr="00CE49DA">
        <w:rPr>
          <w:rFonts w:ascii="仿宋" w:eastAsia="仿宋" w:hAnsi="仿宋" w:hint="eastAsia"/>
          <w:color w:val="000000"/>
          <w:sz w:val="32"/>
          <w:szCs w:val="32"/>
        </w:rPr>
        <w:t>、印刷费</w:t>
      </w:r>
      <w:r w:rsidR="00AC0927">
        <w:rPr>
          <w:rFonts w:ascii="仿宋" w:eastAsia="仿宋" w:hAnsi="仿宋" w:hint="eastAsia"/>
          <w:color w:val="000000"/>
          <w:sz w:val="32"/>
          <w:szCs w:val="32"/>
        </w:rPr>
        <w:t>156.55万元</w:t>
      </w:r>
      <w:r w:rsidRPr="00CE49DA">
        <w:rPr>
          <w:rFonts w:ascii="仿宋" w:eastAsia="仿宋" w:hAnsi="仿宋" w:hint="eastAsia"/>
          <w:color w:val="000000"/>
          <w:sz w:val="32"/>
          <w:szCs w:val="32"/>
        </w:rPr>
        <w:t>、咨询费</w:t>
      </w:r>
      <w:r w:rsidR="00AC0927">
        <w:rPr>
          <w:rFonts w:ascii="仿宋" w:eastAsia="仿宋" w:hAnsi="仿宋" w:hint="eastAsia"/>
          <w:color w:val="000000"/>
          <w:sz w:val="32"/>
          <w:szCs w:val="32"/>
        </w:rPr>
        <w:t>125.87万元</w:t>
      </w:r>
      <w:r w:rsidRPr="00CE49DA">
        <w:rPr>
          <w:rFonts w:ascii="仿宋" w:eastAsia="仿宋" w:hAnsi="仿宋" w:hint="eastAsia"/>
          <w:color w:val="000000"/>
          <w:sz w:val="32"/>
          <w:szCs w:val="32"/>
        </w:rPr>
        <w:t>、手续费</w:t>
      </w:r>
      <w:r w:rsidR="00AC0927">
        <w:rPr>
          <w:rFonts w:ascii="仿宋" w:eastAsia="仿宋" w:hAnsi="仿宋" w:hint="eastAsia"/>
          <w:color w:val="000000"/>
          <w:sz w:val="32"/>
          <w:szCs w:val="32"/>
        </w:rPr>
        <w:t>1.19万元</w:t>
      </w:r>
      <w:r w:rsidRPr="00CE49DA">
        <w:rPr>
          <w:rFonts w:ascii="仿宋" w:eastAsia="仿宋" w:hAnsi="仿宋" w:hint="eastAsia"/>
          <w:color w:val="000000"/>
          <w:sz w:val="32"/>
          <w:szCs w:val="32"/>
        </w:rPr>
        <w:t>、水费</w:t>
      </w:r>
      <w:r w:rsidR="00AC0927">
        <w:rPr>
          <w:rFonts w:ascii="仿宋" w:eastAsia="仿宋" w:hAnsi="仿宋" w:hint="eastAsia"/>
          <w:color w:val="000000"/>
          <w:sz w:val="32"/>
          <w:szCs w:val="32"/>
        </w:rPr>
        <w:t>204.30万元</w:t>
      </w:r>
      <w:r w:rsidRPr="00CE49DA">
        <w:rPr>
          <w:rFonts w:ascii="仿宋" w:eastAsia="仿宋" w:hAnsi="仿宋" w:hint="eastAsia"/>
          <w:color w:val="000000"/>
          <w:sz w:val="32"/>
          <w:szCs w:val="32"/>
        </w:rPr>
        <w:t>、电费</w:t>
      </w:r>
      <w:r w:rsidR="00AC0927">
        <w:rPr>
          <w:rFonts w:ascii="仿宋" w:eastAsia="仿宋" w:hAnsi="仿宋" w:hint="eastAsia"/>
          <w:color w:val="000000"/>
          <w:sz w:val="32"/>
          <w:szCs w:val="32"/>
        </w:rPr>
        <w:t>158.83万元</w:t>
      </w:r>
      <w:r w:rsidRPr="00CE49DA">
        <w:rPr>
          <w:rFonts w:ascii="仿宋" w:eastAsia="仿宋" w:hAnsi="仿宋" w:hint="eastAsia"/>
          <w:color w:val="000000"/>
          <w:sz w:val="32"/>
          <w:szCs w:val="32"/>
        </w:rPr>
        <w:t>、邮电费</w:t>
      </w:r>
      <w:r w:rsidR="00AC0927">
        <w:rPr>
          <w:rFonts w:ascii="仿宋" w:eastAsia="仿宋" w:hAnsi="仿宋" w:hint="eastAsia"/>
          <w:color w:val="000000"/>
          <w:sz w:val="32"/>
          <w:szCs w:val="32"/>
        </w:rPr>
        <w:t>80.87万元</w:t>
      </w:r>
      <w:r w:rsidRPr="00CE49DA">
        <w:rPr>
          <w:rFonts w:ascii="仿宋" w:eastAsia="仿宋" w:hAnsi="仿宋" w:hint="eastAsia"/>
          <w:color w:val="000000"/>
          <w:sz w:val="32"/>
          <w:szCs w:val="32"/>
        </w:rPr>
        <w:t>、取暖费</w:t>
      </w:r>
      <w:r w:rsidR="00AC0927">
        <w:rPr>
          <w:rFonts w:ascii="仿宋" w:eastAsia="仿宋" w:hAnsi="仿宋" w:hint="eastAsia"/>
          <w:color w:val="000000"/>
          <w:sz w:val="32"/>
          <w:szCs w:val="32"/>
        </w:rPr>
        <w:t>0万元</w:t>
      </w:r>
      <w:r w:rsidRPr="00CE49DA">
        <w:rPr>
          <w:rFonts w:ascii="仿宋" w:eastAsia="仿宋" w:hAnsi="仿宋" w:hint="eastAsia"/>
          <w:color w:val="000000"/>
          <w:sz w:val="32"/>
          <w:szCs w:val="32"/>
        </w:rPr>
        <w:t>、物业管理费</w:t>
      </w:r>
      <w:r w:rsidR="00AC0927">
        <w:rPr>
          <w:rFonts w:ascii="仿宋" w:eastAsia="仿宋" w:hAnsi="仿宋" w:hint="eastAsia"/>
          <w:color w:val="000000"/>
          <w:sz w:val="32"/>
          <w:szCs w:val="32"/>
        </w:rPr>
        <w:t>387.12万元</w:t>
      </w:r>
      <w:r w:rsidRPr="00CE49DA">
        <w:rPr>
          <w:rFonts w:ascii="仿宋" w:eastAsia="仿宋" w:hAnsi="仿宋" w:hint="eastAsia"/>
          <w:color w:val="000000"/>
          <w:sz w:val="32"/>
          <w:szCs w:val="32"/>
        </w:rPr>
        <w:t>、差旅费</w:t>
      </w:r>
      <w:r w:rsidR="00AC0927">
        <w:rPr>
          <w:rFonts w:ascii="仿宋" w:eastAsia="仿宋" w:hAnsi="仿宋" w:hint="eastAsia"/>
          <w:color w:val="000000"/>
          <w:sz w:val="32"/>
          <w:szCs w:val="32"/>
        </w:rPr>
        <w:t>740.06万元</w:t>
      </w:r>
      <w:r w:rsidRPr="00CE49DA">
        <w:rPr>
          <w:rFonts w:ascii="仿宋" w:eastAsia="仿宋" w:hAnsi="仿宋" w:hint="eastAsia"/>
          <w:color w:val="000000"/>
          <w:sz w:val="32"/>
          <w:szCs w:val="32"/>
        </w:rPr>
        <w:t>、因公出国（境）费用</w:t>
      </w:r>
      <w:r w:rsidR="00AC0927">
        <w:rPr>
          <w:rFonts w:ascii="仿宋" w:eastAsia="仿宋" w:hAnsi="仿宋" w:hint="eastAsia"/>
          <w:color w:val="000000"/>
          <w:sz w:val="32"/>
          <w:szCs w:val="32"/>
        </w:rPr>
        <w:t>33.17万元</w:t>
      </w:r>
      <w:r w:rsidRPr="00CE49DA">
        <w:rPr>
          <w:rFonts w:ascii="仿宋" w:eastAsia="仿宋" w:hAnsi="仿宋" w:hint="eastAsia"/>
          <w:color w:val="000000"/>
          <w:sz w:val="32"/>
          <w:szCs w:val="32"/>
        </w:rPr>
        <w:t>、维修（护）费</w:t>
      </w:r>
      <w:r w:rsidR="00AC0927">
        <w:rPr>
          <w:rFonts w:ascii="仿宋" w:eastAsia="仿宋" w:hAnsi="仿宋" w:hint="eastAsia"/>
          <w:color w:val="000000"/>
          <w:sz w:val="32"/>
          <w:szCs w:val="32"/>
        </w:rPr>
        <w:t>687.18万元</w:t>
      </w:r>
      <w:r w:rsidRPr="00CE49DA">
        <w:rPr>
          <w:rFonts w:ascii="仿宋" w:eastAsia="仿宋" w:hAnsi="仿宋" w:hint="eastAsia"/>
          <w:color w:val="000000"/>
          <w:sz w:val="32"/>
          <w:szCs w:val="32"/>
        </w:rPr>
        <w:t>、租赁费</w:t>
      </w:r>
      <w:r w:rsidR="00AC0927">
        <w:rPr>
          <w:rFonts w:ascii="仿宋" w:eastAsia="仿宋" w:hAnsi="仿宋" w:hint="eastAsia"/>
          <w:color w:val="000000"/>
          <w:sz w:val="32"/>
          <w:szCs w:val="32"/>
        </w:rPr>
        <w:t>37.99万元</w:t>
      </w:r>
      <w:r w:rsidRPr="00CE49DA">
        <w:rPr>
          <w:rFonts w:ascii="仿宋" w:eastAsia="仿宋" w:hAnsi="仿宋" w:hint="eastAsia"/>
          <w:color w:val="000000"/>
          <w:sz w:val="32"/>
          <w:szCs w:val="32"/>
        </w:rPr>
        <w:t>、会议费</w:t>
      </w:r>
      <w:r w:rsidR="00AC0927">
        <w:rPr>
          <w:rFonts w:ascii="仿宋" w:eastAsia="仿宋" w:hAnsi="仿宋" w:hint="eastAsia"/>
          <w:color w:val="000000"/>
          <w:sz w:val="32"/>
          <w:szCs w:val="32"/>
        </w:rPr>
        <w:t>121.13万元</w:t>
      </w:r>
      <w:r w:rsidRPr="00CE49DA">
        <w:rPr>
          <w:rFonts w:ascii="仿宋" w:eastAsia="仿宋" w:hAnsi="仿宋" w:hint="eastAsia"/>
          <w:color w:val="000000"/>
          <w:sz w:val="32"/>
          <w:szCs w:val="32"/>
        </w:rPr>
        <w:t>、培训费</w:t>
      </w:r>
      <w:r w:rsidR="00AC0927">
        <w:rPr>
          <w:rFonts w:ascii="仿宋" w:eastAsia="仿宋" w:hAnsi="仿宋" w:hint="eastAsia"/>
          <w:color w:val="000000"/>
          <w:sz w:val="32"/>
          <w:szCs w:val="32"/>
        </w:rPr>
        <w:t>342.28</w:t>
      </w:r>
      <w:r w:rsidR="00AC0927">
        <w:rPr>
          <w:rFonts w:ascii="仿宋" w:eastAsia="仿宋" w:hAnsi="仿宋" w:hint="eastAsia"/>
          <w:color w:val="000000"/>
          <w:sz w:val="32"/>
          <w:szCs w:val="32"/>
        </w:rPr>
        <w:lastRenderedPageBreak/>
        <w:t>万元</w:t>
      </w:r>
      <w:r w:rsidRPr="00CE49DA">
        <w:rPr>
          <w:rFonts w:ascii="仿宋" w:eastAsia="仿宋" w:hAnsi="仿宋" w:hint="eastAsia"/>
          <w:color w:val="000000"/>
          <w:sz w:val="32"/>
          <w:szCs w:val="32"/>
        </w:rPr>
        <w:t>、公务接待费</w:t>
      </w:r>
      <w:r w:rsidR="00AC0927">
        <w:rPr>
          <w:rFonts w:ascii="仿宋" w:eastAsia="仿宋" w:hAnsi="仿宋" w:hint="eastAsia"/>
          <w:color w:val="000000"/>
          <w:sz w:val="32"/>
          <w:szCs w:val="32"/>
        </w:rPr>
        <w:t>13.05万元</w:t>
      </w:r>
      <w:r w:rsidRPr="00CE49DA">
        <w:rPr>
          <w:rFonts w:ascii="仿宋" w:eastAsia="仿宋" w:hAnsi="仿宋" w:hint="eastAsia"/>
          <w:color w:val="000000"/>
          <w:sz w:val="32"/>
          <w:szCs w:val="32"/>
        </w:rPr>
        <w:t>、</w:t>
      </w:r>
      <w:r w:rsidR="00AC0927">
        <w:rPr>
          <w:rFonts w:ascii="仿宋" w:eastAsia="仿宋" w:hAnsi="仿宋" w:hint="eastAsia"/>
          <w:color w:val="000000"/>
          <w:sz w:val="32"/>
          <w:szCs w:val="32"/>
        </w:rPr>
        <w:t>专用材料费523.60万元、专用燃料费12.62万元、</w:t>
      </w:r>
      <w:r w:rsidRPr="00CE49DA">
        <w:rPr>
          <w:rFonts w:ascii="仿宋" w:eastAsia="仿宋" w:hAnsi="仿宋" w:hint="eastAsia"/>
          <w:color w:val="000000"/>
          <w:sz w:val="32"/>
          <w:szCs w:val="32"/>
        </w:rPr>
        <w:t>劳务费</w:t>
      </w:r>
      <w:r w:rsidR="00AC0927">
        <w:rPr>
          <w:rFonts w:ascii="仿宋" w:eastAsia="仿宋" w:hAnsi="仿宋" w:hint="eastAsia"/>
          <w:color w:val="000000"/>
          <w:sz w:val="32"/>
          <w:szCs w:val="32"/>
        </w:rPr>
        <w:t>581.77万元</w:t>
      </w:r>
      <w:r w:rsidRPr="00CE49DA">
        <w:rPr>
          <w:rFonts w:ascii="仿宋" w:eastAsia="仿宋" w:hAnsi="仿宋" w:hint="eastAsia"/>
          <w:color w:val="000000"/>
          <w:sz w:val="32"/>
          <w:szCs w:val="32"/>
        </w:rPr>
        <w:t>、委托业务费</w:t>
      </w:r>
      <w:r w:rsidR="00AC0927">
        <w:rPr>
          <w:rFonts w:ascii="仿宋" w:eastAsia="仿宋" w:hAnsi="仿宋" w:hint="eastAsia"/>
          <w:color w:val="000000"/>
          <w:sz w:val="32"/>
          <w:szCs w:val="32"/>
        </w:rPr>
        <w:t>410.42万元</w:t>
      </w:r>
      <w:r w:rsidRPr="00CE49DA">
        <w:rPr>
          <w:rFonts w:ascii="仿宋" w:eastAsia="仿宋" w:hAnsi="仿宋" w:hint="eastAsia"/>
          <w:color w:val="000000"/>
          <w:sz w:val="32"/>
          <w:szCs w:val="32"/>
        </w:rPr>
        <w:t>、工会经费</w:t>
      </w:r>
      <w:r w:rsidR="00AC0927">
        <w:rPr>
          <w:rFonts w:ascii="仿宋" w:eastAsia="仿宋" w:hAnsi="仿宋" w:hint="eastAsia"/>
          <w:color w:val="000000"/>
          <w:sz w:val="32"/>
          <w:szCs w:val="32"/>
        </w:rPr>
        <w:t>161.93万元</w:t>
      </w:r>
      <w:r w:rsidRPr="00CE49DA">
        <w:rPr>
          <w:rFonts w:ascii="仿宋" w:eastAsia="仿宋" w:hAnsi="仿宋" w:hint="eastAsia"/>
          <w:color w:val="000000"/>
          <w:sz w:val="32"/>
          <w:szCs w:val="32"/>
        </w:rPr>
        <w:t>、福利费</w:t>
      </w:r>
      <w:r w:rsidR="00AC0927">
        <w:rPr>
          <w:rFonts w:ascii="仿宋" w:eastAsia="仿宋" w:hAnsi="仿宋" w:hint="eastAsia"/>
          <w:color w:val="000000"/>
          <w:sz w:val="32"/>
          <w:szCs w:val="32"/>
        </w:rPr>
        <w:t>162.08万元</w:t>
      </w:r>
      <w:r w:rsidRPr="00CE49DA">
        <w:rPr>
          <w:rFonts w:ascii="仿宋" w:eastAsia="仿宋" w:hAnsi="仿宋" w:hint="eastAsia"/>
          <w:color w:val="000000"/>
          <w:sz w:val="32"/>
          <w:szCs w:val="32"/>
        </w:rPr>
        <w:t>、公务用车运行维护费</w:t>
      </w:r>
      <w:r w:rsidR="00AC0927">
        <w:rPr>
          <w:rFonts w:ascii="仿宋" w:eastAsia="仿宋" w:hAnsi="仿宋" w:hint="eastAsia"/>
          <w:color w:val="000000"/>
          <w:sz w:val="32"/>
          <w:szCs w:val="32"/>
        </w:rPr>
        <w:t>22.56万元</w:t>
      </w:r>
      <w:r w:rsidRPr="00CE49DA">
        <w:rPr>
          <w:rFonts w:ascii="仿宋" w:eastAsia="仿宋" w:hAnsi="仿宋" w:hint="eastAsia"/>
          <w:color w:val="000000"/>
          <w:sz w:val="32"/>
          <w:szCs w:val="32"/>
        </w:rPr>
        <w:t>、其他交通费</w:t>
      </w:r>
      <w:r w:rsidR="00AC0927">
        <w:rPr>
          <w:rFonts w:ascii="仿宋" w:eastAsia="仿宋" w:hAnsi="仿宋" w:hint="eastAsia"/>
          <w:color w:val="000000"/>
          <w:sz w:val="32"/>
          <w:szCs w:val="32"/>
        </w:rPr>
        <w:t>30.86万元</w:t>
      </w:r>
      <w:r w:rsidRPr="00CE49DA">
        <w:rPr>
          <w:rFonts w:ascii="仿宋" w:eastAsia="仿宋" w:hAnsi="仿宋" w:hint="eastAsia"/>
          <w:color w:val="000000"/>
          <w:sz w:val="32"/>
          <w:szCs w:val="32"/>
        </w:rPr>
        <w:t>、税金及附加费用</w:t>
      </w:r>
      <w:r w:rsidR="00AC0927">
        <w:rPr>
          <w:rFonts w:ascii="仿宋" w:eastAsia="仿宋" w:hAnsi="仿宋" w:hint="eastAsia"/>
          <w:color w:val="000000"/>
          <w:sz w:val="32"/>
          <w:szCs w:val="32"/>
        </w:rPr>
        <w:t>20.43万元</w:t>
      </w:r>
      <w:r w:rsidRPr="00CE49DA">
        <w:rPr>
          <w:rFonts w:ascii="仿宋" w:eastAsia="仿宋" w:hAnsi="仿宋" w:hint="eastAsia"/>
          <w:color w:val="000000"/>
          <w:sz w:val="32"/>
          <w:szCs w:val="32"/>
        </w:rPr>
        <w:t>、其他商品和服务支出</w:t>
      </w:r>
      <w:r w:rsidR="00AC0927">
        <w:rPr>
          <w:rFonts w:ascii="仿宋" w:eastAsia="仿宋" w:hAnsi="仿宋" w:hint="eastAsia"/>
          <w:color w:val="000000"/>
          <w:sz w:val="32"/>
          <w:szCs w:val="32"/>
        </w:rPr>
        <w:t>796.91万元</w:t>
      </w:r>
      <w:r w:rsidRPr="00CE49DA">
        <w:rPr>
          <w:rFonts w:ascii="仿宋" w:eastAsia="仿宋" w:hAnsi="仿宋" w:hint="eastAsia"/>
          <w:color w:val="000000"/>
          <w:sz w:val="32"/>
          <w:szCs w:val="32"/>
        </w:rPr>
        <w:t>、办公设备购置</w:t>
      </w:r>
      <w:r w:rsidR="00AC0927">
        <w:rPr>
          <w:rFonts w:ascii="仿宋" w:eastAsia="仿宋" w:hAnsi="仿宋" w:hint="eastAsia"/>
          <w:color w:val="000000"/>
          <w:sz w:val="32"/>
          <w:szCs w:val="32"/>
        </w:rPr>
        <w:t>0万元</w:t>
      </w:r>
      <w:r w:rsidRPr="00CE49DA">
        <w:rPr>
          <w:rFonts w:ascii="仿宋" w:eastAsia="仿宋" w:hAnsi="仿宋" w:hint="eastAsia"/>
          <w:color w:val="000000"/>
          <w:sz w:val="32"/>
          <w:szCs w:val="32"/>
        </w:rPr>
        <w:t>、专用设备购置</w:t>
      </w:r>
      <w:r w:rsidR="00AC0927">
        <w:rPr>
          <w:rFonts w:ascii="仿宋" w:eastAsia="仿宋" w:hAnsi="仿宋" w:hint="eastAsia"/>
          <w:color w:val="000000"/>
          <w:sz w:val="32"/>
          <w:szCs w:val="32"/>
        </w:rPr>
        <w:t>0万元</w:t>
      </w:r>
      <w:r w:rsidRPr="00CE49DA">
        <w:rPr>
          <w:rFonts w:ascii="仿宋" w:eastAsia="仿宋" w:hAnsi="仿宋" w:hint="eastAsia"/>
          <w:color w:val="000000"/>
          <w:sz w:val="32"/>
          <w:szCs w:val="32"/>
        </w:rPr>
        <w:t>、信息网络及软件购置更新</w:t>
      </w:r>
      <w:r w:rsidR="00AC0927">
        <w:rPr>
          <w:rFonts w:ascii="仿宋" w:eastAsia="仿宋" w:hAnsi="仿宋" w:hint="eastAsia"/>
          <w:color w:val="000000"/>
          <w:sz w:val="32"/>
          <w:szCs w:val="32"/>
        </w:rPr>
        <w:t>0万元</w:t>
      </w:r>
      <w:r w:rsidRPr="00CE49DA">
        <w:rPr>
          <w:rFonts w:ascii="仿宋" w:eastAsia="仿宋" w:hAnsi="仿宋" w:hint="eastAsia"/>
          <w:color w:val="000000"/>
          <w:sz w:val="32"/>
          <w:szCs w:val="32"/>
        </w:rPr>
        <w:t>、其他资本性支出</w:t>
      </w:r>
      <w:r w:rsidR="00AC0927">
        <w:rPr>
          <w:rFonts w:ascii="仿宋" w:eastAsia="仿宋" w:hAnsi="仿宋" w:hint="eastAsia"/>
          <w:color w:val="000000"/>
          <w:sz w:val="32"/>
          <w:szCs w:val="32"/>
        </w:rPr>
        <w:t>0万元</w:t>
      </w:r>
      <w:r w:rsidRPr="00CE49DA">
        <w:rPr>
          <w:rFonts w:ascii="仿宋" w:eastAsia="仿宋" w:hAnsi="仿宋" w:hint="eastAsia"/>
          <w:color w:val="000000"/>
          <w:sz w:val="32"/>
          <w:szCs w:val="32"/>
        </w:rPr>
        <w:t>等。</w:t>
      </w:r>
    </w:p>
    <w:p w:rsidR="00F841AA" w:rsidRPr="00CF1001" w:rsidRDefault="00A268C4" w:rsidP="00CF1001">
      <w:pPr>
        <w:spacing w:line="600" w:lineRule="exact"/>
        <w:ind w:firstLine="640"/>
        <w:rPr>
          <w:rFonts w:ascii="仿宋" w:eastAsia="仿宋" w:hAnsi="仿宋"/>
          <w:b/>
          <w:color w:val="000000" w:themeColor="text1"/>
          <w:sz w:val="32"/>
          <w:szCs w:val="32"/>
        </w:rPr>
      </w:pPr>
      <w:r w:rsidRPr="009315F9">
        <w:rPr>
          <w:rFonts w:ascii="仿宋" w:eastAsia="仿宋" w:hAnsi="仿宋" w:hint="eastAsia"/>
          <w:b/>
          <w:color w:val="000000" w:themeColor="text1"/>
          <w:sz w:val="32"/>
          <w:szCs w:val="32"/>
        </w:rPr>
        <w:t>（数据</w:t>
      </w:r>
      <w:proofErr w:type="gramStart"/>
      <w:r w:rsidRPr="009315F9">
        <w:rPr>
          <w:rFonts w:ascii="仿宋" w:eastAsia="仿宋" w:hAnsi="仿宋" w:hint="eastAsia"/>
          <w:b/>
          <w:color w:val="000000" w:themeColor="text1"/>
          <w:sz w:val="32"/>
          <w:szCs w:val="32"/>
        </w:rPr>
        <w:t>来源财决</w:t>
      </w:r>
      <w:proofErr w:type="gramEnd"/>
      <w:r w:rsidRPr="009315F9">
        <w:rPr>
          <w:rFonts w:ascii="仿宋" w:eastAsia="仿宋" w:hAnsi="仿宋"/>
          <w:b/>
          <w:color w:val="000000" w:themeColor="text1"/>
          <w:sz w:val="32"/>
          <w:szCs w:val="32"/>
        </w:rPr>
        <w:t>0</w:t>
      </w:r>
      <w:r w:rsidR="00434489" w:rsidRPr="009315F9">
        <w:rPr>
          <w:rFonts w:ascii="仿宋" w:eastAsia="仿宋" w:hAnsi="仿宋" w:hint="eastAsia"/>
          <w:b/>
          <w:color w:val="000000" w:themeColor="text1"/>
          <w:sz w:val="32"/>
          <w:szCs w:val="32"/>
        </w:rPr>
        <w:t>7</w:t>
      </w:r>
      <w:r w:rsidRPr="009315F9">
        <w:rPr>
          <w:rFonts w:ascii="仿宋" w:eastAsia="仿宋" w:hAnsi="仿宋" w:hint="eastAsia"/>
          <w:b/>
          <w:color w:val="000000" w:themeColor="text1"/>
          <w:sz w:val="32"/>
          <w:szCs w:val="32"/>
        </w:rPr>
        <w:t>表，根据本部门实际支出情况罗列全部经济分类科目。）</w:t>
      </w:r>
    </w:p>
    <w:p w:rsidR="000D1D50" w:rsidRPr="00C42709" w:rsidRDefault="00A268C4">
      <w:pPr>
        <w:spacing w:line="600" w:lineRule="exact"/>
        <w:ind w:firstLine="640"/>
        <w:outlineLvl w:val="1"/>
        <w:rPr>
          <w:rStyle w:val="2Char"/>
          <w:rFonts w:ascii="黑体" w:eastAsia="黑体" w:hAnsi="黑体"/>
          <w:b w:val="0"/>
        </w:rPr>
      </w:pPr>
      <w:bookmarkStart w:id="43" w:name="_Toc15377215"/>
      <w:bookmarkStart w:id="44"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43"/>
      <w:bookmarkEnd w:id="44"/>
    </w:p>
    <w:p w:rsidR="000D1D50" w:rsidRPr="00CE49DA" w:rsidRDefault="00A268C4">
      <w:pPr>
        <w:spacing w:line="600" w:lineRule="exact"/>
        <w:ind w:firstLine="640"/>
        <w:outlineLvl w:val="2"/>
        <w:rPr>
          <w:rFonts w:ascii="仿宋" w:eastAsia="仿宋" w:hAnsi="仿宋"/>
          <w:b/>
          <w:color w:val="000000"/>
          <w:sz w:val="32"/>
          <w:szCs w:val="32"/>
        </w:rPr>
      </w:pPr>
      <w:bookmarkStart w:id="45" w:name="_Toc15377216"/>
      <w:r w:rsidRPr="00CE49DA">
        <w:rPr>
          <w:rFonts w:ascii="仿宋" w:eastAsia="仿宋" w:hAnsi="仿宋" w:hint="eastAsia"/>
          <w:b/>
          <w:color w:val="000000"/>
          <w:sz w:val="32"/>
          <w:szCs w:val="32"/>
        </w:rPr>
        <w:t>（一）“三公”经费财政拨款支出决算总体情况说明</w:t>
      </w:r>
      <w:bookmarkEnd w:id="45"/>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8年“三公”经费财政拨款支出决算为</w:t>
      </w:r>
      <w:r w:rsidR="003D42DF">
        <w:rPr>
          <w:rFonts w:ascii="仿宋" w:eastAsia="仿宋" w:hAnsi="仿宋" w:hint="eastAsia"/>
          <w:color w:val="000000"/>
          <w:sz w:val="32"/>
          <w:szCs w:val="32"/>
        </w:rPr>
        <w:t>76.00</w:t>
      </w:r>
      <w:r w:rsidRPr="00CE49DA">
        <w:rPr>
          <w:rFonts w:ascii="仿宋" w:eastAsia="仿宋" w:hAnsi="仿宋" w:hint="eastAsia"/>
          <w:color w:val="000000"/>
          <w:sz w:val="32"/>
          <w:szCs w:val="32"/>
        </w:rPr>
        <w:t>万元，完成预算</w:t>
      </w:r>
      <w:r w:rsidR="003D42DF">
        <w:rPr>
          <w:rFonts w:ascii="仿宋" w:eastAsia="仿宋" w:hAnsi="仿宋" w:hint="eastAsia"/>
          <w:color w:val="000000"/>
          <w:sz w:val="32"/>
          <w:szCs w:val="32"/>
        </w:rPr>
        <w:t>57.75</w:t>
      </w:r>
      <w:r w:rsidRPr="00CE49DA">
        <w:rPr>
          <w:rFonts w:ascii="仿宋" w:eastAsia="仿宋" w:hAnsi="仿宋"/>
          <w:color w:val="000000"/>
          <w:sz w:val="32"/>
          <w:szCs w:val="32"/>
        </w:rPr>
        <w:t>%</w:t>
      </w:r>
      <w:r w:rsidRPr="00CE49DA">
        <w:rPr>
          <w:rFonts w:ascii="仿宋" w:eastAsia="仿宋" w:hAnsi="仿宋" w:hint="eastAsia"/>
          <w:color w:val="000000"/>
          <w:sz w:val="32"/>
          <w:szCs w:val="32"/>
        </w:rPr>
        <w:t>，决算数小于预算数的主要原因是</w:t>
      </w:r>
      <w:r w:rsidR="00DE7077">
        <w:rPr>
          <w:rFonts w:ascii="仿宋" w:eastAsia="仿宋" w:hAnsi="仿宋" w:hint="eastAsia"/>
          <w:color w:val="000000"/>
          <w:sz w:val="32"/>
          <w:szCs w:val="32"/>
        </w:rPr>
        <w:t>从严控制“三公”经费支出，严禁超范围、超标准、超额度开支预算经费</w:t>
      </w:r>
      <w:r w:rsidRPr="00CE49DA">
        <w:rPr>
          <w:rFonts w:ascii="仿宋" w:eastAsia="仿宋" w:hAnsi="仿宋" w:hint="eastAsia"/>
          <w:color w:val="000000"/>
          <w:sz w:val="32"/>
          <w:szCs w:val="32"/>
        </w:rPr>
        <w:t>。</w:t>
      </w:r>
    </w:p>
    <w:p w:rsidR="000D1D50" w:rsidRPr="009315F9" w:rsidRDefault="00A268C4">
      <w:pPr>
        <w:spacing w:line="600" w:lineRule="exact"/>
        <w:ind w:firstLine="640"/>
        <w:rPr>
          <w:rFonts w:ascii="仿宋" w:eastAsia="仿宋" w:hAnsi="仿宋"/>
          <w:b/>
          <w:color w:val="000000" w:themeColor="text1"/>
          <w:sz w:val="32"/>
          <w:szCs w:val="32"/>
        </w:rPr>
      </w:pPr>
      <w:r w:rsidRPr="00CE49DA">
        <w:rPr>
          <w:rFonts w:ascii="仿宋" w:eastAsia="仿宋" w:hAnsi="仿宋" w:hint="eastAsia"/>
          <w:b/>
          <w:color w:val="000000"/>
          <w:sz w:val="32"/>
          <w:szCs w:val="32"/>
        </w:rPr>
        <w:t>（上述“预算”口径为调整预</w:t>
      </w:r>
      <w:r w:rsidRPr="009315F9">
        <w:rPr>
          <w:rFonts w:ascii="仿宋" w:eastAsia="仿宋" w:hAnsi="仿宋" w:hint="eastAsia"/>
          <w:b/>
          <w:color w:val="000000" w:themeColor="text1"/>
          <w:sz w:val="32"/>
          <w:szCs w:val="32"/>
        </w:rPr>
        <w:t>算数</w:t>
      </w:r>
      <w:r w:rsidR="00520DA0" w:rsidRPr="009315F9">
        <w:rPr>
          <w:rFonts w:ascii="仿宋" w:eastAsia="仿宋" w:hAnsi="仿宋" w:hint="eastAsia"/>
          <w:b/>
          <w:color w:val="000000" w:themeColor="text1"/>
          <w:sz w:val="32"/>
          <w:szCs w:val="32"/>
        </w:rPr>
        <w:t>，包括政府性基金支出决算情况</w:t>
      </w:r>
      <w:r w:rsidRPr="009315F9">
        <w:rPr>
          <w:rFonts w:ascii="仿宋" w:eastAsia="仿宋" w:hAnsi="仿宋" w:hint="eastAsia"/>
          <w:b/>
          <w:color w:val="000000" w:themeColor="text1"/>
          <w:sz w:val="32"/>
          <w:szCs w:val="32"/>
        </w:rPr>
        <w:t>。）</w:t>
      </w:r>
    </w:p>
    <w:p w:rsidR="000D1D50" w:rsidRPr="00CE49DA" w:rsidRDefault="00A268C4">
      <w:pPr>
        <w:spacing w:line="600" w:lineRule="exact"/>
        <w:ind w:firstLine="640"/>
        <w:outlineLvl w:val="2"/>
        <w:rPr>
          <w:rFonts w:ascii="仿宋" w:eastAsia="仿宋" w:hAnsi="仿宋"/>
          <w:b/>
          <w:color w:val="000000"/>
          <w:sz w:val="32"/>
          <w:szCs w:val="32"/>
        </w:rPr>
      </w:pPr>
      <w:bookmarkStart w:id="46" w:name="_Toc15377217"/>
      <w:r w:rsidRPr="00CE49DA">
        <w:rPr>
          <w:rFonts w:ascii="仿宋" w:eastAsia="仿宋" w:hAnsi="仿宋" w:hint="eastAsia"/>
          <w:b/>
          <w:color w:val="000000"/>
          <w:sz w:val="32"/>
          <w:szCs w:val="32"/>
        </w:rPr>
        <w:t>（二）“三公”经费财政拨款支出决算具体情况说明</w:t>
      </w:r>
      <w:bookmarkEnd w:id="46"/>
    </w:p>
    <w:p w:rsidR="006413A0" w:rsidRDefault="00A268C4" w:rsidP="006413A0">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8年“三公”经费财政拨款支出决算中，因公出国（境）费支出决算</w:t>
      </w:r>
      <w:r w:rsidR="00E84C99">
        <w:rPr>
          <w:rFonts w:ascii="仿宋" w:eastAsia="仿宋" w:hAnsi="仿宋" w:hint="eastAsia"/>
          <w:color w:val="000000"/>
          <w:sz w:val="32"/>
          <w:szCs w:val="32"/>
        </w:rPr>
        <w:t>40.39</w:t>
      </w:r>
      <w:r w:rsidRPr="00CE49DA">
        <w:rPr>
          <w:rFonts w:ascii="仿宋" w:eastAsia="仿宋" w:hAnsi="仿宋" w:hint="eastAsia"/>
          <w:color w:val="000000"/>
          <w:sz w:val="32"/>
          <w:szCs w:val="32"/>
        </w:rPr>
        <w:t>万元，占</w:t>
      </w:r>
      <w:r w:rsidR="0037066C">
        <w:rPr>
          <w:rFonts w:ascii="仿宋" w:eastAsia="仿宋" w:hAnsi="仿宋" w:hint="eastAsia"/>
          <w:color w:val="000000"/>
          <w:sz w:val="32"/>
          <w:szCs w:val="32"/>
        </w:rPr>
        <w:t>53.14</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；公务用车购置及运行维护费支出决算</w:t>
      </w:r>
      <w:r w:rsidR="00E84C99">
        <w:rPr>
          <w:rFonts w:ascii="仿宋" w:eastAsia="仿宋" w:hAnsi="仿宋" w:hint="eastAsia"/>
          <w:color w:val="000000"/>
          <w:sz w:val="32"/>
          <w:szCs w:val="32"/>
        </w:rPr>
        <w:t>22.56</w:t>
      </w:r>
      <w:r w:rsidRPr="00CE49DA">
        <w:rPr>
          <w:rFonts w:ascii="仿宋" w:eastAsia="仿宋" w:hAnsi="仿宋" w:hint="eastAsia"/>
          <w:color w:val="000000"/>
          <w:sz w:val="32"/>
          <w:szCs w:val="32"/>
        </w:rPr>
        <w:t>万元，占</w:t>
      </w:r>
      <w:r w:rsidR="00D50C81">
        <w:rPr>
          <w:rFonts w:ascii="仿宋" w:eastAsia="仿宋" w:hAnsi="仿宋" w:hint="eastAsia"/>
          <w:color w:val="000000"/>
          <w:sz w:val="32"/>
          <w:szCs w:val="32"/>
        </w:rPr>
        <w:t>29.68</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sidR="00E84C99">
        <w:rPr>
          <w:rFonts w:ascii="仿宋" w:eastAsia="仿宋" w:hAnsi="仿宋" w:hint="eastAsia"/>
          <w:color w:val="000000"/>
          <w:sz w:val="32"/>
          <w:szCs w:val="32"/>
        </w:rPr>
        <w:t>13.05</w:t>
      </w:r>
      <w:r w:rsidRPr="00CE49DA">
        <w:rPr>
          <w:rFonts w:ascii="仿宋" w:eastAsia="仿宋" w:hAnsi="仿宋" w:hint="eastAsia"/>
          <w:color w:val="000000"/>
          <w:sz w:val="32"/>
          <w:szCs w:val="32"/>
        </w:rPr>
        <w:t>万元，占</w:t>
      </w:r>
      <w:r w:rsidR="00D50C81">
        <w:rPr>
          <w:rFonts w:ascii="仿宋" w:eastAsia="仿宋" w:hAnsi="仿宋" w:hint="eastAsia"/>
          <w:color w:val="000000"/>
          <w:sz w:val="32"/>
          <w:szCs w:val="32"/>
        </w:rPr>
        <w:t>17.1</w:t>
      </w:r>
      <w:r w:rsidR="00831FED">
        <w:rPr>
          <w:rFonts w:ascii="仿宋" w:eastAsia="仿宋" w:hAnsi="仿宋" w:hint="eastAsia"/>
          <w:color w:val="000000"/>
          <w:sz w:val="32"/>
          <w:szCs w:val="32"/>
        </w:rPr>
        <w:t>8</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0D1D50" w:rsidRPr="00CE49DA" w:rsidRDefault="00DB6D13" w:rsidP="006413A0">
      <w:pPr>
        <w:spacing w:line="600" w:lineRule="exact"/>
        <w:ind w:firstLine="640"/>
        <w:rPr>
          <w:rFonts w:ascii="仿宋" w:eastAsia="仿宋" w:hAnsi="仿宋"/>
          <w:color w:val="000000"/>
          <w:sz w:val="32"/>
          <w:szCs w:val="32"/>
        </w:rPr>
      </w:pPr>
      <w:r>
        <w:rPr>
          <w:noProof/>
        </w:rPr>
        <w:lastRenderedPageBreak/>
        <w:drawing>
          <wp:anchor distT="0" distB="0" distL="114300" distR="114300" simplePos="0" relativeHeight="251664384" behindDoc="0" locked="0" layoutInCell="1" allowOverlap="1" wp14:anchorId="648A0DBF" wp14:editId="1F3E4F60">
            <wp:simplePos x="0" y="0"/>
            <wp:positionH relativeFrom="margin">
              <wp:posOffset>341630</wp:posOffset>
            </wp:positionH>
            <wp:positionV relativeFrom="margin">
              <wp:posOffset>131445</wp:posOffset>
            </wp:positionV>
            <wp:extent cx="4572000" cy="2743200"/>
            <wp:effectExtent l="0" t="0" r="19050" b="19050"/>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sidR="00A268C4" w:rsidRPr="00CE49DA">
        <w:rPr>
          <w:rFonts w:ascii="仿宋" w:eastAsia="仿宋" w:hAnsi="仿宋" w:hint="eastAsia"/>
          <w:color w:val="000000"/>
          <w:sz w:val="32"/>
          <w:szCs w:val="32"/>
        </w:rPr>
        <w:t>（图8：“三公”经费财政拨款支出结构）（饼状图）</w:t>
      </w:r>
    </w:p>
    <w:p w:rsidR="00F37015" w:rsidRDefault="00A268C4" w:rsidP="005D1C8B">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sidR="008D1D9E">
        <w:rPr>
          <w:rFonts w:ascii="仿宋_GB2312" w:eastAsia="仿宋_GB2312" w:hint="eastAsia"/>
          <w:color w:val="000000"/>
          <w:sz w:val="32"/>
          <w:szCs w:val="32"/>
        </w:rPr>
        <w:t>40.39</w:t>
      </w:r>
      <w:r w:rsidRPr="00CE49DA">
        <w:rPr>
          <w:rFonts w:ascii="仿宋_GB2312" w:eastAsia="仿宋_GB2312" w:hint="eastAsia"/>
          <w:color w:val="000000"/>
          <w:sz w:val="32"/>
          <w:szCs w:val="32"/>
        </w:rPr>
        <w:t>万元</w:t>
      </w:r>
      <w:r w:rsidR="006C1937" w:rsidRPr="00CE49DA">
        <w:rPr>
          <w:rFonts w:ascii="仿宋_GB2312" w:eastAsia="仿宋_GB2312" w:hint="eastAsia"/>
          <w:color w:val="000000"/>
          <w:sz w:val="32"/>
          <w:szCs w:val="32"/>
        </w:rPr>
        <w:t>，</w:t>
      </w:r>
      <w:r w:rsidR="006C1937" w:rsidRPr="00CE49DA">
        <w:rPr>
          <w:rStyle w:val="a6"/>
          <w:rFonts w:ascii="仿宋" w:eastAsia="仿宋" w:hAnsi="仿宋" w:hint="eastAsia"/>
          <w:b w:val="0"/>
          <w:bCs/>
          <w:color w:val="000000"/>
          <w:sz w:val="32"/>
          <w:szCs w:val="32"/>
        </w:rPr>
        <w:t>完成预算</w:t>
      </w:r>
      <w:r w:rsidR="008D1D9E">
        <w:rPr>
          <w:rStyle w:val="a6"/>
          <w:rFonts w:ascii="仿宋" w:eastAsia="仿宋" w:hAnsi="仿宋" w:hint="eastAsia"/>
          <w:b w:val="0"/>
          <w:bCs/>
          <w:color w:val="000000"/>
          <w:sz w:val="32"/>
          <w:szCs w:val="32"/>
        </w:rPr>
        <w:t>67.32</w:t>
      </w:r>
      <w:r w:rsidR="006C1937" w:rsidRPr="00CE49DA">
        <w:rPr>
          <w:rStyle w:val="a6"/>
          <w:rFonts w:ascii="仿宋" w:eastAsia="仿宋" w:hAnsi="仿宋"/>
          <w:b w:val="0"/>
          <w:bCs/>
          <w:color w:val="000000"/>
          <w:sz w:val="32"/>
          <w:szCs w:val="32"/>
        </w:rPr>
        <w:t>%</w:t>
      </w:r>
      <w:r w:rsidR="006C1937"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sidR="008D1D9E">
        <w:rPr>
          <w:rFonts w:ascii="仿宋_GB2312" w:eastAsia="仿宋_GB2312" w:hint="eastAsia"/>
          <w:color w:val="000000"/>
          <w:sz w:val="32"/>
          <w:szCs w:val="32"/>
        </w:rPr>
        <w:t>9</w:t>
      </w:r>
      <w:r w:rsidRPr="00CE49DA">
        <w:rPr>
          <w:rFonts w:ascii="仿宋_GB2312" w:eastAsia="仿宋_GB2312" w:hint="eastAsia"/>
          <w:color w:val="000000"/>
          <w:sz w:val="32"/>
          <w:szCs w:val="32"/>
        </w:rPr>
        <w:t>次，出国（境）</w:t>
      </w:r>
      <w:r w:rsidR="008D1D9E">
        <w:rPr>
          <w:rFonts w:ascii="仿宋_GB2312" w:eastAsia="仿宋_GB2312" w:hint="eastAsia"/>
          <w:color w:val="000000"/>
          <w:sz w:val="32"/>
          <w:szCs w:val="32"/>
        </w:rPr>
        <w:t>23</w:t>
      </w:r>
      <w:r w:rsidRPr="00CE49DA">
        <w:rPr>
          <w:rFonts w:ascii="仿宋_GB2312" w:eastAsia="仿宋_GB2312" w:hint="eastAsia"/>
          <w:color w:val="000000"/>
          <w:sz w:val="32"/>
          <w:szCs w:val="32"/>
        </w:rPr>
        <w:t>人。</w:t>
      </w:r>
      <w:r w:rsidR="005D1C8B" w:rsidRPr="00CE49DA">
        <w:rPr>
          <w:rFonts w:ascii="仿宋_GB2312" w:eastAsia="仿宋_GB2312" w:hint="eastAsia"/>
          <w:color w:val="000000"/>
          <w:sz w:val="32"/>
          <w:szCs w:val="32"/>
        </w:rPr>
        <w:t>因公出国（境）支出决算比</w:t>
      </w:r>
      <w:r w:rsidR="005D1C8B" w:rsidRPr="00CE49DA">
        <w:rPr>
          <w:rFonts w:ascii="仿宋_GB2312" w:eastAsia="仿宋_GB2312"/>
          <w:color w:val="000000"/>
          <w:sz w:val="32"/>
          <w:szCs w:val="32"/>
        </w:rPr>
        <w:t>201</w:t>
      </w:r>
      <w:r w:rsidR="005D1C8B" w:rsidRPr="00CE49DA">
        <w:rPr>
          <w:rFonts w:ascii="仿宋_GB2312" w:eastAsia="仿宋_GB2312" w:hint="eastAsia"/>
          <w:color w:val="000000"/>
          <w:sz w:val="32"/>
          <w:szCs w:val="32"/>
        </w:rPr>
        <w:t>7年</w:t>
      </w:r>
      <w:r w:rsidR="008D1D9E">
        <w:rPr>
          <w:rFonts w:ascii="仿宋_GB2312" w:eastAsia="仿宋_GB2312" w:hint="eastAsia"/>
          <w:color w:val="000000"/>
          <w:sz w:val="32"/>
          <w:szCs w:val="32"/>
        </w:rPr>
        <w:t>18.73万元</w:t>
      </w:r>
      <w:r w:rsidR="005D1C8B" w:rsidRPr="00CE49DA">
        <w:rPr>
          <w:rFonts w:ascii="仿宋_GB2312" w:eastAsia="仿宋_GB2312" w:hint="eastAsia"/>
          <w:color w:val="000000"/>
          <w:sz w:val="32"/>
          <w:szCs w:val="32"/>
        </w:rPr>
        <w:t>增加</w:t>
      </w:r>
      <w:r w:rsidR="008D1D9E">
        <w:rPr>
          <w:rFonts w:ascii="仿宋_GB2312" w:eastAsia="仿宋_GB2312" w:hint="eastAsia"/>
          <w:color w:val="000000"/>
          <w:sz w:val="32"/>
          <w:szCs w:val="32"/>
        </w:rPr>
        <w:t>21.66</w:t>
      </w:r>
      <w:r w:rsidR="005D1C8B" w:rsidRPr="00CE49DA">
        <w:rPr>
          <w:rFonts w:ascii="仿宋_GB2312" w:eastAsia="仿宋_GB2312" w:hint="eastAsia"/>
          <w:color w:val="000000"/>
          <w:sz w:val="32"/>
          <w:szCs w:val="32"/>
        </w:rPr>
        <w:t>万元，增长</w:t>
      </w:r>
      <w:r w:rsidR="008D1D9E">
        <w:rPr>
          <w:rFonts w:ascii="仿宋_GB2312" w:eastAsia="仿宋_GB2312" w:hint="eastAsia"/>
          <w:color w:val="000000"/>
          <w:sz w:val="32"/>
          <w:szCs w:val="32"/>
        </w:rPr>
        <w:t>115.64</w:t>
      </w:r>
      <w:r w:rsidR="005D1C8B" w:rsidRPr="00CE49DA">
        <w:rPr>
          <w:rFonts w:ascii="仿宋_GB2312" w:eastAsia="仿宋_GB2312"/>
          <w:color w:val="000000"/>
          <w:sz w:val="32"/>
          <w:szCs w:val="32"/>
        </w:rPr>
        <w:t>%</w:t>
      </w:r>
      <w:r w:rsidR="005D1C8B" w:rsidRPr="00CE49DA">
        <w:rPr>
          <w:rFonts w:ascii="仿宋_GB2312" w:eastAsia="仿宋_GB2312" w:hint="eastAsia"/>
          <w:color w:val="000000"/>
          <w:sz w:val="32"/>
          <w:szCs w:val="32"/>
        </w:rPr>
        <w:t>。主要原因是</w:t>
      </w:r>
      <w:r w:rsidR="00F37015">
        <w:rPr>
          <w:rFonts w:ascii="仿宋_GB2312" w:eastAsia="仿宋_GB2312" w:hAnsi="仿宋" w:hint="eastAsia"/>
          <w:sz w:val="32"/>
          <w:szCs w:val="32"/>
        </w:rPr>
        <w:t>学校加强了与美国、英国、加拿大、泰国等国外高校在教学、科研和研究生教育等方面的合作关系，与东南亚、南亚国家合作开展留学生培养、文化互通和科研交流。</w:t>
      </w:r>
    </w:p>
    <w:p w:rsidR="000D1D50" w:rsidRPr="00B45073" w:rsidRDefault="00A268C4">
      <w:pPr>
        <w:spacing w:line="600" w:lineRule="exact"/>
        <w:ind w:firstLine="640"/>
        <w:rPr>
          <w:rFonts w:ascii="仿宋_GB2312" w:eastAsia="仿宋_GB2312"/>
          <w:sz w:val="32"/>
          <w:szCs w:val="32"/>
        </w:rPr>
      </w:pPr>
      <w:r w:rsidRPr="00B45073">
        <w:rPr>
          <w:rFonts w:ascii="仿宋_GB2312" w:eastAsia="仿宋_GB2312" w:hint="eastAsia"/>
          <w:sz w:val="32"/>
          <w:szCs w:val="32"/>
        </w:rPr>
        <w:t>开支内容包括：</w:t>
      </w:r>
      <w:r w:rsidR="00B45073">
        <w:rPr>
          <w:rFonts w:ascii="仿宋_GB2312" w:eastAsia="仿宋_GB2312" w:hAnsi="仿宋"/>
          <w:sz w:val="32"/>
          <w:szCs w:val="32"/>
        </w:rPr>
        <w:t>肖立军芬兰参加国际高等教育峰会；钟</w:t>
      </w:r>
      <w:proofErr w:type="gramStart"/>
      <w:r w:rsidR="00B45073">
        <w:rPr>
          <w:rFonts w:ascii="仿宋_GB2312" w:eastAsia="仿宋_GB2312" w:hAnsi="仿宋"/>
          <w:sz w:val="32"/>
          <w:szCs w:val="32"/>
        </w:rPr>
        <w:t>玉泉赴乌克兰</w:t>
      </w:r>
      <w:proofErr w:type="gramEnd"/>
      <w:r w:rsidR="00B45073">
        <w:rPr>
          <w:rFonts w:ascii="仿宋_GB2312" w:eastAsia="仿宋_GB2312" w:hAnsi="仿宋"/>
          <w:sz w:val="32"/>
          <w:szCs w:val="32"/>
        </w:rPr>
        <w:t>基辅参加学术交流与合作；张旭辉英国斯旺大学参加省教育厅组织的</w:t>
      </w:r>
      <w:r w:rsidR="00B45073">
        <w:rPr>
          <w:rFonts w:ascii="仿宋_GB2312" w:eastAsia="仿宋_GB2312" w:hAnsi="仿宋"/>
          <w:sz w:val="32"/>
          <w:szCs w:val="32"/>
        </w:rPr>
        <w:t>“</w:t>
      </w:r>
      <w:r w:rsidR="00B45073">
        <w:rPr>
          <w:rFonts w:ascii="仿宋_GB2312" w:eastAsia="仿宋_GB2312" w:hAnsi="仿宋"/>
          <w:sz w:val="32"/>
          <w:szCs w:val="32"/>
        </w:rPr>
        <w:t>高校内部治理能力提升与学术创新发展</w:t>
      </w:r>
      <w:r w:rsidR="00B45073">
        <w:rPr>
          <w:rFonts w:ascii="仿宋_GB2312" w:eastAsia="仿宋_GB2312" w:hAnsi="仿宋"/>
          <w:sz w:val="32"/>
          <w:szCs w:val="32"/>
        </w:rPr>
        <w:t>”</w:t>
      </w:r>
      <w:r w:rsidR="00B45073">
        <w:rPr>
          <w:rFonts w:ascii="仿宋_GB2312" w:eastAsia="仿宋_GB2312" w:hAnsi="仿宋"/>
          <w:sz w:val="32"/>
          <w:szCs w:val="32"/>
        </w:rPr>
        <w:t>专题培训；高朝阳、张健、钟雪文、李静波、杨梅曼谷泰国商会大学教学交流；张琳、袁学敏、周鲁、任宣羽、田茂东泰国曼谷商会大学开展专业教育合作；崔旭梅新西兰开展学术交流；刘立新、周海萍、崔朝晖、兰玛日本、泰国</w:t>
      </w:r>
      <w:r w:rsidR="00B45073">
        <w:rPr>
          <w:rFonts w:ascii="仿宋_GB2312" w:eastAsia="仿宋_GB2312" w:hAnsi="仿宋"/>
          <w:sz w:val="32"/>
          <w:szCs w:val="32"/>
        </w:rPr>
        <w:lastRenderedPageBreak/>
        <w:t>开展专业教育合作；王欢、陈顺江、马东、杨舒涵泰国曼谷开展学术交流；李仲先到捷克开展海外联谊工作培训。</w:t>
      </w:r>
    </w:p>
    <w:p w:rsidR="00A67AB5" w:rsidRPr="00CE49DA" w:rsidRDefault="00A268C4"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sidR="00400846">
        <w:rPr>
          <w:rFonts w:ascii="仿宋_GB2312" w:eastAsia="仿宋_GB2312" w:hint="eastAsia"/>
          <w:color w:val="000000"/>
          <w:sz w:val="32"/>
          <w:szCs w:val="32"/>
        </w:rPr>
        <w:t>22.56</w:t>
      </w:r>
      <w:r w:rsidRPr="00CE49DA">
        <w:rPr>
          <w:rFonts w:ascii="仿宋_GB2312" w:eastAsia="仿宋_GB2312" w:hint="eastAsia"/>
          <w:color w:val="000000"/>
          <w:sz w:val="32"/>
          <w:szCs w:val="32"/>
        </w:rPr>
        <w:t>万元</w:t>
      </w:r>
      <w:r w:rsidR="00C42709">
        <w:rPr>
          <w:rFonts w:ascii="仿宋_GB2312" w:eastAsia="仿宋_GB2312" w:hint="eastAsia"/>
          <w:color w:val="000000"/>
          <w:sz w:val="32"/>
          <w:szCs w:val="32"/>
        </w:rPr>
        <w:t>,</w:t>
      </w:r>
      <w:r w:rsidR="00CC666F" w:rsidRPr="00CE49DA">
        <w:rPr>
          <w:rStyle w:val="a6"/>
          <w:rFonts w:ascii="仿宋" w:eastAsia="仿宋" w:hAnsi="仿宋" w:hint="eastAsia"/>
          <w:b w:val="0"/>
          <w:bCs/>
          <w:color w:val="000000"/>
          <w:sz w:val="32"/>
          <w:szCs w:val="32"/>
        </w:rPr>
        <w:t>完成预算</w:t>
      </w:r>
      <w:r w:rsidR="00400846">
        <w:rPr>
          <w:rStyle w:val="a6"/>
          <w:rFonts w:ascii="仿宋" w:eastAsia="仿宋" w:hAnsi="仿宋" w:hint="eastAsia"/>
          <w:b w:val="0"/>
          <w:bCs/>
          <w:color w:val="000000"/>
          <w:sz w:val="32"/>
          <w:szCs w:val="32"/>
        </w:rPr>
        <w:t>54.23</w:t>
      </w:r>
      <w:r w:rsidR="00CC666F" w:rsidRPr="00CE49DA">
        <w:rPr>
          <w:rStyle w:val="a6"/>
          <w:rFonts w:ascii="仿宋" w:eastAsia="仿宋" w:hAnsi="仿宋"/>
          <w:b w:val="0"/>
          <w:bCs/>
          <w:color w:val="000000"/>
          <w:sz w:val="32"/>
          <w:szCs w:val="32"/>
        </w:rPr>
        <w:t>%</w:t>
      </w:r>
      <w:r w:rsidR="00CC666F" w:rsidRPr="00CE49DA">
        <w:rPr>
          <w:rStyle w:val="a6"/>
          <w:rFonts w:ascii="仿宋" w:eastAsia="仿宋" w:hAnsi="仿宋" w:hint="eastAsia"/>
          <w:b w:val="0"/>
          <w:bCs/>
          <w:color w:val="000000"/>
          <w:sz w:val="32"/>
          <w:szCs w:val="32"/>
        </w:rPr>
        <w:t>。</w:t>
      </w:r>
      <w:r w:rsidR="00A67AB5" w:rsidRPr="00CE49DA">
        <w:rPr>
          <w:rFonts w:ascii="仿宋_GB2312" w:eastAsia="仿宋_GB2312" w:hint="eastAsia"/>
          <w:color w:val="000000"/>
          <w:sz w:val="32"/>
          <w:szCs w:val="32"/>
        </w:rPr>
        <w:t>公务用车购置及运行维护费支出决算比</w:t>
      </w:r>
      <w:r w:rsidR="00A67AB5" w:rsidRPr="00CE49DA">
        <w:rPr>
          <w:rFonts w:ascii="仿宋_GB2312" w:eastAsia="仿宋_GB2312"/>
          <w:color w:val="000000"/>
          <w:sz w:val="32"/>
          <w:szCs w:val="32"/>
        </w:rPr>
        <w:t>201</w:t>
      </w:r>
      <w:r w:rsidR="00A67AB5" w:rsidRPr="00CE49DA">
        <w:rPr>
          <w:rFonts w:ascii="仿宋_GB2312" w:eastAsia="仿宋_GB2312" w:hint="eastAsia"/>
          <w:color w:val="000000"/>
          <w:sz w:val="32"/>
          <w:szCs w:val="32"/>
        </w:rPr>
        <w:t>7年</w:t>
      </w:r>
      <w:r w:rsidR="007E1E47">
        <w:rPr>
          <w:rFonts w:ascii="仿宋_GB2312" w:eastAsia="仿宋_GB2312" w:hint="eastAsia"/>
          <w:color w:val="000000"/>
          <w:sz w:val="32"/>
          <w:szCs w:val="32"/>
        </w:rPr>
        <w:t>54.19万元</w:t>
      </w:r>
      <w:r w:rsidR="00A67AB5" w:rsidRPr="00CE49DA">
        <w:rPr>
          <w:rFonts w:ascii="仿宋_GB2312" w:eastAsia="仿宋_GB2312" w:hint="eastAsia"/>
          <w:color w:val="000000"/>
          <w:sz w:val="32"/>
          <w:szCs w:val="32"/>
        </w:rPr>
        <w:t>减少</w:t>
      </w:r>
      <w:r w:rsidR="00400846">
        <w:rPr>
          <w:rFonts w:ascii="仿宋_GB2312" w:eastAsia="仿宋_GB2312" w:hint="eastAsia"/>
          <w:color w:val="000000"/>
          <w:sz w:val="32"/>
          <w:szCs w:val="32"/>
        </w:rPr>
        <w:t>31.63</w:t>
      </w:r>
      <w:r w:rsidR="00A67AB5" w:rsidRPr="00CE49DA">
        <w:rPr>
          <w:rFonts w:ascii="仿宋_GB2312" w:eastAsia="仿宋_GB2312" w:hint="eastAsia"/>
          <w:color w:val="000000"/>
          <w:sz w:val="32"/>
          <w:szCs w:val="32"/>
        </w:rPr>
        <w:t>万元，下降</w:t>
      </w:r>
      <w:r w:rsidR="00400846">
        <w:rPr>
          <w:rFonts w:ascii="仿宋_GB2312" w:eastAsia="仿宋_GB2312" w:hint="eastAsia"/>
          <w:color w:val="000000"/>
          <w:sz w:val="32"/>
          <w:szCs w:val="32"/>
        </w:rPr>
        <w:t>58.37</w:t>
      </w:r>
      <w:r w:rsidR="00A67AB5" w:rsidRPr="00CE49DA">
        <w:rPr>
          <w:rFonts w:ascii="仿宋_GB2312" w:eastAsia="仿宋_GB2312"/>
          <w:color w:val="000000"/>
          <w:sz w:val="32"/>
          <w:szCs w:val="32"/>
        </w:rPr>
        <w:t>%</w:t>
      </w:r>
      <w:r w:rsidR="00A67AB5" w:rsidRPr="00CE49DA">
        <w:rPr>
          <w:rFonts w:ascii="仿宋_GB2312" w:eastAsia="仿宋_GB2312" w:hint="eastAsia"/>
          <w:color w:val="000000"/>
          <w:sz w:val="32"/>
          <w:szCs w:val="32"/>
        </w:rPr>
        <w:t>。主要原因是</w:t>
      </w:r>
      <w:r w:rsidR="00400846">
        <w:rPr>
          <w:rFonts w:ascii="仿宋_GB2312" w:eastAsia="仿宋_GB2312" w:hint="eastAsia"/>
          <w:color w:val="000000"/>
          <w:sz w:val="32"/>
          <w:szCs w:val="32"/>
        </w:rPr>
        <w:t>本年未购置公务用车</w:t>
      </w:r>
      <w:r w:rsidR="00A67AB5" w:rsidRPr="00CE49DA">
        <w:rPr>
          <w:rFonts w:ascii="仿宋_GB2312" w:eastAsia="仿宋_GB2312" w:hint="eastAsia"/>
          <w:color w:val="000000"/>
          <w:sz w:val="32"/>
          <w:szCs w:val="32"/>
        </w:rPr>
        <w:t>。</w:t>
      </w:r>
    </w:p>
    <w:p w:rsidR="000D1D50" w:rsidRPr="00CE49DA" w:rsidRDefault="00A268C4"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万元。全年按规定更新购置公务用车</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辆，其中：轿车</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万元，越野车</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万元，载客汽车</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2E5245">
        <w:rPr>
          <w:rFonts w:ascii="仿宋_GB2312" w:eastAsia="仿宋_GB2312" w:hint="eastAsia"/>
          <w:color w:val="000000"/>
          <w:sz w:val="32"/>
          <w:szCs w:val="32"/>
        </w:rPr>
        <w:t>0</w:t>
      </w:r>
      <w:r w:rsidRPr="00CE49DA">
        <w:rPr>
          <w:rFonts w:ascii="仿宋_GB2312" w:eastAsia="仿宋_GB2312" w:hint="eastAsia"/>
          <w:color w:val="000000"/>
          <w:sz w:val="32"/>
          <w:szCs w:val="32"/>
        </w:rPr>
        <w:t>万元，主要用于…。截至</w:t>
      </w:r>
      <w:r w:rsidRPr="00CE49DA">
        <w:rPr>
          <w:rFonts w:ascii="仿宋_GB2312" w:eastAsia="仿宋_GB2312"/>
          <w:color w:val="000000"/>
          <w:sz w:val="32"/>
          <w:szCs w:val="32"/>
        </w:rPr>
        <w:t>201</w:t>
      </w:r>
      <w:r w:rsidR="00520DA0" w:rsidRPr="00CE49DA">
        <w:rPr>
          <w:rFonts w:ascii="仿宋_GB2312" w:eastAsia="仿宋_GB2312" w:hint="eastAsia"/>
          <w:color w:val="000000"/>
          <w:sz w:val="32"/>
          <w:szCs w:val="32"/>
        </w:rPr>
        <w:t>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sidR="002E5245">
        <w:rPr>
          <w:rFonts w:ascii="仿宋_GB2312" w:eastAsia="仿宋_GB2312" w:hint="eastAsia"/>
          <w:color w:val="000000"/>
          <w:sz w:val="32"/>
          <w:szCs w:val="32"/>
        </w:rPr>
        <w:t>19</w:t>
      </w:r>
      <w:r w:rsidRPr="00CE49DA">
        <w:rPr>
          <w:rFonts w:ascii="仿宋_GB2312" w:eastAsia="仿宋_GB2312" w:hint="eastAsia"/>
          <w:color w:val="000000"/>
          <w:sz w:val="32"/>
          <w:szCs w:val="32"/>
        </w:rPr>
        <w:t>辆，其中：轿车</w:t>
      </w:r>
      <w:r w:rsidR="002550DA">
        <w:rPr>
          <w:rFonts w:ascii="仿宋_GB2312" w:eastAsia="仿宋_GB2312" w:hint="eastAsia"/>
          <w:color w:val="000000"/>
          <w:sz w:val="32"/>
          <w:szCs w:val="32"/>
        </w:rPr>
        <w:t>1</w:t>
      </w:r>
      <w:r w:rsidR="00520AD2">
        <w:rPr>
          <w:rFonts w:ascii="仿宋_GB2312" w:eastAsia="仿宋_GB2312" w:hint="eastAsia"/>
          <w:color w:val="000000"/>
          <w:sz w:val="32"/>
          <w:szCs w:val="32"/>
        </w:rPr>
        <w:t>5</w:t>
      </w:r>
      <w:r w:rsidRPr="00CE49DA">
        <w:rPr>
          <w:rFonts w:ascii="仿宋_GB2312" w:eastAsia="仿宋_GB2312" w:hint="eastAsia"/>
          <w:color w:val="000000"/>
          <w:sz w:val="32"/>
          <w:szCs w:val="32"/>
        </w:rPr>
        <w:t>辆、越野车</w:t>
      </w:r>
      <w:r w:rsidR="002C556C">
        <w:rPr>
          <w:rFonts w:ascii="仿宋_GB2312" w:eastAsia="仿宋_GB2312" w:hint="eastAsia"/>
          <w:color w:val="000000"/>
          <w:sz w:val="32"/>
          <w:szCs w:val="32"/>
        </w:rPr>
        <w:t>0</w:t>
      </w:r>
      <w:r w:rsidRPr="00CE49DA">
        <w:rPr>
          <w:rFonts w:ascii="仿宋_GB2312" w:eastAsia="仿宋_GB2312" w:hint="eastAsia"/>
          <w:color w:val="000000"/>
          <w:sz w:val="32"/>
          <w:szCs w:val="32"/>
        </w:rPr>
        <w:t>辆、载客汽车</w:t>
      </w:r>
      <w:r w:rsidR="002550DA">
        <w:rPr>
          <w:rFonts w:ascii="仿宋_GB2312" w:eastAsia="仿宋_GB2312" w:hint="eastAsia"/>
          <w:color w:val="000000"/>
          <w:sz w:val="32"/>
          <w:szCs w:val="32"/>
        </w:rPr>
        <w:t>2</w:t>
      </w:r>
      <w:r w:rsidRPr="00CE49DA">
        <w:rPr>
          <w:rFonts w:ascii="仿宋_GB2312" w:eastAsia="仿宋_GB2312" w:hint="eastAsia"/>
          <w:color w:val="000000"/>
          <w:sz w:val="32"/>
          <w:szCs w:val="32"/>
        </w:rPr>
        <w:t>辆</w:t>
      </w:r>
      <w:r w:rsidR="002550DA">
        <w:rPr>
          <w:rFonts w:ascii="仿宋_GB2312" w:eastAsia="仿宋_GB2312" w:hint="eastAsia"/>
          <w:color w:val="000000"/>
          <w:sz w:val="32"/>
          <w:szCs w:val="32"/>
        </w:rPr>
        <w:t>、其他车型</w:t>
      </w:r>
      <w:r w:rsidR="00520AD2">
        <w:rPr>
          <w:rFonts w:ascii="仿宋_GB2312" w:eastAsia="仿宋_GB2312" w:hint="eastAsia"/>
          <w:color w:val="000000"/>
          <w:sz w:val="32"/>
          <w:szCs w:val="32"/>
        </w:rPr>
        <w:t>2</w:t>
      </w:r>
      <w:r w:rsidR="002550DA">
        <w:rPr>
          <w:rFonts w:ascii="仿宋_GB2312" w:eastAsia="仿宋_GB2312" w:hint="eastAsia"/>
          <w:color w:val="000000"/>
          <w:sz w:val="32"/>
          <w:szCs w:val="32"/>
        </w:rPr>
        <w:t>辆</w:t>
      </w:r>
      <w:r w:rsidRPr="00CE49DA">
        <w:rPr>
          <w:rFonts w:ascii="仿宋_GB2312" w:eastAsia="仿宋_GB2312" w:hint="eastAsia"/>
          <w:color w:val="000000"/>
          <w:sz w:val="32"/>
          <w:szCs w:val="32"/>
        </w:rPr>
        <w:t>。</w:t>
      </w:r>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sidR="00524924">
        <w:rPr>
          <w:rFonts w:ascii="仿宋_GB2312" w:eastAsia="仿宋_GB2312" w:hint="eastAsia"/>
          <w:color w:val="000000"/>
          <w:sz w:val="32"/>
          <w:szCs w:val="32"/>
        </w:rPr>
        <w:t>22.56</w:t>
      </w:r>
      <w:r w:rsidRPr="00CE49DA">
        <w:rPr>
          <w:rFonts w:ascii="仿宋_GB2312" w:eastAsia="仿宋_GB2312" w:hint="eastAsia"/>
          <w:color w:val="000000"/>
          <w:sz w:val="32"/>
          <w:szCs w:val="32"/>
        </w:rPr>
        <w:t>万元。主要用于</w:t>
      </w:r>
      <w:r w:rsidR="00524924">
        <w:rPr>
          <w:rFonts w:ascii="仿宋_GB2312" w:eastAsia="仿宋_GB2312" w:hint="eastAsia"/>
          <w:color w:val="000000"/>
          <w:sz w:val="32"/>
          <w:szCs w:val="32"/>
        </w:rPr>
        <w:t>教学科研交流用车、保安巡逻用车、校园网络维护用车、基建工程监理用车、银行存取款业务用车、校园绿化用车</w:t>
      </w:r>
      <w:r w:rsidRPr="00CE49DA">
        <w:rPr>
          <w:rFonts w:ascii="仿宋_GB2312" w:eastAsia="仿宋_GB2312" w:hint="eastAsia"/>
          <w:color w:val="000000"/>
          <w:sz w:val="32"/>
          <w:szCs w:val="32"/>
        </w:rPr>
        <w:t>等所需的公务用车燃料费、维修费、过路过桥费、保险费等支出。</w:t>
      </w:r>
    </w:p>
    <w:p w:rsidR="00C65438" w:rsidRPr="004B539F" w:rsidRDefault="00A268C4" w:rsidP="004B539F">
      <w:pPr>
        <w:spacing w:line="600" w:lineRule="exact"/>
        <w:ind w:firstLine="640"/>
        <w:rPr>
          <w:rFonts w:ascii="仿宋" w:eastAsia="仿宋" w:hAnsi="仿宋"/>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0017080C">
        <w:rPr>
          <w:rFonts w:ascii="仿宋_GB2312" w:eastAsia="仿宋_GB2312" w:hint="eastAsia"/>
          <w:color w:val="000000"/>
          <w:sz w:val="32"/>
          <w:szCs w:val="32"/>
        </w:rPr>
        <w:t>13.05</w:t>
      </w:r>
      <w:r w:rsidRPr="00CE49DA">
        <w:rPr>
          <w:rFonts w:ascii="仿宋_GB2312" w:eastAsia="仿宋_GB2312" w:hint="eastAsia"/>
          <w:color w:val="000000"/>
          <w:sz w:val="32"/>
          <w:szCs w:val="32"/>
        </w:rPr>
        <w:t>万元</w:t>
      </w:r>
      <w:r w:rsidR="00A67AB5" w:rsidRPr="00CE49DA">
        <w:rPr>
          <w:rFonts w:ascii="仿宋_GB2312" w:eastAsia="仿宋_GB2312" w:hint="eastAsia"/>
          <w:color w:val="000000"/>
          <w:sz w:val="32"/>
          <w:szCs w:val="32"/>
        </w:rPr>
        <w:t>，</w:t>
      </w:r>
      <w:r w:rsidR="00A67AB5" w:rsidRPr="00CE49DA">
        <w:rPr>
          <w:rStyle w:val="a6"/>
          <w:rFonts w:ascii="仿宋" w:eastAsia="仿宋" w:hAnsi="仿宋" w:hint="eastAsia"/>
          <w:b w:val="0"/>
          <w:bCs/>
          <w:color w:val="000000"/>
          <w:sz w:val="32"/>
          <w:szCs w:val="32"/>
        </w:rPr>
        <w:t>完成预算</w:t>
      </w:r>
      <w:r w:rsidR="0017080C">
        <w:rPr>
          <w:rStyle w:val="a6"/>
          <w:rFonts w:ascii="仿宋" w:eastAsia="仿宋" w:hAnsi="仿宋" w:hint="eastAsia"/>
          <w:b w:val="0"/>
          <w:bCs/>
          <w:color w:val="000000"/>
          <w:sz w:val="32"/>
          <w:szCs w:val="32"/>
        </w:rPr>
        <w:t>43.50</w:t>
      </w:r>
      <w:r w:rsidR="00A67AB5" w:rsidRPr="00CE49DA">
        <w:rPr>
          <w:rStyle w:val="a6"/>
          <w:rFonts w:ascii="仿宋" w:eastAsia="仿宋" w:hAnsi="仿宋"/>
          <w:b w:val="0"/>
          <w:bCs/>
          <w:color w:val="000000"/>
          <w:sz w:val="32"/>
          <w:szCs w:val="32"/>
        </w:rPr>
        <w:t>%</w:t>
      </w:r>
      <w:r w:rsidR="00A67AB5" w:rsidRPr="00CE49DA">
        <w:rPr>
          <w:rStyle w:val="a6"/>
          <w:rFonts w:ascii="仿宋" w:eastAsia="仿宋" w:hAnsi="仿宋" w:hint="eastAsia"/>
          <w:b w:val="0"/>
          <w:bCs/>
          <w:color w:val="000000"/>
          <w:sz w:val="32"/>
          <w:szCs w:val="32"/>
        </w:rPr>
        <w:t>。</w:t>
      </w:r>
      <w:r w:rsidR="00C65438" w:rsidRPr="00CE49DA">
        <w:rPr>
          <w:rFonts w:ascii="仿宋_GB2312" w:eastAsia="仿宋_GB2312" w:hint="eastAsia"/>
          <w:color w:val="000000"/>
          <w:sz w:val="32"/>
          <w:szCs w:val="32"/>
        </w:rPr>
        <w:t>公务接待费支出决算比</w:t>
      </w:r>
      <w:r w:rsidR="00C65438" w:rsidRPr="00CE49DA">
        <w:rPr>
          <w:rFonts w:ascii="仿宋_GB2312" w:eastAsia="仿宋_GB2312"/>
          <w:color w:val="000000"/>
          <w:sz w:val="32"/>
          <w:szCs w:val="32"/>
        </w:rPr>
        <w:t>201</w:t>
      </w:r>
      <w:r w:rsidR="00C65438" w:rsidRPr="00CE49DA">
        <w:rPr>
          <w:rFonts w:ascii="仿宋_GB2312" w:eastAsia="仿宋_GB2312" w:hint="eastAsia"/>
          <w:color w:val="000000"/>
          <w:sz w:val="32"/>
          <w:szCs w:val="32"/>
        </w:rPr>
        <w:t>7年</w:t>
      </w:r>
      <w:r w:rsidR="006F67ED">
        <w:rPr>
          <w:rFonts w:ascii="仿宋_GB2312" w:eastAsia="仿宋_GB2312" w:hint="eastAsia"/>
          <w:color w:val="000000"/>
          <w:sz w:val="32"/>
          <w:szCs w:val="32"/>
        </w:rPr>
        <w:t>15.99万元</w:t>
      </w:r>
      <w:r w:rsidR="00C65438" w:rsidRPr="00CE49DA">
        <w:rPr>
          <w:rFonts w:ascii="仿宋_GB2312" w:eastAsia="仿宋_GB2312" w:hint="eastAsia"/>
          <w:color w:val="000000"/>
          <w:sz w:val="32"/>
          <w:szCs w:val="32"/>
        </w:rPr>
        <w:t>减少</w:t>
      </w:r>
      <w:r w:rsidR="0017080C">
        <w:rPr>
          <w:rFonts w:ascii="仿宋_GB2312" w:eastAsia="仿宋_GB2312" w:hint="eastAsia"/>
          <w:color w:val="000000"/>
          <w:sz w:val="32"/>
          <w:szCs w:val="32"/>
        </w:rPr>
        <w:t>2.94</w:t>
      </w:r>
      <w:r w:rsidR="00C65438" w:rsidRPr="00CE49DA">
        <w:rPr>
          <w:rFonts w:ascii="仿宋_GB2312" w:eastAsia="仿宋_GB2312" w:hint="eastAsia"/>
          <w:color w:val="000000"/>
          <w:sz w:val="32"/>
          <w:szCs w:val="32"/>
        </w:rPr>
        <w:t>万元，下降</w:t>
      </w:r>
      <w:r w:rsidR="0017080C">
        <w:rPr>
          <w:rFonts w:ascii="仿宋_GB2312" w:eastAsia="仿宋_GB2312" w:hint="eastAsia"/>
          <w:color w:val="000000"/>
          <w:sz w:val="32"/>
          <w:szCs w:val="32"/>
        </w:rPr>
        <w:t>18.39</w:t>
      </w:r>
      <w:r w:rsidR="00C65438" w:rsidRPr="00CE49DA">
        <w:rPr>
          <w:rFonts w:ascii="仿宋_GB2312" w:eastAsia="仿宋_GB2312"/>
          <w:color w:val="000000"/>
          <w:sz w:val="32"/>
          <w:szCs w:val="32"/>
        </w:rPr>
        <w:t>%</w:t>
      </w:r>
      <w:r w:rsidR="00C65438" w:rsidRPr="00CE49DA">
        <w:rPr>
          <w:rFonts w:ascii="仿宋_GB2312" w:eastAsia="仿宋_GB2312" w:hint="eastAsia"/>
          <w:color w:val="000000"/>
          <w:sz w:val="32"/>
          <w:szCs w:val="32"/>
        </w:rPr>
        <w:t>。主要原因是</w:t>
      </w:r>
      <w:r w:rsidR="00DF5FF0">
        <w:rPr>
          <w:rFonts w:ascii="仿宋_GB2312" w:eastAsia="仿宋_GB2312" w:hint="eastAsia"/>
          <w:color w:val="000000"/>
          <w:sz w:val="32"/>
          <w:szCs w:val="32"/>
        </w:rPr>
        <w:t>加强公务接待审批，从严控制“三公”经费支出</w:t>
      </w:r>
      <w:r w:rsidR="00C65438" w:rsidRPr="00CE49DA">
        <w:rPr>
          <w:rFonts w:ascii="仿宋_GB2312" w:eastAsia="仿宋_GB2312" w:hint="eastAsia"/>
          <w:color w:val="000000"/>
          <w:sz w:val="32"/>
          <w:szCs w:val="32"/>
        </w:rPr>
        <w:t>。</w:t>
      </w:r>
    </w:p>
    <w:p w:rsidR="007E23B0" w:rsidRDefault="00A268C4" w:rsidP="007E23B0">
      <w:pPr>
        <w:spacing w:line="600" w:lineRule="exact"/>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主要用于执行公务、开展业务活动开支的交通费、住宿费、用餐费等。国内公务接待</w:t>
      </w:r>
      <w:r w:rsidR="00316CE1">
        <w:rPr>
          <w:rFonts w:ascii="仿宋_GB2312" w:eastAsia="仿宋_GB2312" w:hint="eastAsia"/>
          <w:color w:val="000000"/>
          <w:sz w:val="32"/>
          <w:szCs w:val="32"/>
        </w:rPr>
        <w:t>94</w:t>
      </w:r>
      <w:r w:rsidRPr="00CE49DA">
        <w:rPr>
          <w:rFonts w:ascii="仿宋_GB2312" w:eastAsia="仿宋_GB2312" w:hint="eastAsia"/>
          <w:color w:val="000000"/>
          <w:sz w:val="32"/>
          <w:szCs w:val="32"/>
        </w:rPr>
        <w:t>批次，</w:t>
      </w:r>
      <w:r w:rsidR="00316CE1">
        <w:rPr>
          <w:rFonts w:ascii="仿宋_GB2312" w:eastAsia="仿宋_GB2312" w:hint="eastAsia"/>
          <w:color w:val="000000"/>
          <w:sz w:val="32"/>
          <w:szCs w:val="32"/>
        </w:rPr>
        <w:t>528</w:t>
      </w:r>
      <w:r w:rsidRPr="00CE49DA">
        <w:rPr>
          <w:rFonts w:ascii="仿宋_GB2312" w:eastAsia="仿宋_GB2312" w:hint="eastAsia"/>
          <w:color w:val="000000"/>
          <w:sz w:val="32"/>
          <w:szCs w:val="32"/>
        </w:rPr>
        <w:t>人次（不包括陪同人员），共计支出</w:t>
      </w:r>
      <w:r w:rsidR="00316CE1">
        <w:rPr>
          <w:rFonts w:ascii="仿宋_GB2312" w:eastAsia="仿宋_GB2312" w:hint="eastAsia"/>
          <w:color w:val="000000"/>
          <w:sz w:val="32"/>
          <w:szCs w:val="32"/>
        </w:rPr>
        <w:t>13.05</w:t>
      </w:r>
      <w:r w:rsidRPr="00CE49DA">
        <w:rPr>
          <w:rFonts w:ascii="仿宋_GB2312" w:eastAsia="仿宋_GB2312" w:hint="eastAsia"/>
          <w:color w:val="000000"/>
          <w:sz w:val="32"/>
          <w:szCs w:val="32"/>
        </w:rPr>
        <w:t>万元，具体内容包括：</w:t>
      </w:r>
      <w:r w:rsidR="004B519A">
        <w:rPr>
          <w:rFonts w:ascii="仿宋_GB2312" w:eastAsia="仿宋_GB2312" w:hint="eastAsia"/>
          <w:color w:val="000000"/>
          <w:sz w:val="32"/>
          <w:szCs w:val="32"/>
        </w:rPr>
        <w:t>学生军训教官73人4.73万元、接待上级来访单位8批次43人0.89</w:t>
      </w:r>
      <w:r w:rsidR="004B519A">
        <w:rPr>
          <w:rFonts w:ascii="仿宋_GB2312" w:eastAsia="仿宋_GB2312" w:hint="eastAsia"/>
          <w:color w:val="000000"/>
          <w:sz w:val="32"/>
          <w:szCs w:val="32"/>
        </w:rPr>
        <w:lastRenderedPageBreak/>
        <w:t>万元、接待来校招聘用人单位及同级院校交流74批次387人6.41万元、外事接待11批次25人1.02万元</w:t>
      </w:r>
      <w:r w:rsidRPr="00CE49DA">
        <w:rPr>
          <w:rFonts w:ascii="仿宋_GB2312" w:eastAsia="仿宋_GB2312" w:hint="eastAsia"/>
          <w:color w:val="000000"/>
          <w:sz w:val="32"/>
          <w:szCs w:val="32"/>
        </w:rPr>
        <w:t>。其中：</w:t>
      </w:r>
    </w:p>
    <w:p w:rsidR="00F841AA" w:rsidRPr="007E23B0" w:rsidRDefault="007E23B0" w:rsidP="007E23B0">
      <w:pPr>
        <w:spacing w:line="600" w:lineRule="exact"/>
        <w:ind w:firstLineChars="200" w:firstLine="643"/>
        <w:rPr>
          <w:rFonts w:ascii="仿宋_GB2312" w:eastAsia="仿宋_GB2312"/>
          <w:color w:val="000000" w:themeColor="text1"/>
          <w:sz w:val="32"/>
          <w:szCs w:val="32"/>
        </w:rPr>
      </w:pPr>
      <w:r w:rsidRPr="00065F8F">
        <w:rPr>
          <w:rFonts w:ascii="仿宋" w:eastAsia="仿宋" w:hAnsi="仿宋" w:hint="eastAsia"/>
          <w:b/>
          <w:color w:val="000000"/>
          <w:sz w:val="32"/>
          <w:szCs w:val="32"/>
        </w:rPr>
        <w:t>外事接待支出</w:t>
      </w:r>
      <w:r w:rsidR="00316CE1">
        <w:rPr>
          <w:rFonts w:ascii="仿宋" w:eastAsia="仿宋" w:hAnsi="仿宋" w:hint="eastAsia"/>
          <w:color w:val="000000"/>
          <w:sz w:val="32"/>
          <w:szCs w:val="32"/>
        </w:rPr>
        <w:t>1.02</w:t>
      </w:r>
      <w:r w:rsidRPr="00CE49DA">
        <w:rPr>
          <w:rFonts w:ascii="仿宋_GB2312" w:eastAsia="仿宋_GB2312" w:hint="eastAsia"/>
          <w:color w:val="000000"/>
          <w:sz w:val="32"/>
          <w:szCs w:val="32"/>
        </w:rPr>
        <w:t>万元</w:t>
      </w:r>
      <w:r w:rsidRPr="007E23B0">
        <w:rPr>
          <w:rFonts w:ascii="仿宋_GB2312" w:eastAsia="仿宋_GB2312" w:hint="eastAsia"/>
          <w:color w:val="000000" w:themeColor="text1"/>
          <w:sz w:val="32"/>
          <w:szCs w:val="32"/>
        </w:rPr>
        <w:t>，</w:t>
      </w:r>
      <w:r w:rsidR="00A268C4" w:rsidRPr="007E23B0">
        <w:rPr>
          <w:rFonts w:ascii="仿宋_GB2312" w:eastAsia="仿宋_GB2312" w:hint="eastAsia"/>
          <w:color w:val="000000" w:themeColor="text1"/>
          <w:sz w:val="32"/>
          <w:szCs w:val="32"/>
        </w:rPr>
        <w:t>外事接待</w:t>
      </w:r>
      <w:r w:rsidR="00316CE1">
        <w:rPr>
          <w:rFonts w:ascii="仿宋_GB2312" w:eastAsia="仿宋_GB2312" w:hint="eastAsia"/>
          <w:color w:val="000000" w:themeColor="text1"/>
          <w:sz w:val="32"/>
          <w:szCs w:val="32"/>
        </w:rPr>
        <w:t>11</w:t>
      </w:r>
      <w:r w:rsidR="00A268C4" w:rsidRPr="007E23B0">
        <w:rPr>
          <w:rFonts w:ascii="仿宋_GB2312" w:eastAsia="仿宋_GB2312" w:hint="eastAsia"/>
          <w:color w:val="000000" w:themeColor="text1"/>
          <w:sz w:val="32"/>
          <w:szCs w:val="32"/>
        </w:rPr>
        <w:t>批次，</w:t>
      </w:r>
      <w:r w:rsidR="00316CE1">
        <w:rPr>
          <w:rFonts w:ascii="仿宋_GB2312" w:eastAsia="仿宋_GB2312" w:hint="eastAsia"/>
          <w:color w:val="000000" w:themeColor="text1"/>
          <w:sz w:val="32"/>
          <w:szCs w:val="32"/>
        </w:rPr>
        <w:t>25</w:t>
      </w:r>
      <w:r w:rsidR="00A268C4" w:rsidRPr="007E23B0">
        <w:rPr>
          <w:rFonts w:ascii="仿宋_GB2312" w:eastAsia="仿宋_GB2312" w:hint="eastAsia"/>
          <w:color w:val="000000" w:themeColor="text1"/>
          <w:sz w:val="32"/>
          <w:szCs w:val="32"/>
        </w:rPr>
        <w:t>人，共计支出</w:t>
      </w:r>
      <w:r w:rsidR="00316CE1">
        <w:rPr>
          <w:rFonts w:ascii="仿宋_GB2312" w:eastAsia="仿宋_GB2312" w:hint="eastAsia"/>
          <w:color w:val="000000" w:themeColor="text1"/>
          <w:sz w:val="32"/>
          <w:szCs w:val="32"/>
        </w:rPr>
        <w:t>1.02</w:t>
      </w:r>
      <w:r w:rsidR="00A268C4" w:rsidRPr="007E23B0">
        <w:rPr>
          <w:rFonts w:ascii="仿宋_GB2312" w:eastAsia="仿宋_GB2312" w:hint="eastAsia"/>
          <w:color w:val="000000" w:themeColor="text1"/>
          <w:sz w:val="32"/>
          <w:szCs w:val="32"/>
        </w:rPr>
        <w:t>万元，主要用于接待</w:t>
      </w:r>
      <w:r w:rsidR="005C0231">
        <w:rPr>
          <w:rFonts w:ascii="仿宋_GB2312" w:eastAsia="仿宋_GB2312" w:hint="eastAsia"/>
          <w:color w:val="000000" w:themeColor="text1"/>
          <w:sz w:val="32"/>
          <w:szCs w:val="32"/>
        </w:rPr>
        <w:t>塞雁留学咨询公司</w:t>
      </w:r>
      <w:r w:rsidR="006463D0">
        <w:rPr>
          <w:rFonts w:ascii="仿宋_GB2312" w:eastAsia="仿宋_GB2312" w:hint="eastAsia"/>
          <w:color w:val="000000" w:themeColor="text1"/>
          <w:sz w:val="32"/>
          <w:szCs w:val="32"/>
        </w:rPr>
        <w:t>1人</w:t>
      </w:r>
      <w:r w:rsidR="005C0231">
        <w:rPr>
          <w:rFonts w:ascii="仿宋_GB2312" w:eastAsia="仿宋_GB2312" w:hint="eastAsia"/>
          <w:color w:val="000000" w:themeColor="text1"/>
          <w:sz w:val="32"/>
          <w:szCs w:val="32"/>
        </w:rPr>
        <w:t>来校商谈教育合作事宜、泰国正大管理学院4人来校探讨硕</w:t>
      </w:r>
      <w:proofErr w:type="gramStart"/>
      <w:r w:rsidR="005C0231">
        <w:rPr>
          <w:rFonts w:ascii="仿宋_GB2312" w:eastAsia="仿宋_GB2312" w:hint="eastAsia"/>
          <w:color w:val="000000" w:themeColor="text1"/>
          <w:sz w:val="32"/>
          <w:szCs w:val="32"/>
        </w:rPr>
        <w:t>博工作</w:t>
      </w:r>
      <w:proofErr w:type="gramEnd"/>
      <w:r w:rsidR="005C0231">
        <w:rPr>
          <w:rFonts w:ascii="仿宋_GB2312" w:eastAsia="仿宋_GB2312" w:hint="eastAsia"/>
          <w:color w:val="000000" w:themeColor="text1"/>
          <w:sz w:val="32"/>
          <w:szCs w:val="32"/>
        </w:rPr>
        <w:t>合作事宜、美中友好志愿者教师</w:t>
      </w:r>
      <w:r w:rsidR="006463D0">
        <w:rPr>
          <w:rFonts w:ascii="仿宋_GB2312" w:eastAsia="仿宋_GB2312" w:hint="eastAsia"/>
          <w:color w:val="000000" w:themeColor="text1"/>
          <w:sz w:val="32"/>
          <w:szCs w:val="32"/>
        </w:rPr>
        <w:t>1人</w:t>
      </w:r>
      <w:r w:rsidR="005C0231">
        <w:rPr>
          <w:rFonts w:ascii="仿宋_GB2312" w:eastAsia="仿宋_GB2312" w:hint="eastAsia"/>
          <w:color w:val="000000" w:themeColor="text1"/>
          <w:sz w:val="32"/>
          <w:szCs w:val="32"/>
        </w:rPr>
        <w:t>到职、中</w:t>
      </w:r>
      <w:r w:rsidR="006463D0">
        <w:rPr>
          <w:rFonts w:ascii="仿宋_GB2312" w:eastAsia="仿宋_GB2312" w:hint="eastAsia"/>
          <w:color w:val="000000" w:themeColor="text1"/>
          <w:sz w:val="32"/>
          <w:szCs w:val="32"/>
        </w:rPr>
        <w:t>国</w:t>
      </w:r>
      <w:r w:rsidR="005C0231">
        <w:rPr>
          <w:rFonts w:ascii="仿宋_GB2312" w:eastAsia="仿宋_GB2312" w:hint="eastAsia"/>
          <w:color w:val="000000" w:themeColor="text1"/>
          <w:sz w:val="32"/>
          <w:szCs w:val="32"/>
        </w:rPr>
        <w:t>对外合作服务中心2人来校协助招生宣传等事宜、中</w:t>
      </w:r>
      <w:proofErr w:type="gramStart"/>
      <w:r w:rsidR="005C0231">
        <w:rPr>
          <w:rFonts w:ascii="仿宋_GB2312" w:eastAsia="仿宋_GB2312" w:hint="eastAsia"/>
          <w:color w:val="000000" w:themeColor="text1"/>
          <w:sz w:val="32"/>
          <w:szCs w:val="32"/>
        </w:rPr>
        <w:t>鸿教育</w:t>
      </w:r>
      <w:proofErr w:type="gramEnd"/>
      <w:r w:rsidR="006463D0">
        <w:rPr>
          <w:rFonts w:ascii="仿宋_GB2312" w:eastAsia="仿宋_GB2312" w:hint="eastAsia"/>
          <w:color w:val="000000" w:themeColor="text1"/>
          <w:sz w:val="32"/>
          <w:szCs w:val="32"/>
        </w:rPr>
        <w:t>1人</w:t>
      </w:r>
      <w:r w:rsidR="005C0231">
        <w:rPr>
          <w:rFonts w:ascii="仿宋_GB2312" w:eastAsia="仿宋_GB2312" w:hint="eastAsia"/>
          <w:color w:val="000000" w:themeColor="text1"/>
          <w:sz w:val="32"/>
          <w:szCs w:val="32"/>
        </w:rPr>
        <w:t>来校联系留学生招生合作事宜、美中友好志愿者四川办公室</w:t>
      </w:r>
      <w:r w:rsidR="006463D0">
        <w:rPr>
          <w:rFonts w:ascii="仿宋_GB2312" w:eastAsia="仿宋_GB2312" w:hint="eastAsia"/>
          <w:color w:val="000000" w:themeColor="text1"/>
          <w:sz w:val="32"/>
          <w:szCs w:val="32"/>
        </w:rPr>
        <w:t>1人</w:t>
      </w:r>
      <w:r w:rsidR="005C0231">
        <w:rPr>
          <w:rFonts w:ascii="仿宋_GB2312" w:eastAsia="仿宋_GB2312" w:hint="eastAsia"/>
          <w:color w:val="000000" w:themeColor="text1"/>
          <w:sz w:val="32"/>
          <w:szCs w:val="32"/>
        </w:rPr>
        <w:t>来校看望志愿者等事宜、泰国易三仓大学国际研究生学院</w:t>
      </w:r>
      <w:r w:rsidR="006463D0">
        <w:rPr>
          <w:rFonts w:ascii="仿宋_GB2312" w:eastAsia="仿宋_GB2312" w:hint="eastAsia"/>
          <w:color w:val="000000" w:themeColor="text1"/>
          <w:sz w:val="32"/>
          <w:szCs w:val="32"/>
        </w:rPr>
        <w:t>4人</w:t>
      </w:r>
      <w:r w:rsidR="005C0231">
        <w:rPr>
          <w:rFonts w:ascii="仿宋_GB2312" w:eastAsia="仿宋_GB2312" w:hint="eastAsia"/>
          <w:color w:val="000000" w:themeColor="text1"/>
          <w:sz w:val="32"/>
          <w:szCs w:val="32"/>
        </w:rPr>
        <w:t>来校推动两</w:t>
      </w:r>
      <w:proofErr w:type="gramStart"/>
      <w:r w:rsidR="005C0231">
        <w:rPr>
          <w:rFonts w:ascii="仿宋_GB2312" w:eastAsia="仿宋_GB2312" w:hint="eastAsia"/>
          <w:color w:val="000000" w:themeColor="text1"/>
          <w:sz w:val="32"/>
          <w:szCs w:val="32"/>
        </w:rPr>
        <w:t>校国际</w:t>
      </w:r>
      <w:proofErr w:type="gramEnd"/>
      <w:r w:rsidR="005C0231">
        <w:rPr>
          <w:rFonts w:ascii="仿宋_GB2312" w:eastAsia="仿宋_GB2312" w:hint="eastAsia"/>
          <w:color w:val="000000" w:themeColor="text1"/>
          <w:sz w:val="32"/>
          <w:szCs w:val="32"/>
        </w:rPr>
        <w:t>交流与合作等事宜、美国杜鲁门大学2人来校开展学术交流、巴基斯坦塞雁留学咨询公司2人来校接洽招生工作、加拿大微风国际传媒公司4人来校交流学习、泰国正大管理学院3人来校洽谈校际合作事宜等</w:t>
      </w:r>
      <w:r w:rsidR="00A268C4" w:rsidRPr="007E23B0">
        <w:rPr>
          <w:rFonts w:ascii="仿宋_GB2312" w:eastAsia="仿宋_GB2312" w:hint="eastAsia"/>
          <w:color w:val="000000" w:themeColor="text1"/>
          <w:sz w:val="32"/>
          <w:szCs w:val="32"/>
        </w:rPr>
        <w:t>。</w:t>
      </w:r>
    </w:p>
    <w:p w:rsidR="007E23B0" w:rsidRPr="000A6D4B" w:rsidRDefault="00E33202" w:rsidP="000A6D4B">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sidR="007927AA">
        <w:rPr>
          <w:rFonts w:ascii="仿宋" w:eastAsia="仿宋" w:hAnsi="仿宋" w:hint="eastAsia"/>
          <w:color w:val="000000"/>
          <w:sz w:val="32"/>
          <w:szCs w:val="32"/>
        </w:rPr>
        <w:t>12.03</w:t>
      </w:r>
      <w:r w:rsidRPr="00CE49DA">
        <w:rPr>
          <w:rFonts w:ascii="仿宋_GB2312" w:eastAsia="仿宋_GB2312" w:hint="eastAsia"/>
          <w:color w:val="000000"/>
          <w:sz w:val="32"/>
          <w:szCs w:val="32"/>
        </w:rPr>
        <w:t>万元，主要用于</w:t>
      </w:r>
      <w:r w:rsidR="00E059E4" w:rsidRPr="00E059E4">
        <w:rPr>
          <w:rFonts w:ascii="仿宋_GB2312" w:eastAsia="仿宋_GB2312" w:hint="eastAsia"/>
          <w:color w:val="000000"/>
          <w:sz w:val="32"/>
          <w:szCs w:val="32"/>
        </w:rPr>
        <w:t>学生军训教官73人4.73万元、接待上级来访单位8批次43人0.89万元、接待来校招聘用人单位及同级院校交流74批次387人6.41万元</w:t>
      </w:r>
      <w:r w:rsidR="00E059E4">
        <w:rPr>
          <w:rFonts w:ascii="仿宋_GB2312" w:eastAsia="仿宋_GB2312" w:hint="eastAsia"/>
          <w:color w:val="000000"/>
          <w:sz w:val="32"/>
          <w:szCs w:val="32"/>
        </w:rPr>
        <w:t>。</w:t>
      </w:r>
      <w:bookmarkStart w:id="47" w:name="_Toc15377218"/>
      <w:bookmarkStart w:id="48" w:name="_Toc15396610"/>
    </w:p>
    <w:p w:rsidR="000D1D50" w:rsidRPr="00C42709" w:rsidRDefault="00A268C4">
      <w:pPr>
        <w:spacing w:line="600" w:lineRule="exact"/>
        <w:ind w:firstLine="640"/>
        <w:outlineLvl w:val="1"/>
        <w:rPr>
          <w:rStyle w:val="2Char"/>
          <w:rFonts w:ascii="黑体" w:eastAsia="黑体" w:hAnsi="黑体"/>
        </w:rPr>
      </w:pPr>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47"/>
      <w:bookmarkEnd w:id="48"/>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8年政府性基金预算拨款支出</w:t>
      </w:r>
      <w:r w:rsidR="00C737AD">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0D1D50" w:rsidRPr="00C42709" w:rsidRDefault="00A268C4">
      <w:pPr>
        <w:numPr>
          <w:ilvl w:val="0"/>
          <w:numId w:val="3"/>
        </w:numPr>
        <w:spacing w:line="600" w:lineRule="exact"/>
        <w:ind w:firstLine="640"/>
        <w:outlineLvl w:val="1"/>
        <w:rPr>
          <w:rStyle w:val="2Char"/>
          <w:rFonts w:ascii="黑体" w:eastAsia="黑体" w:hAnsi="黑体"/>
          <w:b w:val="0"/>
        </w:rPr>
      </w:pPr>
      <w:bookmarkStart w:id="49" w:name="_Toc15377219"/>
      <w:bookmarkStart w:id="50" w:name="_Toc15396611"/>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49"/>
      <w:bookmarkEnd w:id="50"/>
    </w:p>
    <w:p w:rsidR="000D1D50"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8年国有资本经营预算拨款支出</w:t>
      </w:r>
      <w:r w:rsidR="00C737AD">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A91760" w:rsidRPr="00C42709" w:rsidRDefault="00A91760" w:rsidP="003B688C">
      <w:pPr>
        <w:pStyle w:val="a7"/>
        <w:numPr>
          <w:ilvl w:val="0"/>
          <w:numId w:val="10"/>
        </w:numPr>
        <w:spacing w:line="580" w:lineRule="exact"/>
        <w:ind w:firstLineChars="0"/>
        <w:rPr>
          <w:rStyle w:val="2Char"/>
          <w:rFonts w:ascii="黑体" w:eastAsia="黑体" w:hAnsi="黑体"/>
          <w:b w:val="0"/>
        </w:rPr>
      </w:pPr>
      <w:r w:rsidRPr="004B199D">
        <w:rPr>
          <w:rStyle w:val="2Char"/>
          <w:rFonts w:ascii="黑体" w:eastAsia="黑体" w:hAnsi="黑体" w:hint="eastAsia"/>
          <w:b w:val="0"/>
        </w:rPr>
        <w:t>预</w:t>
      </w:r>
      <w:r w:rsidRPr="00C42709">
        <w:rPr>
          <w:rStyle w:val="2Char"/>
          <w:rFonts w:ascii="黑体" w:eastAsia="黑体" w:hAnsi="黑体" w:hint="eastAsia"/>
          <w:b w:val="0"/>
        </w:rPr>
        <w:t>算绩效情况说明</w:t>
      </w:r>
    </w:p>
    <w:p w:rsidR="00A91760" w:rsidRPr="00065F8F" w:rsidRDefault="00A91760" w:rsidP="00A91760">
      <w:pPr>
        <w:numPr>
          <w:ilvl w:val="0"/>
          <w:numId w:val="6"/>
        </w:numPr>
        <w:spacing w:line="580" w:lineRule="exact"/>
        <w:ind w:firstLineChars="200" w:firstLine="643"/>
        <w:rPr>
          <w:rFonts w:ascii="仿宋" w:eastAsia="仿宋" w:hAnsi="仿宋" w:cs="楷体_GB2312"/>
          <w:b/>
          <w:bCs/>
          <w:sz w:val="32"/>
          <w:szCs w:val="32"/>
        </w:rPr>
      </w:pPr>
      <w:r w:rsidRPr="00065F8F">
        <w:rPr>
          <w:rFonts w:ascii="仿宋" w:eastAsia="仿宋" w:hAnsi="仿宋" w:cs="楷体_GB2312" w:hint="eastAsia"/>
          <w:b/>
          <w:bCs/>
          <w:sz w:val="32"/>
          <w:szCs w:val="32"/>
        </w:rPr>
        <w:t>预算绩效管理工作开展情况。</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lastRenderedPageBreak/>
        <w:t>根据预算绩效管理要求，本部门（单位）在年初预算编制阶段，组织对</w:t>
      </w:r>
      <w:r w:rsidR="00E0005A">
        <w:rPr>
          <w:rFonts w:ascii="仿宋_GB2312" w:eastAsia="仿宋_GB2312" w:hAnsi="仿宋_GB2312" w:cs="仿宋_GB2312" w:hint="eastAsia"/>
          <w:sz w:val="32"/>
          <w:szCs w:val="32"/>
        </w:rPr>
        <w:t>物价上涨</w:t>
      </w:r>
      <w:r w:rsidR="00ED1A53">
        <w:rPr>
          <w:rFonts w:ascii="仿宋_GB2312" w:eastAsia="仿宋_GB2312" w:hAnsi="仿宋_GB2312" w:cs="仿宋_GB2312" w:hint="eastAsia"/>
          <w:sz w:val="32"/>
          <w:szCs w:val="32"/>
        </w:rPr>
        <w:t>学生生活补助、助学贷款贴息及风险金、中央支持地方高校专项</w:t>
      </w:r>
      <w:proofErr w:type="gramStart"/>
      <w:r w:rsidR="00ED1A53">
        <w:rPr>
          <w:rFonts w:ascii="仿宋_GB2312" w:eastAsia="仿宋_GB2312" w:hAnsi="仿宋_GB2312" w:cs="仿宋_GB2312" w:hint="eastAsia"/>
          <w:sz w:val="32"/>
          <w:szCs w:val="32"/>
        </w:rPr>
        <w:t>资金市</w:t>
      </w:r>
      <w:proofErr w:type="gramEnd"/>
      <w:r w:rsidR="00ED1A53">
        <w:rPr>
          <w:rFonts w:ascii="仿宋_GB2312" w:eastAsia="仿宋_GB2312" w:hAnsi="仿宋_GB2312" w:cs="仿宋_GB2312" w:hint="eastAsia"/>
          <w:sz w:val="32"/>
          <w:szCs w:val="32"/>
        </w:rPr>
        <w:t>财政配套、学生专项拨款、食堂价格平抑基金、编制</w:t>
      </w:r>
      <w:proofErr w:type="gramStart"/>
      <w:r w:rsidR="00ED1A53">
        <w:rPr>
          <w:rFonts w:ascii="仿宋_GB2312" w:eastAsia="仿宋_GB2312" w:hAnsi="仿宋_GB2312" w:cs="仿宋_GB2312" w:hint="eastAsia"/>
          <w:sz w:val="32"/>
          <w:szCs w:val="32"/>
        </w:rPr>
        <w:t>外长期</w:t>
      </w:r>
      <w:proofErr w:type="gramEnd"/>
      <w:r w:rsidR="00ED1A53">
        <w:rPr>
          <w:rFonts w:ascii="仿宋_GB2312" w:eastAsia="仿宋_GB2312" w:hAnsi="仿宋_GB2312" w:cs="仿宋_GB2312" w:hint="eastAsia"/>
          <w:sz w:val="32"/>
          <w:szCs w:val="32"/>
        </w:rPr>
        <w:t>聘用人员经费、人才基金、校级学生奖助学金、教育收费专项支出等</w:t>
      </w:r>
      <w:r w:rsidRPr="00CE49DA">
        <w:rPr>
          <w:rFonts w:ascii="仿宋_GB2312" w:eastAsia="仿宋_GB2312" w:hAnsi="仿宋_GB2312" w:cs="仿宋_GB2312" w:hint="eastAsia"/>
          <w:sz w:val="32"/>
          <w:szCs w:val="32"/>
        </w:rPr>
        <w:t>项目开展了预算事前绩效评估，对</w:t>
      </w:r>
      <w:r w:rsidR="009B6CBD">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个项目编制了绩效目标，预算执行过程中，选取</w:t>
      </w:r>
      <w:r w:rsidR="00295E14">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个项目开展绩效监控，年终执行完毕后，对</w:t>
      </w:r>
      <w:r w:rsidR="00295E14">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个项目开展了绩效目标完成情况梳理填报。</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本部门按要求对2018年部门整体支出开展绩效自评，从评价情况来看</w:t>
      </w:r>
      <w:r w:rsidR="001D453C" w:rsidRPr="001D453C">
        <w:rPr>
          <w:rFonts w:ascii="仿宋_GB2312" w:eastAsia="仿宋_GB2312" w:hAnsi="仿宋_GB2312" w:cs="仿宋_GB2312" w:hint="eastAsia"/>
          <w:sz w:val="32"/>
          <w:szCs w:val="32"/>
        </w:rPr>
        <w:t>稳步发展普通本科教育，积极</w:t>
      </w:r>
      <w:r w:rsidR="001D453C">
        <w:rPr>
          <w:rFonts w:ascii="仿宋_GB2312" w:eastAsia="仿宋_GB2312" w:hAnsi="仿宋_GB2312" w:cs="仿宋_GB2312" w:hint="eastAsia"/>
          <w:sz w:val="32"/>
          <w:szCs w:val="32"/>
        </w:rPr>
        <w:t>发展研究生教育和留学生教育，兼顾职业教育，适度发展成人继续教育;</w:t>
      </w:r>
      <w:r w:rsidR="001D453C" w:rsidRPr="001D453C">
        <w:rPr>
          <w:rFonts w:hint="eastAsia"/>
        </w:rPr>
        <w:t xml:space="preserve"> </w:t>
      </w:r>
      <w:r w:rsidR="001D453C" w:rsidRPr="001D453C">
        <w:rPr>
          <w:rFonts w:ascii="仿宋_GB2312" w:eastAsia="仿宋_GB2312" w:hAnsi="仿宋_GB2312" w:cs="仿宋_GB2312" w:hint="eastAsia"/>
          <w:sz w:val="32"/>
          <w:szCs w:val="32"/>
        </w:rPr>
        <w:t>培养德智体美等方面全面发展的，比较系统地掌握本学</w:t>
      </w:r>
      <w:r w:rsidR="001D453C">
        <w:rPr>
          <w:rFonts w:ascii="仿宋_GB2312" w:eastAsia="仿宋_GB2312" w:hAnsi="仿宋_GB2312" w:cs="仿宋_GB2312" w:hint="eastAsia"/>
          <w:sz w:val="32"/>
          <w:szCs w:val="32"/>
        </w:rPr>
        <w:t>科专业必需的基础理论知识，具有创新创业精神和实践能力的应用人才;</w:t>
      </w:r>
      <w:r w:rsidR="001D453C" w:rsidRPr="001D453C">
        <w:rPr>
          <w:rFonts w:hint="eastAsia"/>
        </w:rPr>
        <w:t xml:space="preserve"> </w:t>
      </w:r>
      <w:r w:rsidR="001D453C" w:rsidRPr="001D453C">
        <w:rPr>
          <w:rFonts w:ascii="仿宋_GB2312" w:eastAsia="仿宋_GB2312" w:hAnsi="仿宋_GB2312" w:cs="仿宋_GB2312" w:hint="eastAsia"/>
          <w:sz w:val="32"/>
          <w:szCs w:val="32"/>
        </w:rPr>
        <w:t>坚持以工为主，多学科协调发展，学科专业结构布局更为优化，教育教学改革更加深入，人才培养质量显著提升</w:t>
      </w:r>
      <w:r w:rsidR="001D453C">
        <w:rPr>
          <w:rFonts w:ascii="仿宋_GB2312" w:eastAsia="仿宋_GB2312" w:hAnsi="仿宋_GB2312" w:cs="仿宋_GB2312" w:hint="eastAsia"/>
          <w:sz w:val="32"/>
          <w:szCs w:val="32"/>
        </w:rPr>
        <w:t>;</w:t>
      </w:r>
      <w:r w:rsidR="001D453C" w:rsidRPr="001D453C">
        <w:rPr>
          <w:rFonts w:hint="eastAsia"/>
        </w:rPr>
        <w:t xml:space="preserve"> </w:t>
      </w:r>
      <w:r w:rsidR="001D453C">
        <w:rPr>
          <w:rFonts w:ascii="仿宋_GB2312" w:eastAsia="仿宋_GB2312" w:hAnsi="仿宋_GB2312" w:cs="仿宋_GB2312" w:hint="eastAsia"/>
          <w:sz w:val="32"/>
          <w:szCs w:val="32"/>
        </w:rPr>
        <w:t>进一步加强师资队伍建设，教师品德高尚、业务精湛;</w:t>
      </w:r>
      <w:r w:rsidR="001D453C" w:rsidRPr="001D453C">
        <w:rPr>
          <w:rFonts w:hint="eastAsia"/>
        </w:rPr>
        <w:t xml:space="preserve"> </w:t>
      </w:r>
      <w:r w:rsidR="00F81941">
        <w:rPr>
          <w:rFonts w:ascii="仿宋_GB2312" w:eastAsia="仿宋_GB2312" w:hAnsi="仿宋_GB2312" w:cs="仿宋_GB2312" w:hint="eastAsia"/>
          <w:sz w:val="32"/>
          <w:szCs w:val="32"/>
        </w:rPr>
        <w:t>加大教学基本条件建设力度，推进基础设施建设</w:t>
      </w:r>
      <w:r w:rsidRPr="00CE49DA">
        <w:rPr>
          <w:rFonts w:ascii="仿宋_GB2312" w:eastAsia="仿宋_GB2312" w:hAnsi="仿宋_GB2312" w:cs="仿宋_GB2312" w:hint="eastAsia"/>
          <w:sz w:val="32"/>
          <w:szCs w:val="32"/>
        </w:rPr>
        <w:t>。本部门还自行组织了</w:t>
      </w:r>
      <w:r w:rsidR="004F6BE6">
        <w:rPr>
          <w:rFonts w:ascii="仿宋_GB2312" w:eastAsia="仿宋_GB2312" w:hAnsi="仿宋_GB2312" w:cs="仿宋_GB2312" w:hint="eastAsia"/>
          <w:sz w:val="32"/>
          <w:szCs w:val="32"/>
        </w:rPr>
        <w:t>1</w:t>
      </w:r>
      <w:r w:rsidRPr="00CE49DA">
        <w:rPr>
          <w:rFonts w:ascii="仿宋_GB2312" w:eastAsia="仿宋_GB2312" w:hAnsi="仿宋_GB2312" w:cs="仿宋_GB2312" w:hint="eastAsia"/>
          <w:sz w:val="32"/>
          <w:szCs w:val="32"/>
        </w:rPr>
        <w:t>个项目绩效评价，从评价情况来看</w:t>
      </w:r>
      <w:r w:rsidR="0085330B">
        <w:rPr>
          <w:rFonts w:ascii="仿宋_GB2312" w:eastAsia="仿宋_GB2312" w:hAnsi="仿宋_GB2312" w:cs="仿宋_GB2312" w:hint="eastAsia"/>
          <w:sz w:val="32"/>
          <w:szCs w:val="32"/>
        </w:rPr>
        <w:t>有利于提升学校实验教学平台，完善实践育人体系，提高学生实践动手能力和创新创业能力；加大专业建设、课程建设力度，提高教育教学信息化水平，提升教育教学质量；虚拟技术与通讯技术结合，实现学生随时学习、反复学习，以学生为中心、增强学生自主学习能力；开发钒钛特色资源虚拟仿真实验教学项目，服务攀西地区产业，促进优质教育资源普及共享</w:t>
      </w:r>
      <w:r w:rsidRPr="00CE49DA">
        <w:rPr>
          <w:rFonts w:ascii="仿宋_GB2312" w:eastAsia="仿宋_GB2312" w:hAnsi="仿宋_GB2312" w:cs="仿宋_GB2312" w:hint="eastAsia"/>
          <w:sz w:val="32"/>
          <w:szCs w:val="32"/>
        </w:rPr>
        <w:t>。</w:t>
      </w:r>
    </w:p>
    <w:p w:rsidR="00A91760" w:rsidRPr="00CE49DA" w:rsidRDefault="00A91760" w:rsidP="00A91760">
      <w:pPr>
        <w:numPr>
          <w:ilvl w:val="0"/>
          <w:numId w:val="6"/>
        </w:numPr>
        <w:spacing w:line="580" w:lineRule="exact"/>
        <w:ind w:firstLineChars="200" w:firstLine="643"/>
        <w:rPr>
          <w:rFonts w:ascii="仿宋_GB2312" w:eastAsia="仿宋_GB2312" w:hAnsi="仿宋_GB2312" w:cs="仿宋_GB2312"/>
          <w:sz w:val="32"/>
          <w:szCs w:val="32"/>
        </w:rPr>
      </w:pPr>
      <w:r w:rsidRPr="00065F8F">
        <w:rPr>
          <w:rFonts w:ascii="仿宋" w:eastAsia="仿宋" w:hAnsi="仿宋" w:cs="楷体_GB2312" w:hint="eastAsia"/>
          <w:b/>
          <w:bCs/>
          <w:sz w:val="32"/>
          <w:szCs w:val="32"/>
        </w:rPr>
        <w:lastRenderedPageBreak/>
        <w:t>项目绩效目标完成情况。</w:t>
      </w:r>
      <w:r w:rsidRPr="00CE49DA">
        <w:rPr>
          <w:rFonts w:ascii="楷体_GB2312" w:eastAsia="楷体_GB2312" w:hAnsi="楷体_GB2312" w:cs="楷体_GB2312" w:hint="eastAsia"/>
          <w:b/>
          <w:bCs/>
          <w:sz w:val="32"/>
          <w:szCs w:val="32"/>
        </w:rPr>
        <w:br/>
      </w:r>
      <w:r w:rsidRPr="00CE49DA">
        <w:rPr>
          <w:rFonts w:ascii="仿宋_GB2312" w:eastAsia="仿宋_GB2312" w:hAnsi="仿宋_GB2312" w:cs="仿宋_GB2312" w:hint="eastAsia"/>
          <w:sz w:val="32"/>
          <w:szCs w:val="32"/>
        </w:rPr>
        <w:t xml:space="preserve">    本部门在2018年度部门决算中反映“</w:t>
      </w:r>
      <w:r w:rsidR="00E0005A">
        <w:rPr>
          <w:rFonts w:ascii="仿宋_GB2312" w:eastAsia="仿宋_GB2312" w:hAnsi="仿宋_GB2312" w:cs="仿宋_GB2312" w:hint="eastAsia"/>
          <w:sz w:val="32"/>
          <w:szCs w:val="32"/>
        </w:rPr>
        <w:t>物价上涨</w:t>
      </w:r>
      <w:r w:rsidR="00F41054">
        <w:rPr>
          <w:rFonts w:ascii="仿宋_GB2312" w:eastAsia="仿宋_GB2312" w:hAnsi="仿宋_GB2312" w:cs="仿宋_GB2312" w:hint="eastAsia"/>
          <w:sz w:val="32"/>
          <w:szCs w:val="32"/>
        </w:rPr>
        <w:t>学生生活补助</w:t>
      </w:r>
      <w:r w:rsidRPr="00CE49DA">
        <w:rPr>
          <w:rFonts w:ascii="仿宋_GB2312" w:eastAsia="仿宋_GB2312" w:hAnsi="仿宋_GB2312" w:cs="仿宋_GB2312"/>
          <w:sz w:val="32"/>
          <w:szCs w:val="32"/>
        </w:rPr>
        <w:t>”</w:t>
      </w:r>
      <w:r w:rsidR="00F41054">
        <w:rPr>
          <w:rFonts w:ascii="仿宋_GB2312" w:eastAsia="仿宋_GB2312" w:hAnsi="仿宋_GB2312" w:cs="仿宋_GB2312" w:hint="eastAsia"/>
          <w:sz w:val="32"/>
          <w:szCs w:val="32"/>
        </w:rPr>
        <w:t>、“中央支持地方高校专项资金市财政配套</w:t>
      </w:r>
      <w:r w:rsidRPr="00CE49DA">
        <w:rPr>
          <w:rFonts w:ascii="仿宋_GB2312" w:eastAsia="仿宋_GB2312" w:hAnsi="仿宋_GB2312" w:cs="仿宋_GB2312"/>
          <w:sz w:val="32"/>
          <w:szCs w:val="32"/>
        </w:rPr>
        <w:t>”</w:t>
      </w:r>
      <w:r w:rsidR="00F41054">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w:t>
      </w:r>
      <w:r w:rsidR="00F41054">
        <w:rPr>
          <w:rFonts w:ascii="仿宋_GB2312" w:eastAsia="仿宋_GB2312" w:hAnsi="仿宋_GB2312" w:cs="仿宋_GB2312" w:hint="eastAsia"/>
          <w:sz w:val="32"/>
          <w:szCs w:val="32"/>
        </w:rPr>
        <w:t>学生专项拨款</w:t>
      </w:r>
      <w:r w:rsidRPr="00CE49DA">
        <w:rPr>
          <w:rFonts w:ascii="仿宋_GB2312" w:eastAsia="仿宋_GB2312" w:hAnsi="仿宋_GB2312" w:cs="仿宋_GB2312" w:hint="eastAsia"/>
          <w:sz w:val="32"/>
          <w:szCs w:val="32"/>
        </w:rPr>
        <w:t>”</w:t>
      </w:r>
      <w:r w:rsidR="00F41054">
        <w:rPr>
          <w:rFonts w:ascii="仿宋_GB2312" w:eastAsia="仿宋_GB2312" w:hAnsi="仿宋_GB2312" w:cs="仿宋_GB2312" w:hint="eastAsia"/>
          <w:sz w:val="32"/>
          <w:szCs w:val="32"/>
        </w:rPr>
        <w:t>、“食堂价格平抑基金”、“编制外长期聘用人员经费”</w:t>
      </w:r>
      <w:r w:rsidRPr="00CE49DA">
        <w:rPr>
          <w:rFonts w:ascii="仿宋_GB2312" w:eastAsia="仿宋_GB2312" w:hAnsi="仿宋_GB2312" w:cs="仿宋_GB2312" w:hint="eastAsia"/>
          <w:sz w:val="32"/>
          <w:szCs w:val="32"/>
        </w:rPr>
        <w:t>等</w:t>
      </w:r>
      <w:r w:rsidR="00F41054">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个项目绩效目标实际完成情况。（本单位部门项目绩效目标个数在5个以上的，选取5个项目进行公开，目标个数在5个以下的，全部进行公开，公开内容包括完成情况综述和完成情况表）。</w:t>
      </w:r>
    </w:p>
    <w:p w:rsidR="00670755" w:rsidRDefault="006E5125" w:rsidP="00AF052C">
      <w:pPr>
        <w:tabs>
          <w:tab w:val="left" w:pos="312"/>
        </w:tabs>
        <w:spacing w:line="580" w:lineRule="exact"/>
        <w:ind w:leftChars="200" w:left="420" w:firstLineChars="15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817F81">
        <w:rPr>
          <w:rFonts w:ascii="仿宋_GB2312" w:eastAsia="仿宋_GB2312" w:hAnsi="仿宋_GB2312" w:cs="仿宋_GB2312" w:hint="eastAsia"/>
          <w:sz w:val="32"/>
          <w:szCs w:val="32"/>
        </w:rPr>
        <w:t>物价上涨学生生活补助</w:t>
      </w:r>
      <w:r w:rsidR="00A91760" w:rsidRPr="00CE49DA">
        <w:rPr>
          <w:rFonts w:ascii="仿宋_GB2312" w:eastAsia="仿宋_GB2312" w:hAnsi="仿宋_GB2312" w:cs="仿宋_GB2312" w:hint="eastAsia"/>
          <w:sz w:val="32"/>
          <w:szCs w:val="32"/>
        </w:rPr>
        <w:t>项目绩效目标完成情况综述。</w:t>
      </w:r>
    </w:p>
    <w:p w:rsidR="00A91760" w:rsidRDefault="00A91760" w:rsidP="001449A1">
      <w:pPr>
        <w:tabs>
          <w:tab w:val="left" w:pos="312"/>
        </w:tabs>
        <w:spacing w:line="580" w:lineRule="exact"/>
        <w:ind w:leftChars="200" w:left="420" w:firstLineChars="150" w:firstLine="48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项目全年预算数</w:t>
      </w:r>
      <w:r w:rsidR="009A2EEA">
        <w:rPr>
          <w:rFonts w:ascii="仿宋_GB2312" w:eastAsia="仿宋_GB2312" w:hAnsi="仿宋_GB2312" w:cs="仿宋_GB2312" w:hint="eastAsia"/>
          <w:sz w:val="32"/>
          <w:szCs w:val="32"/>
        </w:rPr>
        <w:t>50.00</w:t>
      </w:r>
      <w:r w:rsidRPr="00CE49DA">
        <w:rPr>
          <w:rFonts w:ascii="仿宋_GB2312" w:eastAsia="仿宋_GB2312" w:hAnsi="仿宋_GB2312" w:cs="仿宋_GB2312" w:hint="eastAsia"/>
          <w:sz w:val="32"/>
          <w:szCs w:val="32"/>
        </w:rPr>
        <w:t>万元，执行数为</w:t>
      </w:r>
      <w:r w:rsidR="009A2EEA">
        <w:rPr>
          <w:rFonts w:ascii="仿宋_GB2312" w:eastAsia="仿宋_GB2312" w:hAnsi="仿宋_GB2312" w:cs="仿宋_GB2312" w:hint="eastAsia"/>
          <w:sz w:val="32"/>
          <w:szCs w:val="32"/>
        </w:rPr>
        <w:t>50.00</w:t>
      </w:r>
      <w:r w:rsidRPr="00CE49DA">
        <w:rPr>
          <w:rFonts w:ascii="仿宋_GB2312" w:eastAsia="仿宋_GB2312" w:hAnsi="仿宋_GB2312" w:cs="仿宋_GB2312" w:hint="eastAsia"/>
          <w:sz w:val="32"/>
          <w:szCs w:val="32"/>
        </w:rPr>
        <w:t>万元，完成预算的</w:t>
      </w:r>
      <w:r w:rsidR="009A2EEA">
        <w:rPr>
          <w:rFonts w:ascii="仿宋_GB2312" w:eastAsia="仿宋_GB2312" w:hAnsi="仿宋_GB2312" w:cs="仿宋_GB2312" w:hint="eastAsia"/>
          <w:sz w:val="32"/>
          <w:szCs w:val="32"/>
        </w:rPr>
        <w:t>100.00</w:t>
      </w:r>
      <w:r w:rsidRPr="00CE49DA">
        <w:rPr>
          <w:rFonts w:ascii="仿宋_GB2312" w:eastAsia="仿宋_GB2312" w:hAnsi="仿宋_GB2312" w:cs="仿宋_GB2312" w:hint="eastAsia"/>
          <w:sz w:val="32"/>
          <w:szCs w:val="32"/>
        </w:rPr>
        <w:t>%。通过项目实施，</w:t>
      </w:r>
      <w:r w:rsidR="00177379">
        <w:rPr>
          <w:rFonts w:ascii="仿宋_GB2312" w:eastAsia="仿宋_GB2312" w:hAnsi="仿宋_GB2312" w:cs="仿宋_GB2312" w:hint="eastAsia"/>
          <w:sz w:val="32"/>
          <w:szCs w:val="32"/>
        </w:rPr>
        <w:t>控制</w:t>
      </w:r>
      <w:r w:rsidR="00F2153B">
        <w:rPr>
          <w:rFonts w:ascii="仿宋_GB2312" w:eastAsia="仿宋_GB2312" w:hAnsi="仿宋_GB2312" w:cs="仿宋_GB2312" w:hint="eastAsia"/>
          <w:sz w:val="32"/>
          <w:szCs w:val="32"/>
        </w:rPr>
        <w:t>了</w:t>
      </w:r>
      <w:r w:rsidR="00177379">
        <w:rPr>
          <w:rFonts w:ascii="仿宋_GB2312" w:eastAsia="仿宋_GB2312" w:hAnsi="仿宋_GB2312" w:cs="仿宋_GB2312" w:hint="eastAsia"/>
          <w:sz w:val="32"/>
          <w:szCs w:val="32"/>
        </w:rPr>
        <w:t>学生食堂饭菜价格，</w:t>
      </w:r>
      <w:r w:rsidR="00177379" w:rsidRPr="00177379">
        <w:rPr>
          <w:rFonts w:ascii="仿宋_GB2312" w:eastAsia="仿宋_GB2312" w:hAnsi="仿宋_GB2312" w:cs="仿宋_GB2312" w:hint="eastAsia"/>
          <w:sz w:val="32"/>
          <w:szCs w:val="32"/>
        </w:rPr>
        <w:t>实施覆盖受益学生数</w:t>
      </w:r>
      <w:r w:rsidR="007031B1">
        <w:rPr>
          <w:rFonts w:ascii="仿宋_GB2312" w:eastAsia="仿宋_GB2312" w:hAnsi="仿宋_GB2312" w:cs="仿宋_GB2312" w:hint="eastAsia"/>
          <w:sz w:val="32"/>
          <w:szCs w:val="32"/>
        </w:rPr>
        <w:t>18612</w:t>
      </w:r>
      <w:r w:rsidR="00177379" w:rsidRPr="00177379">
        <w:rPr>
          <w:rFonts w:ascii="仿宋_GB2312" w:eastAsia="仿宋_GB2312" w:hAnsi="仿宋_GB2312" w:cs="仿宋_GB2312" w:hint="eastAsia"/>
          <w:sz w:val="32"/>
          <w:szCs w:val="32"/>
        </w:rPr>
        <w:t>人</w:t>
      </w:r>
      <w:r w:rsidR="00177379">
        <w:rPr>
          <w:rFonts w:ascii="仿宋_GB2312" w:eastAsia="仿宋_GB2312" w:hAnsi="仿宋_GB2312" w:cs="仿宋_GB2312" w:hint="eastAsia"/>
          <w:sz w:val="32"/>
          <w:szCs w:val="32"/>
        </w:rPr>
        <w:t>，学生满意度达100%。</w:t>
      </w:r>
      <w:r w:rsidRPr="00CE49DA">
        <w:rPr>
          <w:rFonts w:ascii="仿宋_GB2312" w:eastAsia="仿宋_GB2312" w:hAnsi="仿宋_GB2312" w:cs="仿宋_GB2312" w:hint="eastAsia"/>
          <w:sz w:val="32"/>
          <w:szCs w:val="32"/>
        </w:rPr>
        <w:t>发现的主要问题：</w:t>
      </w:r>
      <w:r w:rsidR="00972FC2">
        <w:rPr>
          <w:rFonts w:ascii="仿宋_GB2312" w:eastAsia="仿宋_GB2312" w:hAnsi="仿宋_GB2312" w:cs="仿宋_GB2312" w:hint="eastAsia"/>
          <w:sz w:val="32"/>
          <w:szCs w:val="32"/>
        </w:rPr>
        <w:t>学生人数较多，额度较少，受惠面不大</w:t>
      </w:r>
      <w:r w:rsidRPr="00CE49DA">
        <w:rPr>
          <w:rFonts w:ascii="仿宋_GB2312" w:eastAsia="仿宋_GB2312" w:hAnsi="仿宋_GB2312" w:cs="仿宋_GB2312" w:hint="eastAsia"/>
          <w:sz w:val="32"/>
          <w:szCs w:val="32"/>
        </w:rPr>
        <w:t>。下一步改进措施：</w:t>
      </w:r>
      <w:r w:rsidR="00972FC2">
        <w:rPr>
          <w:rFonts w:ascii="仿宋_GB2312" w:eastAsia="仿宋_GB2312" w:hAnsi="仿宋_GB2312" w:cs="仿宋_GB2312" w:hint="eastAsia"/>
          <w:sz w:val="32"/>
          <w:szCs w:val="32"/>
        </w:rPr>
        <w:t>希望市财政加大投入，让更多的困难学生受惠。</w:t>
      </w:r>
    </w:p>
    <w:tbl>
      <w:tblPr>
        <w:tblpPr w:leftFromText="180" w:rightFromText="180" w:vertAnchor="text" w:horzAnchor="page" w:tblpXSpec="center" w:tblpY="423"/>
        <w:tblOverlap w:val="never"/>
        <w:tblW w:w="10123" w:type="dxa"/>
        <w:tblLayout w:type="fixed"/>
        <w:tblCellMar>
          <w:left w:w="0" w:type="dxa"/>
          <w:right w:w="0" w:type="dxa"/>
        </w:tblCellMar>
        <w:tblLook w:val="04A0" w:firstRow="1" w:lastRow="0" w:firstColumn="1" w:lastColumn="0" w:noHBand="0" w:noVBand="1"/>
      </w:tblPr>
      <w:tblGrid>
        <w:gridCol w:w="395"/>
        <w:gridCol w:w="1389"/>
        <w:gridCol w:w="1044"/>
        <w:gridCol w:w="2431"/>
        <w:gridCol w:w="2433"/>
        <w:gridCol w:w="2431"/>
      </w:tblGrid>
      <w:tr w:rsidR="0076419E" w:rsidTr="00851E8D">
        <w:trPr>
          <w:trHeight w:val="976"/>
        </w:trPr>
        <w:tc>
          <w:tcPr>
            <w:tcW w:w="10123" w:type="dxa"/>
            <w:gridSpan w:val="6"/>
            <w:tcMar>
              <w:top w:w="15" w:type="dxa"/>
              <w:left w:w="15" w:type="dxa"/>
              <w:bottom w:w="0" w:type="dxa"/>
              <w:right w:w="15" w:type="dxa"/>
            </w:tcMar>
            <w:vAlign w:val="center"/>
            <w:hideMark/>
          </w:tcPr>
          <w:p w:rsidR="0076419E" w:rsidRDefault="0076419E" w:rsidP="0076419E">
            <w:pPr>
              <w:widowControl/>
              <w:ind w:leftChars="550" w:left="3135" w:hangingChars="550" w:hanging="1980"/>
              <w:jc w:val="center"/>
              <w:textAlignment w:val="center"/>
              <w:rPr>
                <w:rFonts w:ascii="宋体" w:hAnsi="宋体" w:cs="宋体"/>
                <w:b/>
                <w:bCs/>
                <w:color w:val="000000"/>
                <w:kern w:val="0"/>
                <w:sz w:val="36"/>
                <w:szCs w:val="36"/>
                <w:lang w:bidi="ar"/>
              </w:rPr>
            </w:pPr>
            <w:r w:rsidRPr="0076419E">
              <w:rPr>
                <w:rFonts w:ascii="黑体" w:eastAsia="黑体" w:hAnsi="黑体" w:cs="宋体" w:hint="eastAsia"/>
                <w:bCs/>
                <w:color w:val="000000"/>
                <w:kern w:val="0"/>
                <w:sz w:val="36"/>
                <w:szCs w:val="36"/>
                <w:lang w:bidi="ar"/>
              </w:rPr>
              <w:t>项目支出绩效目标完成情况表</w:t>
            </w:r>
          </w:p>
          <w:p w:rsidR="0076419E" w:rsidRPr="0076419E" w:rsidRDefault="0076419E" w:rsidP="0076419E">
            <w:pPr>
              <w:widowControl/>
              <w:ind w:leftChars="550" w:left="3135" w:hangingChars="550" w:hanging="1980"/>
              <w:jc w:val="center"/>
              <w:textAlignment w:val="center"/>
              <w:rPr>
                <w:rFonts w:ascii="宋体" w:hAnsi="宋体" w:cs="宋体"/>
                <w:color w:val="000000"/>
                <w:sz w:val="36"/>
                <w:szCs w:val="36"/>
              </w:rPr>
            </w:pPr>
            <w:r w:rsidRPr="0076419E">
              <w:rPr>
                <w:rFonts w:ascii="宋体" w:hAnsi="宋体" w:cs="宋体" w:hint="eastAsia"/>
                <w:color w:val="000000"/>
                <w:kern w:val="0"/>
                <w:sz w:val="36"/>
                <w:szCs w:val="36"/>
                <w:lang w:bidi="ar"/>
              </w:rPr>
              <w:t>(2018 年度)</w:t>
            </w:r>
          </w:p>
        </w:tc>
      </w:tr>
      <w:tr w:rsidR="0076419E" w:rsidTr="00851E8D">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E75573">
            <w:pPr>
              <w:widowControl/>
              <w:jc w:val="center"/>
              <w:textAlignment w:val="center"/>
              <w:rPr>
                <w:rFonts w:ascii="宋体" w:hAnsi="宋体" w:cs="宋体"/>
                <w:color w:val="000000"/>
                <w:sz w:val="24"/>
              </w:rPr>
            </w:pPr>
            <w:r w:rsidRPr="004530CA">
              <w:rPr>
                <w:rFonts w:ascii="宋体" w:hAnsi="宋体" w:cs="宋体" w:hint="eastAsia"/>
                <w:color w:val="000000"/>
                <w:sz w:val="24"/>
              </w:rPr>
              <w:t>物价上涨学生生活补助</w:t>
            </w:r>
          </w:p>
        </w:tc>
      </w:tr>
      <w:tr w:rsidR="0076419E" w:rsidTr="00851E8D">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E75573">
            <w:pPr>
              <w:widowControl/>
              <w:jc w:val="center"/>
              <w:textAlignment w:val="center"/>
              <w:rPr>
                <w:rFonts w:ascii="宋体" w:hAnsi="宋体" w:cs="宋体"/>
                <w:color w:val="000000"/>
                <w:sz w:val="24"/>
              </w:rPr>
            </w:pPr>
            <w:r>
              <w:rPr>
                <w:rFonts w:ascii="宋体" w:hAnsi="宋体" w:cs="宋体" w:hint="eastAsia"/>
                <w:color w:val="000000"/>
                <w:sz w:val="24"/>
              </w:rPr>
              <w:t>攀枝花学院</w:t>
            </w:r>
          </w:p>
        </w:tc>
      </w:tr>
      <w:tr w:rsidR="00385BD3" w:rsidTr="00851E8D">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E75573">
            <w:pPr>
              <w:widowControl/>
              <w:jc w:val="center"/>
              <w:textAlignment w:val="center"/>
              <w:rPr>
                <w:rFonts w:ascii="宋体" w:hAnsi="宋体" w:cs="宋体"/>
                <w:color w:val="000000"/>
                <w:sz w:val="24"/>
              </w:rPr>
            </w:pPr>
            <w:r>
              <w:rPr>
                <w:rFonts w:ascii="宋体" w:hAnsi="宋体" w:cs="宋体" w:hint="eastAsia"/>
                <w:color w:val="000000"/>
                <w:sz w:val="24"/>
              </w:rPr>
              <w:t>50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E75573">
            <w:pPr>
              <w:widowControl/>
              <w:jc w:val="center"/>
              <w:textAlignment w:val="center"/>
              <w:rPr>
                <w:rFonts w:ascii="宋体" w:hAnsi="宋体" w:cs="宋体"/>
                <w:color w:val="000000"/>
                <w:sz w:val="24"/>
              </w:rPr>
            </w:pPr>
            <w:r>
              <w:rPr>
                <w:rFonts w:ascii="宋体" w:hAnsi="宋体" w:cs="宋体" w:hint="eastAsia"/>
                <w:color w:val="000000"/>
                <w:sz w:val="24"/>
              </w:rPr>
              <w:t>50</w:t>
            </w:r>
          </w:p>
        </w:tc>
      </w:tr>
      <w:tr w:rsidR="00385BD3" w:rsidTr="00851E8D">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6419E" w:rsidRDefault="0076419E"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E75573">
            <w:pPr>
              <w:widowControl/>
              <w:jc w:val="center"/>
              <w:textAlignment w:val="center"/>
              <w:rPr>
                <w:rFonts w:ascii="宋体" w:hAnsi="宋体" w:cs="宋体"/>
                <w:color w:val="000000"/>
                <w:sz w:val="24"/>
              </w:rPr>
            </w:pPr>
            <w:r>
              <w:rPr>
                <w:rFonts w:ascii="宋体" w:hAnsi="宋体" w:cs="宋体" w:hint="eastAsia"/>
                <w:color w:val="000000"/>
                <w:sz w:val="24"/>
              </w:rPr>
              <w:t>50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E75573">
            <w:pPr>
              <w:widowControl/>
              <w:jc w:val="center"/>
              <w:textAlignment w:val="center"/>
              <w:rPr>
                <w:rFonts w:ascii="宋体" w:hAnsi="宋体" w:cs="宋体"/>
                <w:color w:val="000000"/>
                <w:sz w:val="24"/>
              </w:rPr>
            </w:pPr>
            <w:r>
              <w:rPr>
                <w:rFonts w:ascii="宋体" w:hAnsi="宋体" w:cs="宋体" w:hint="eastAsia"/>
                <w:color w:val="000000"/>
                <w:sz w:val="24"/>
              </w:rPr>
              <w:t>50</w:t>
            </w:r>
          </w:p>
        </w:tc>
      </w:tr>
      <w:tr w:rsidR="00385BD3" w:rsidTr="00851E8D">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6419E" w:rsidRDefault="0076419E"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750F13" w:rsidP="00E75573">
            <w:pPr>
              <w:jc w:val="center"/>
              <w:rPr>
                <w:rFonts w:ascii="宋体" w:hAnsi="宋体" w:cs="宋体"/>
                <w:color w:val="000000"/>
                <w:sz w:val="24"/>
              </w:rPr>
            </w:pPr>
            <w:r>
              <w:rPr>
                <w:rFonts w:ascii="宋体" w:hAnsi="宋体" w:cs="宋体" w:hint="eastAsia"/>
                <w:color w:val="000000"/>
                <w:sz w:val="24"/>
              </w:rPr>
              <w:t>0</w:t>
            </w:r>
          </w:p>
        </w:tc>
      </w:tr>
      <w:tr w:rsidR="00385BD3" w:rsidTr="00851E8D">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w:t>
            </w:r>
            <w:r>
              <w:rPr>
                <w:rFonts w:ascii="宋体" w:hAnsi="宋体" w:cs="宋体" w:hint="eastAsia"/>
                <w:color w:val="000000"/>
                <w:kern w:val="0"/>
                <w:sz w:val="24"/>
                <w:lang w:bidi="ar"/>
              </w:rPr>
              <w:lastRenderedPageBreak/>
              <w:t>度目标完成情况</w:t>
            </w: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预期目标</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实际完成目标</w:t>
            </w:r>
          </w:p>
        </w:tc>
      </w:tr>
      <w:tr w:rsidR="00385BD3" w:rsidTr="00851E8D">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6419E" w:rsidRDefault="0076419E" w:rsidP="00E75573">
            <w:pPr>
              <w:widowControl/>
              <w:jc w:val="left"/>
              <w:rPr>
                <w:rFonts w:ascii="宋体" w:hAnsi="宋体" w:cs="宋体"/>
                <w:color w:val="000000"/>
                <w:sz w:val="24"/>
              </w:rPr>
            </w:pP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E75573">
            <w:pPr>
              <w:widowControl/>
              <w:jc w:val="center"/>
              <w:textAlignment w:val="center"/>
              <w:rPr>
                <w:rFonts w:ascii="宋体" w:hAnsi="宋体" w:cs="宋体"/>
                <w:color w:val="000000"/>
                <w:sz w:val="24"/>
              </w:rPr>
            </w:pPr>
            <w:r w:rsidRPr="004530CA">
              <w:rPr>
                <w:rFonts w:ascii="宋体" w:hAnsi="宋体" w:cs="宋体" w:hint="eastAsia"/>
                <w:color w:val="000000"/>
                <w:sz w:val="24"/>
              </w:rPr>
              <w:t>控制学生食堂饭菜价格补助食堂</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419E" w:rsidRDefault="004530CA" w:rsidP="00466BC0">
            <w:pPr>
              <w:widowControl/>
              <w:jc w:val="center"/>
              <w:textAlignment w:val="center"/>
              <w:rPr>
                <w:rFonts w:ascii="宋体" w:hAnsi="宋体" w:cs="宋体"/>
                <w:color w:val="000000"/>
                <w:sz w:val="24"/>
              </w:rPr>
            </w:pPr>
            <w:r w:rsidRPr="004530CA">
              <w:rPr>
                <w:rFonts w:ascii="宋体" w:hAnsi="宋体" w:cs="宋体" w:hint="eastAsia"/>
                <w:color w:val="000000"/>
                <w:sz w:val="24"/>
              </w:rPr>
              <w:t>控制了学生食堂饭菜价格，实施覆盖受益学生数</w:t>
            </w:r>
            <w:r w:rsidR="00466BC0">
              <w:rPr>
                <w:rFonts w:ascii="宋体" w:hAnsi="宋体" w:cs="宋体" w:hint="eastAsia"/>
                <w:color w:val="000000"/>
                <w:sz w:val="24"/>
              </w:rPr>
              <w:t>18612</w:t>
            </w:r>
            <w:r w:rsidRPr="004530CA">
              <w:rPr>
                <w:rFonts w:ascii="宋体" w:hAnsi="宋体" w:cs="宋体" w:hint="eastAsia"/>
                <w:color w:val="000000"/>
                <w:sz w:val="24"/>
              </w:rPr>
              <w:t>人，学生满意度达100%</w:t>
            </w:r>
          </w:p>
        </w:tc>
      </w:tr>
      <w:tr w:rsidR="00385BD3" w:rsidTr="00851E8D">
        <w:trPr>
          <w:trHeight w:val="745"/>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二级指标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三级指标</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预期指标值(包含数字及文字描述)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6419E" w:rsidRDefault="0076419E"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实际完成指标值(包含数字及文字描述)</w:t>
            </w:r>
          </w:p>
        </w:tc>
      </w:tr>
      <w:tr w:rsidR="00750F13" w:rsidTr="00E75573">
        <w:trPr>
          <w:trHeight w:val="593"/>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50F13" w:rsidRDefault="00750F13" w:rsidP="00E75573">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50F13" w:rsidRDefault="00750F13" w:rsidP="00E75573">
            <w:pPr>
              <w:widowControl/>
              <w:jc w:val="center"/>
              <w:textAlignment w:val="center"/>
              <w:rPr>
                <w:rFonts w:ascii="宋体" w:hAnsi="宋体" w:cs="宋体"/>
                <w:color w:val="000000"/>
                <w:sz w:val="24"/>
              </w:rPr>
            </w:pPr>
            <w:r>
              <w:rPr>
                <w:rFonts w:ascii="宋体" w:hAnsi="宋体" w:cs="宋体" w:hint="eastAsia"/>
                <w:color w:val="000000"/>
                <w:sz w:val="24"/>
              </w:rPr>
              <w:t>产出指标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750F13"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数量指标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750F13" w:rsidP="00E75573">
            <w:pPr>
              <w:widowControl/>
              <w:jc w:val="center"/>
              <w:textAlignment w:val="center"/>
              <w:rPr>
                <w:rFonts w:ascii="宋体" w:hAnsi="宋体" w:cs="宋体"/>
                <w:color w:val="000000"/>
                <w:sz w:val="24"/>
              </w:rPr>
            </w:pPr>
            <w:r>
              <w:rPr>
                <w:rFonts w:ascii="宋体" w:hAnsi="宋体" w:cs="宋体" w:hint="eastAsia"/>
                <w:color w:val="000000"/>
                <w:sz w:val="24"/>
              </w:rPr>
              <w:t>项目受惠学生人数</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7031B1" w:rsidP="00E75573">
            <w:pPr>
              <w:widowControl/>
              <w:jc w:val="center"/>
              <w:textAlignment w:val="center"/>
              <w:rPr>
                <w:rFonts w:ascii="宋体" w:hAnsi="宋体" w:cs="宋体"/>
                <w:color w:val="000000"/>
                <w:sz w:val="24"/>
              </w:rPr>
            </w:pPr>
            <w:r>
              <w:rPr>
                <w:rFonts w:ascii="宋体" w:hAnsi="宋体" w:cs="宋体" w:hint="eastAsia"/>
                <w:color w:val="000000"/>
                <w:sz w:val="24"/>
              </w:rPr>
              <w:t>18612</w:t>
            </w:r>
            <w:r w:rsidR="0030314A">
              <w:rPr>
                <w:rFonts w:ascii="宋体" w:hAnsi="宋体" w:cs="宋体" w:hint="eastAsia"/>
                <w:color w:val="000000"/>
                <w:sz w:val="24"/>
              </w:rPr>
              <w:t>人</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7031B1" w:rsidP="00E75573">
            <w:pPr>
              <w:widowControl/>
              <w:jc w:val="center"/>
              <w:textAlignment w:val="center"/>
              <w:rPr>
                <w:rFonts w:ascii="宋体" w:hAnsi="宋体" w:cs="宋体"/>
                <w:color w:val="000000"/>
                <w:sz w:val="24"/>
              </w:rPr>
            </w:pPr>
            <w:r>
              <w:rPr>
                <w:rFonts w:ascii="宋体" w:hAnsi="宋体" w:cs="宋体" w:hint="eastAsia"/>
                <w:color w:val="000000"/>
                <w:sz w:val="24"/>
              </w:rPr>
              <w:t>18612</w:t>
            </w:r>
            <w:r w:rsidR="0030314A">
              <w:rPr>
                <w:rFonts w:ascii="宋体" w:hAnsi="宋体" w:cs="宋体" w:hint="eastAsia"/>
                <w:color w:val="000000"/>
                <w:sz w:val="24"/>
              </w:rPr>
              <w:t>人</w:t>
            </w:r>
          </w:p>
        </w:tc>
      </w:tr>
      <w:tr w:rsidR="00750F13" w:rsidTr="00E75573">
        <w:trPr>
          <w:trHeight w:val="470"/>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50F13" w:rsidRDefault="00750F13" w:rsidP="00E75573">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50F13" w:rsidRDefault="00750F13" w:rsidP="00E75573">
            <w:pPr>
              <w:widowControl/>
              <w:jc w:val="center"/>
              <w:textAlignment w:val="center"/>
              <w:rPr>
                <w:rFonts w:ascii="宋体" w:hAnsi="宋体" w:cs="宋体"/>
                <w:color w:val="000000"/>
                <w:sz w:val="24"/>
              </w:rPr>
            </w:pP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750F13"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质量指标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30314A" w:rsidP="00E75573">
            <w:pPr>
              <w:widowControl/>
              <w:jc w:val="center"/>
              <w:textAlignment w:val="center"/>
              <w:rPr>
                <w:rFonts w:ascii="宋体" w:hAnsi="宋体" w:cs="宋体"/>
                <w:color w:val="000000"/>
                <w:sz w:val="24"/>
              </w:rPr>
            </w:pPr>
            <w:r w:rsidRPr="0030314A">
              <w:rPr>
                <w:rFonts w:ascii="宋体" w:hAnsi="宋体" w:cs="宋体" w:hint="eastAsia"/>
                <w:color w:val="000000"/>
                <w:sz w:val="24"/>
              </w:rPr>
              <w:t>财政资金足额到位率</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30314A"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50F13" w:rsidRDefault="0030314A"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BA16D9" w:rsidTr="00BA16D9">
        <w:trPr>
          <w:trHeight w:val="732"/>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BA16D9" w:rsidRDefault="00BA16D9" w:rsidP="00E75573">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BA16D9" w:rsidRDefault="00BA16D9" w:rsidP="00E75573">
            <w:pPr>
              <w:jc w:val="center"/>
              <w:textAlignment w:val="center"/>
              <w:rPr>
                <w:rFonts w:ascii="宋体" w:hAnsi="宋体" w:cs="宋体"/>
                <w:color w:val="000000"/>
                <w:sz w:val="24"/>
              </w:rPr>
            </w:pPr>
            <w:r w:rsidRPr="004530CA">
              <w:rPr>
                <w:rFonts w:ascii="宋体" w:hAnsi="宋体" w:cs="宋体" w:hint="eastAsia"/>
                <w:color w:val="000000"/>
                <w:kern w:val="0"/>
                <w:sz w:val="24"/>
                <w:lang w:bidi="ar"/>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BA16D9" w:rsidRDefault="00BA16D9" w:rsidP="00E75573">
            <w:pPr>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BA16D9" w:rsidRDefault="00BA16D9" w:rsidP="00E75573">
            <w:pPr>
              <w:widowControl/>
              <w:jc w:val="center"/>
              <w:textAlignment w:val="center"/>
              <w:rPr>
                <w:rFonts w:ascii="宋体" w:hAnsi="宋体" w:cs="宋体"/>
                <w:color w:val="000000"/>
                <w:sz w:val="24"/>
              </w:rPr>
            </w:pPr>
            <w:r w:rsidRPr="00BA16D9">
              <w:rPr>
                <w:rFonts w:ascii="宋体" w:hAnsi="宋体" w:cs="宋体" w:hint="eastAsia"/>
                <w:color w:val="000000"/>
                <w:sz w:val="24"/>
              </w:rPr>
              <w:t>项目实施覆盖受益学生数</w:t>
            </w:r>
          </w:p>
        </w:tc>
        <w:tc>
          <w:tcPr>
            <w:tcW w:w="2433"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BA16D9" w:rsidRDefault="007031B1" w:rsidP="00E75573">
            <w:pPr>
              <w:widowControl/>
              <w:jc w:val="center"/>
              <w:textAlignment w:val="center"/>
              <w:rPr>
                <w:rFonts w:ascii="宋体" w:hAnsi="宋体" w:cs="宋体"/>
                <w:color w:val="000000"/>
                <w:sz w:val="24"/>
              </w:rPr>
            </w:pPr>
            <w:r>
              <w:rPr>
                <w:rFonts w:ascii="宋体" w:hAnsi="宋体" w:cs="宋体" w:hint="eastAsia"/>
                <w:color w:val="000000"/>
                <w:sz w:val="24"/>
              </w:rPr>
              <w:t>18612</w:t>
            </w:r>
            <w:r w:rsidR="00BA16D9">
              <w:rPr>
                <w:rFonts w:ascii="宋体" w:hAnsi="宋体" w:cs="宋体" w:hint="eastAsia"/>
                <w:color w:val="000000"/>
                <w:sz w:val="24"/>
              </w:rPr>
              <w:t>人</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BA16D9" w:rsidRDefault="007031B1" w:rsidP="00E75573">
            <w:pPr>
              <w:widowControl/>
              <w:jc w:val="center"/>
              <w:textAlignment w:val="center"/>
              <w:rPr>
                <w:rFonts w:ascii="宋体" w:hAnsi="宋体" w:cs="宋体"/>
                <w:color w:val="000000"/>
                <w:sz w:val="24"/>
              </w:rPr>
            </w:pPr>
            <w:r>
              <w:rPr>
                <w:rFonts w:ascii="宋体" w:hAnsi="宋体" w:cs="宋体" w:hint="eastAsia"/>
                <w:color w:val="000000"/>
                <w:sz w:val="24"/>
              </w:rPr>
              <w:t>18612</w:t>
            </w:r>
            <w:r w:rsidR="00BA16D9">
              <w:rPr>
                <w:rFonts w:ascii="宋体" w:hAnsi="宋体" w:cs="宋体" w:hint="eastAsia"/>
                <w:color w:val="000000"/>
                <w:sz w:val="24"/>
              </w:rPr>
              <w:t>人</w:t>
            </w:r>
          </w:p>
        </w:tc>
      </w:tr>
      <w:tr w:rsidR="00385BD3" w:rsidTr="00BA16D9">
        <w:trPr>
          <w:trHeight w:val="700"/>
        </w:trPr>
        <w:tc>
          <w:tcPr>
            <w:tcW w:w="395" w:type="dxa"/>
            <w:vMerge/>
            <w:tcBorders>
              <w:top w:val="single" w:sz="4" w:space="0" w:color="000000"/>
              <w:left w:val="single" w:sz="4" w:space="0" w:color="000000"/>
              <w:bottom w:val="single" w:sz="4" w:space="0" w:color="auto"/>
              <w:right w:val="single" w:sz="4" w:space="0" w:color="000000"/>
            </w:tcBorders>
            <w:vAlign w:val="center"/>
            <w:hideMark/>
          </w:tcPr>
          <w:p w:rsidR="0076419E" w:rsidRDefault="0076419E" w:rsidP="00E75573">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76419E" w:rsidRDefault="004530CA"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6419E" w:rsidRDefault="00750F13" w:rsidP="00E75573">
            <w:pPr>
              <w:widowControl/>
              <w:jc w:val="center"/>
              <w:textAlignment w:val="center"/>
              <w:rPr>
                <w:rFonts w:ascii="宋体" w:hAnsi="宋体" w:cs="宋体"/>
                <w:color w:val="000000"/>
                <w:sz w:val="24"/>
              </w:rPr>
            </w:pPr>
            <w:r>
              <w:rPr>
                <w:rFonts w:ascii="宋体" w:hAnsi="宋体" w:cs="宋体" w:hint="eastAsia"/>
                <w:color w:val="000000"/>
                <w:sz w:val="24"/>
              </w:rPr>
              <w:t>服务对象满意度指标</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6419E" w:rsidRDefault="00222B4D" w:rsidP="00E75573">
            <w:pPr>
              <w:widowControl/>
              <w:jc w:val="center"/>
              <w:textAlignment w:val="center"/>
              <w:rPr>
                <w:rFonts w:ascii="宋体" w:hAnsi="宋体" w:cs="宋体"/>
                <w:color w:val="000000"/>
                <w:sz w:val="24"/>
              </w:rPr>
            </w:pPr>
            <w:r w:rsidRPr="00222B4D">
              <w:rPr>
                <w:rFonts w:ascii="宋体" w:hAnsi="宋体" w:cs="宋体" w:hint="eastAsia"/>
                <w:color w:val="000000"/>
                <w:sz w:val="24"/>
              </w:rPr>
              <w:t>学生满意度</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6419E" w:rsidRDefault="00222B4D"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6419E" w:rsidRDefault="00222B4D"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A91760" w:rsidRDefault="006E5125" w:rsidP="001449A1">
      <w:pPr>
        <w:tabs>
          <w:tab w:val="left" w:pos="312"/>
        </w:tabs>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F2153B">
        <w:rPr>
          <w:rFonts w:ascii="仿宋_GB2312" w:eastAsia="仿宋_GB2312" w:hAnsi="仿宋_GB2312" w:cs="仿宋_GB2312" w:hint="eastAsia"/>
          <w:sz w:val="32"/>
          <w:szCs w:val="32"/>
        </w:rPr>
        <w:t>中央支持地方高校专项</w:t>
      </w:r>
      <w:proofErr w:type="gramStart"/>
      <w:r w:rsidR="00F2153B">
        <w:rPr>
          <w:rFonts w:ascii="仿宋_GB2312" w:eastAsia="仿宋_GB2312" w:hAnsi="仿宋_GB2312" w:cs="仿宋_GB2312" w:hint="eastAsia"/>
          <w:sz w:val="32"/>
          <w:szCs w:val="32"/>
        </w:rPr>
        <w:t>资金市</w:t>
      </w:r>
      <w:proofErr w:type="gramEnd"/>
      <w:r w:rsidR="00F2153B">
        <w:rPr>
          <w:rFonts w:ascii="仿宋_GB2312" w:eastAsia="仿宋_GB2312" w:hAnsi="仿宋_GB2312" w:cs="仿宋_GB2312" w:hint="eastAsia"/>
          <w:sz w:val="32"/>
          <w:szCs w:val="32"/>
        </w:rPr>
        <w:t>财政配套</w:t>
      </w:r>
      <w:r w:rsidR="00A91760" w:rsidRPr="00CE49DA">
        <w:rPr>
          <w:rFonts w:ascii="仿宋_GB2312" w:eastAsia="仿宋_GB2312" w:hAnsi="仿宋_GB2312" w:cs="仿宋_GB2312" w:hint="eastAsia"/>
          <w:sz w:val="32"/>
          <w:szCs w:val="32"/>
        </w:rPr>
        <w:t>项目绩效目标完成情况综述。项目全年预算数</w:t>
      </w:r>
      <w:r w:rsidR="00F2153B">
        <w:rPr>
          <w:rFonts w:ascii="仿宋_GB2312" w:eastAsia="仿宋_GB2312" w:hAnsi="仿宋_GB2312" w:cs="仿宋_GB2312" w:hint="eastAsia"/>
          <w:sz w:val="32"/>
          <w:szCs w:val="32"/>
        </w:rPr>
        <w:t>100.00</w:t>
      </w:r>
      <w:r w:rsidR="00A91760" w:rsidRPr="00CE49DA">
        <w:rPr>
          <w:rFonts w:ascii="仿宋_GB2312" w:eastAsia="仿宋_GB2312" w:hAnsi="仿宋_GB2312" w:cs="仿宋_GB2312" w:hint="eastAsia"/>
          <w:sz w:val="32"/>
          <w:szCs w:val="32"/>
        </w:rPr>
        <w:t>万元，执行数为</w:t>
      </w:r>
      <w:r w:rsidR="00F2153B">
        <w:rPr>
          <w:rFonts w:ascii="仿宋_GB2312" w:eastAsia="仿宋_GB2312" w:hAnsi="仿宋_GB2312" w:cs="仿宋_GB2312" w:hint="eastAsia"/>
          <w:sz w:val="32"/>
          <w:szCs w:val="32"/>
        </w:rPr>
        <w:t>100.00</w:t>
      </w:r>
      <w:r w:rsidR="00A91760" w:rsidRPr="00CE49DA">
        <w:rPr>
          <w:rFonts w:ascii="仿宋_GB2312" w:eastAsia="仿宋_GB2312" w:hAnsi="仿宋_GB2312" w:cs="仿宋_GB2312" w:hint="eastAsia"/>
          <w:sz w:val="32"/>
          <w:szCs w:val="32"/>
        </w:rPr>
        <w:t>万元，完成预算的</w:t>
      </w:r>
      <w:r w:rsidR="00F2153B">
        <w:rPr>
          <w:rFonts w:ascii="仿宋_GB2312" w:eastAsia="仿宋_GB2312" w:hAnsi="仿宋_GB2312" w:cs="仿宋_GB2312" w:hint="eastAsia"/>
          <w:sz w:val="32"/>
          <w:szCs w:val="32"/>
        </w:rPr>
        <w:t>100.00</w:t>
      </w:r>
      <w:r w:rsidR="00A91760" w:rsidRPr="00CE49DA">
        <w:rPr>
          <w:rFonts w:ascii="仿宋_GB2312" w:eastAsia="仿宋_GB2312" w:hAnsi="仿宋_GB2312" w:cs="仿宋_GB2312" w:hint="eastAsia"/>
          <w:sz w:val="32"/>
          <w:szCs w:val="32"/>
        </w:rPr>
        <w:t>%。通过项目实施，</w:t>
      </w:r>
      <w:r w:rsidR="00F2153B">
        <w:rPr>
          <w:rFonts w:ascii="仿宋_GB2312" w:eastAsia="仿宋_GB2312" w:hAnsi="仿宋_GB2312" w:cs="仿宋_GB2312" w:hint="eastAsia"/>
          <w:sz w:val="32"/>
          <w:szCs w:val="32"/>
        </w:rPr>
        <w:t>提升了教学实验</w:t>
      </w:r>
      <w:r w:rsidR="00046D32">
        <w:rPr>
          <w:rFonts w:ascii="仿宋_GB2312" w:eastAsia="仿宋_GB2312" w:hAnsi="仿宋_GB2312" w:cs="仿宋_GB2312" w:hint="eastAsia"/>
          <w:sz w:val="32"/>
          <w:szCs w:val="32"/>
        </w:rPr>
        <w:t>平台升级扩能，对学校专业数量、教学实验室数量、课程建设门数提供了更大的支持。</w:t>
      </w:r>
      <w:r w:rsidR="00501DAC">
        <w:rPr>
          <w:rFonts w:ascii="仿宋_GB2312" w:eastAsia="仿宋_GB2312" w:hAnsi="仿宋_GB2312" w:cs="仿宋_GB2312" w:hint="eastAsia"/>
          <w:sz w:val="32"/>
          <w:szCs w:val="32"/>
        </w:rPr>
        <w:t>发现的主要问题资金到账较晚，项目启动较晚</w:t>
      </w:r>
      <w:r w:rsidR="00972FC2">
        <w:rPr>
          <w:rFonts w:ascii="仿宋_GB2312" w:eastAsia="仿宋_GB2312" w:hAnsi="仿宋_GB2312" w:cs="仿宋_GB2312" w:hint="eastAsia"/>
          <w:sz w:val="32"/>
          <w:szCs w:val="32"/>
        </w:rPr>
        <w:t>，</w:t>
      </w:r>
      <w:r w:rsidR="00A91760" w:rsidRPr="00CE49DA">
        <w:rPr>
          <w:rFonts w:ascii="仿宋_GB2312" w:eastAsia="仿宋_GB2312" w:hAnsi="仿宋_GB2312" w:cs="仿宋_GB2312" w:hint="eastAsia"/>
          <w:sz w:val="32"/>
          <w:szCs w:val="32"/>
        </w:rPr>
        <w:t>下一步改进措施：</w:t>
      </w:r>
      <w:r w:rsidR="005C09EE">
        <w:rPr>
          <w:rFonts w:ascii="仿宋_GB2312" w:eastAsia="仿宋_GB2312" w:hAnsi="仿宋_GB2312" w:cs="仿宋_GB2312" w:hint="eastAsia"/>
          <w:sz w:val="32"/>
          <w:szCs w:val="32"/>
        </w:rPr>
        <w:t>加快项目建设，提高资金使用效率。</w:t>
      </w:r>
    </w:p>
    <w:tbl>
      <w:tblPr>
        <w:tblpPr w:leftFromText="180" w:rightFromText="180" w:vertAnchor="text" w:horzAnchor="page" w:tblpXSpec="center" w:tblpY="423"/>
        <w:tblOverlap w:val="never"/>
        <w:tblW w:w="10123" w:type="dxa"/>
        <w:tblLayout w:type="fixed"/>
        <w:tblCellMar>
          <w:left w:w="0" w:type="dxa"/>
          <w:right w:w="0" w:type="dxa"/>
        </w:tblCellMar>
        <w:tblLook w:val="04A0" w:firstRow="1" w:lastRow="0" w:firstColumn="1" w:lastColumn="0" w:noHBand="0" w:noVBand="1"/>
      </w:tblPr>
      <w:tblGrid>
        <w:gridCol w:w="395"/>
        <w:gridCol w:w="1389"/>
        <w:gridCol w:w="1044"/>
        <w:gridCol w:w="2431"/>
        <w:gridCol w:w="2433"/>
        <w:gridCol w:w="2431"/>
      </w:tblGrid>
      <w:tr w:rsidR="00ED56DD" w:rsidTr="00E75573">
        <w:trPr>
          <w:trHeight w:val="976"/>
        </w:trPr>
        <w:tc>
          <w:tcPr>
            <w:tcW w:w="10123" w:type="dxa"/>
            <w:gridSpan w:val="6"/>
            <w:tcMar>
              <w:top w:w="15" w:type="dxa"/>
              <w:left w:w="15" w:type="dxa"/>
              <w:bottom w:w="0" w:type="dxa"/>
              <w:right w:w="15" w:type="dxa"/>
            </w:tcMar>
            <w:vAlign w:val="center"/>
            <w:hideMark/>
          </w:tcPr>
          <w:p w:rsidR="00ED56DD" w:rsidRDefault="00ED56DD" w:rsidP="00E75573">
            <w:pPr>
              <w:widowControl/>
              <w:ind w:leftChars="550" w:left="3135" w:hangingChars="550" w:hanging="1980"/>
              <w:jc w:val="center"/>
              <w:textAlignment w:val="center"/>
              <w:rPr>
                <w:rFonts w:ascii="宋体" w:hAnsi="宋体" w:cs="宋体"/>
                <w:b/>
                <w:bCs/>
                <w:color w:val="000000"/>
                <w:kern w:val="0"/>
                <w:sz w:val="36"/>
                <w:szCs w:val="36"/>
                <w:lang w:bidi="ar"/>
              </w:rPr>
            </w:pPr>
            <w:r w:rsidRPr="0076419E">
              <w:rPr>
                <w:rFonts w:ascii="黑体" w:eastAsia="黑体" w:hAnsi="黑体" w:cs="宋体" w:hint="eastAsia"/>
                <w:bCs/>
                <w:color w:val="000000"/>
                <w:kern w:val="0"/>
                <w:sz w:val="36"/>
                <w:szCs w:val="36"/>
                <w:lang w:bidi="ar"/>
              </w:rPr>
              <w:t>项目支出绩效目标完成情况表</w:t>
            </w:r>
          </w:p>
          <w:p w:rsidR="00ED56DD" w:rsidRPr="0076419E" w:rsidRDefault="00ED56DD" w:rsidP="00E75573">
            <w:pPr>
              <w:widowControl/>
              <w:ind w:leftChars="550" w:left="3135" w:hangingChars="550" w:hanging="1980"/>
              <w:jc w:val="center"/>
              <w:textAlignment w:val="center"/>
              <w:rPr>
                <w:rFonts w:ascii="宋体" w:hAnsi="宋体" w:cs="宋体"/>
                <w:color w:val="000000"/>
                <w:sz w:val="36"/>
                <w:szCs w:val="36"/>
              </w:rPr>
            </w:pPr>
            <w:r w:rsidRPr="0076419E">
              <w:rPr>
                <w:rFonts w:ascii="宋体" w:hAnsi="宋体" w:cs="宋体" w:hint="eastAsia"/>
                <w:color w:val="000000"/>
                <w:kern w:val="0"/>
                <w:sz w:val="36"/>
                <w:szCs w:val="36"/>
                <w:lang w:bidi="ar"/>
              </w:rPr>
              <w:t>(2018 年度)</w:t>
            </w:r>
          </w:p>
        </w:tc>
      </w:tr>
      <w:tr w:rsidR="00ED56DD"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A910C0" w:rsidP="00E75573">
            <w:pPr>
              <w:widowControl/>
              <w:jc w:val="center"/>
              <w:textAlignment w:val="center"/>
              <w:rPr>
                <w:rFonts w:ascii="宋体" w:hAnsi="宋体" w:cs="宋体"/>
                <w:color w:val="000000"/>
                <w:sz w:val="24"/>
              </w:rPr>
            </w:pPr>
            <w:r w:rsidRPr="00A910C0">
              <w:rPr>
                <w:rFonts w:ascii="宋体" w:hAnsi="宋体" w:cs="宋体" w:hint="eastAsia"/>
                <w:color w:val="000000"/>
                <w:sz w:val="24"/>
              </w:rPr>
              <w:t>中央支持地方高校专项</w:t>
            </w:r>
            <w:proofErr w:type="gramStart"/>
            <w:r w:rsidRPr="00A910C0">
              <w:rPr>
                <w:rFonts w:ascii="宋体" w:hAnsi="宋体" w:cs="宋体" w:hint="eastAsia"/>
                <w:color w:val="000000"/>
                <w:sz w:val="24"/>
              </w:rPr>
              <w:t>资金市</w:t>
            </w:r>
            <w:proofErr w:type="gramEnd"/>
            <w:r w:rsidRPr="00A910C0">
              <w:rPr>
                <w:rFonts w:ascii="宋体" w:hAnsi="宋体" w:cs="宋体" w:hint="eastAsia"/>
                <w:color w:val="000000"/>
                <w:sz w:val="24"/>
              </w:rPr>
              <w:t>财政配套</w:t>
            </w:r>
          </w:p>
        </w:tc>
      </w:tr>
      <w:tr w:rsidR="00ED56DD"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sz w:val="24"/>
              </w:rPr>
              <w:t>攀枝花学院</w:t>
            </w:r>
          </w:p>
        </w:tc>
      </w:tr>
      <w:tr w:rsidR="00ED56DD" w:rsidTr="00E75573">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w:t>
            </w:r>
            <w:r>
              <w:rPr>
                <w:rFonts w:ascii="宋体" w:hAnsi="宋体" w:cs="宋体" w:hint="eastAsia"/>
                <w:color w:val="000000"/>
                <w:kern w:val="0"/>
                <w:sz w:val="24"/>
                <w:lang w:bidi="ar"/>
              </w:rPr>
              <w:lastRenderedPageBreak/>
              <w:t>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预算数: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AE64E5"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AE64E5"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D56DD" w:rsidTr="00E75573">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ED56DD" w:rsidRDefault="00ED56DD"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AE64E5"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AE64E5"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D56DD" w:rsidTr="00E75573">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ED56DD" w:rsidRDefault="00ED56DD"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ED56DD" w:rsidP="00E75573">
            <w:pPr>
              <w:jc w:val="center"/>
              <w:rPr>
                <w:rFonts w:ascii="宋体" w:hAnsi="宋体" w:cs="宋体"/>
                <w:color w:val="000000"/>
                <w:sz w:val="24"/>
              </w:rPr>
            </w:pPr>
            <w:r>
              <w:rPr>
                <w:rFonts w:ascii="宋体" w:hAnsi="宋体" w:cs="宋体" w:hint="eastAsia"/>
                <w:color w:val="000000"/>
                <w:sz w:val="24"/>
              </w:rPr>
              <w:t>0</w:t>
            </w:r>
          </w:p>
        </w:tc>
      </w:tr>
      <w:tr w:rsidR="00ED56DD" w:rsidTr="00E75573">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年度目标完成情况</w:t>
            </w: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预期目标</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D56DD" w:rsidRDefault="00ED56DD"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实际完成目标</w:t>
            </w:r>
          </w:p>
        </w:tc>
      </w:tr>
      <w:tr w:rsidR="00ED56DD" w:rsidTr="00E75573">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ED56DD" w:rsidRDefault="00ED56DD" w:rsidP="00E75573">
            <w:pPr>
              <w:widowControl/>
              <w:jc w:val="left"/>
              <w:rPr>
                <w:rFonts w:ascii="宋体" w:hAnsi="宋体" w:cs="宋体"/>
                <w:color w:val="000000"/>
                <w:sz w:val="24"/>
              </w:rPr>
            </w:pP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AE64E5" w:rsidP="00E75573">
            <w:pPr>
              <w:widowControl/>
              <w:jc w:val="center"/>
              <w:textAlignment w:val="center"/>
              <w:rPr>
                <w:rFonts w:ascii="宋体" w:hAnsi="宋体" w:cs="宋体"/>
                <w:color w:val="000000"/>
                <w:sz w:val="24"/>
              </w:rPr>
            </w:pPr>
            <w:r w:rsidRPr="00AE64E5">
              <w:rPr>
                <w:rFonts w:ascii="宋体" w:hAnsi="宋体" w:cs="宋体" w:hint="eastAsia"/>
                <w:color w:val="000000"/>
                <w:sz w:val="24"/>
              </w:rPr>
              <w:t>提升教学实验平台升级扩能</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D56DD" w:rsidRDefault="00AE64E5" w:rsidP="00E75573">
            <w:pPr>
              <w:widowControl/>
              <w:jc w:val="center"/>
              <w:textAlignment w:val="center"/>
              <w:rPr>
                <w:rFonts w:ascii="宋体" w:hAnsi="宋体" w:cs="宋体"/>
                <w:color w:val="000000"/>
                <w:sz w:val="24"/>
              </w:rPr>
            </w:pPr>
            <w:r w:rsidRPr="00AE64E5">
              <w:rPr>
                <w:rFonts w:ascii="宋体" w:hAnsi="宋体" w:cs="宋体" w:hint="eastAsia"/>
                <w:color w:val="000000"/>
                <w:sz w:val="24"/>
              </w:rPr>
              <w:t>提升了教学实验平台升级扩能，对学校专业数量、教学实验室数量、课程建设门数提供了更大的支持</w:t>
            </w:r>
          </w:p>
        </w:tc>
      </w:tr>
      <w:tr w:rsidR="00DB72E8" w:rsidTr="006E5125">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二级指标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三级指标</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实际完成指标值(包含数字及文字描述)</w:t>
            </w:r>
          </w:p>
        </w:tc>
      </w:tr>
      <w:tr w:rsidR="00706D04" w:rsidTr="00E75573">
        <w:trPr>
          <w:trHeight w:val="167"/>
        </w:trPr>
        <w:tc>
          <w:tcPr>
            <w:tcW w:w="395" w:type="dxa"/>
            <w:vMerge/>
            <w:tcBorders>
              <w:left w:val="single" w:sz="4" w:space="0" w:color="000000"/>
              <w:right w:val="single" w:sz="4" w:space="0" w:color="000000"/>
            </w:tcBorders>
            <w:vAlign w:val="center"/>
            <w:hideMark/>
          </w:tcPr>
          <w:p w:rsidR="00706D04" w:rsidRDefault="00706D04" w:rsidP="00E75573">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06D04" w:rsidRDefault="00706D04" w:rsidP="00E75573">
            <w:pPr>
              <w:widowControl/>
              <w:jc w:val="center"/>
              <w:textAlignment w:val="center"/>
              <w:rPr>
                <w:rFonts w:ascii="宋体" w:hAnsi="宋体" w:cs="宋体"/>
                <w:color w:val="000000"/>
                <w:sz w:val="24"/>
              </w:rPr>
            </w:pPr>
            <w:r>
              <w:rPr>
                <w:rFonts w:ascii="宋体" w:hAnsi="宋体" w:cs="宋体" w:hint="eastAsia"/>
                <w:color w:val="000000"/>
                <w:sz w:val="24"/>
              </w:rPr>
              <w:t>产出指标</w:t>
            </w: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06D04" w:rsidRDefault="00706D04"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数量指标</w:t>
            </w:r>
          </w:p>
        </w:tc>
        <w:tc>
          <w:tcPr>
            <w:tcW w:w="2431"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706D04" w:rsidRDefault="00706D04" w:rsidP="00E75573">
            <w:pPr>
              <w:widowControl/>
              <w:jc w:val="center"/>
              <w:textAlignment w:val="center"/>
              <w:rPr>
                <w:rFonts w:ascii="宋体" w:hAnsi="宋体" w:cs="宋体"/>
                <w:color w:val="000000"/>
                <w:sz w:val="24"/>
              </w:rPr>
            </w:pPr>
            <w:r w:rsidRPr="00DB72E8">
              <w:rPr>
                <w:rFonts w:ascii="宋体" w:hAnsi="宋体" w:cs="宋体" w:hint="eastAsia"/>
                <w:color w:val="000000"/>
                <w:sz w:val="24"/>
              </w:rPr>
              <w:t>支持的专业数量</w:t>
            </w:r>
          </w:p>
        </w:tc>
        <w:tc>
          <w:tcPr>
            <w:tcW w:w="2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6D04" w:rsidRDefault="00063960" w:rsidP="00E75573">
            <w:pPr>
              <w:widowControl/>
              <w:jc w:val="center"/>
              <w:textAlignment w:val="center"/>
              <w:rPr>
                <w:rFonts w:ascii="宋体" w:hAnsi="宋体" w:cs="宋体"/>
                <w:color w:val="000000"/>
                <w:sz w:val="24"/>
              </w:rPr>
            </w:pPr>
            <w:r>
              <w:rPr>
                <w:rFonts w:ascii="宋体" w:hAnsi="宋体" w:cs="宋体" w:hint="eastAsia"/>
                <w:color w:val="000000"/>
                <w:sz w:val="24"/>
              </w:rPr>
              <w:t>18</w:t>
            </w:r>
            <w:r w:rsidR="005D7248">
              <w:rPr>
                <w:rFonts w:ascii="宋体" w:hAnsi="宋体" w:cs="宋体" w:hint="eastAsia"/>
                <w:color w:val="000000"/>
                <w:sz w:val="24"/>
              </w:rPr>
              <w:t>个</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6D04" w:rsidRDefault="005D7248" w:rsidP="00E75573">
            <w:pPr>
              <w:widowControl/>
              <w:jc w:val="center"/>
              <w:textAlignment w:val="center"/>
              <w:rPr>
                <w:rFonts w:ascii="宋体" w:hAnsi="宋体" w:cs="宋体"/>
                <w:color w:val="000000"/>
                <w:sz w:val="24"/>
              </w:rPr>
            </w:pPr>
            <w:r>
              <w:rPr>
                <w:rFonts w:ascii="宋体" w:hAnsi="宋体" w:cs="宋体" w:hint="eastAsia"/>
                <w:color w:val="000000"/>
                <w:sz w:val="24"/>
              </w:rPr>
              <w:t>18个</w:t>
            </w:r>
          </w:p>
        </w:tc>
      </w:tr>
      <w:tr w:rsidR="00706D04" w:rsidTr="00E75573">
        <w:trPr>
          <w:trHeight w:val="167"/>
        </w:trPr>
        <w:tc>
          <w:tcPr>
            <w:tcW w:w="395" w:type="dxa"/>
            <w:vMerge/>
            <w:tcBorders>
              <w:left w:val="single" w:sz="4" w:space="0" w:color="000000"/>
              <w:right w:val="single" w:sz="4" w:space="0" w:color="000000"/>
            </w:tcBorders>
            <w:vAlign w:val="center"/>
          </w:tcPr>
          <w:p w:rsidR="00706D04" w:rsidRDefault="00706D04" w:rsidP="00E75573">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706D04" w:rsidRDefault="00706D04" w:rsidP="00E75573">
            <w:pPr>
              <w:widowControl/>
              <w:jc w:val="center"/>
              <w:textAlignment w:val="center"/>
              <w:rPr>
                <w:rFonts w:ascii="宋体" w:hAnsi="宋体" w:cs="宋体"/>
                <w:color w:val="000000"/>
                <w:sz w:val="24"/>
              </w:rPr>
            </w:pPr>
          </w:p>
        </w:tc>
        <w:tc>
          <w:tcPr>
            <w:tcW w:w="1044" w:type="dxa"/>
            <w:vMerge/>
            <w:tcBorders>
              <w:left w:val="single" w:sz="4" w:space="0" w:color="000000"/>
              <w:right w:val="single" w:sz="4" w:space="0" w:color="000000"/>
            </w:tcBorders>
            <w:tcMar>
              <w:top w:w="15" w:type="dxa"/>
              <w:left w:w="15" w:type="dxa"/>
              <w:bottom w:w="0" w:type="dxa"/>
              <w:right w:w="15" w:type="dxa"/>
            </w:tcMar>
            <w:vAlign w:val="center"/>
          </w:tcPr>
          <w:p w:rsidR="00706D04" w:rsidRPr="004530CA" w:rsidRDefault="00706D04" w:rsidP="00E75573">
            <w:pPr>
              <w:widowControl/>
              <w:jc w:val="center"/>
              <w:textAlignment w:val="center"/>
              <w:rPr>
                <w:rFonts w:ascii="宋体" w:hAnsi="宋体" w:cs="宋体"/>
                <w:color w:val="000000"/>
                <w:kern w:val="0"/>
                <w:sz w:val="24"/>
                <w:lang w:bidi="ar"/>
              </w:rPr>
            </w:pPr>
          </w:p>
        </w:tc>
        <w:tc>
          <w:tcPr>
            <w:tcW w:w="2431"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706D04" w:rsidRDefault="00706D04" w:rsidP="00E75573">
            <w:pPr>
              <w:widowControl/>
              <w:jc w:val="center"/>
              <w:textAlignment w:val="center"/>
              <w:rPr>
                <w:rFonts w:ascii="宋体" w:hAnsi="宋体" w:cs="宋体"/>
                <w:color w:val="000000"/>
                <w:sz w:val="24"/>
              </w:rPr>
            </w:pPr>
            <w:r w:rsidRPr="00DB72E8">
              <w:rPr>
                <w:rFonts w:ascii="宋体" w:hAnsi="宋体" w:cs="宋体" w:hint="eastAsia"/>
                <w:color w:val="000000"/>
                <w:sz w:val="24"/>
              </w:rPr>
              <w:t>支持的教学实验室数量</w:t>
            </w:r>
          </w:p>
        </w:tc>
        <w:tc>
          <w:tcPr>
            <w:tcW w:w="2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6D04" w:rsidRDefault="00063960" w:rsidP="00E75573">
            <w:pPr>
              <w:widowControl/>
              <w:jc w:val="center"/>
              <w:textAlignment w:val="center"/>
              <w:rPr>
                <w:rFonts w:ascii="宋体" w:hAnsi="宋体" w:cs="宋体"/>
                <w:color w:val="000000"/>
                <w:sz w:val="24"/>
              </w:rPr>
            </w:pPr>
            <w:r>
              <w:rPr>
                <w:rFonts w:ascii="宋体" w:hAnsi="宋体" w:cs="宋体" w:hint="eastAsia"/>
                <w:color w:val="000000"/>
                <w:sz w:val="24"/>
              </w:rPr>
              <w:t>13</w:t>
            </w:r>
            <w:r w:rsidR="005D7248">
              <w:rPr>
                <w:rFonts w:ascii="宋体" w:hAnsi="宋体" w:cs="宋体" w:hint="eastAsia"/>
                <w:color w:val="000000"/>
                <w:sz w:val="24"/>
              </w:rPr>
              <w:t>个</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6D04" w:rsidRDefault="005D7248" w:rsidP="00E75573">
            <w:pPr>
              <w:widowControl/>
              <w:jc w:val="center"/>
              <w:textAlignment w:val="center"/>
              <w:rPr>
                <w:rFonts w:ascii="宋体" w:hAnsi="宋体" w:cs="宋体"/>
                <w:color w:val="000000"/>
                <w:sz w:val="24"/>
              </w:rPr>
            </w:pPr>
            <w:r>
              <w:rPr>
                <w:rFonts w:ascii="宋体" w:hAnsi="宋体" w:cs="宋体" w:hint="eastAsia"/>
                <w:color w:val="000000"/>
                <w:sz w:val="24"/>
              </w:rPr>
              <w:t>13个</w:t>
            </w:r>
          </w:p>
        </w:tc>
      </w:tr>
      <w:tr w:rsidR="00706D04" w:rsidTr="006E5125">
        <w:trPr>
          <w:trHeight w:val="158"/>
        </w:trPr>
        <w:tc>
          <w:tcPr>
            <w:tcW w:w="395" w:type="dxa"/>
            <w:vMerge/>
            <w:tcBorders>
              <w:left w:val="single" w:sz="4" w:space="0" w:color="000000"/>
              <w:right w:val="single" w:sz="4" w:space="0" w:color="000000"/>
            </w:tcBorders>
            <w:vAlign w:val="center"/>
          </w:tcPr>
          <w:p w:rsidR="00706D04" w:rsidRDefault="00706D04" w:rsidP="00E75573">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706D04" w:rsidRDefault="00706D04" w:rsidP="00E75573">
            <w:pPr>
              <w:widowControl/>
              <w:jc w:val="center"/>
              <w:textAlignment w:val="center"/>
              <w:rPr>
                <w:rFonts w:ascii="宋体" w:hAnsi="宋体" w:cs="宋体"/>
                <w:color w:val="000000"/>
                <w:sz w:val="24"/>
              </w:rPr>
            </w:pPr>
          </w:p>
        </w:tc>
        <w:tc>
          <w:tcPr>
            <w:tcW w:w="10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706D04" w:rsidRPr="004530CA" w:rsidRDefault="00706D04" w:rsidP="00E75573">
            <w:pPr>
              <w:widowControl/>
              <w:jc w:val="center"/>
              <w:textAlignment w:val="center"/>
              <w:rPr>
                <w:rFonts w:ascii="宋体" w:hAnsi="宋体" w:cs="宋体"/>
                <w:color w:val="000000"/>
                <w:kern w:val="0"/>
                <w:sz w:val="24"/>
                <w:lang w:bidi="ar"/>
              </w:rPr>
            </w:pPr>
          </w:p>
        </w:tc>
        <w:tc>
          <w:tcPr>
            <w:tcW w:w="2431"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706D04" w:rsidRDefault="00706D04" w:rsidP="00E75573">
            <w:pPr>
              <w:widowControl/>
              <w:jc w:val="center"/>
              <w:textAlignment w:val="center"/>
              <w:rPr>
                <w:rFonts w:ascii="宋体" w:hAnsi="宋体" w:cs="宋体"/>
                <w:color w:val="000000"/>
                <w:sz w:val="24"/>
              </w:rPr>
            </w:pPr>
            <w:r w:rsidRPr="00DB72E8">
              <w:rPr>
                <w:rFonts w:ascii="宋体" w:hAnsi="宋体" w:cs="宋体" w:hint="eastAsia"/>
                <w:color w:val="000000"/>
                <w:sz w:val="24"/>
              </w:rPr>
              <w:t>支持的课程建设门数</w:t>
            </w:r>
          </w:p>
        </w:tc>
        <w:tc>
          <w:tcPr>
            <w:tcW w:w="2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6D04" w:rsidRDefault="00063960" w:rsidP="00E75573">
            <w:pPr>
              <w:widowControl/>
              <w:jc w:val="center"/>
              <w:textAlignment w:val="center"/>
              <w:rPr>
                <w:rFonts w:ascii="宋体" w:hAnsi="宋体" w:cs="宋体"/>
                <w:color w:val="000000"/>
                <w:sz w:val="24"/>
              </w:rPr>
            </w:pPr>
            <w:r>
              <w:rPr>
                <w:rFonts w:ascii="宋体" w:hAnsi="宋体" w:cs="宋体" w:hint="eastAsia"/>
                <w:color w:val="000000"/>
                <w:sz w:val="24"/>
              </w:rPr>
              <w:t>132</w:t>
            </w:r>
            <w:r w:rsidR="005D7248">
              <w:rPr>
                <w:rFonts w:ascii="宋体" w:hAnsi="宋体" w:cs="宋体" w:hint="eastAsia"/>
                <w:color w:val="000000"/>
                <w:sz w:val="24"/>
              </w:rPr>
              <w:t>个</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6D04" w:rsidRDefault="005D7248" w:rsidP="00E75573">
            <w:pPr>
              <w:widowControl/>
              <w:jc w:val="center"/>
              <w:textAlignment w:val="center"/>
              <w:rPr>
                <w:rFonts w:ascii="宋体" w:hAnsi="宋体" w:cs="宋体"/>
                <w:color w:val="000000"/>
                <w:sz w:val="24"/>
              </w:rPr>
            </w:pPr>
            <w:r>
              <w:rPr>
                <w:rFonts w:ascii="宋体" w:hAnsi="宋体" w:cs="宋体" w:hint="eastAsia"/>
                <w:color w:val="000000"/>
                <w:sz w:val="24"/>
              </w:rPr>
              <w:t>132个</w:t>
            </w:r>
          </w:p>
        </w:tc>
      </w:tr>
      <w:tr w:rsidR="00DB72E8" w:rsidTr="006E5125">
        <w:trPr>
          <w:trHeight w:val="390"/>
        </w:trPr>
        <w:tc>
          <w:tcPr>
            <w:tcW w:w="395" w:type="dxa"/>
            <w:vMerge/>
            <w:tcBorders>
              <w:left w:val="single" w:sz="4" w:space="0" w:color="000000"/>
              <w:right w:val="single" w:sz="4" w:space="0" w:color="000000"/>
            </w:tcBorders>
            <w:vAlign w:val="center"/>
            <w:hideMark/>
          </w:tcPr>
          <w:p w:rsidR="00DB72E8" w:rsidRDefault="00DB72E8" w:rsidP="00E75573">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72E8" w:rsidRDefault="00DB72E8"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质量指标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72E8" w:rsidRDefault="00806E6A" w:rsidP="00E75573">
            <w:pPr>
              <w:widowControl/>
              <w:jc w:val="center"/>
              <w:textAlignment w:val="center"/>
              <w:rPr>
                <w:rFonts w:ascii="宋体" w:hAnsi="宋体" w:cs="宋体"/>
                <w:color w:val="000000"/>
                <w:sz w:val="24"/>
              </w:rPr>
            </w:pPr>
            <w:r w:rsidRPr="00806E6A">
              <w:rPr>
                <w:rFonts w:ascii="宋体" w:hAnsi="宋体" w:cs="宋体" w:hint="eastAsia"/>
                <w:color w:val="000000"/>
                <w:sz w:val="24"/>
              </w:rPr>
              <w:t>资金支付率</w:t>
            </w:r>
          </w:p>
        </w:tc>
        <w:tc>
          <w:tcPr>
            <w:tcW w:w="2433"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DB72E8" w:rsidRDefault="00806E6A"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DB72E8" w:rsidRDefault="00806E6A"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DB72E8" w:rsidTr="006E5125">
        <w:trPr>
          <w:trHeight w:val="538"/>
        </w:trPr>
        <w:tc>
          <w:tcPr>
            <w:tcW w:w="395" w:type="dxa"/>
            <w:vMerge/>
            <w:tcBorders>
              <w:left w:val="single" w:sz="4" w:space="0" w:color="000000"/>
              <w:right w:val="single" w:sz="4" w:space="0" w:color="000000"/>
            </w:tcBorders>
            <w:vAlign w:val="center"/>
            <w:hideMark/>
          </w:tcPr>
          <w:p w:rsidR="00DB72E8" w:rsidRDefault="00DB72E8" w:rsidP="00E75573">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DB72E8" w:rsidRDefault="00DB72E8" w:rsidP="00E75573">
            <w:pPr>
              <w:jc w:val="center"/>
              <w:textAlignment w:val="center"/>
              <w:rPr>
                <w:rFonts w:ascii="宋体" w:hAnsi="宋体" w:cs="宋体"/>
                <w:color w:val="000000"/>
                <w:sz w:val="24"/>
              </w:rPr>
            </w:pPr>
            <w:r w:rsidRPr="004530CA">
              <w:rPr>
                <w:rFonts w:ascii="宋体" w:hAnsi="宋体" w:cs="宋体" w:hint="eastAsia"/>
                <w:color w:val="000000"/>
                <w:kern w:val="0"/>
                <w:sz w:val="24"/>
                <w:lang w:bidi="ar"/>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72E8" w:rsidRDefault="00DB72E8" w:rsidP="00E75573">
            <w:pPr>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72E8" w:rsidRDefault="00D0529B" w:rsidP="00E75573">
            <w:pPr>
              <w:widowControl/>
              <w:jc w:val="center"/>
              <w:textAlignment w:val="center"/>
              <w:rPr>
                <w:rFonts w:ascii="宋体" w:hAnsi="宋体" w:cs="宋体"/>
                <w:color w:val="000000"/>
                <w:sz w:val="24"/>
              </w:rPr>
            </w:pPr>
            <w:r w:rsidRPr="00D0529B">
              <w:rPr>
                <w:rFonts w:ascii="宋体" w:hAnsi="宋体" w:cs="宋体" w:hint="eastAsia"/>
                <w:color w:val="000000"/>
                <w:sz w:val="24"/>
              </w:rPr>
              <w:t>项目实施覆盖受益学生数占学校</w:t>
            </w:r>
            <w:proofErr w:type="gramStart"/>
            <w:r w:rsidRPr="00D0529B">
              <w:rPr>
                <w:rFonts w:ascii="宋体" w:hAnsi="宋体" w:cs="宋体" w:hint="eastAsia"/>
                <w:color w:val="000000"/>
                <w:sz w:val="24"/>
              </w:rPr>
              <w:t>总学生</w:t>
            </w:r>
            <w:proofErr w:type="gramEnd"/>
            <w:r w:rsidRPr="00D0529B">
              <w:rPr>
                <w:rFonts w:ascii="宋体" w:hAnsi="宋体" w:cs="宋体" w:hint="eastAsia"/>
                <w:color w:val="000000"/>
                <w:sz w:val="24"/>
              </w:rPr>
              <w:t>数比例</w:t>
            </w:r>
          </w:p>
        </w:tc>
        <w:tc>
          <w:tcPr>
            <w:tcW w:w="2433"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72E8" w:rsidRDefault="00D0529B" w:rsidP="00E75573">
            <w:pPr>
              <w:widowControl/>
              <w:jc w:val="center"/>
              <w:textAlignment w:val="center"/>
              <w:rPr>
                <w:rFonts w:ascii="宋体" w:hAnsi="宋体" w:cs="宋体"/>
                <w:color w:val="000000"/>
                <w:sz w:val="24"/>
              </w:rPr>
            </w:pPr>
            <w:r>
              <w:rPr>
                <w:rFonts w:ascii="宋体" w:hAnsi="宋体" w:cs="宋体" w:hint="eastAsia"/>
                <w:color w:val="000000"/>
                <w:sz w:val="24"/>
              </w:rPr>
              <w:t>45%</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72E8" w:rsidRDefault="00D0529B" w:rsidP="00E75573">
            <w:pPr>
              <w:widowControl/>
              <w:jc w:val="center"/>
              <w:textAlignment w:val="center"/>
              <w:rPr>
                <w:rFonts w:ascii="宋体" w:hAnsi="宋体" w:cs="宋体"/>
                <w:color w:val="000000"/>
                <w:sz w:val="24"/>
              </w:rPr>
            </w:pPr>
            <w:r>
              <w:rPr>
                <w:rFonts w:ascii="宋体" w:hAnsi="宋体" w:cs="宋体" w:hint="eastAsia"/>
                <w:color w:val="000000"/>
                <w:sz w:val="24"/>
              </w:rPr>
              <w:t>45%</w:t>
            </w:r>
          </w:p>
        </w:tc>
      </w:tr>
      <w:tr w:rsidR="00DB72E8" w:rsidTr="006E5125">
        <w:trPr>
          <w:trHeight w:val="45"/>
        </w:trPr>
        <w:tc>
          <w:tcPr>
            <w:tcW w:w="395" w:type="dxa"/>
            <w:vMerge/>
            <w:tcBorders>
              <w:left w:val="single" w:sz="4" w:space="0" w:color="000000"/>
              <w:bottom w:val="single" w:sz="4" w:space="0" w:color="auto"/>
              <w:right w:val="single" w:sz="4" w:space="0" w:color="000000"/>
            </w:tcBorders>
            <w:vAlign w:val="center"/>
            <w:hideMark/>
          </w:tcPr>
          <w:p w:rsidR="00DB72E8" w:rsidRDefault="00DB72E8" w:rsidP="00E75573">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72E8" w:rsidRDefault="00DB72E8" w:rsidP="00E75573">
            <w:pPr>
              <w:widowControl/>
              <w:jc w:val="center"/>
              <w:textAlignment w:val="center"/>
              <w:rPr>
                <w:rFonts w:ascii="宋体" w:hAnsi="宋体" w:cs="宋体"/>
                <w:color w:val="000000"/>
                <w:sz w:val="24"/>
              </w:rPr>
            </w:pPr>
            <w:r>
              <w:rPr>
                <w:rFonts w:ascii="宋体" w:hAnsi="宋体" w:cs="宋体" w:hint="eastAsia"/>
                <w:color w:val="000000"/>
                <w:sz w:val="24"/>
              </w:rPr>
              <w:t>服务对象满意度指标</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72E8" w:rsidRDefault="00DB72E8" w:rsidP="00E75573">
            <w:pPr>
              <w:widowControl/>
              <w:jc w:val="center"/>
              <w:textAlignment w:val="center"/>
              <w:rPr>
                <w:rFonts w:ascii="宋体" w:hAnsi="宋体" w:cs="宋体"/>
                <w:color w:val="000000"/>
                <w:sz w:val="24"/>
              </w:rPr>
            </w:pPr>
            <w:r w:rsidRPr="00222B4D">
              <w:rPr>
                <w:rFonts w:ascii="宋体" w:hAnsi="宋体" w:cs="宋体" w:hint="eastAsia"/>
                <w:color w:val="000000"/>
                <w:sz w:val="24"/>
              </w:rPr>
              <w:t>学生满意度</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72E8" w:rsidRDefault="000E272B"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72E8" w:rsidRDefault="000E272B"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BC3CBD" w:rsidRDefault="006E5125" w:rsidP="002C0DE7">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891736">
        <w:rPr>
          <w:rFonts w:ascii="仿宋_GB2312" w:eastAsia="仿宋_GB2312" w:hAnsi="仿宋_GB2312" w:cs="仿宋_GB2312" w:hint="eastAsia"/>
          <w:sz w:val="32"/>
          <w:szCs w:val="32"/>
        </w:rPr>
        <w:t>学生专项拨款</w:t>
      </w:r>
      <w:r w:rsidR="00A91760" w:rsidRPr="00CE49DA">
        <w:rPr>
          <w:rFonts w:ascii="仿宋_GB2312" w:eastAsia="仿宋_GB2312" w:hAnsi="仿宋_GB2312" w:cs="仿宋_GB2312" w:hint="eastAsia"/>
          <w:sz w:val="32"/>
          <w:szCs w:val="32"/>
        </w:rPr>
        <w:t>项目绩效目标完成情况综述。项目全年预算数</w:t>
      </w:r>
      <w:r w:rsidR="00891736">
        <w:rPr>
          <w:rFonts w:ascii="仿宋_GB2312" w:eastAsia="仿宋_GB2312" w:hAnsi="仿宋_GB2312" w:cs="仿宋_GB2312" w:hint="eastAsia"/>
          <w:sz w:val="32"/>
          <w:szCs w:val="32"/>
        </w:rPr>
        <w:t>500.00</w:t>
      </w:r>
      <w:r w:rsidR="00A91760" w:rsidRPr="00CE49DA">
        <w:rPr>
          <w:rFonts w:ascii="仿宋_GB2312" w:eastAsia="仿宋_GB2312" w:hAnsi="仿宋_GB2312" w:cs="仿宋_GB2312" w:hint="eastAsia"/>
          <w:sz w:val="32"/>
          <w:szCs w:val="32"/>
        </w:rPr>
        <w:t>万元，执行数为</w:t>
      </w:r>
      <w:r w:rsidR="00891736">
        <w:rPr>
          <w:rFonts w:ascii="仿宋_GB2312" w:eastAsia="仿宋_GB2312" w:hAnsi="仿宋_GB2312" w:cs="仿宋_GB2312" w:hint="eastAsia"/>
          <w:sz w:val="32"/>
          <w:szCs w:val="32"/>
        </w:rPr>
        <w:t>500.00</w:t>
      </w:r>
      <w:r w:rsidR="00A91760" w:rsidRPr="00CE49DA">
        <w:rPr>
          <w:rFonts w:ascii="仿宋_GB2312" w:eastAsia="仿宋_GB2312" w:hAnsi="仿宋_GB2312" w:cs="仿宋_GB2312" w:hint="eastAsia"/>
          <w:sz w:val="32"/>
          <w:szCs w:val="32"/>
        </w:rPr>
        <w:t>万元，完成预算的</w:t>
      </w:r>
      <w:r w:rsidR="00891736">
        <w:rPr>
          <w:rFonts w:ascii="仿宋_GB2312" w:eastAsia="仿宋_GB2312" w:hAnsi="仿宋_GB2312" w:cs="仿宋_GB2312" w:hint="eastAsia"/>
          <w:sz w:val="32"/>
          <w:szCs w:val="32"/>
        </w:rPr>
        <w:t>100.00</w:t>
      </w:r>
      <w:r w:rsidR="00A91760" w:rsidRPr="00CE49DA">
        <w:rPr>
          <w:rFonts w:ascii="仿宋_GB2312" w:eastAsia="仿宋_GB2312" w:hAnsi="仿宋_GB2312" w:cs="仿宋_GB2312" w:hint="eastAsia"/>
          <w:sz w:val="32"/>
          <w:szCs w:val="32"/>
        </w:rPr>
        <w:t>%。通过项目实施，</w:t>
      </w:r>
      <w:r w:rsidR="00565AE7">
        <w:rPr>
          <w:rFonts w:ascii="仿宋_GB2312" w:eastAsia="仿宋_GB2312" w:hAnsi="仿宋_GB2312" w:cs="仿宋_GB2312" w:hint="eastAsia"/>
          <w:sz w:val="32"/>
          <w:szCs w:val="32"/>
        </w:rPr>
        <w:t>提升了学生实践教学、学科竞赛</w:t>
      </w:r>
      <w:r w:rsidR="00A91760" w:rsidRPr="00CE49DA">
        <w:rPr>
          <w:rFonts w:ascii="仿宋_GB2312" w:eastAsia="仿宋_GB2312" w:hAnsi="仿宋_GB2312" w:cs="仿宋_GB2312" w:hint="eastAsia"/>
          <w:sz w:val="32"/>
          <w:szCs w:val="32"/>
        </w:rPr>
        <w:t>，</w:t>
      </w:r>
      <w:r w:rsidR="00565AE7">
        <w:rPr>
          <w:rFonts w:ascii="仿宋_GB2312" w:eastAsia="仿宋_GB2312" w:hAnsi="仿宋_GB2312" w:cs="仿宋_GB2312" w:hint="eastAsia"/>
          <w:sz w:val="32"/>
          <w:szCs w:val="32"/>
        </w:rPr>
        <w:t>创新实验等教学工作</w:t>
      </w:r>
      <w:r w:rsidR="006E4304">
        <w:rPr>
          <w:rFonts w:ascii="仿宋_GB2312" w:eastAsia="仿宋_GB2312" w:hAnsi="仿宋_GB2312" w:cs="仿宋_GB2312" w:hint="eastAsia"/>
          <w:sz w:val="32"/>
          <w:szCs w:val="32"/>
        </w:rPr>
        <w:t>。</w:t>
      </w:r>
      <w:r w:rsidR="00565AE7">
        <w:rPr>
          <w:rFonts w:ascii="仿宋_GB2312" w:eastAsia="仿宋_GB2312" w:hAnsi="仿宋_GB2312" w:cs="仿宋_GB2312" w:hint="eastAsia"/>
          <w:sz w:val="32"/>
          <w:szCs w:val="32"/>
        </w:rPr>
        <w:t>学生参加实践教学4500人，学生竞赛150项，创新实验项目340项。</w:t>
      </w:r>
      <w:r w:rsidR="00A91760" w:rsidRPr="00CE49DA">
        <w:rPr>
          <w:rFonts w:ascii="仿宋_GB2312" w:eastAsia="仿宋_GB2312" w:hAnsi="仿宋_GB2312" w:cs="仿宋_GB2312" w:hint="eastAsia"/>
          <w:sz w:val="32"/>
          <w:szCs w:val="32"/>
        </w:rPr>
        <w:t>发现的主要问题：</w:t>
      </w:r>
      <w:r w:rsidR="00F976BC">
        <w:rPr>
          <w:rFonts w:ascii="仿宋_GB2312" w:eastAsia="仿宋_GB2312" w:hAnsi="仿宋_GB2312" w:cs="仿宋_GB2312" w:hint="eastAsia"/>
          <w:sz w:val="32"/>
          <w:szCs w:val="32"/>
        </w:rPr>
        <w:t>学生参加实践教学、学科竞赛</w:t>
      </w:r>
      <w:r w:rsidR="008A3446">
        <w:rPr>
          <w:rFonts w:ascii="仿宋_GB2312" w:eastAsia="仿宋_GB2312" w:hAnsi="仿宋_GB2312" w:cs="仿宋_GB2312" w:hint="eastAsia"/>
          <w:sz w:val="32"/>
          <w:szCs w:val="32"/>
        </w:rPr>
        <w:t>、创新实验的积极性较高，但资金有限，支持力度不大</w:t>
      </w:r>
      <w:r w:rsidR="00F976BC">
        <w:rPr>
          <w:rFonts w:ascii="仿宋_GB2312" w:eastAsia="仿宋_GB2312" w:hAnsi="仿宋_GB2312" w:cs="仿宋_GB2312" w:hint="eastAsia"/>
          <w:sz w:val="32"/>
          <w:szCs w:val="32"/>
        </w:rPr>
        <w:t>，</w:t>
      </w:r>
      <w:r w:rsidR="008A3446">
        <w:rPr>
          <w:rFonts w:ascii="仿宋_GB2312" w:eastAsia="仿宋_GB2312" w:hAnsi="仿宋_GB2312" w:cs="仿宋_GB2312" w:hint="eastAsia"/>
          <w:sz w:val="32"/>
          <w:szCs w:val="32"/>
        </w:rPr>
        <w:t>受地域限制，实验成本和出行成本较高。</w:t>
      </w:r>
      <w:r w:rsidR="00A91760" w:rsidRPr="00CE49DA">
        <w:rPr>
          <w:rFonts w:ascii="仿宋_GB2312" w:eastAsia="仿宋_GB2312" w:hAnsi="仿宋_GB2312" w:cs="仿宋_GB2312" w:hint="eastAsia"/>
          <w:sz w:val="32"/>
          <w:szCs w:val="32"/>
        </w:rPr>
        <w:t>下一步改进措施：</w:t>
      </w:r>
      <w:r w:rsidR="008A3446">
        <w:rPr>
          <w:rFonts w:ascii="仿宋_GB2312" w:eastAsia="仿宋_GB2312" w:hAnsi="仿宋_GB2312" w:cs="仿宋_GB2312" w:hint="eastAsia"/>
          <w:sz w:val="32"/>
          <w:szCs w:val="32"/>
        </w:rPr>
        <w:t>加大实践教学、学科竞赛、创新实验的投入，提高资金使用效率</w:t>
      </w:r>
      <w:r w:rsidR="0080074E">
        <w:rPr>
          <w:rFonts w:ascii="仿宋_GB2312" w:eastAsia="仿宋_GB2312" w:hAnsi="仿宋_GB2312" w:cs="仿宋_GB2312" w:hint="eastAsia"/>
          <w:sz w:val="32"/>
          <w:szCs w:val="32"/>
        </w:rPr>
        <w:t>。</w:t>
      </w:r>
    </w:p>
    <w:tbl>
      <w:tblPr>
        <w:tblpPr w:leftFromText="180" w:rightFromText="180" w:vertAnchor="text" w:horzAnchor="page" w:tblpXSpec="center" w:tblpY="423"/>
        <w:tblOverlap w:val="never"/>
        <w:tblW w:w="10123" w:type="dxa"/>
        <w:tblLayout w:type="fixed"/>
        <w:tblCellMar>
          <w:left w:w="0" w:type="dxa"/>
          <w:right w:w="0" w:type="dxa"/>
        </w:tblCellMar>
        <w:tblLook w:val="04A0" w:firstRow="1" w:lastRow="0" w:firstColumn="1" w:lastColumn="0" w:noHBand="0" w:noVBand="1"/>
      </w:tblPr>
      <w:tblGrid>
        <w:gridCol w:w="395"/>
        <w:gridCol w:w="1389"/>
        <w:gridCol w:w="1044"/>
        <w:gridCol w:w="2431"/>
        <w:gridCol w:w="2433"/>
        <w:gridCol w:w="2431"/>
      </w:tblGrid>
      <w:tr w:rsidR="00703FFF" w:rsidRPr="0076419E" w:rsidTr="00E75573">
        <w:trPr>
          <w:trHeight w:val="976"/>
        </w:trPr>
        <w:tc>
          <w:tcPr>
            <w:tcW w:w="10123" w:type="dxa"/>
            <w:gridSpan w:val="6"/>
            <w:tcMar>
              <w:top w:w="15" w:type="dxa"/>
              <w:left w:w="15" w:type="dxa"/>
              <w:bottom w:w="0" w:type="dxa"/>
              <w:right w:w="15" w:type="dxa"/>
            </w:tcMar>
            <w:vAlign w:val="center"/>
            <w:hideMark/>
          </w:tcPr>
          <w:p w:rsidR="00703FFF" w:rsidRDefault="00703FFF" w:rsidP="00E75573">
            <w:pPr>
              <w:widowControl/>
              <w:ind w:leftChars="550" w:left="3135" w:hangingChars="550" w:hanging="1980"/>
              <w:jc w:val="center"/>
              <w:textAlignment w:val="center"/>
              <w:rPr>
                <w:rFonts w:ascii="宋体" w:hAnsi="宋体" w:cs="宋体"/>
                <w:b/>
                <w:bCs/>
                <w:color w:val="000000"/>
                <w:kern w:val="0"/>
                <w:sz w:val="36"/>
                <w:szCs w:val="36"/>
                <w:lang w:bidi="ar"/>
              </w:rPr>
            </w:pPr>
            <w:r w:rsidRPr="0076419E">
              <w:rPr>
                <w:rFonts w:ascii="黑体" w:eastAsia="黑体" w:hAnsi="黑体" w:cs="宋体" w:hint="eastAsia"/>
                <w:bCs/>
                <w:color w:val="000000"/>
                <w:kern w:val="0"/>
                <w:sz w:val="36"/>
                <w:szCs w:val="36"/>
                <w:lang w:bidi="ar"/>
              </w:rPr>
              <w:lastRenderedPageBreak/>
              <w:t>项目支出绩效目标完成情况表</w:t>
            </w:r>
          </w:p>
          <w:p w:rsidR="00703FFF" w:rsidRPr="0076419E" w:rsidRDefault="00703FFF" w:rsidP="00E75573">
            <w:pPr>
              <w:widowControl/>
              <w:ind w:leftChars="550" w:left="3135" w:hangingChars="550" w:hanging="1980"/>
              <w:jc w:val="center"/>
              <w:textAlignment w:val="center"/>
              <w:rPr>
                <w:rFonts w:ascii="宋体" w:hAnsi="宋体" w:cs="宋体"/>
                <w:color w:val="000000"/>
                <w:sz w:val="36"/>
                <w:szCs w:val="36"/>
              </w:rPr>
            </w:pPr>
            <w:r w:rsidRPr="0076419E">
              <w:rPr>
                <w:rFonts w:ascii="宋体" w:hAnsi="宋体" w:cs="宋体" w:hint="eastAsia"/>
                <w:color w:val="000000"/>
                <w:kern w:val="0"/>
                <w:sz w:val="36"/>
                <w:szCs w:val="36"/>
                <w:lang w:bidi="ar"/>
              </w:rPr>
              <w:t>(2018 年度)</w:t>
            </w:r>
          </w:p>
        </w:tc>
      </w:tr>
      <w:tr w:rsidR="00703FFF"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11CE7" w:rsidP="00E75573">
            <w:pPr>
              <w:widowControl/>
              <w:jc w:val="center"/>
              <w:textAlignment w:val="center"/>
              <w:rPr>
                <w:rFonts w:ascii="宋体" w:hAnsi="宋体" w:cs="宋体"/>
                <w:color w:val="000000"/>
                <w:sz w:val="24"/>
              </w:rPr>
            </w:pPr>
            <w:r w:rsidRPr="00711CE7">
              <w:rPr>
                <w:rFonts w:ascii="宋体" w:hAnsi="宋体" w:cs="宋体" w:hint="eastAsia"/>
                <w:color w:val="000000"/>
                <w:sz w:val="24"/>
              </w:rPr>
              <w:t>学生专项拨款</w:t>
            </w:r>
          </w:p>
        </w:tc>
      </w:tr>
      <w:tr w:rsidR="00703FFF"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sz w:val="24"/>
              </w:rPr>
              <w:t>攀枝花学院</w:t>
            </w:r>
          </w:p>
        </w:tc>
      </w:tr>
      <w:tr w:rsidR="00703FFF" w:rsidTr="00E75573">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11CE7" w:rsidP="00E75573">
            <w:pPr>
              <w:widowControl/>
              <w:jc w:val="center"/>
              <w:textAlignment w:val="center"/>
              <w:rPr>
                <w:rFonts w:ascii="宋体" w:hAnsi="宋体" w:cs="宋体"/>
                <w:color w:val="000000"/>
                <w:sz w:val="24"/>
              </w:rPr>
            </w:pPr>
            <w:r>
              <w:rPr>
                <w:rFonts w:ascii="宋体" w:hAnsi="宋体" w:cs="宋体" w:hint="eastAsia"/>
                <w:color w:val="000000"/>
                <w:sz w:val="24"/>
              </w:rPr>
              <w:t>500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11CE7" w:rsidP="00E75573">
            <w:pPr>
              <w:widowControl/>
              <w:jc w:val="center"/>
              <w:textAlignment w:val="center"/>
              <w:rPr>
                <w:rFonts w:ascii="宋体" w:hAnsi="宋体" w:cs="宋体"/>
                <w:color w:val="000000"/>
                <w:sz w:val="24"/>
              </w:rPr>
            </w:pPr>
            <w:r>
              <w:rPr>
                <w:rFonts w:ascii="宋体" w:hAnsi="宋体" w:cs="宋体" w:hint="eastAsia"/>
                <w:color w:val="000000"/>
                <w:sz w:val="24"/>
              </w:rPr>
              <w:t>500</w:t>
            </w:r>
          </w:p>
        </w:tc>
      </w:tr>
      <w:tr w:rsidR="00703FFF" w:rsidTr="00E75573">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03FFF" w:rsidRDefault="00703FFF"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11CE7" w:rsidP="00E75573">
            <w:pPr>
              <w:widowControl/>
              <w:jc w:val="center"/>
              <w:textAlignment w:val="center"/>
              <w:rPr>
                <w:rFonts w:ascii="宋体" w:hAnsi="宋体" w:cs="宋体"/>
                <w:color w:val="000000"/>
                <w:sz w:val="24"/>
              </w:rPr>
            </w:pPr>
            <w:r>
              <w:rPr>
                <w:rFonts w:ascii="宋体" w:hAnsi="宋体" w:cs="宋体" w:hint="eastAsia"/>
                <w:color w:val="000000"/>
                <w:sz w:val="24"/>
              </w:rPr>
              <w:t>500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11CE7" w:rsidP="00E75573">
            <w:pPr>
              <w:widowControl/>
              <w:jc w:val="center"/>
              <w:textAlignment w:val="center"/>
              <w:rPr>
                <w:rFonts w:ascii="宋体" w:hAnsi="宋体" w:cs="宋体"/>
                <w:color w:val="000000"/>
                <w:sz w:val="24"/>
              </w:rPr>
            </w:pPr>
            <w:r>
              <w:rPr>
                <w:rFonts w:ascii="宋体" w:hAnsi="宋体" w:cs="宋体" w:hint="eastAsia"/>
                <w:color w:val="000000"/>
                <w:sz w:val="24"/>
              </w:rPr>
              <w:t>500</w:t>
            </w:r>
          </w:p>
        </w:tc>
      </w:tr>
      <w:tr w:rsidR="00703FFF" w:rsidTr="00E75573">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03FFF" w:rsidRDefault="00703FFF"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03FFF" w:rsidP="00E75573">
            <w:pPr>
              <w:jc w:val="center"/>
              <w:rPr>
                <w:rFonts w:ascii="宋体" w:hAnsi="宋体" w:cs="宋体"/>
                <w:color w:val="000000"/>
                <w:sz w:val="24"/>
              </w:rPr>
            </w:pPr>
            <w:r>
              <w:rPr>
                <w:rFonts w:ascii="宋体" w:hAnsi="宋体" w:cs="宋体" w:hint="eastAsia"/>
                <w:color w:val="000000"/>
                <w:sz w:val="24"/>
              </w:rPr>
              <w:t>0</w:t>
            </w:r>
          </w:p>
        </w:tc>
      </w:tr>
      <w:tr w:rsidR="00703FFF" w:rsidTr="00E75573">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年度目标完成情况</w:t>
            </w: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预期目标</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实际完成目标</w:t>
            </w:r>
          </w:p>
        </w:tc>
      </w:tr>
      <w:tr w:rsidR="00703FFF" w:rsidTr="00E75573">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03FFF" w:rsidRDefault="00703FFF" w:rsidP="00E75573">
            <w:pPr>
              <w:widowControl/>
              <w:jc w:val="left"/>
              <w:rPr>
                <w:rFonts w:ascii="宋体" w:hAnsi="宋体" w:cs="宋体"/>
                <w:color w:val="000000"/>
                <w:sz w:val="24"/>
              </w:rPr>
            </w:pP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245D63" w:rsidP="00E75573">
            <w:pPr>
              <w:widowControl/>
              <w:jc w:val="center"/>
              <w:textAlignment w:val="center"/>
              <w:rPr>
                <w:rFonts w:ascii="宋体" w:hAnsi="宋体" w:cs="宋体"/>
                <w:color w:val="000000"/>
                <w:sz w:val="24"/>
              </w:rPr>
            </w:pPr>
            <w:r>
              <w:rPr>
                <w:rFonts w:ascii="宋体" w:hAnsi="宋体" w:cs="宋体" w:hint="eastAsia"/>
                <w:color w:val="000000"/>
                <w:sz w:val="24"/>
              </w:rPr>
              <w:t>提升</w:t>
            </w:r>
            <w:r w:rsidRPr="00245D63">
              <w:rPr>
                <w:rFonts w:ascii="宋体" w:hAnsi="宋体" w:cs="宋体" w:hint="eastAsia"/>
                <w:color w:val="000000"/>
                <w:sz w:val="24"/>
              </w:rPr>
              <w:t>学生实践教学、学科竞赛、创新实验等教学工作。</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022A2B" w:rsidP="00E75573">
            <w:pPr>
              <w:widowControl/>
              <w:jc w:val="center"/>
              <w:textAlignment w:val="center"/>
              <w:rPr>
                <w:rFonts w:ascii="宋体" w:hAnsi="宋体" w:cs="宋体"/>
                <w:color w:val="000000"/>
                <w:sz w:val="24"/>
              </w:rPr>
            </w:pPr>
            <w:r w:rsidRPr="00022A2B">
              <w:rPr>
                <w:rFonts w:ascii="宋体" w:hAnsi="宋体" w:cs="宋体" w:hint="eastAsia"/>
                <w:color w:val="000000"/>
                <w:sz w:val="24"/>
              </w:rPr>
              <w:t>提升了学生实践教学、学科竞赛，创新实验等教学工作。学生参加实践教学4500人，学生竞赛150项，创新实验项目340项</w:t>
            </w:r>
          </w:p>
        </w:tc>
      </w:tr>
      <w:tr w:rsidR="00703FFF" w:rsidTr="00E75573">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二级指标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三级指标</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实际完成指标值(包含数字及文字描述)</w:t>
            </w:r>
          </w:p>
        </w:tc>
      </w:tr>
      <w:tr w:rsidR="00703FFF" w:rsidTr="00E75573">
        <w:trPr>
          <w:trHeight w:val="167"/>
        </w:trPr>
        <w:tc>
          <w:tcPr>
            <w:tcW w:w="395" w:type="dxa"/>
            <w:vMerge/>
            <w:tcBorders>
              <w:left w:val="single" w:sz="4" w:space="0" w:color="000000"/>
              <w:right w:val="single" w:sz="4" w:space="0" w:color="000000"/>
            </w:tcBorders>
            <w:vAlign w:val="center"/>
            <w:hideMark/>
          </w:tcPr>
          <w:p w:rsidR="00703FFF" w:rsidRDefault="00703FFF" w:rsidP="00E75573">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sz w:val="24"/>
              </w:rPr>
              <w:t>产出指标</w:t>
            </w: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03FFF" w:rsidRDefault="00703FFF"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数量指标</w:t>
            </w:r>
          </w:p>
        </w:tc>
        <w:tc>
          <w:tcPr>
            <w:tcW w:w="2431"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703FFF" w:rsidRDefault="004525F1" w:rsidP="00E75573">
            <w:pPr>
              <w:widowControl/>
              <w:jc w:val="center"/>
              <w:textAlignment w:val="center"/>
              <w:rPr>
                <w:rFonts w:ascii="宋体" w:hAnsi="宋体" w:cs="宋体"/>
                <w:color w:val="000000"/>
                <w:sz w:val="24"/>
              </w:rPr>
            </w:pPr>
            <w:r w:rsidRPr="004525F1">
              <w:rPr>
                <w:rFonts w:ascii="宋体" w:hAnsi="宋体" w:cs="宋体" w:hint="eastAsia"/>
                <w:color w:val="000000"/>
                <w:sz w:val="24"/>
              </w:rPr>
              <w:t>参加实践教学</w:t>
            </w:r>
            <w:r>
              <w:rPr>
                <w:rFonts w:ascii="宋体" w:hAnsi="宋体" w:cs="宋体" w:hint="eastAsia"/>
                <w:color w:val="000000"/>
                <w:sz w:val="24"/>
              </w:rPr>
              <w:t>学生数</w:t>
            </w:r>
          </w:p>
        </w:tc>
        <w:tc>
          <w:tcPr>
            <w:tcW w:w="2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3FFF" w:rsidRDefault="00EF2F9C" w:rsidP="00E75573">
            <w:pPr>
              <w:widowControl/>
              <w:jc w:val="center"/>
              <w:textAlignment w:val="center"/>
              <w:rPr>
                <w:rFonts w:ascii="宋体" w:hAnsi="宋体" w:cs="宋体"/>
                <w:color w:val="000000"/>
                <w:sz w:val="24"/>
              </w:rPr>
            </w:pPr>
            <w:r>
              <w:rPr>
                <w:rFonts w:ascii="宋体" w:hAnsi="宋体" w:cs="宋体" w:hint="eastAsia"/>
                <w:color w:val="000000"/>
                <w:sz w:val="24"/>
              </w:rPr>
              <w:t>4500人</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3FFF" w:rsidRDefault="00EF2F9C" w:rsidP="00E75573">
            <w:pPr>
              <w:widowControl/>
              <w:jc w:val="center"/>
              <w:textAlignment w:val="center"/>
              <w:rPr>
                <w:rFonts w:ascii="宋体" w:hAnsi="宋体" w:cs="宋体"/>
                <w:color w:val="000000"/>
                <w:sz w:val="24"/>
              </w:rPr>
            </w:pPr>
            <w:r>
              <w:rPr>
                <w:rFonts w:ascii="宋体" w:hAnsi="宋体" w:cs="宋体" w:hint="eastAsia"/>
                <w:color w:val="000000"/>
                <w:sz w:val="24"/>
              </w:rPr>
              <w:t>4500人</w:t>
            </w:r>
          </w:p>
        </w:tc>
      </w:tr>
      <w:tr w:rsidR="00703FFF" w:rsidTr="00E75573">
        <w:trPr>
          <w:trHeight w:val="167"/>
        </w:trPr>
        <w:tc>
          <w:tcPr>
            <w:tcW w:w="395" w:type="dxa"/>
            <w:vMerge/>
            <w:tcBorders>
              <w:left w:val="single" w:sz="4" w:space="0" w:color="000000"/>
              <w:right w:val="single" w:sz="4" w:space="0" w:color="000000"/>
            </w:tcBorders>
            <w:vAlign w:val="center"/>
          </w:tcPr>
          <w:p w:rsidR="00703FFF" w:rsidRDefault="00703FFF" w:rsidP="00E75573">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703FFF" w:rsidRDefault="00703FFF" w:rsidP="00E75573">
            <w:pPr>
              <w:widowControl/>
              <w:jc w:val="center"/>
              <w:textAlignment w:val="center"/>
              <w:rPr>
                <w:rFonts w:ascii="宋体" w:hAnsi="宋体" w:cs="宋体"/>
                <w:color w:val="000000"/>
                <w:sz w:val="24"/>
              </w:rPr>
            </w:pPr>
          </w:p>
        </w:tc>
        <w:tc>
          <w:tcPr>
            <w:tcW w:w="1044" w:type="dxa"/>
            <w:vMerge/>
            <w:tcBorders>
              <w:left w:val="single" w:sz="4" w:space="0" w:color="000000"/>
              <w:right w:val="single" w:sz="4" w:space="0" w:color="000000"/>
            </w:tcBorders>
            <w:tcMar>
              <w:top w:w="15" w:type="dxa"/>
              <w:left w:w="15" w:type="dxa"/>
              <w:bottom w:w="0" w:type="dxa"/>
              <w:right w:w="15" w:type="dxa"/>
            </w:tcMar>
            <w:vAlign w:val="center"/>
          </w:tcPr>
          <w:p w:rsidR="00703FFF" w:rsidRPr="004530CA" w:rsidRDefault="00703FFF" w:rsidP="00E75573">
            <w:pPr>
              <w:widowControl/>
              <w:jc w:val="center"/>
              <w:textAlignment w:val="center"/>
              <w:rPr>
                <w:rFonts w:ascii="宋体" w:hAnsi="宋体" w:cs="宋体"/>
                <w:color w:val="000000"/>
                <w:kern w:val="0"/>
                <w:sz w:val="24"/>
                <w:lang w:bidi="ar"/>
              </w:rPr>
            </w:pPr>
          </w:p>
        </w:tc>
        <w:tc>
          <w:tcPr>
            <w:tcW w:w="2431"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703FFF" w:rsidRDefault="004525F1" w:rsidP="00E75573">
            <w:pPr>
              <w:widowControl/>
              <w:jc w:val="center"/>
              <w:textAlignment w:val="center"/>
              <w:rPr>
                <w:rFonts w:ascii="宋体" w:hAnsi="宋体" w:cs="宋体"/>
                <w:color w:val="000000"/>
                <w:sz w:val="24"/>
              </w:rPr>
            </w:pPr>
            <w:r w:rsidRPr="004525F1">
              <w:rPr>
                <w:rFonts w:ascii="宋体" w:hAnsi="宋体" w:cs="宋体" w:hint="eastAsia"/>
                <w:color w:val="000000"/>
                <w:sz w:val="24"/>
              </w:rPr>
              <w:t>学科竞赛</w:t>
            </w:r>
            <w:r>
              <w:rPr>
                <w:rFonts w:ascii="宋体" w:hAnsi="宋体" w:cs="宋体" w:hint="eastAsia"/>
                <w:color w:val="000000"/>
                <w:sz w:val="24"/>
              </w:rPr>
              <w:t>项数</w:t>
            </w:r>
          </w:p>
        </w:tc>
        <w:tc>
          <w:tcPr>
            <w:tcW w:w="2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3FFF" w:rsidRDefault="00FC19AC" w:rsidP="00E75573">
            <w:pPr>
              <w:widowControl/>
              <w:jc w:val="center"/>
              <w:textAlignment w:val="center"/>
              <w:rPr>
                <w:rFonts w:ascii="宋体" w:hAnsi="宋体" w:cs="宋体"/>
                <w:color w:val="000000"/>
                <w:sz w:val="24"/>
              </w:rPr>
            </w:pPr>
            <w:r>
              <w:rPr>
                <w:rFonts w:ascii="宋体" w:hAnsi="宋体" w:cs="宋体" w:hint="eastAsia"/>
                <w:color w:val="000000"/>
                <w:sz w:val="24"/>
              </w:rPr>
              <w:t>150项</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3FFF" w:rsidRDefault="00FC19AC" w:rsidP="00E75573">
            <w:pPr>
              <w:widowControl/>
              <w:jc w:val="center"/>
              <w:textAlignment w:val="center"/>
              <w:rPr>
                <w:rFonts w:ascii="宋体" w:hAnsi="宋体" w:cs="宋体"/>
                <w:color w:val="000000"/>
                <w:sz w:val="24"/>
              </w:rPr>
            </w:pPr>
            <w:r>
              <w:rPr>
                <w:rFonts w:ascii="宋体" w:hAnsi="宋体" w:cs="宋体" w:hint="eastAsia"/>
                <w:color w:val="000000"/>
                <w:sz w:val="24"/>
              </w:rPr>
              <w:t>150项</w:t>
            </w:r>
          </w:p>
        </w:tc>
      </w:tr>
      <w:tr w:rsidR="00703FFF" w:rsidTr="00E75573">
        <w:trPr>
          <w:trHeight w:val="158"/>
        </w:trPr>
        <w:tc>
          <w:tcPr>
            <w:tcW w:w="395" w:type="dxa"/>
            <w:vMerge/>
            <w:tcBorders>
              <w:left w:val="single" w:sz="4" w:space="0" w:color="000000"/>
              <w:right w:val="single" w:sz="4" w:space="0" w:color="000000"/>
            </w:tcBorders>
            <w:vAlign w:val="center"/>
          </w:tcPr>
          <w:p w:rsidR="00703FFF" w:rsidRDefault="00703FFF" w:rsidP="00E75573">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703FFF" w:rsidRDefault="00703FFF" w:rsidP="00E75573">
            <w:pPr>
              <w:widowControl/>
              <w:jc w:val="center"/>
              <w:textAlignment w:val="center"/>
              <w:rPr>
                <w:rFonts w:ascii="宋体" w:hAnsi="宋体" w:cs="宋体"/>
                <w:color w:val="000000"/>
                <w:sz w:val="24"/>
              </w:rPr>
            </w:pPr>
          </w:p>
        </w:tc>
        <w:tc>
          <w:tcPr>
            <w:tcW w:w="10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Pr="004530CA" w:rsidRDefault="00703FFF" w:rsidP="00E75573">
            <w:pPr>
              <w:widowControl/>
              <w:jc w:val="center"/>
              <w:textAlignment w:val="center"/>
              <w:rPr>
                <w:rFonts w:ascii="宋体" w:hAnsi="宋体" w:cs="宋体"/>
                <w:color w:val="000000"/>
                <w:kern w:val="0"/>
                <w:sz w:val="24"/>
                <w:lang w:bidi="ar"/>
              </w:rPr>
            </w:pPr>
          </w:p>
        </w:tc>
        <w:tc>
          <w:tcPr>
            <w:tcW w:w="2431"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703FFF" w:rsidRDefault="004525F1" w:rsidP="00E75573">
            <w:pPr>
              <w:widowControl/>
              <w:jc w:val="center"/>
              <w:textAlignment w:val="center"/>
              <w:rPr>
                <w:rFonts w:ascii="宋体" w:hAnsi="宋体" w:cs="宋体"/>
                <w:color w:val="000000"/>
                <w:sz w:val="24"/>
              </w:rPr>
            </w:pPr>
            <w:r w:rsidRPr="004525F1">
              <w:rPr>
                <w:rFonts w:ascii="宋体" w:hAnsi="宋体" w:cs="宋体" w:hint="eastAsia"/>
                <w:color w:val="000000"/>
                <w:sz w:val="24"/>
              </w:rPr>
              <w:t>创新实验项目</w:t>
            </w:r>
            <w:r>
              <w:rPr>
                <w:rFonts w:ascii="宋体" w:hAnsi="宋体" w:cs="宋体" w:hint="eastAsia"/>
                <w:color w:val="000000"/>
                <w:sz w:val="24"/>
              </w:rPr>
              <w:t>数</w:t>
            </w:r>
          </w:p>
        </w:tc>
        <w:tc>
          <w:tcPr>
            <w:tcW w:w="2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3FFF" w:rsidRDefault="00FC19AC" w:rsidP="00E75573">
            <w:pPr>
              <w:widowControl/>
              <w:jc w:val="center"/>
              <w:textAlignment w:val="center"/>
              <w:rPr>
                <w:rFonts w:ascii="宋体" w:hAnsi="宋体" w:cs="宋体"/>
                <w:color w:val="000000"/>
                <w:sz w:val="24"/>
              </w:rPr>
            </w:pPr>
            <w:r>
              <w:rPr>
                <w:rFonts w:ascii="宋体" w:hAnsi="宋体" w:cs="宋体" w:hint="eastAsia"/>
                <w:color w:val="000000"/>
                <w:sz w:val="24"/>
              </w:rPr>
              <w:t>340项</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03FFF" w:rsidRDefault="00FC19AC" w:rsidP="00E75573">
            <w:pPr>
              <w:widowControl/>
              <w:jc w:val="center"/>
              <w:textAlignment w:val="center"/>
              <w:rPr>
                <w:rFonts w:ascii="宋体" w:hAnsi="宋体" w:cs="宋体"/>
                <w:color w:val="000000"/>
                <w:sz w:val="24"/>
              </w:rPr>
            </w:pPr>
            <w:r>
              <w:rPr>
                <w:rFonts w:ascii="宋体" w:hAnsi="宋体" w:cs="宋体" w:hint="eastAsia"/>
                <w:color w:val="000000"/>
                <w:sz w:val="24"/>
              </w:rPr>
              <w:t>340项</w:t>
            </w:r>
          </w:p>
        </w:tc>
      </w:tr>
      <w:tr w:rsidR="00703FFF" w:rsidTr="00E75573">
        <w:trPr>
          <w:trHeight w:val="390"/>
        </w:trPr>
        <w:tc>
          <w:tcPr>
            <w:tcW w:w="395" w:type="dxa"/>
            <w:vMerge/>
            <w:tcBorders>
              <w:left w:val="single" w:sz="4" w:space="0" w:color="000000"/>
              <w:right w:val="single" w:sz="4" w:space="0" w:color="000000"/>
            </w:tcBorders>
            <w:vAlign w:val="center"/>
            <w:hideMark/>
          </w:tcPr>
          <w:p w:rsidR="00703FFF" w:rsidRDefault="00703FFF" w:rsidP="00E75573">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703FFF"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质量指标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BC3CBD" w:rsidP="00E75573">
            <w:pPr>
              <w:widowControl/>
              <w:jc w:val="center"/>
              <w:textAlignment w:val="center"/>
              <w:rPr>
                <w:rFonts w:ascii="宋体" w:hAnsi="宋体" w:cs="宋体"/>
                <w:color w:val="000000"/>
                <w:sz w:val="24"/>
              </w:rPr>
            </w:pPr>
            <w:r w:rsidRPr="00BC3CBD">
              <w:rPr>
                <w:rFonts w:ascii="宋体" w:hAnsi="宋体" w:cs="宋体" w:hint="eastAsia"/>
                <w:color w:val="000000"/>
                <w:sz w:val="24"/>
              </w:rPr>
              <w:t>省级及以上项目比率</w:t>
            </w:r>
          </w:p>
        </w:tc>
        <w:tc>
          <w:tcPr>
            <w:tcW w:w="2433"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BC3CBD" w:rsidP="00E75573">
            <w:pPr>
              <w:widowControl/>
              <w:jc w:val="center"/>
              <w:textAlignment w:val="center"/>
              <w:rPr>
                <w:rFonts w:ascii="宋体" w:hAnsi="宋体" w:cs="宋体"/>
                <w:color w:val="000000"/>
                <w:sz w:val="24"/>
              </w:rPr>
            </w:pPr>
            <w:r>
              <w:rPr>
                <w:rFonts w:ascii="宋体" w:hAnsi="宋体" w:cs="宋体" w:hint="eastAsia"/>
                <w:color w:val="000000"/>
                <w:sz w:val="24"/>
              </w:rPr>
              <w:t>30%</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703FFF" w:rsidRDefault="00BC3CBD" w:rsidP="00E75573">
            <w:pPr>
              <w:widowControl/>
              <w:jc w:val="center"/>
              <w:textAlignment w:val="center"/>
              <w:rPr>
                <w:rFonts w:ascii="宋体" w:hAnsi="宋体" w:cs="宋体"/>
                <w:color w:val="000000"/>
                <w:sz w:val="24"/>
              </w:rPr>
            </w:pPr>
            <w:r>
              <w:rPr>
                <w:rFonts w:ascii="宋体" w:hAnsi="宋体" w:cs="宋体" w:hint="eastAsia"/>
                <w:color w:val="000000"/>
                <w:sz w:val="24"/>
              </w:rPr>
              <w:t>30%</w:t>
            </w:r>
          </w:p>
        </w:tc>
      </w:tr>
      <w:tr w:rsidR="00703FFF" w:rsidTr="00E75573">
        <w:trPr>
          <w:trHeight w:val="538"/>
        </w:trPr>
        <w:tc>
          <w:tcPr>
            <w:tcW w:w="395" w:type="dxa"/>
            <w:vMerge/>
            <w:tcBorders>
              <w:left w:val="single" w:sz="4" w:space="0" w:color="000000"/>
              <w:right w:val="single" w:sz="4" w:space="0" w:color="000000"/>
            </w:tcBorders>
            <w:vAlign w:val="center"/>
            <w:hideMark/>
          </w:tcPr>
          <w:p w:rsidR="00703FFF" w:rsidRDefault="00703FFF" w:rsidP="00E75573">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03FFF" w:rsidRDefault="00703FFF" w:rsidP="00E75573">
            <w:pPr>
              <w:jc w:val="center"/>
              <w:textAlignment w:val="center"/>
              <w:rPr>
                <w:rFonts w:ascii="宋体" w:hAnsi="宋体" w:cs="宋体"/>
                <w:color w:val="000000"/>
                <w:sz w:val="24"/>
              </w:rPr>
            </w:pPr>
            <w:r w:rsidRPr="004530CA">
              <w:rPr>
                <w:rFonts w:ascii="宋体" w:hAnsi="宋体" w:cs="宋体" w:hint="eastAsia"/>
                <w:color w:val="000000"/>
                <w:kern w:val="0"/>
                <w:sz w:val="24"/>
                <w:lang w:bidi="ar"/>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03FFF" w:rsidRDefault="00703FFF" w:rsidP="00E75573">
            <w:pPr>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03FFF" w:rsidRDefault="00D61006" w:rsidP="00E75573">
            <w:pPr>
              <w:widowControl/>
              <w:jc w:val="center"/>
              <w:textAlignment w:val="center"/>
              <w:rPr>
                <w:rFonts w:ascii="宋体" w:hAnsi="宋体" w:cs="宋体"/>
                <w:color w:val="000000"/>
                <w:sz w:val="24"/>
              </w:rPr>
            </w:pPr>
            <w:r w:rsidRPr="00D61006">
              <w:rPr>
                <w:rFonts w:ascii="宋体" w:hAnsi="宋体" w:cs="宋体" w:hint="eastAsia"/>
                <w:color w:val="000000"/>
                <w:sz w:val="24"/>
              </w:rPr>
              <w:t>项目实施覆盖受益学生数占学校</w:t>
            </w:r>
            <w:proofErr w:type="gramStart"/>
            <w:r w:rsidRPr="00D61006">
              <w:rPr>
                <w:rFonts w:ascii="宋体" w:hAnsi="宋体" w:cs="宋体" w:hint="eastAsia"/>
                <w:color w:val="000000"/>
                <w:sz w:val="24"/>
              </w:rPr>
              <w:t>总学生</w:t>
            </w:r>
            <w:proofErr w:type="gramEnd"/>
            <w:r w:rsidRPr="00D61006">
              <w:rPr>
                <w:rFonts w:ascii="宋体" w:hAnsi="宋体" w:cs="宋体" w:hint="eastAsia"/>
                <w:color w:val="000000"/>
                <w:sz w:val="24"/>
              </w:rPr>
              <w:t>数比例</w:t>
            </w:r>
          </w:p>
        </w:tc>
        <w:tc>
          <w:tcPr>
            <w:tcW w:w="2433"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03FFF" w:rsidRDefault="00D61006" w:rsidP="00E75573">
            <w:pPr>
              <w:widowControl/>
              <w:jc w:val="center"/>
              <w:textAlignment w:val="center"/>
              <w:rPr>
                <w:rFonts w:ascii="宋体" w:hAnsi="宋体" w:cs="宋体"/>
                <w:color w:val="000000"/>
                <w:sz w:val="24"/>
              </w:rPr>
            </w:pPr>
            <w:r>
              <w:rPr>
                <w:rFonts w:ascii="宋体" w:hAnsi="宋体" w:cs="宋体" w:hint="eastAsia"/>
                <w:color w:val="000000"/>
                <w:sz w:val="24"/>
              </w:rPr>
              <w:t>45%</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03FFF" w:rsidRDefault="00D61006" w:rsidP="00E75573">
            <w:pPr>
              <w:widowControl/>
              <w:jc w:val="center"/>
              <w:textAlignment w:val="center"/>
              <w:rPr>
                <w:rFonts w:ascii="宋体" w:hAnsi="宋体" w:cs="宋体"/>
                <w:color w:val="000000"/>
                <w:sz w:val="24"/>
              </w:rPr>
            </w:pPr>
            <w:r>
              <w:rPr>
                <w:rFonts w:ascii="宋体" w:hAnsi="宋体" w:cs="宋体" w:hint="eastAsia"/>
                <w:color w:val="000000"/>
                <w:sz w:val="24"/>
              </w:rPr>
              <w:t>45%</w:t>
            </w:r>
          </w:p>
        </w:tc>
      </w:tr>
      <w:tr w:rsidR="00703FFF" w:rsidTr="00E75573">
        <w:trPr>
          <w:trHeight w:val="45"/>
        </w:trPr>
        <w:tc>
          <w:tcPr>
            <w:tcW w:w="395" w:type="dxa"/>
            <w:vMerge/>
            <w:tcBorders>
              <w:left w:val="single" w:sz="4" w:space="0" w:color="000000"/>
              <w:bottom w:val="single" w:sz="4" w:space="0" w:color="auto"/>
              <w:right w:val="single" w:sz="4" w:space="0" w:color="000000"/>
            </w:tcBorders>
            <w:vAlign w:val="center"/>
            <w:hideMark/>
          </w:tcPr>
          <w:p w:rsidR="00703FFF" w:rsidRDefault="00703FFF" w:rsidP="00E75573">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03FFF" w:rsidRDefault="00703FFF" w:rsidP="00E75573">
            <w:pPr>
              <w:widowControl/>
              <w:jc w:val="center"/>
              <w:textAlignment w:val="center"/>
              <w:rPr>
                <w:rFonts w:ascii="宋体" w:hAnsi="宋体" w:cs="宋体"/>
                <w:color w:val="000000"/>
                <w:sz w:val="24"/>
              </w:rPr>
            </w:pPr>
            <w:r>
              <w:rPr>
                <w:rFonts w:ascii="宋体" w:hAnsi="宋体" w:cs="宋体" w:hint="eastAsia"/>
                <w:color w:val="000000"/>
                <w:sz w:val="24"/>
              </w:rPr>
              <w:t>服务对象满意度指标</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03FFF" w:rsidRDefault="00BC2574" w:rsidP="00E75573">
            <w:pPr>
              <w:widowControl/>
              <w:jc w:val="center"/>
              <w:textAlignment w:val="center"/>
              <w:rPr>
                <w:rFonts w:ascii="宋体" w:hAnsi="宋体" w:cs="宋体"/>
                <w:color w:val="000000"/>
                <w:sz w:val="24"/>
              </w:rPr>
            </w:pPr>
            <w:r w:rsidRPr="00BC2574">
              <w:rPr>
                <w:rFonts w:ascii="宋体" w:hAnsi="宋体" w:cs="宋体" w:hint="eastAsia"/>
                <w:color w:val="000000"/>
                <w:sz w:val="24"/>
              </w:rPr>
              <w:t>学生满意度</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03FFF" w:rsidRDefault="00BC2574" w:rsidP="00703FFF">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03FFF" w:rsidRDefault="00BC2574"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703FFF" w:rsidRDefault="00703FFF" w:rsidP="006E5125">
      <w:pPr>
        <w:tabs>
          <w:tab w:val="left" w:pos="312"/>
        </w:tabs>
        <w:spacing w:line="580" w:lineRule="exact"/>
        <w:ind w:firstLineChars="200" w:firstLine="640"/>
        <w:rPr>
          <w:rFonts w:ascii="仿宋_GB2312" w:eastAsia="仿宋_GB2312" w:hAnsi="仿宋_GB2312" w:cs="仿宋_GB2312"/>
          <w:sz w:val="32"/>
          <w:szCs w:val="32"/>
        </w:rPr>
      </w:pPr>
    </w:p>
    <w:p w:rsidR="009C0DBE" w:rsidRDefault="006E5125" w:rsidP="006E5125">
      <w:pPr>
        <w:tabs>
          <w:tab w:val="left" w:pos="312"/>
        </w:tabs>
        <w:spacing w:line="58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0A316E">
        <w:rPr>
          <w:rFonts w:ascii="仿宋_GB2312" w:eastAsia="仿宋_GB2312" w:hAnsi="仿宋_GB2312" w:cs="仿宋_GB2312" w:hint="eastAsia"/>
          <w:sz w:val="32"/>
          <w:szCs w:val="32"/>
        </w:rPr>
        <w:t>食堂价格平抑基金</w:t>
      </w:r>
      <w:r w:rsidR="000A316E" w:rsidRPr="000A316E">
        <w:rPr>
          <w:rFonts w:ascii="仿宋_GB2312" w:eastAsia="仿宋_GB2312" w:hAnsi="仿宋_GB2312" w:cs="仿宋_GB2312" w:hint="eastAsia"/>
          <w:sz w:val="32"/>
          <w:szCs w:val="32"/>
        </w:rPr>
        <w:t>项目绩效目标完成情况综述。项目全年预算数</w:t>
      </w:r>
      <w:r w:rsidR="000A316E">
        <w:rPr>
          <w:rFonts w:ascii="仿宋_GB2312" w:eastAsia="仿宋_GB2312" w:hAnsi="仿宋_GB2312" w:cs="仿宋_GB2312" w:hint="eastAsia"/>
          <w:sz w:val="32"/>
          <w:szCs w:val="32"/>
        </w:rPr>
        <w:t>210.00</w:t>
      </w:r>
      <w:r w:rsidR="000A316E" w:rsidRPr="000A316E">
        <w:rPr>
          <w:rFonts w:ascii="仿宋_GB2312" w:eastAsia="仿宋_GB2312" w:hAnsi="仿宋_GB2312" w:cs="仿宋_GB2312" w:hint="eastAsia"/>
          <w:sz w:val="32"/>
          <w:szCs w:val="32"/>
        </w:rPr>
        <w:t>万元，执行数为</w:t>
      </w:r>
      <w:r w:rsidR="00F45CB7">
        <w:rPr>
          <w:rFonts w:ascii="仿宋_GB2312" w:eastAsia="仿宋_GB2312" w:hAnsi="仿宋_GB2312" w:cs="仿宋_GB2312" w:hint="eastAsia"/>
          <w:sz w:val="32"/>
          <w:szCs w:val="32"/>
        </w:rPr>
        <w:t>195.00</w:t>
      </w:r>
      <w:r w:rsidR="000A316E" w:rsidRPr="000A316E">
        <w:rPr>
          <w:rFonts w:ascii="仿宋_GB2312" w:eastAsia="仿宋_GB2312" w:hAnsi="仿宋_GB2312" w:cs="仿宋_GB2312" w:hint="eastAsia"/>
          <w:sz w:val="32"/>
          <w:szCs w:val="32"/>
        </w:rPr>
        <w:t>万元，完成预算的</w:t>
      </w:r>
      <w:r w:rsidR="000A316E">
        <w:rPr>
          <w:rFonts w:ascii="仿宋_GB2312" w:eastAsia="仿宋_GB2312" w:hAnsi="仿宋_GB2312" w:cs="仿宋_GB2312" w:hint="eastAsia"/>
          <w:sz w:val="32"/>
          <w:szCs w:val="32"/>
        </w:rPr>
        <w:t>9</w:t>
      </w:r>
      <w:r w:rsidR="00F45CB7">
        <w:rPr>
          <w:rFonts w:ascii="仿宋_GB2312" w:eastAsia="仿宋_GB2312" w:hAnsi="仿宋_GB2312" w:cs="仿宋_GB2312" w:hint="eastAsia"/>
          <w:sz w:val="32"/>
          <w:szCs w:val="32"/>
        </w:rPr>
        <w:t>2</w:t>
      </w:r>
      <w:r w:rsidR="000A316E">
        <w:rPr>
          <w:rFonts w:ascii="仿宋_GB2312" w:eastAsia="仿宋_GB2312" w:hAnsi="仿宋_GB2312" w:cs="仿宋_GB2312" w:hint="eastAsia"/>
          <w:sz w:val="32"/>
          <w:szCs w:val="32"/>
        </w:rPr>
        <w:t>.</w:t>
      </w:r>
      <w:r w:rsidR="00864EB9">
        <w:rPr>
          <w:rFonts w:ascii="仿宋_GB2312" w:eastAsia="仿宋_GB2312" w:hAnsi="仿宋_GB2312" w:cs="仿宋_GB2312" w:hint="eastAsia"/>
          <w:sz w:val="32"/>
          <w:szCs w:val="32"/>
        </w:rPr>
        <w:t>86</w:t>
      </w:r>
      <w:r w:rsidR="000A316E" w:rsidRPr="000A316E">
        <w:rPr>
          <w:rFonts w:ascii="仿宋_GB2312" w:eastAsia="仿宋_GB2312" w:hAnsi="仿宋_GB2312" w:cs="仿宋_GB2312" w:hint="eastAsia"/>
          <w:sz w:val="32"/>
          <w:szCs w:val="32"/>
        </w:rPr>
        <w:t>%。通过项目实施</w:t>
      </w:r>
      <w:r w:rsidR="00CF19B3">
        <w:rPr>
          <w:rFonts w:ascii="仿宋_GB2312" w:eastAsia="仿宋_GB2312" w:hAnsi="仿宋_GB2312" w:cs="仿宋_GB2312" w:hint="eastAsia"/>
          <w:sz w:val="32"/>
          <w:szCs w:val="32"/>
        </w:rPr>
        <w:t>，</w:t>
      </w:r>
      <w:r w:rsidR="00000352">
        <w:rPr>
          <w:rFonts w:ascii="仿宋_GB2312" w:eastAsia="仿宋_GB2312" w:hAnsi="仿宋_GB2312" w:cs="仿宋_GB2312" w:hint="eastAsia"/>
          <w:sz w:val="32"/>
          <w:szCs w:val="32"/>
        </w:rPr>
        <w:t>根据物价上涨情况，适时对学</w:t>
      </w:r>
      <w:r w:rsidR="00000352">
        <w:rPr>
          <w:rFonts w:ascii="仿宋_GB2312" w:eastAsia="仿宋_GB2312" w:hAnsi="仿宋_GB2312" w:cs="仿宋_GB2312" w:hint="eastAsia"/>
          <w:sz w:val="32"/>
          <w:szCs w:val="32"/>
        </w:rPr>
        <w:lastRenderedPageBreak/>
        <w:t>生食堂基本伙食进行补贴，保证饭菜价格质量基本稳定。</w:t>
      </w:r>
      <w:r w:rsidR="009C0DBE" w:rsidRPr="00CE49DA">
        <w:rPr>
          <w:rFonts w:ascii="仿宋_GB2312" w:eastAsia="仿宋_GB2312" w:hAnsi="仿宋_GB2312" w:cs="仿宋_GB2312" w:hint="eastAsia"/>
          <w:sz w:val="32"/>
          <w:szCs w:val="32"/>
        </w:rPr>
        <w:t>发现的主要问题：</w:t>
      </w:r>
      <w:r w:rsidR="0023406B">
        <w:rPr>
          <w:rFonts w:ascii="仿宋_GB2312" w:eastAsia="仿宋_GB2312" w:hAnsi="仿宋_GB2312" w:cs="仿宋_GB2312" w:hint="eastAsia"/>
          <w:sz w:val="32"/>
          <w:szCs w:val="32"/>
        </w:rPr>
        <w:t>（无）</w:t>
      </w:r>
      <w:r w:rsidR="009C0DBE" w:rsidRPr="00CE49DA">
        <w:rPr>
          <w:rFonts w:ascii="仿宋_GB2312" w:eastAsia="仿宋_GB2312" w:hAnsi="仿宋_GB2312" w:cs="仿宋_GB2312" w:hint="eastAsia"/>
          <w:sz w:val="32"/>
          <w:szCs w:val="32"/>
        </w:rPr>
        <w:t>。下一步改进措施：</w:t>
      </w:r>
      <w:r w:rsidR="0023406B">
        <w:rPr>
          <w:rFonts w:ascii="仿宋_GB2312" w:eastAsia="仿宋_GB2312" w:hAnsi="仿宋_GB2312" w:cs="仿宋_GB2312" w:hint="eastAsia"/>
          <w:sz w:val="32"/>
          <w:szCs w:val="32"/>
        </w:rPr>
        <w:t>（无）</w:t>
      </w:r>
      <w:r w:rsidR="00F941E0">
        <w:rPr>
          <w:rFonts w:ascii="仿宋_GB2312" w:eastAsia="仿宋_GB2312" w:hAnsi="仿宋_GB2312" w:cs="仿宋_GB2312" w:hint="eastAsia"/>
          <w:sz w:val="32"/>
          <w:szCs w:val="32"/>
        </w:rPr>
        <w:t>。</w:t>
      </w:r>
    </w:p>
    <w:tbl>
      <w:tblPr>
        <w:tblpPr w:leftFromText="180" w:rightFromText="180" w:vertAnchor="text" w:horzAnchor="page" w:tblpXSpec="center" w:tblpY="423"/>
        <w:tblOverlap w:val="never"/>
        <w:tblW w:w="10123" w:type="dxa"/>
        <w:tblLayout w:type="fixed"/>
        <w:tblCellMar>
          <w:left w:w="0" w:type="dxa"/>
          <w:right w:w="0" w:type="dxa"/>
        </w:tblCellMar>
        <w:tblLook w:val="04A0" w:firstRow="1" w:lastRow="0" w:firstColumn="1" w:lastColumn="0" w:noHBand="0" w:noVBand="1"/>
      </w:tblPr>
      <w:tblGrid>
        <w:gridCol w:w="395"/>
        <w:gridCol w:w="1389"/>
        <w:gridCol w:w="1044"/>
        <w:gridCol w:w="2431"/>
        <w:gridCol w:w="2433"/>
        <w:gridCol w:w="2431"/>
      </w:tblGrid>
      <w:tr w:rsidR="00E77747" w:rsidRPr="0076419E" w:rsidTr="00E75573">
        <w:trPr>
          <w:trHeight w:val="976"/>
        </w:trPr>
        <w:tc>
          <w:tcPr>
            <w:tcW w:w="10123" w:type="dxa"/>
            <w:gridSpan w:val="6"/>
            <w:tcMar>
              <w:top w:w="15" w:type="dxa"/>
              <w:left w:w="15" w:type="dxa"/>
              <w:bottom w:w="0" w:type="dxa"/>
              <w:right w:w="15" w:type="dxa"/>
            </w:tcMar>
            <w:vAlign w:val="center"/>
            <w:hideMark/>
          </w:tcPr>
          <w:p w:rsidR="00E77747" w:rsidRDefault="00E77747" w:rsidP="00E75573">
            <w:pPr>
              <w:widowControl/>
              <w:ind w:leftChars="550" w:left="3135" w:hangingChars="550" w:hanging="1980"/>
              <w:jc w:val="center"/>
              <w:textAlignment w:val="center"/>
              <w:rPr>
                <w:rFonts w:ascii="宋体" w:hAnsi="宋体" w:cs="宋体"/>
                <w:b/>
                <w:bCs/>
                <w:color w:val="000000"/>
                <w:kern w:val="0"/>
                <w:sz w:val="36"/>
                <w:szCs w:val="36"/>
                <w:lang w:bidi="ar"/>
              </w:rPr>
            </w:pPr>
            <w:r w:rsidRPr="0076419E">
              <w:rPr>
                <w:rFonts w:ascii="黑体" w:eastAsia="黑体" w:hAnsi="黑体" w:cs="宋体" w:hint="eastAsia"/>
                <w:bCs/>
                <w:color w:val="000000"/>
                <w:kern w:val="0"/>
                <w:sz w:val="36"/>
                <w:szCs w:val="36"/>
                <w:lang w:bidi="ar"/>
              </w:rPr>
              <w:t>项目支出绩效目标完成情况表</w:t>
            </w:r>
          </w:p>
          <w:p w:rsidR="00E77747" w:rsidRPr="0076419E" w:rsidRDefault="00E77747" w:rsidP="00E75573">
            <w:pPr>
              <w:widowControl/>
              <w:ind w:leftChars="550" w:left="3135" w:hangingChars="550" w:hanging="1980"/>
              <w:jc w:val="center"/>
              <w:textAlignment w:val="center"/>
              <w:rPr>
                <w:rFonts w:ascii="宋体" w:hAnsi="宋体" w:cs="宋体"/>
                <w:color w:val="000000"/>
                <w:sz w:val="36"/>
                <w:szCs w:val="36"/>
              </w:rPr>
            </w:pPr>
            <w:r w:rsidRPr="0076419E">
              <w:rPr>
                <w:rFonts w:ascii="宋体" w:hAnsi="宋体" w:cs="宋体" w:hint="eastAsia"/>
                <w:color w:val="000000"/>
                <w:kern w:val="0"/>
                <w:sz w:val="36"/>
                <w:szCs w:val="36"/>
                <w:lang w:bidi="ar"/>
              </w:rPr>
              <w:t>(2018 年度)</w:t>
            </w:r>
          </w:p>
        </w:tc>
      </w:tr>
      <w:tr w:rsidR="00E77747"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B25E04" w:rsidP="00E75573">
            <w:pPr>
              <w:widowControl/>
              <w:jc w:val="center"/>
              <w:textAlignment w:val="center"/>
              <w:rPr>
                <w:rFonts w:ascii="宋体" w:hAnsi="宋体" w:cs="宋体"/>
                <w:color w:val="000000"/>
                <w:sz w:val="24"/>
              </w:rPr>
            </w:pPr>
            <w:r w:rsidRPr="00B25E04">
              <w:rPr>
                <w:rFonts w:ascii="宋体" w:hAnsi="宋体" w:cs="宋体" w:hint="eastAsia"/>
                <w:color w:val="000000"/>
                <w:sz w:val="24"/>
              </w:rPr>
              <w:t>食堂价格平抑基金</w:t>
            </w:r>
          </w:p>
        </w:tc>
      </w:tr>
      <w:tr w:rsidR="00E77747"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sz w:val="24"/>
              </w:rPr>
              <w:t>攀枝花学院</w:t>
            </w:r>
          </w:p>
        </w:tc>
      </w:tr>
      <w:tr w:rsidR="00E77747" w:rsidTr="00E75573">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B25E04" w:rsidP="00E75573">
            <w:pPr>
              <w:widowControl/>
              <w:jc w:val="center"/>
              <w:textAlignment w:val="center"/>
              <w:rPr>
                <w:rFonts w:ascii="宋体" w:hAnsi="宋体" w:cs="宋体"/>
                <w:color w:val="000000"/>
                <w:sz w:val="24"/>
              </w:rPr>
            </w:pPr>
            <w:r>
              <w:rPr>
                <w:rFonts w:ascii="宋体" w:hAnsi="宋体" w:cs="宋体" w:hint="eastAsia"/>
                <w:color w:val="000000"/>
                <w:sz w:val="24"/>
              </w:rPr>
              <w:t>210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7A22D1" w:rsidP="00E75573">
            <w:pPr>
              <w:widowControl/>
              <w:jc w:val="center"/>
              <w:textAlignment w:val="center"/>
              <w:rPr>
                <w:rFonts w:ascii="宋体" w:hAnsi="宋体" w:cs="宋体"/>
                <w:color w:val="000000"/>
                <w:sz w:val="24"/>
              </w:rPr>
            </w:pPr>
            <w:r>
              <w:rPr>
                <w:rFonts w:ascii="宋体" w:hAnsi="宋体" w:cs="宋体" w:hint="eastAsia"/>
                <w:color w:val="000000"/>
                <w:sz w:val="24"/>
              </w:rPr>
              <w:t>195</w:t>
            </w:r>
          </w:p>
        </w:tc>
      </w:tr>
      <w:tr w:rsidR="00E77747" w:rsidTr="00E75573">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E77747" w:rsidRDefault="00E77747"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B25E04" w:rsidP="00E75573">
            <w:pPr>
              <w:widowControl/>
              <w:jc w:val="center"/>
              <w:textAlignment w:val="center"/>
              <w:rPr>
                <w:rFonts w:ascii="宋体" w:hAnsi="宋体" w:cs="宋体"/>
                <w:color w:val="000000"/>
                <w:sz w:val="24"/>
              </w:rPr>
            </w:pPr>
            <w:r>
              <w:rPr>
                <w:rFonts w:ascii="宋体" w:hAnsi="宋体" w:cs="宋体" w:hint="eastAsia"/>
                <w:color w:val="000000"/>
                <w:sz w:val="24"/>
              </w:rPr>
              <w:t>210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7A22D1" w:rsidP="00E75573">
            <w:pPr>
              <w:widowControl/>
              <w:jc w:val="center"/>
              <w:textAlignment w:val="center"/>
              <w:rPr>
                <w:rFonts w:ascii="宋体" w:hAnsi="宋体" w:cs="宋体"/>
                <w:color w:val="000000"/>
                <w:sz w:val="24"/>
              </w:rPr>
            </w:pPr>
            <w:r>
              <w:rPr>
                <w:rFonts w:ascii="宋体" w:hAnsi="宋体" w:cs="宋体" w:hint="eastAsia"/>
                <w:color w:val="000000"/>
                <w:sz w:val="24"/>
              </w:rPr>
              <w:t>195</w:t>
            </w:r>
          </w:p>
        </w:tc>
      </w:tr>
      <w:tr w:rsidR="00E77747" w:rsidTr="00E75573">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E77747" w:rsidRDefault="00E77747"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E77747" w:rsidP="00E75573">
            <w:pPr>
              <w:jc w:val="center"/>
              <w:rPr>
                <w:rFonts w:ascii="宋体" w:hAnsi="宋体" w:cs="宋体"/>
                <w:color w:val="000000"/>
                <w:sz w:val="24"/>
              </w:rPr>
            </w:pPr>
            <w:r>
              <w:rPr>
                <w:rFonts w:ascii="宋体" w:hAnsi="宋体" w:cs="宋体" w:hint="eastAsia"/>
                <w:color w:val="000000"/>
                <w:sz w:val="24"/>
              </w:rPr>
              <w:t>0</w:t>
            </w:r>
          </w:p>
        </w:tc>
      </w:tr>
      <w:tr w:rsidR="00E77747" w:rsidTr="00E75573">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年度目标完成情况</w:t>
            </w: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预期目标</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实际完成目标</w:t>
            </w:r>
          </w:p>
        </w:tc>
      </w:tr>
      <w:tr w:rsidR="00E77747" w:rsidTr="00E75573">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E77747" w:rsidRDefault="00E77747" w:rsidP="00E75573">
            <w:pPr>
              <w:widowControl/>
              <w:jc w:val="left"/>
              <w:rPr>
                <w:rFonts w:ascii="宋体" w:hAnsi="宋体" w:cs="宋体"/>
                <w:color w:val="000000"/>
                <w:sz w:val="24"/>
              </w:rPr>
            </w:pP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3F3FC1" w:rsidP="00E75573">
            <w:pPr>
              <w:widowControl/>
              <w:jc w:val="center"/>
              <w:textAlignment w:val="center"/>
              <w:rPr>
                <w:rFonts w:ascii="宋体" w:hAnsi="宋体" w:cs="宋体"/>
                <w:color w:val="000000"/>
                <w:sz w:val="24"/>
              </w:rPr>
            </w:pPr>
            <w:r w:rsidRPr="003F3FC1">
              <w:rPr>
                <w:rFonts w:ascii="宋体" w:hAnsi="宋体" w:cs="宋体" w:hint="eastAsia"/>
                <w:color w:val="000000"/>
                <w:sz w:val="24"/>
              </w:rPr>
              <w:t>根据物价上涨情况，适时对学生食堂基本伙食进行补贴，以保证饭菜价格质量基本稳定。</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3F3FC1" w:rsidP="00E75573">
            <w:pPr>
              <w:widowControl/>
              <w:jc w:val="center"/>
              <w:textAlignment w:val="center"/>
              <w:rPr>
                <w:rFonts w:ascii="宋体" w:hAnsi="宋体" w:cs="宋体"/>
                <w:color w:val="000000"/>
                <w:sz w:val="24"/>
              </w:rPr>
            </w:pPr>
            <w:r w:rsidRPr="003F3FC1">
              <w:rPr>
                <w:rFonts w:ascii="宋体" w:hAnsi="宋体" w:cs="宋体" w:hint="eastAsia"/>
                <w:color w:val="000000"/>
                <w:sz w:val="24"/>
              </w:rPr>
              <w:t>根据物价上涨情况，适时对学生食堂基本伙食进行补贴，保证</w:t>
            </w:r>
            <w:r w:rsidR="00936033">
              <w:rPr>
                <w:rFonts w:ascii="宋体" w:hAnsi="宋体" w:cs="宋体" w:hint="eastAsia"/>
                <w:color w:val="000000"/>
                <w:sz w:val="24"/>
              </w:rPr>
              <w:t>了</w:t>
            </w:r>
            <w:r w:rsidRPr="003F3FC1">
              <w:rPr>
                <w:rFonts w:ascii="宋体" w:hAnsi="宋体" w:cs="宋体" w:hint="eastAsia"/>
                <w:color w:val="000000"/>
                <w:sz w:val="24"/>
              </w:rPr>
              <w:t>饭菜价格质量基本稳定</w:t>
            </w:r>
          </w:p>
        </w:tc>
      </w:tr>
      <w:tr w:rsidR="00E77747" w:rsidTr="00E75573">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二级指标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三级指标</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实际完成指标值(包含数字及文字描述)</w:t>
            </w:r>
          </w:p>
        </w:tc>
      </w:tr>
      <w:tr w:rsidR="0023151A" w:rsidTr="0023151A">
        <w:trPr>
          <w:trHeight w:val="539"/>
        </w:trPr>
        <w:tc>
          <w:tcPr>
            <w:tcW w:w="395" w:type="dxa"/>
            <w:vMerge/>
            <w:tcBorders>
              <w:left w:val="single" w:sz="4" w:space="0" w:color="000000"/>
              <w:right w:val="single" w:sz="4" w:space="0" w:color="000000"/>
            </w:tcBorders>
            <w:vAlign w:val="center"/>
            <w:hideMark/>
          </w:tcPr>
          <w:p w:rsidR="0023151A" w:rsidRDefault="0023151A" w:rsidP="00E75573">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23151A" w:rsidRDefault="0023151A" w:rsidP="00E75573">
            <w:pPr>
              <w:widowControl/>
              <w:jc w:val="center"/>
              <w:textAlignment w:val="center"/>
              <w:rPr>
                <w:rFonts w:ascii="宋体" w:hAnsi="宋体" w:cs="宋体"/>
                <w:color w:val="000000"/>
                <w:sz w:val="24"/>
              </w:rPr>
            </w:pPr>
            <w:r>
              <w:rPr>
                <w:rFonts w:ascii="宋体" w:hAnsi="宋体" w:cs="宋体" w:hint="eastAsia"/>
                <w:color w:val="000000"/>
                <w:sz w:val="24"/>
              </w:rPr>
              <w:t>产出指标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3151A" w:rsidRDefault="0023151A"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数量指标</w:t>
            </w:r>
          </w:p>
        </w:tc>
        <w:tc>
          <w:tcPr>
            <w:tcW w:w="2431" w:type="dxa"/>
            <w:tcBorders>
              <w:top w:val="single" w:sz="4" w:space="0" w:color="000000"/>
              <w:left w:val="single" w:sz="4" w:space="0" w:color="000000"/>
              <w:right w:val="single" w:sz="4" w:space="0" w:color="auto"/>
            </w:tcBorders>
            <w:tcMar>
              <w:top w:w="15" w:type="dxa"/>
              <w:left w:w="15" w:type="dxa"/>
              <w:bottom w:w="0" w:type="dxa"/>
              <w:right w:w="15" w:type="dxa"/>
            </w:tcMar>
            <w:vAlign w:val="center"/>
          </w:tcPr>
          <w:p w:rsidR="0023151A" w:rsidRDefault="0023151A" w:rsidP="00E75573">
            <w:pPr>
              <w:widowControl/>
              <w:jc w:val="center"/>
              <w:textAlignment w:val="center"/>
              <w:rPr>
                <w:rFonts w:ascii="宋体" w:hAnsi="宋体" w:cs="宋体"/>
                <w:color w:val="000000"/>
                <w:sz w:val="24"/>
              </w:rPr>
            </w:pPr>
            <w:r w:rsidRPr="0023151A">
              <w:rPr>
                <w:rFonts w:ascii="宋体" w:hAnsi="宋体" w:cs="宋体" w:hint="eastAsia"/>
                <w:color w:val="000000"/>
                <w:sz w:val="24"/>
              </w:rPr>
              <w:t>受惠学生人数</w:t>
            </w:r>
          </w:p>
        </w:tc>
        <w:tc>
          <w:tcPr>
            <w:tcW w:w="2433" w:type="dxa"/>
            <w:tcBorders>
              <w:top w:val="single" w:sz="4" w:space="0" w:color="auto"/>
              <w:left w:val="single" w:sz="4" w:space="0" w:color="auto"/>
              <w:right w:val="single" w:sz="4" w:space="0" w:color="auto"/>
            </w:tcBorders>
            <w:tcMar>
              <w:top w:w="15" w:type="dxa"/>
              <w:left w:w="15" w:type="dxa"/>
              <w:bottom w:w="0" w:type="dxa"/>
              <w:right w:w="15" w:type="dxa"/>
            </w:tcMar>
            <w:vAlign w:val="center"/>
          </w:tcPr>
          <w:p w:rsidR="0023151A" w:rsidRDefault="00000FCE" w:rsidP="00E75573">
            <w:pPr>
              <w:widowControl/>
              <w:jc w:val="center"/>
              <w:textAlignment w:val="center"/>
              <w:rPr>
                <w:rFonts w:ascii="宋体" w:hAnsi="宋体" w:cs="宋体"/>
                <w:color w:val="000000"/>
                <w:sz w:val="24"/>
              </w:rPr>
            </w:pPr>
            <w:r>
              <w:rPr>
                <w:rFonts w:ascii="宋体" w:hAnsi="宋体" w:cs="宋体" w:hint="eastAsia"/>
                <w:color w:val="000000"/>
                <w:sz w:val="24"/>
              </w:rPr>
              <w:t>18612</w:t>
            </w:r>
            <w:r w:rsidR="0023151A">
              <w:rPr>
                <w:rFonts w:ascii="宋体" w:hAnsi="宋体" w:cs="宋体" w:hint="eastAsia"/>
                <w:color w:val="000000"/>
                <w:sz w:val="24"/>
              </w:rPr>
              <w:t>人</w:t>
            </w:r>
          </w:p>
        </w:tc>
        <w:tc>
          <w:tcPr>
            <w:tcW w:w="2431" w:type="dxa"/>
            <w:tcBorders>
              <w:top w:val="single" w:sz="4" w:space="0" w:color="auto"/>
              <w:left w:val="single" w:sz="4" w:space="0" w:color="auto"/>
              <w:right w:val="single" w:sz="4" w:space="0" w:color="auto"/>
            </w:tcBorders>
            <w:tcMar>
              <w:top w:w="15" w:type="dxa"/>
              <w:left w:w="15" w:type="dxa"/>
              <w:bottom w:w="0" w:type="dxa"/>
              <w:right w:w="15" w:type="dxa"/>
            </w:tcMar>
            <w:vAlign w:val="center"/>
          </w:tcPr>
          <w:p w:rsidR="0023151A" w:rsidRDefault="00000FCE" w:rsidP="00E75573">
            <w:pPr>
              <w:widowControl/>
              <w:jc w:val="center"/>
              <w:textAlignment w:val="center"/>
              <w:rPr>
                <w:rFonts w:ascii="宋体" w:hAnsi="宋体" w:cs="宋体"/>
                <w:color w:val="000000"/>
                <w:sz w:val="24"/>
              </w:rPr>
            </w:pPr>
            <w:r>
              <w:rPr>
                <w:rFonts w:ascii="宋体" w:hAnsi="宋体" w:cs="宋体" w:hint="eastAsia"/>
                <w:color w:val="000000"/>
                <w:sz w:val="24"/>
              </w:rPr>
              <w:t>18612</w:t>
            </w:r>
            <w:r w:rsidR="0023151A">
              <w:rPr>
                <w:rFonts w:ascii="宋体" w:hAnsi="宋体" w:cs="宋体" w:hint="eastAsia"/>
                <w:color w:val="000000"/>
                <w:sz w:val="24"/>
              </w:rPr>
              <w:t>人</w:t>
            </w:r>
          </w:p>
        </w:tc>
      </w:tr>
      <w:tr w:rsidR="00E77747" w:rsidTr="00E75573">
        <w:trPr>
          <w:trHeight w:val="390"/>
        </w:trPr>
        <w:tc>
          <w:tcPr>
            <w:tcW w:w="395" w:type="dxa"/>
            <w:vMerge/>
            <w:tcBorders>
              <w:left w:val="single" w:sz="4" w:space="0" w:color="000000"/>
              <w:right w:val="single" w:sz="4" w:space="0" w:color="000000"/>
            </w:tcBorders>
            <w:vAlign w:val="center"/>
            <w:hideMark/>
          </w:tcPr>
          <w:p w:rsidR="00E77747" w:rsidRDefault="00E77747" w:rsidP="00E75573">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E77747"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质量指标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23151A" w:rsidP="00E75573">
            <w:pPr>
              <w:widowControl/>
              <w:jc w:val="center"/>
              <w:textAlignment w:val="center"/>
              <w:rPr>
                <w:rFonts w:ascii="宋体" w:hAnsi="宋体" w:cs="宋体"/>
                <w:color w:val="000000"/>
                <w:sz w:val="24"/>
              </w:rPr>
            </w:pPr>
            <w:r w:rsidRPr="0023151A">
              <w:rPr>
                <w:rFonts w:ascii="宋体" w:hAnsi="宋体" w:cs="宋体" w:hint="eastAsia"/>
                <w:color w:val="000000"/>
                <w:sz w:val="24"/>
              </w:rPr>
              <w:t>基金占学费收入比率</w:t>
            </w:r>
          </w:p>
        </w:tc>
        <w:tc>
          <w:tcPr>
            <w:tcW w:w="2433"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23151A" w:rsidP="00E75573">
            <w:pPr>
              <w:widowControl/>
              <w:jc w:val="center"/>
              <w:textAlignment w:val="center"/>
              <w:rPr>
                <w:rFonts w:ascii="宋体" w:hAnsi="宋体" w:cs="宋体"/>
                <w:color w:val="000000"/>
                <w:sz w:val="24"/>
              </w:rPr>
            </w:pPr>
            <w:r>
              <w:rPr>
                <w:rFonts w:ascii="宋体" w:hAnsi="宋体" w:cs="宋体" w:hint="eastAsia"/>
                <w:color w:val="000000"/>
                <w:sz w:val="24"/>
              </w:rPr>
              <w:t>3%</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E77747" w:rsidRDefault="00B84E17" w:rsidP="007A22D1">
            <w:pPr>
              <w:widowControl/>
              <w:jc w:val="center"/>
              <w:textAlignment w:val="center"/>
              <w:rPr>
                <w:rFonts w:ascii="宋体" w:hAnsi="宋体" w:cs="宋体"/>
                <w:color w:val="000000"/>
                <w:sz w:val="24"/>
              </w:rPr>
            </w:pPr>
            <w:r>
              <w:rPr>
                <w:rFonts w:ascii="宋体" w:hAnsi="宋体" w:cs="宋体" w:hint="eastAsia"/>
                <w:color w:val="000000"/>
                <w:sz w:val="24"/>
              </w:rPr>
              <w:t>2.</w:t>
            </w:r>
            <w:r w:rsidR="007A22D1">
              <w:rPr>
                <w:rFonts w:ascii="宋体" w:hAnsi="宋体" w:cs="宋体" w:hint="eastAsia"/>
                <w:color w:val="000000"/>
                <w:sz w:val="24"/>
              </w:rPr>
              <w:t>79</w:t>
            </w:r>
            <w:r w:rsidR="0023151A">
              <w:rPr>
                <w:rFonts w:ascii="宋体" w:hAnsi="宋体" w:cs="宋体" w:hint="eastAsia"/>
                <w:color w:val="000000"/>
                <w:sz w:val="24"/>
              </w:rPr>
              <w:t>%</w:t>
            </w:r>
          </w:p>
        </w:tc>
      </w:tr>
      <w:tr w:rsidR="00E77747" w:rsidTr="00E75573">
        <w:trPr>
          <w:trHeight w:val="538"/>
        </w:trPr>
        <w:tc>
          <w:tcPr>
            <w:tcW w:w="395" w:type="dxa"/>
            <w:vMerge/>
            <w:tcBorders>
              <w:left w:val="single" w:sz="4" w:space="0" w:color="000000"/>
              <w:right w:val="single" w:sz="4" w:space="0" w:color="000000"/>
            </w:tcBorders>
            <w:vAlign w:val="center"/>
            <w:hideMark/>
          </w:tcPr>
          <w:p w:rsidR="00E77747" w:rsidRDefault="00E77747" w:rsidP="00E75573">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E77747" w:rsidRDefault="00E77747" w:rsidP="00E75573">
            <w:pPr>
              <w:jc w:val="center"/>
              <w:textAlignment w:val="center"/>
              <w:rPr>
                <w:rFonts w:ascii="宋体" w:hAnsi="宋体" w:cs="宋体"/>
                <w:color w:val="000000"/>
                <w:sz w:val="24"/>
              </w:rPr>
            </w:pPr>
            <w:r w:rsidRPr="004530CA">
              <w:rPr>
                <w:rFonts w:ascii="宋体" w:hAnsi="宋体" w:cs="宋体" w:hint="eastAsia"/>
                <w:color w:val="000000"/>
                <w:kern w:val="0"/>
                <w:sz w:val="24"/>
                <w:lang w:bidi="ar"/>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E77747" w:rsidRDefault="00E77747" w:rsidP="00E75573">
            <w:pPr>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E77747" w:rsidRDefault="00834548" w:rsidP="00E77747">
            <w:pPr>
              <w:widowControl/>
              <w:jc w:val="center"/>
              <w:textAlignment w:val="center"/>
              <w:rPr>
                <w:rFonts w:ascii="宋体" w:hAnsi="宋体" w:cs="宋体"/>
                <w:color w:val="000000"/>
                <w:sz w:val="24"/>
              </w:rPr>
            </w:pPr>
            <w:r w:rsidRPr="006F337F">
              <w:rPr>
                <w:rFonts w:ascii="宋体" w:hAnsi="宋体" w:cs="宋体" w:hint="eastAsia"/>
                <w:color w:val="000000"/>
                <w:sz w:val="24"/>
              </w:rPr>
              <w:t>学生食堂价格及质量稳定</w:t>
            </w:r>
            <w:r>
              <w:rPr>
                <w:rFonts w:ascii="宋体" w:hAnsi="宋体" w:cs="宋体" w:hint="eastAsia"/>
                <w:color w:val="000000"/>
                <w:sz w:val="24"/>
              </w:rPr>
              <w:t>情况</w:t>
            </w:r>
          </w:p>
        </w:tc>
        <w:tc>
          <w:tcPr>
            <w:tcW w:w="2433"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E77747" w:rsidRDefault="006F337F" w:rsidP="00E75573">
            <w:pPr>
              <w:widowControl/>
              <w:jc w:val="center"/>
              <w:textAlignment w:val="center"/>
              <w:rPr>
                <w:rFonts w:ascii="宋体" w:hAnsi="宋体" w:cs="宋体"/>
                <w:color w:val="000000"/>
                <w:sz w:val="24"/>
              </w:rPr>
            </w:pPr>
            <w:r w:rsidRPr="006F337F">
              <w:rPr>
                <w:rFonts w:ascii="宋体" w:hAnsi="宋体" w:cs="宋体" w:hint="eastAsia"/>
                <w:color w:val="000000"/>
                <w:sz w:val="24"/>
              </w:rPr>
              <w:t>保证学生食堂价格及质量稳定</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E77747" w:rsidRDefault="006F337F" w:rsidP="00E75573">
            <w:pPr>
              <w:widowControl/>
              <w:jc w:val="center"/>
              <w:textAlignment w:val="center"/>
              <w:rPr>
                <w:rFonts w:ascii="宋体" w:hAnsi="宋体" w:cs="宋体"/>
                <w:color w:val="000000"/>
                <w:sz w:val="24"/>
              </w:rPr>
            </w:pPr>
            <w:r w:rsidRPr="006F337F">
              <w:rPr>
                <w:rFonts w:ascii="宋体" w:hAnsi="宋体" w:cs="宋体" w:hint="eastAsia"/>
                <w:color w:val="000000"/>
                <w:sz w:val="24"/>
              </w:rPr>
              <w:t>保证学生食堂价格及质量稳定</w:t>
            </w:r>
          </w:p>
        </w:tc>
      </w:tr>
      <w:tr w:rsidR="00E77747" w:rsidTr="00E75573">
        <w:trPr>
          <w:trHeight w:val="45"/>
        </w:trPr>
        <w:tc>
          <w:tcPr>
            <w:tcW w:w="395" w:type="dxa"/>
            <w:vMerge/>
            <w:tcBorders>
              <w:left w:val="single" w:sz="4" w:space="0" w:color="000000"/>
              <w:bottom w:val="single" w:sz="4" w:space="0" w:color="auto"/>
              <w:right w:val="single" w:sz="4" w:space="0" w:color="000000"/>
            </w:tcBorders>
            <w:vAlign w:val="center"/>
            <w:hideMark/>
          </w:tcPr>
          <w:p w:rsidR="00E77747" w:rsidRDefault="00E77747" w:rsidP="00E75573">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E77747" w:rsidRDefault="00E77747" w:rsidP="00E75573">
            <w:pPr>
              <w:widowControl/>
              <w:jc w:val="center"/>
              <w:textAlignment w:val="center"/>
              <w:rPr>
                <w:rFonts w:ascii="宋体" w:hAnsi="宋体" w:cs="宋体"/>
                <w:color w:val="000000"/>
                <w:sz w:val="24"/>
              </w:rPr>
            </w:pPr>
            <w:r>
              <w:rPr>
                <w:rFonts w:ascii="宋体" w:hAnsi="宋体" w:cs="宋体" w:hint="eastAsia"/>
                <w:color w:val="000000"/>
                <w:sz w:val="24"/>
              </w:rPr>
              <w:t>服务对象满意度指标</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E77747" w:rsidRDefault="00AB625F" w:rsidP="00E75573">
            <w:pPr>
              <w:widowControl/>
              <w:jc w:val="center"/>
              <w:textAlignment w:val="center"/>
              <w:rPr>
                <w:rFonts w:ascii="宋体" w:hAnsi="宋体" w:cs="宋体"/>
                <w:color w:val="000000"/>
                <w:sz w:val="24"/>
              </w:rPr>
            </w:pPr>
            <w:r w:rsidRPr="00AB625F">
              <w:rPr>
                <w:rFonts w:ascii="宋体" w:hAnsi="宋体" w:cs="宋体" w:hint="eastAsia"/>
                <w:color w:val="000000"/>
                <w:sz w:val="24"/>
              </w:rPr>
              <w:t>学生满意度</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E77747" w:rsidRDefault="00AB625F"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E77747" w:rsidRDefault="00AB625F"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E77747" w:rsidRDefault="00E77747" w:rsidP="006E5125">
      <w:pPr>
        <w:tabs>
          <w:tab w:val="left" w:pos="312"/>
        </w:tabs>
        <w:spacing w:line="580" w:lineRule="exact"/>
        <w:ind w:firstLineChars="250" w:firstLine="800"/>
        <w:rPr>
          <w:rFonts w:ascii="仿宋_GB2312" w:eastAsia="仿宋_GB2312" w:hAnsi="仿宋_GB2312" w:cs="仿宋_GB2312"/>
          <w:sz w:val="32"/>
          <w:szCs w:val="32"/>
        </w:rPr>
      </w:pPr>
    </w:p>
    <w:p w:rsidR="00B81598" w:rsidRDefault="006E5125" w:rsidP="006E5125">
      <w:pPr>
        <w:tabs>
          <w:tab w:val="left" w:pos="312"/>
        </w:tabs>
        <w:spacing w:line="58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7138B1">
        <w:rPr>
          <w:rFonts w:ascii="仿宋_GB2312" w:eastAsia="仿宋_GB2312" w:hAnsi="仿宋_GB2312" w:cs="仿宋_GB2312" w:hint="eastAsia"/>
          <w:sz w:val="32"/>
          <w:szCs w:val="32"/>
        </w:rPr>
        <w:t>编制</w:t>
      </w:r>
      <w:proofErr w:type="gramStart"/>
      <w:r w:rsidR="007138B1">
        <w:rPr>
          <w:rFonts w:ascii="仿宋_GB2312" w:eastAsia="仿宋_GB2312" w:hAnsi="仿宋_GB2312" w:cs="仿宋_GB2312" w:hint="eastAsia"/>
          <w:sz w:val="32"/>
          <w:szCs w:val="32"/>
        </w:rPr>
        <w:t>外长期</w:t>
      </w:r>
      <w:proofErr w:type="gramEnd"/>
      <w:r w:rsidR="007138B1">
        <w:rPr>
          <w:rFonts w:ascii="仿宋_GB2312" w:eastAsia="仿宋_GB2312" w:hAnsi="仿宋_GB2312" w:cs="仿宋_GB2312" w:hint="eastAsia"/>
          <w:sz w:val="32"/>
          <w:szCs w:val="32"/>
        </w:rPr>
        <w:t>聘用人员经费</w:t>
      </w:r>
      <w:r w:rsidR="007138B1" w:rsidRPr="000A316E">
        <w:rPr>
          <w:rFonts w:ascii="仿宋_GB2312" w:eastAsia="仿宋_GB2312" w:hAnsi="仿宋_GB2312" w:cs="仿宋_GB2312" w:hint="eastAsia"/>
          <w:sz w:val="32"/>
          <w:szCs w:val="32"/>
        </w:rPr>
        <w:t>项目绩效目标完成情况综述。项目全年预算数</w:t>
      </w:r>
      <w:r w:rsidR="007138B1">
        <w:rPr>
          <w:rFonts w:ascii="仿宋_GB2312" w:eastAsia="仿宋_GB2312" w:hAnsi="仿宋_GB2312" w:cs="仿宋_GB2312" w:hint="eastAsia"/>
          <w:sz w:val="32"/>
          <w:szCs w:val="32"/>
        </w:rPr>
        <w:t>1699.00</w:t>
      </w:r>
      <w:r w:rsidR="007138B1" w:rsidRPr="000A316E">
        <w:rPr>
          <w:rFonts w:ascii="仿宋_GB2312" w:eastAsia="仿宋_GB2312" w:hAnsi="仿宋_GB2312" w:cs="仿宋_GB2312" w:hint="eastAsia"/>
          <w:sz w:val="32"/>
          <w:szCs w:val="32"/>
        </w:rPr>
        <w:t>万元，执行数为</w:t>
      </w:r>
      <w:r w:rsidR="00B56E0D">
        <w:rPr>
          <w:rFonts w:ascii="仿宋_GB2312" w:eastAsia="仿宋_GB2312" w:hAnsi="仿宋_GB2312" w:cs="仿宋_GB2312" w:hint="eastAsia"/>
          <w:sz w:val="32"/>
          <w:szCs w:val="32"/>
        </w:rPr>
        <w:t>16</w:t>
      </w:r>
      <w:r w:rsidR="007138B1">
        <w:rPr>
          <w:rFonts w:ascii="仿宋_GB2312" w:eastAsia="仿宋_GB2312" w:hAnsi="仿宋_GB2312" w:cs="仿宋_GB2312" w:hint="eastAsia"/>
          <w:sz w:val="32"/>
          <w:szCs w:val="32"/>
        </w:rPr>
        <w:t>99.00</w:t>
      </w:r>
      <w:r w:rsidR="007138B1" w:rsidRPr="000A316E">
        <w:rPr>
          <w:rFonts w:ascii="仿宋_GB2312" w:eastAsia="仿宋_GB2312" w:hAnsi="仿宋_GB2312" w:cs="仿宋_GB2312" w:hint="eastAsia"/>
          <w:sz w:val="32"/>
          <w:szCs w:val="32"/>
        </w:rPr>
        <w:t>万元，</w:t>
      </w:r>
      <w:r w:rsidR="007138B1" w:rsidRPr="000A316E">
        <w:rPr>
          <w:rFonts w:ascii="仿宋_GB2312" w:eastAsia="仿宋_GB2312" w:hAnsi="仿宋_GB2312" w:cs="仿宋_GB2312" w:hint="eastAsia"/>
          <w:sz w:val="32"/>
          <w:szCs w:val="32"/>
        </w:rPr>
        <w:lastRenderedPageBreak/>
        <w:t>完成预算的</w:t>
      </w:r>
      <w:r w:rsidR="00B56E0D">
        <w:rPr>
          <w:rFonts w:ascii="仿宋_GB2312" w:eastAsia="仿宋_GB2312" w:hAnsi="仿宋_GB2312" w:cs="仿宋_GB2312" w:hint="eastAsia"/>
          <w:sz w:val="32"/>
          <w:szCs w:val="32"/>
        </w:rPr>
        <w:t>100.00</w:t>
      </w:r>
      <w:r w:rsidR="007138B1" w:rsidRPr="000A316E">
        <w:rPr>
          <w:rFonts w:ascii="仿宋_GB2312" w:eastAsia="仿宋_GB2312" w:hAnsi="仿宋_GB2312" w:cs="仿宋_GB2312" w:hint="eastAsia"/>
          <w:sz w:val="32"/>
          <w:szCs w:val="32"/>
        </w:rPr>
        <w:t>%。通过项目实施</w:t>
      </w:r>
      <w:r w:rsidR="00CF19B3">
        <w:rPr>
          <w:rFonts w:ascii="仿宋_GB2312" w:eastAsia="仿宋_GB2312" w:hAnsi="仿宋_GB2312" w:cs="仿宋_GB2312" w:hint="eastAsia"/>
          <w:sz w:val="32"/>
          <w:szCs w:val="32"/>
        </w:rPr>
        <w:t>，</w:t>
      </w:r>
      <w:r w:rsidR="00AD302F" w:rsidRPr="00AD302F">
        <w:rPr>
          <w:rFonts w:ascii="仿宋_GB2312" w:eastAsia="仿宋_GB2312" w:hAnsi="仿宋_GB2312" w:cs="仿宋_GB2312" w:hint="eastAsia"/>
          <w:sz w:val="32"/>
          <w:szCs w:val="32"/>
        </w:rPr>
        <w:t>完成</w:t>
      </w:r>
      <w:r w:rsidR="00AD302F">
        <w:rPr>
          <w:rFonts w:ascii="仿宋_GB2312" w:eastAsia="仿宋_GB2312" w:hAnsi="仿宋_GB2312" w:cs="仿宋_GB2312" w:hint="eastAsia"/>
          <w:sz w:val="32"/>
          <w:szCs w:val="32"/>
        </w:rPr>
        <w:t>了</w:t>
      </w:r>
      <w:r w:rsidR="00AD302F" w:rsidRPr="00AD302F">
        <w:rPr>
          <w:rFonts w:ascii="仿宋_GB2312" w:eastAsia="仿宋_GB2312" w:hAnsi="仿宋_GB2312" w:cs="仿宋_GB2312" w:hint="eastAsia"/>
          <w:sz w:val="32"/>
          <w:szCs w:val="32"/>
        </w:rPr>
        <w:t>长期聘用人员工资及社会保障缴费、工会经费、福利费支付</w:t>
      </w:r>
      <w:r w:rsidR="00AD302F">
        <w:rPr>
          <w:rFonts w:ascii="仿宋_GB2312" w:eastAsia="仿宋_GB2312" w:hAnsi="仿宋_GB2312" w:cs="仿宋_GB2312" w:hint="eastAsia"/>
          <w:sz w:val="32"/>
          <w:szCs w:val="32"/>
        </w:rPr>
        <w:t>，</w:t>
      </w:r>
      <w:r w:rsidR="00CF19B3" w:rsidRPr="00CF19B3">
        <w:rPr>
          <w:rFonts w:ascii="仿宋_GB2312" w:eastAsia="仿宋_GB2312" w:hAnsi="仿宋_GB2312" w:cs="仿宋_GB2312" w:hint="eastAsia"/>
          <w:sz w:val="32"/>
          <w:szCs w:val="32"/>
        </w:rPr>
        <w:t>提供就业岗位，提供聘用人员各项社会保障</w:t>
      </w:r>
      <w:r w:rsidR="00416510">
        <w:rPr>
          <w:rFonts w:ascii="仿宋_GB2312" w:eastAsia="仿宋_GB2312" w:hAnsi="仿宋_GB2312" w:cs="仿宋_GB2312" w:hint="eastAsia"/>
          <w:sz w:val="32"/>
          <w:szCs w:val="32"/>
        </w:rPr>
        <w:t>，解决了学校</w:t>
      </w:r>
      <w:r w:rsidR="006D37D2">
        <w:rPr>
          <w:rFonts w:ascii="仿宋_GB2312" w:eastAsia="仿宋_GB2312" w:hAnsi="仿宋_GB2312" w:cs="仿宋_GB2312" w:hint="eastAsia"/>
          <w:sz w:val="32"/>
          <w:szCs w:val="32"/>
        </w:rPr>
        <w:t>用人之需</w:t>
      </w:r>
      <w:r w:rsidR="007138B1">
        <w:rPr>
          <w:rFonts w:ascii="仿宋_GB2312" w:eastAsia="仿宋_GB2312" w:hAnsi="仿宋_GB2312" w:cs="仿宋_GB2312" w:hint="eastAsia"/>
          <w:sz w:val="32"/>
          <w:szCs w:val="32"/>
        </w:rPr>
        <w:t>。</w:t>
      </w:r>
      <w:r w:rsidR="007138B1" w:rsidRPr="00CE49DA">
        <w:rPr>
          <w:rFonts w:ascii="仿宋_GB2312" w:eastAsia="仿宋_GB2312" w:hAnsi="仿宋_GB2312" w:cs="仿宋_GB2312" w:hint="eastAsia"/>
          <w:sz w:val="32"/>
          <w:szCs w:val="32"/>
        </w:rPr>
        <w:t>发现的主要问题：</w:t>
      </w:r>
      <w:r w:rsidR="007C4D08">
        <w:rPr>
          <w:rFonts w:ascii="仿宋_GB2312" w:eastAsia="仿宋_GB2312" w:hAnsi="仿宋_GB2312" w:cs="仿宋_GB2312" w:hint="eastAsia"/>
          <w:sz w:val="32"/>
          <w:szCs w:val="32"/>
        </w:rPr>
        <w:t>聘用人员</w:t>
      </w:r>
      <w:r w:rsidR="001955FC">
        <w:rPr>
          <w:rFonts w:ascii="仿宋_GB2312" w:eastAsia="仿宋_GB2312" w:hAnsi="仿宋_GB2312" w:cs="仿宋_GB2312" w:hint="eastAsia"/>
          <w:sz w:val="32"/>
          <w:szCs w:val="32"/>
        </w:rPr>
        <w:t>工资薪酬不高、</w:t>
      </w:r>
      <w:r w:rsidR="007C4D08">
        <w:rPr>
          <w:rFonts w:ascii="仿宋_GB2312" w:eastAsia="仿宋_GB2312" w:hAnsi="仿宋_GB2312" w:cs="仿宋_GB2312" w:hint="eastAsia"/>
          <w:sz w:val="32"/>
          <w:szCs w:val="32"/>
        </w:rPr>
        <w:t>流动性较大，不利于工作安排和开展</w:t>
      </w:r>
      <w:r w:rsidR="007138B1" w:rsidRPr="00CE49DA">
        <w:rPr>
          <w:rFonts w:ascii="仿宋_GB2312" w:eastAsia="仿宋_GB2312" w:hAnsi="仿宋_GB2312" w:cs="仿宋_GB2312" w:hint="eastAsia"/>
          <w:sz w:val="32"/>
          <w:szCs w:val="32"/>
        </w:rPr>
        <w:t>。下一步改进措施：</w:t>
      </w:r>
      <w:r w:rsidR="00A52B62">
        <w:rPr>
          <w:rFonts w:ascii="仿宋_GB2312" w:eastAsia="仿宋_GB2312" w:hAnsi="仿宋_GB2312" w:cs="仿宋_GB2312" w:hint="eastAsia"/>
          <w:sz w:val="32"/>
          <w:szCs w:val="32"/>
        </w:rPr>
        <w:t>根据综合能力提高业务能力强</w:t>
      </w:r>
      <w:r w:rsidR="00923E2B">
        <w:rPr>
          <w:rFonts w:ascii="仿宋_GB2312" w:eastAsia="仿宋_GB2312" w:hAnsi="仿宋_GB2312" w:cs="仿宋_GB2312" w:hint="eastAsia"/>
          <w:sz w:val="32"/>
          <w:szCs w:val="32"/>
        </w:rPr>
        <w:t>、工作强度大的聘用人员工资待遇，减少</w:t>
      </w:r>
      <w:r w:rsidR="00B74E2A">
        <w:rPr>
          <w:rFonts w:ascii="仿宋_GB2312" w:eastAsia="仿宋_GB2312" w:hAnsi="仿宋_GB2312" w:cs="仿宋_GB2312" w:hint="eastAsia"/>
          <w:sz w:val="32"/>
          <w:szCs w:val="32"/>
        </w:rPr>
        <w:t>聘用人员流动数量，保证工作的高效开展。</w:t>
      </w:r>
    </w:p>
    <w:tbl>
      <w:tblPr>
        <w:tblpPr w:leftFromText="180" w:rightFromText="180" w:vertAnchor="text" w:horzAnchor="page" w:tblpXSpec="center" w:tblpY="423"/>
        <w:tblOverlap w:val="never"/>
        <w:tblW w:w="10123" w:type="dxa"/>
        <w:tblLayout w:type="fixed"/>
        <w:tblCellMar>
          <w:left w:w="0" w:type="dxa"/>
          <w:right w:w="0" w:type="dxa"/>
        </w:tblCellMar>
        <w:tblLook w:val="04A0" w:firstRow="1" w:lastRow="0" w:firstColumn="1" w:lastColumn="0" w:noHBand="0" w:noVBand="1"/>
      </w:tblPr>
      <w:tblGrid>
        <w:gridCol w:w="395"/>
        <w:gridCol w:w="1389"/>
        <w:gridCol w:w="1044"/>
        <w:gridCol w:w="2431"/>
        <w:gridCol w:w="2433"/>
        <w:gridCol w:w="2431"/>
      </w:tblGrid>
      <w:tr w:rsidR="00735329" w:rsidRPr="0076419E" w:rsidTr="00E75573">
        <w:trPr>
          <w:trHeight w:val="976"/>
        </w:trPr>
        <w:tc>
          <w:tcPr>
            <w:tcW w:w="10123" w:type="dxa"/>
            <w:gridSpan w:val="6"/>
            <w:tcMar>
              <w:top w:w="15" w:type="dxa"/>
              <w:left w:w="15" w:type="dxa"/>
              <w:bottom w:w="0" w:type="dxa"/>
              <w:right w:w="15" w:type="dxa"/>
            </w:tcMar>
            <w:vAlign w:val="center"/>
            <w:hideMark/>
          </w:tcPr>
          <w:p w:rsidR="00735329" w:rsidRDefault="00735329" w:rsidP="00E75573">
            <w:pPr>
              <w:widowControl/>
              <w:ind w:leftChars="550" w:left="3135" w:hangingChars="550" w:hanging="1980"/>
              <w:jc w:val="center"/>
              <w:textAlignment w:val="center"/>
              <w:rPr>
                <w:rFonts w:ascii="宋体" w:hAnsi="宋体" w:cs="宋体"/>
                <w:b/>
                <w:bCs/>
                <w:color w:val="000000"/>
                <w:kern w:val="0"/>
                <w:sz w:val="36"/>
                <w:szCs w:val="36"/>
                <w:lang w:bidi="ar"/>
              </w:rPr>
            </w:pPr>
            <w:r w:rsidRPr="0076419E">
              <w:rPr>
                <w:rFonts w:ascii="黑体" w:eastAsia="黑体" w:hAnsi="黑体" w:cs="宋体" w:hint="eastAsia"/>
                <w:bCs/>
                <w:color w:val="000000"/>
                <w:kern w:val="0"/>
                <w:sz w:val="36"/>
                <w:szCs w:val="36"/>
                <w:lang w:bidi="ar"/>
              </w:rPr>
              <w:t>项目支出绩效目标完成情况表</w:t>
            </w:r>
          </w:p>
          <w:p w:rsidR="00735329" w:rsidRPr="0076419E" w:rsidRDefault="00735329" w:rsidP="00E75573">
            <w:pPr>
              <w:widowControl/>
              <w:ind w:leftChars="550" w:left="3135" w:hangingChars="550" w:hanging="1980"/>
              <w:jc w:val="center"/>
              <w:textAlignment w:val="center"/>
              <w:rPr>
                <w:rFonts w:ascii="宋体" w:hAnsi="宋体" w:cs="宋体"/>
                <w:color w:val="000000"/>
                <w:sz w:val="36"/>
                <w:szCs w:val="36"/>
              </w:rPr>
            </w:pPr>
            <w:r w:rsidRPr="0076419E">
              <w:rPr>
                <w:rFonts w:ascii="宋体" w:hAnsi="宋体" w:cs="宋体" w:hint="eastAsia"/>
                <w:color w:val="000000"/>
                <w:kern w:val="0"/>
                <w:sz w:val="36"/>
                <w:szCs w:val="36"/>
                <w:lang w:bidi="ar"/>
              </w:rPr>
              <w:t>(2018 年度)</w:t>
            </w:r>
          </w:p>
        </w:tc>
      </w:tr>
      <w:tr w:rsidR="00735329"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C32172" w:rsidP="00E75573">
            <w:pPr>
              <w:widowControl/>
              <w:jc w:val="center"/>
              <w:textAlignment w:val="center"/>
              <w:rPr>
                <w:rFonts w:ascii="宋体" w:hAnsi="宋体" w:cs="宋体"/>
                <w:color w:val="000000"/>
                <w:sz w:val="24"/>
              </w:rPr>
            </w:pPr>
            <w:r w:rsidRPr="00C32172">
              <w:rPr>
                <w:rFonts w:ascii="宋体" w:hAnsi="宋体" w:cs="宋体" w:hint="eastAsia"/>
                <w:color w:val="000000"/>
                <w:sz w:val="24"/>
              </w:rPr>
              <w:t>编制</w:t>
            </w:r>
            <w:proofErr w:type="gramStart"/>
            <w:r w:rsidRPr="00C32172">
              <w:rPr>
                <w:rFonts w:ascii="宋体" w:hAnsi="宋体" w:cs="宋体" w:hint="eastAsia"/>
                <w:color w:val="000000"/>
                <w:sz w:val="24"/>
              </w:rPr>
              <w:t>外长期</w:t>
            </w:r>
            <w:proofErr w:type="gramEnd"/>
            <w:r w:rsidRPr="00C32172">
              <w:rPr>
                <w:rFonts w:ascii="宋体" w:hAnsi="宋体" w:cs="宋体" w:hint="eastAsia"/>
                <w:color w:val="000000"/>
                <w:sz w:val="24"/>
              </w:rPr>
              <w:t>聘用人员经费</w:t>
            </w:r>
          </w:p>
        </w:tc>
      </w:tr>
      <w:tr w:rsidR="00735329" w:rsidTr="00E75573">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sz w:val="24"/>
              </w:rPr>
              <w:t>攀枝花学院</w:t>
            </w:r>
          </w:p>
        </w:tc>
      </w:tr>
      <w:tr w:rsidR="00735329" w:rsidTr="00E75573">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预算数: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C32172" w:rsidP="00E75573">
            <w:pPr>
              <w:widowControl/>
              <w:jc w:val="center"/>
              <w:textAlignment w:val="center"/>
              <w:rPr>
                <w:rFonts w:ascii="宋体" w:hAnsi="宋体" w:cs="宋体"/>
                <w:color w:val="000000"/>
                <w:sz w:val="24"/>
              </w:rPr>
            </w:pPr>
            <w:r>
              <w:rPr>
                <w:rFonts w:ascii="宋体" w:hAnsi="宋体" w:cs="宋体" w:hint="eastAsia"/>
                <w:color w:val="000000"/>
                <w:sz w:val="24"/>
              </w:rPr>
              <w:t>1699</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826292" w:rsidP="00E75573">
            <w:pPr>
              <w:widowControl/>
              <w:jc w:val="center"/>
              <w:textAlignment w:val="center"/>
              <w:rPr>
                <w:rFonts w:ascii="宋体" w:hAnsi="宋体" w:cs="宋体"/>
                <w:color w:val="000000"/>
                <w:sz w:val="24"/>
              </w:rPr>
            </w:pPr>
            <w:r>
              <w:rPr>
                <w:rFonts w:ascii="宋体" w:hAnsi="宋体" w:cs="宋体" w:hint="eastAsia"/>
                <w:color w:val="000000"/>
                <w:sz w:val="24"/>
              </w:rPr>
              <w:t>1699</w:t>
            </w:r>
          </w:p>
        </w:tc>
      </w:tr>
      <w:tr w:rsidR="00735329" w:rsidTr="00E75573">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35329" w:rsidRDefault="00735329"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C32172" w:rsidP="00E75573">
            <w:pPr>
              <w:widowControl/>
              <w:jc w:val="center"/>
              <w:textAlignment w:val="center"/>
              <w:rPr>
                <w:rFonts w:ascii="宋体" w:hAnsi="宋体" w:cs="宋体"/>
                <w:color w:val="000000"/>
                <w:sz w:val="24"/>
              </w:rPr>
            </w:pPr>
            <w:r>
              <w:rPr>
                <w:rFonts w:ascii="宋体" w:hAnsi="宋体" w:cs="宋体" w:hint="eastAsia"/>
                <w:color w:val="000000"/>
                <w:sz w:val="24"/>
              </w:rPr>
              <w:t>1699</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826292" w:rsidP="00E75573">
            <w:pPr>
              <w:widowControl/>
              <w:jc w:val="center"/>
              <w:textAlignment w:val="center"/>
              <w:rPr>
                <w:rFonts w:ascii="宋体" w:hAnsi="宋体" w:cs="宋体"/>
                <w:color w:val="000000"/>
                <w:sz w:val="24"/>
              </w:rPr>
            </w:pPr>
            <w:r>
              <w:rPr>
                <w:rFonts w:ascii="宋体" w:hAnsi="宋体" w:cs="宋体" w:hint="eastAsia"/>
                <w:color w:val="000000"/>
                <w:sz w:val="24"/>
              </w:rPr>
              <w:t>1699</w:t>
            </w:r>
          </w:p>
        </w:tc>
      </w:tr>
      <w:tr w:rsidR="00735329" w:rsidTr="00E75573">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35329" w:rsidRDefault="00735329" w:rsidP="00E75573">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735329" w:rsidP="00E75573">
            <w:pPr>
              <w:jc w:val="center"/>
              <w:rPr>
                <w:rFonts w:ascii="宋体" w:hAnsi="宋体" w:cs="宋体"/>
                <w:color w:val="000000"/>
                <w:sz w:val="24"/>
              </w:rPr>
            </w:pPr>
            <w:r>
              <w:rPr>
                <w:rFonts w:ascii="宋体" w:hAnsi="宋体" w:cs="宋体" w:hint="eastAsia"/>
                <w:color w:val="000000"/>
                <w:sz w:val="24"/>
              </w:rPr>
              <w:t>0</w:t>
            </w:r>
          </w:p>
        </w:tc>
      </w:tr>
      <w:tr w:rsidR="00735329" w:rsidTr="00E75573">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年度目标完成情况</w:t>
            </w: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预期目标</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实际完成目标</w:t>
            </w:r>
          </w:p>
        </w:tc>
      </w:tr>
      <w:tr w:rsidR="00735329" w:rsidTr="00E75573">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735329" w:rsidRDefault="00735329" w:rsidP="00E75573">
            <w:pPr>
              <w:widowControl/>
              <w:jc w:val="left"/>
              <w:rPr>
                <w:rFonts w:ascii="宋体" w:hAnsi="宋体" w:cs="宋体"/>
                <w:color w:val="000000"/>
                <w:sz w:val="24"/>
              </w:rPr>
            </w:pP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E60A91" w:rsidP="00E60A91">
            <w:pPr>
              <w:widowControl/>
              <w:jc w:val="center"/>
              <w:textAlignment w:val="center"/>
              <w:rPr>
                <w:rFonts w:ascii="宋体" w:hAnsi="宋体" w:cs="宋体"/>
                <w:color w:val="000000"/>
                <w:sz w:val="24"/>
              </w:rPr>
            </w:pPr>
            <w:r w:rsidRPr="00E60A91">
              <w:rPr>
                <w:rFonts w:ascii="宋体" w:hAnsi="宋体" w:cs="宋体" w:hint="eastAsia"/>
                <w:color w:val="000000"/>
                <w:sz w:val="24"/>
              </w:rPr>
              <w:t>完成长期聘用人员工资及社会保障缴费、工会经费、福利费支付</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Pr="00AD302F" w:rsidRDefault="00FA60BD" w:rsidP="00E75573">
            <w:pPr>
              <w:widowControl/>
              <w:jc w:val="center"/>
              <w:textAlignment w:val="center"/>
              <w:rPr>
                <w:rFonts w:ascii="宋体" w:hAnsi="宋体" w:cs="宋体"/>
                <w:color w:val="000000"/>
                <w:sz w:val="24"/>
              </w:rPr>
            </w:pPr>
            <w:r w:rsidRPr="00FA60BD">
              <w:rPr>
                <w:rFonts w:ascii="宋体" w:hAnsi="宋体" w:cs="宋体" w:hint="eastAsia"/>
                <w:color w:val="000000"/>
                <w:sz w:val="24"/>
              </w:rPr>
              <w:t>完成了长期聘用人员工资及社会保障缴费、工会经费、福利费支付，提供就业岗位，提供聘用人员各项社会保障，解决了学校用人之需。</w:t>
            </w:r>
          </w:p>
        </w:tc>
      </w:tr>
      <w:tr w:rsidR="00735329" w:rsidTr="00E75573">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sz w:val="24"/>
              </w:rPr>
              <w:t>绩效指标完成情</w:t>
            </w:r>
            <w:r>
              <w:rPr>
                <w:rFonts w:ascii="宋体" w:hAnsi="宋体" w:cs="宋体" w:hint="eastAsia"/>
                <w:color w:val="000000"/>
                <w:sz w:val="24"/>
              </w:rPr>
              <w:lastRenderedPageBreak/>
              <w:t>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lastRenderedPageBreak/>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二级指标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三级指标</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实际完成指标值(包含数字及文字描述)</w:t>
            </w:r>
          </w:p>
        </w:tc>
      </w:tr>
      <w:tr w:rsidR="00735329" w:rsidTr="00E75573">
        <w:trPr>
          <w:trHeight w:val="539"/>
        </w:trPr>
        <w:tc>
          <w:tcPr>
            <w:tcW w:w="395" w:type="dxa"/>
            <w:vMerge/>
            <w:tcBorders>
              <w:left w:val="single" w:sz="4" w:space="0" w:color="000000"/>
              <w:right w:val="single" w:sz="4" w:space="0" w:color="000000"/>
            </w:tcBorders>
            <w:vAlign w:val="center"/>
            <w:hideMark/>
          </w:tcPr>
          <w:p w:rsidR="00735329" w:rsidRDefault="00735329" w:rsidP="00E75573">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sz w:val="24"/>
              </w:rPr>
              <w:t>产出指标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35329" w:rsidRDefault="00735329"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数量指标</w:t>
            </w:r>
          </w:p>
        </w:tc>
        <w:tc>
          <w:tcPr>
            <w:tcW w:w="2431" w:type="dxa"/>
            <w:tcBorders>
              <w:top w:val="single" w:sz="4" w:space="0" w:color="000000"/>
              <w:left w:val="single" w:sz="4" w:space="0" w:color="000000"/>
              <w:right w:val="single" w:sz="4" w:space="0" w:color="auto"/>
            </w:tcBorders>
            <w:tcMar>
              <w:top w:w="15" w:type="dxa"/>
              <w:left w:w="15" w:type="dxa"/>
              <w:bottom w:w="0" w:type="dxa"/>
              <w:right w:w="15" w:type="dxa"/>
            </w:tcMar>
            <w:vAlign w:val="center"/>
          </w:tcPr>
          <w:p w:rsidR="00735329" w:rsidRDefault="00AA69D7" w:rsidP="00E75573">
            <w:pPr>
              <w:widowControl/>
              <w:jc w:val="center"/>
              <w:textAlignment w:val="center"/>
              <w:rPr>
                <w:rFonts w:ascii="宋体" w:hAnsi="宋体" w:cs="宋体"/>
                <w:color w:val="000000"/>
                <w:sz w:val="24"/>
              </w:rPr>
            </w:pPr>
            <w:r w:rsidRPr="00AA69D7">
              <w:rPr>
                <w:rFonts w:ascii="宋体" w:hAnsi="宋体" w:cs="宋体" w:hint="eastAsia"/>
                <w:color w:val="000000"/>
                <w:sz w:val="24"/>
              </w:rPr>
              <w:t>编制</w:t>
            </w:r>
            <w:proofErr w:type="gramStart"/>
            <w:r w:rsidRPr="00AA69D7">
              <w:rPr>
                <w:rFonts w:ascii="宋体" w:hAnsi="宋体" w:cs="宋体" w:hint="eastAsia"/>
                <w:color w:val="000000"/>
                <w:sz w:val="24"/>
              </w:rPr>
              <w:t>外长期</w:t>
            </w:r>
            <w:proofErr w:type="gramEnd"/>
            <w:r w:rsidRPr="00AA69D7">
              <w:rPr>
                <w:rFonts w:ascii="宋体" w:hAnsi="宋体" w:cs="宋体" w:hint="eastAsia"/>
                <w:color w:val="000000"/>
                <w:sz w:val="24"/>
              </w:rPr>
              <w:t>聘用人员</w:t>
            </w:r>
            <w:r>
              <w:rPr>
                <w:rFonts w:ascii="宋体" w:hAnsi="宋体" w:cs="宋体" w:hint="eastAsia"/>
                <w:color w:val="000000"/>
                <w:sz w:val="24"/>
              </w:rPr>
              <w:t>数</w:t>
            </w:r>
          </w:p>
        </w:tc>
        <w:tc>
          <w:tcPr>
            <w:tcW w:w="2433" w:type="dxa"/>
            <w:tcBorders>
              <w:top w:val="single" w:sz="4" w:space="0" w:color="auto"/>
              <w:left w:val="single" w:sz="4" w:space="0" w:color="auto"/>
              <w:right w:val="single" w:sz="4" w:space="0" w:color="auto"/>
            </w:tcBorders>
            <w:tcMar>
              <w:top w:w="15" w:type="dxa"/>
              <w:left w:w="15" w:type="dxa"/>
              <w:bottom w:w="0" w:type="dxa"/>
              <w:right w:w="15" w:type="dxa"/>
            </w:tcMar>
            <w:vAlign w:val="center"/>
          </w:tcPr>
          <w:p w:rsidR="00735329" w:rsidRPr="00AA69D7" w:rsidRDefault="00C74C2B" w:rsidP="00E75573">
            <w:pPr>
              <w:widowControl/>
              <w:jc w:val="center"/>
              <w:textAlignment w:val="center"/>
              <w:rPr>
                <w:rFonts w:ascii="宋体" w:hAnsi="宋体" w:cs="宋体"/>
                <w:color w:val="000000"/>
                <w:sz w:val="24"/>
              </w:rPr>
            </w:pPr>
            <w:r>
              <w:rPr>
                <w:rFonts w:ascii="宋体" w:hAnsi="宋体" w:cs="宋体" w:hint="eastAsia"/>
                <w:color w:val="000000"/>
                <w:sz w:val="24"/>
              </w:rPr>
              <w:t>418</w:t>
            </w:r>
            <w:r w:rsidR="00AA69D7">
              <w:rPr>
                <w:rFonts w:ascii="宋体" w:hAnsi="宋体" w:cs="宋体" w:hint="eastAsia"/>
                <w:color w:val="000000"/>
                <w:sz w:val="24"/>
              </w:rPr>
              <w:t>人</w:t>
            </w:r>
          </w:p>
        </w:tc>
        <w:tc>
          <w:tcPr>
            <w:tcW w:w="2431" w:type="dxa"/>
            <w:tcBorders>
              <w:top w:val="single" w:sz="4" w:space="0" w:color="auto"/>
              <w:left w:val="single" w:sz="4" w:space="0" w:color="auto"/>
              <w:right w:val="single" w:sz="4" w:space="0" w:color="auto"/>
            </w:tcBorders>
            <w:tcMar>
              <w:top w:w="15" w:type="dxa"/>
              <w:left w:w="15" w:type="dxa"/>
              <w:bottom w:w="0" w:type="dxa"/>
              <w:right w:w="15" w:type="dxa"/>
            </w:tcMar>
            <w:vAlign w:val="center"/>
          </w:tcPr>
          <w:p w:rsidR="00735329" w:rsidRDefault="001C66AE" w:rsidP="00E75573">
            <w:pPr>
              <w:widowControl/>
              <w:jc w:val="center"/>
              <w:textAlignment w:val="center"/>
              <w:rPr>
                <w:rFonts w:ascii="宋体" w:hAnsi="宋体" w:cs="宋体"/>
                <w:color w:val="000000"/>
                <w:sz w:val="24"/>
              </w:rPr>
            </w:pPr>
            <w:r>
              <w:rPr>
                <w:rFonts w:ascii="宋体" w:hAnsi="宋体" w:cs="宋体" w:hint="eastAsia"/>
                <w:color w:val="000000"/>
                <w:sz w:val="24"/>
              </w:rPr>
              <w:t>418</w:t>
            </w:r>
            <w:r w:rsidR="00AA69D7">
              <w:rPr>
                <w:rFonts w:ascii="宋体" w:hAnsi="宋体" w:cs="宋体" w:hint="eastAsia"/>
                <w:color w:val="000000"/>
                <w:sz w:val="24"/>
              </w:rPr>
              <w:t>人</w:t>
            </w:r>
          </w:p>
        </w:tc>
      </w:tr>
      <w:tr w:rsidR="00735329" w:rsidTr="00E75573">
        <w:trPr>
          <w:trHeight w:val="390"/>
        </w:trPr>
        <w:tc>
          <w:tcPr>
            <w:tcW w:w="395" w:type="dxa"/>
            <w:vMerge/>
            <w:tcBorders>
              <w:left w:val="single" w:sz="4" w:space="0" w:color="000000"/>
              <w:right w:val="single" w:sz="4" w:space="0" w:color="000000"/>
            </w:tcBorders>
            <w:vAlign w:val="center"/>
            <w:hideMark/>
          </w:tcPr>
          <w:p w:rsidR="00735329" w:rsidRDefault="00735329" w:rsidP="00E75573">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735329" w:rsidP="00E75573">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bidi="ar"/>
              </w:rPr>
              <w:t>质量指标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A30A78" w:rsidP="00E75573">
            <w:pPr>
              <w:widowControl/>
              <w:jc w:val="center"/>
              <w:textAlignment w:val="center"/>
              <w:rPr>
                <w:rFonts w:ascii="宋体" w:hAnsi="宋体" w:cs="宋体"/>
                <w:color w:val="000000"/>
                <w:sz w:val="24"/>
              </w:rPr>
            </w:pPr>
            <w:r w:rsidRPr="00A30A78">
              <w:rPr>
                <w:rFonts w:ascii="宋体" w:hAnsi="宋体" w:cs="宋体" w:hint="eastAsia"/>
                <w:color w:val="000000"/>
                <w:sz w:val="24"/>
              </w:rPr>
              <w:t>资金支付率</w:t>
            </w:r>
          </w:p>
        </w:tc>
        <w:tc>
          <w:tcPr>
            <w:tcW w:w="2433"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A30A78"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735329" w:rsidRDefault="00A30A78"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735329" w:rsidTr="00E75573">
        <w:trPr>
          <w:trHeight w:val="538"/>
        </w:trPr>
        <w:tc>
          <w:tcPr>
            <w:tcW w:w="395" w:type="dxa"/>
            <w:vMerge/>
            <w:tcBorders>
              <w:left w:val="single" w:sz="4" w:space="0" w:color="000000"/>
              <w:right w:val="single" w:sz="4" w:space="0" w:color="000000"/>
            </w:tcBorders>
            <w:vAlign w:val="center"/>
            <w:hideMark/>
          </w:tcPr>
          <w:p w:rsidR="00735329" w:rsidRDefault="00735329" w:rsidP="00E75573">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735329" w:rsidRDefault="00735329" w:rsidP="00E75573">
            <w:pPr>
              <w:jc w:val="center"/>
              <w:textAlignment w:val="center"/>
              <w:rPr>
                <w:rFonts w:ascii="宋体" w:hAnsi="宋体" w:cs="宋体"/>
                <w:color w:val="000000"/>
                <w:sz w:val="24"/>
              </w:rPr>
            </w:pPr>
            <w:r w:rsidRPr="004530CA">
              <w:rPr>
                <w:rFonts w:ascii="宋体" w:hAnsi="宋体" w:cs="宋体" w:hint="eastAsia"/>
                <w:color w:val="000000"/>
                <w:kern w:val="0"/>
                <w:sz w:val="24"/>
                <w:lang w:bidi="ar"/>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35329" w:rsidRDefault="00735329" w:rsidP="00E75573">
            <w:pPr>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35329" w:rsidRDefault="006622DE" w:rsidP="00E75573">
            <w:pPr>
              <w:widowControl/>
              <w:jc w:val="center"/>
              <w:textAlignment w:val="center"/>
              <w:rPr>
                <w:rFonts w:ascii="宋体" w:hAnsi="宋体" w:cs="宋体"/>
                <w:color w:val="000000"/>
                <w:sz w:val="24"/>
              </w:rPr>
            </w:pPr>
            <w:r w:rsidRPr="006622DE">
              <w:rPr>
                <w:rFonts w:ascii="宋体" w:hAnsi="宋体" w:cs="宋体" w:hint="eastAsia"/>
                <w:color w:val="000000"/>
                <w:sz w:val="24"/>
              </w:rPr>
              <w:t>提供聘用人员各项社会保障</w:t>
            </w:r>
            <w:r>
              <w:rPr>
                <w:rFonts w:ascii="宋体" w:hAnsi="宋体" w:cs="宋体" w:hint="eastAsia"/>
                <w:color w:val="000000"/>
                <w:sz w:val="24"/>
              </w:rPr>
              <w:t>情况</w:t>
            </w:r>
          </w:p>
        </w:tc>
        <w:tc>
          <w:tcPr>
            <w:tcW w:w="2433"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35329" w:rsidRPr="006622DE" w:rsidRDefault="006622DE" w:rsidP="00E75573">
            <w:pPr>
              <w:widowControl/>
              <w:jc w:val="center"/>
              <w:textAlignment w:val="center"/>
              <w:rPr>
                <w:rFonts w:ascii="宋体" w:hAnsi="宋体" w:cs="宋体"/>
                <w:color w:val="000000"/>
                <w:sz w:val="24"/>
              </w:rPr>
            </w:pPr>
            <w:r w:rsidRPr="006622DE">
              <w:rPr>
                <w:rFonts w:ascii="宋体" w:hAnsi="宋体" w:cs="宋体" w:hint="eastAsia"/>
                <w:color w:val="000000"/>
                <w:sz w:val="24"/>
              </w:rPr>
              <w:t>提供就业岗位，提供聘用人员各项社会保障，</w:t>
            </w:r>
            <w:r w:rsidRPr="006622DE">
              <w:rPr>
                <w:rFonts w:ascii="宋体" w:hAnsi="宋体" w:cs="宋体" w:hint="eastAsia"/>
                <w:color w:val="000000"/>
                <w:sz w:val="24"/>
              </w:rPr>
              <w:lastRenderedPageBreak/>
              <w:t>解决了学校用人之需</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735329" w:rsidRDefault="006622DE" w:rsidP="00E75573">
            <w:pPr>
              <w:widowControl/>
              <w:jc w:val="center"/>
              <w:textAlignment w:val="center"/>
              <w:rPr>
                <w:rFonts w:ascii="宋体" w:hAnsi="宋体" w:cs="宋体"/>
                <w:color w:val="000000"/>
                <w:sz w:val="24"/>
              </w:rPr>
            </w:pPr>
            <w:r w:rsidRPr="006622DE">
              <w:rPr>
                <w:rFonts w:ascii="宋体" w:hAnsi="宋体" w:cs="宋体" w:hint="eastAsia"/>
                <w:color w:val="000000"/>
                <w:sz w:val="24"/>
              </w:rPr>
              <w:lastRenderedPageBreak/>
              <w:t>提供就业岗位，提供聘用人员各项社会保障，</w:t>
            </w:r>
            <w:r w:rsidRPr="006622DE">
              <w:rPr>
                <w:rFonts w:ascii="宋体" w:hAnsi="宋体" w:cs="宋体" w:hint="eastAsia"/>
                <w:color w:val="000000"/>
                <w:sz w:val="24"/>
              </w:rPr>
              <w:lastRenderedPageBreak/>
              <w:t>解决了学校用人之需</w:t>
            </w:r>
          </w:p>
        </w:tc>
      </w:tr>
      <w:tr w:rsidR="00735329" w:rsidTr="00E75573">
        <w:trPr>
          <w:trHeight w:val="45"/>
        </w:trPr>
        <w:tc>
          <w:tcPr>
            <w:tcW w:w="395" w:type="dxa"/>
            <w:vMerge/>
            <w:tcBorders>
              <w:left w:val="single" w:sz="4" w:space="0" w:color="000000"/>
              <w:bottom w:val="single" w:sz="4" w:space="0" w:color="auto"/>
              <w:right w:val="single" w:sz="4" w:space="0" w:color="000000"/>
            </w:tcBorders>
            <w:vAlign w:val="center"/>
            <w:hideMark/>
          </w:tcPr>
          <w:p w:rsidR="00735329" w:rsidRDefault="00735329" w:rsidP="00E75573">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kern w:val="0"/>
                <w:sz w:val="24"/>
                <w:lang w:bidi="ar"/>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35329" w:rsidRDefault="00735329" w:rsidP="00E75573">
            <w:pPr>
              <w:widowControl/>
              <w:jc w:val="center"/>
              <w:textAlignment w:val="center"/>
              <w:rPr>
                <w:rFonts w:ascii="宋体" w:hAnsi="宋体" w:cs="宋体"/>
                <w:color w:val="000000"/>
                <w:sz w:val="24"/>
              </w:rPr>
            </w:pPr>
            <w:r>
              <w:rPr>
                <w:rFonts w:ascii="宋体" w:hAnsi="宋体" w:cs="宋体" w:hint="eastAsia"/>
                <w:color w:val="000000"/>
                <w:sz w:val="24"/>
              </w:rPr>
              <w:t>服务对象满意度指标</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35329" w:rsidRDefault="006622DE" w:rsidP="00E75573">
            <w:pPr>
              <w:widowControl/>
              <w:jc w:val="center"/>
              <w:textAlignment w:val="center"/>
              <w:rPr>
                <w:rFonts w:ascii="宋体" w:hAnsi="宋体" w:cs="宋体"/>
                <w:color w:val="000000"/>
                <w:sz w:val="24"/>
              </w:rPr>
            </w:pPr>
            <w:r w:rsidRPr="006622DE">
              <w:rPr>
                <w:rFonts w:ascii="宋体" w:hAnsi="宋体" w:cs="宋体" w:hint="eastAsia"/>
                <w:color w:val="000000"/>
                <w:sz w:val="24"/>
              </w:rPr>
              <w:t>聘用人员满意度</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35329" w:rsidRDefault="006622DE"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735329" w:rsidRDefault="006622DE" w:rsidP="00E75573">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A91760" w:rsidRPr="00065F8F" w:rsidRDefault="00A91760" w:rsidP="00A91760">
      <w:pPr>
        <w:numPr>
          <w:ilvl w:val="0"/>
          <w:numId w:val="6"/>
        </w:numPr>
        <w:spacing w:line="580" w:lineRule="exact"/>
        <w:ind w:firstLineChars="200" w:firstLine="643"/>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本部门按要求对2018年部门整体支出绩效评价情况开展自评，《</w:t>
      </w:r>
      <w:r w:rsidR="00650CDC">
        <w:rPr>
          <w:rFonts w:ascii="仿宋_GB2312" w:eastAsia="仿宋_GB2312" w:hAnsi="仿宋_GB2312" w:cs="仿宋_GB2312" w:hint="eastAsia"/>
          <w:sz w:val="32"/>
          <w:szCs w:val="32"/>
        </w:rPr>
        <w:t>攀枝花学院</w:t>
      </w:r>
      <w:r w:rsidRPr="00CE49DA">
        <w:rPr>
          <w:rFonts w:ascii="仿宋_GB2312" w:eastAsia="仿宋_GB2312" w:hAnsi="仿宋_GB2312" w:cs="仿宋_GB2312" w:hint="eastAsia"/>
          <w:sz w:val="32"/>
          <w:szCs w:val="32"/>
        </w:rPr>
        <w:t>2018年部门整体支出绩效评价报告》见附件。</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本部门自行组织对</w:t>
      </w:r>
      <w:r w:rsidR="00874621">
        <w:rPr>
          <w:rFonts w:ascii="仿宋_GB2312" w:eastAsia="仿宋_GB2312" w:hAnsi="仿宋_GB2312" w:cs="仿宋_GB2312" w:hint="eastAsia"/>
          <w:sz w:val="32"/>
          <w:szCs w:val="32"/>
        </w:rPr>
        <w:t>“</w:t>
      </w:r>
      <w:r w:rsidR="00654E2F">
        <w:rPr>
          <w:rFonts w:ascii="仿宋_GB2312" w:eastAsia="仿宋_GB2312" w:hAnsi="仿宋_GB2312" w:cs="仿宋_GB2312" w:hint="eastAsia"/>
          <w:sz w:val="32"/>
          <w:szCs w:val="32"/>
        </w:rPr>
        <w:t>虚拟仿真实验教学平台建设</w:t>
      </w:r>
      <w:r w:rsidR="00874621">
        <w:rPr>
          <w:rFonts w:ascii="仿宋_GB2312" w:eastAsia="仿宋_GB2312" w:hAnsi="仿宋_GB2312" w:cs="仿宋_GB2312" w:hint="eastAsia"/>
          <w:sz w:val="32"/>
          <w:szCs w:val="32"/>
        </w:rPr>
        <w:t>”</w:t>
      </w:r>
      <w:r w:rsidRPr="00CE49DA">
        <w:rPr>
          <w:rFonts w:ascii="仿宋_GB2312" w:eastAsia="仿宋_GB2312" w:hAnsi="仿宋_GB2312" w:cs="仿宋_GB2312" w:hint="eastAsia"/>
          <w:sz w:val="32"/>
          <w:szCs w:val="32"/>
        </w:rPr>
        <w:t>项目开展了绩效评价，《</w:t>
      </w:r>
      <w:r w:rsidR="00654E2F">
        <w:rPr>
          <w:rFonts w:ascii="仿宋_GB2312" w:eastAsia="仿宋_GB2312" w:hAnsi="仿宋_GB2312" w:cs="仿宋_GB2312" w:hint="eastAsia"/>
          <w:sz w:val="32"/>
          <w:szCs w:val="32"/>
        </w:rPr>
        <w:t>虚拟仿真实验教学平台建设</w:t>
      </w:r>
      <w:r w:rsidRPr="00CE49DA">
        <w:rPr>
          <w:rFonts w:ascii="仿宋_GB2312" w:eastAsia="仿宋_GB2312" w:hAnsi="仿宋_GB2312" w:cs="仿宋_GB2312" w:hint="eastAsia"/>
          <w:sz w:val="32"/>
          <w:szCs w:val="32"/>
        </w:rPr>
        <w:t>项目2018年绩效评价报告》见附件。（非涉密部门均需公开部门整体支出评价报告，部门自行组织的绩效评价情况根据部门实际公开）</w:t>
      </w:r>
    </w:p>
    <w:p w:rsidR="00A91760" w:rsidRPr="00CE49DA" w:rsidRDefault="00A91760" w:rsidP="00A91760">
      <w:pPr>
        <w:spacing w:line="580" w:lineRule="exact"/>
        <w:jc w:val="center"/>
        <w:rPr>
          <w:rFonts w:ascii="方正小标宋简体" w:eastAsia="方正小标宋简体" w:hAnsi="方正小标宋简体" w:cs="方正小标宋简体"/>
          <w:sz w:val="44"/>
          <w:szCs w:val="44"/>
        </w:rPr>
      </w:pPr>
    </w:p>
    <w:p w:rsidR="000D1D50" w:rsidRPr="00065F8F" w:rsidRDefault="00A268C4" w:rsidP="00622830">
      <w:pPr>
        <w:spacing w:line="600" w:lineRule="exact"/>
        <w:ind w:firstLineChars="250" w:firstLine="800"/>
        <w:outlineLvl w:val="1"/>
        <w:rPr>
          <w:rStyle w:val="2Char"/>
          <w:rFonts w:ascii="黑体" w:eastAsia="黑体" w:hAnsi="黑体"/>
        </w:rPr>
      </w:pPr>
      <w:bookmarkStart w:id="51" w:name="_Toc15377221"/>
      <w:bookmarkStart w:id="52" w:name="_Toc15396612"/>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1"/>
      <w:bookmarkEnd w:id="52"/>
    </w:p>
    <w:p w:rsidR="000D1D50" w:rsidRPr="00065F8F" w:rsidRDefault="00A268C4">
      <w:pPr>
        <w:spacing w:line="600" w:lineRule="exact"/>
        <w:ind w:firstLineChars="200" w:firstLine="643"/>
        <w:outlineLvl w:val="2"/>
        <w:rPr>
          <w:rFonts w:ascii="仿宋" w:eastAsia="仿宋" w:hAnsi="仿宋"/>
          <w:color w:val="000000"/>
          <w:sz w:val="32"/>
          <w:szCs w:val="32"/>
        </w:rPr>
      </w:pPr>
      <w:bookmarkStart w:id="53" w:name="_Toc15377222"/>
      <w:r w:rsidRPr="00065F8F">
        <w:rPr>
          <w:rFonts w:ascii="仿宋" w:eastAsia="仿宋" w:hAnsi="仿宋" w:hint="eastAsia"/>
          <w:b/>
          <w:color w:val="000000"/>
          <w:sz w:val="32"/>
          <w:szCs w:val="32"/>
        </w:rPr>
        <w:t>（一）机关运行经费支出情况</w:t>
      </w:r>
      <w:bookmarkEnd w:id="53"/>
    </w:p>
    <w:p w:rsidR="000D1D50" w:rsidRDefault="00A268C4">
      <w:pPr>
        <w:spacing w:line="600" w:lineRule="exact"/>
        <w:ind w:firstLineChars="200" w:firstLine="640"/>
        <w:rPr>
          <w:rFonts w:ascii="仿宋_GB2312" w:eastAsia="仿宋_GB2312"/>
          <w:color w:val="000000" w:themeColor="text1"/>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00235815">
        <w:rPr>
          <w:rFonts w:ascii="仿宋_GB2312" w:eastAsia="仿宋_GB2312" w:hint="eastAsia"/>
          <w:color w:val="000000"/>
          <w:sz w:val="32"/>
          <w:szCs w:val="32"/>
        </w:rPr>
        <w:t>攀枝花学院</w:t>
      </w:r>
      <w:r w:rsidRPr="00CE49DA">
        <w:rPr>
          <w:rFonts w:ascii="仿宋_GB2312" w:eastAsia="仿宋_GB2312" w:hint="eastAsia"/>
          <w:color w:val="000000"/>
          <w:sz w:val="32"/>
          <w:szCs w:val="32"/>
        </w:rPr>
        <w:t>机关运行经费支出</w:t>
      </w:r>
      <w:r w:rsidR="00235815">
        <w:rPr>
          <w:rFonts w:ascii="仿宋_GB2312" w:eastAsia="仿宋_GB2312" w:hint="eastAsia"/>
          <w:color w:val="000000"/>
          <w:sz w:val="32"/>
          <w:szCs w:val="32"/>
        </w:rPr>
        <w:t>0</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w:t>
      </w:r>
      <w:r w:rsidRPr="00CE49DA">
        <w:rPr>
          <w:rFonts w:ascii="仿宋_GB2312" w:eastAsia="仿宋_GB2312" w:hint="eastAsia"/>
          <w:color w:val="000000"/>
          <w:sz w:val="32"/>
          <w:szCs w:val="32"/>
        </w:rPr>
        <w:t>7年增加</w:t>
      </w:r>
      <w:r w:rsidRPr="00CE49DA">
        <w:rPr>
          <w:rFonts w:ascii="仿宋_GB2312" w:eastAsia="仿宋_GB2312"/>
          <w:color w:val="000000"/>
          <w:sz w:val="32"/>
          <w:szCs w:val="32"/>
        </w:rPr>
        <w:t>/</w:t>
      </w:r>
      <w:r w:rsidRPr="00CE49DA">
        <w:rPr>
          <w:rFonts w:ascii="仿宋_GB2312" w:eastAsia="仿宋_GB2312" w:hint="eastAsia"/>
          <w:color w:val="000000"/>
          <w:sz w:val="32"/>
          <w:szCs w:val="32"/>
        </w:rPr>
        <w:t>减少</w:t>
      </w:r>
      <w:r w:rsidR="00235815">
        <w:rPr>
          <w:rFonts w:ascii="仿宋_GB2312" w:eastAsia="仿宋_GB2312" w:hint="eastAsia"/>
          <w:color w:val="000000"/>
          <w:sz w:val="32"/>
          <w:szCs w:val="32"/>
        </w:rPr>
        <w:t>0</w:t>
      </w:r>
      <w:r w:rsidRPr="00CE49DA">
        <w:rPr>
          <w:rFonts w:ascii="仿宋_GB2312" w:eastAsia="仿宋_GB2312" w:hint="eastAsia"/>
          <w:color w:val="000000"/>
          <w:sz w:val="32"/>
          <w:szCs w:val="32"/>
        </w:rPr>
        <w:t>万元，增长</w:t>
      </w:r>
      <w:r w:rsidRPr="00CE49DA">
        <w:rPr>
          <w:rFonts w:ascii="仿宋_GB2312" w:eastAsia="仿宋_GB2312"/>
          <w:color w:val="000000"/>
          <w:sz w:val="32"/>
          <w:szCs w:val="32"/>
        </w:rPr>
        <w:t>/</w:t>
      </w:r>
      <w:r w:rsidRPr="00CE49DA">
        <w:rPr>
          <w:rFonts w:ascii="仿宋_GB2312" w:eastAsia="仿宋_GB2312" w:hint="eastAsia"/>
          <w:color w:val="000000"/>
          <w:sz w:val="32"/>
          <w:szCs w:val="32"/>
        </w:rPr>
        <w:t>下降</w:t>
      </w:r>
      <w:r w:rsidR="00235815">
        <w:rPr>
          <w:rFonts w:ascii="仿宋_GB2312" w:eastAsia="仿宋_GB2312" w:hint="eastAsia"/>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（或与</w:t>
      </w:r>
      <w:r w:rsidRPr="00CE49DA">
        <w:rPr>
          <w:rFonts w:ascii="仿宋_GB2312" w:eastAsia="仿宋_GB2312"/>
          <w:color w:val="000000"/>
          <w:sz w:val="32"/>
          <w:szCs w:val="32"/>
        </w:rPr>
        <w:t>201</w:t>
      </w:r>
      <w:r w:rsidRPr="00CE49DA">
        <w:rPr>
          <w:rFonts w:ascii="仿宋_GB2312" w:eastAsia="仿宋_GB2312" w:hint="eastAsia"/>
          <w:color w:val="000000"/>
          <w:sz w:val="32"/>
          <w:szCs w:val="32"/>
        </w:rPr>
        <w:t>7年决算数持平）。</w:t>
      </w:r>
      <w:r w:rsidRPr="009315F9">
        <w:rPr>
          <w:rFonts w:ascii="仿宋_GB2312" w:eastAsia="仿宋_GB2312" w:hint="eastAsia"/>
          <w:color w:val="000000" w:themeColor="text1"/>
          <w:sz w:val="32"/>
          <w:szCs w:val="32"/>
        </w:rPr>
        <w:t>主要原因是……</w:t>
      </w:r>
    </w:p>
    <w:p w:rsidR="000D1D50" w:rsidRDefault="00A268C4">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（数据</w:t>
      </w:r>
      <w:proofErr w:type="gramStart"/>
      <w:r w:rsidRPr="00065F8F">
        <w:rPr>
          <w:rFonts w:ascii="仿宋" w:eastAsia="仿宋" w:hAnsi="仿宋" w:hint="eastAsia"/>
          <w:b/>
          <w:color w:val="000000"/>
          <w:sz w:val="32"/>
          <w:szCs w:val="32"/>
        </w:rPr>
        <w:t>来源财决</w:t>
      </w:r>
      <w:proofErr w:type="gramEnd"/>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w:t>
      </w:r>
    </w:p>
    <w:p w:rsidR="000D1D50" w:rsidRPr="00065F8F"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sidRPr="00065F8F">
        <w:rPr>
          <w:rFonts w:ascii="仿宋" w:eastAsia="仿宋" w:hAnsi="仿宋" w:hint="eastAsia"/>
          <w:b/>
          <w:color w:val="000000"/>
          <w:sz w:val="32"/>
          <w:szCs w:val="32"/>
        </w:rPr>
        <w:t>（二）政府采购支出情况</w:t>
      </w:r>
      <w:bookmarkEnd w:id="54"/>
    </w:p>
    <w:p w:rsidR="000D1D50" w:rsidRPr="00CE49DA" w:rsidRDefault="00A268C4">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00EB34D0">
        <w:rPr>
          <w:rFonts w:ascii="仿宋_GB2312" w:eastAsia="仿宋_GB2312" w:hint="eastAsia"/>
          <w:color w:val="000000"/>
          <w:sz w:val="32"/>
          <w:szCs w:val="32"/>
        </w:rPr>
        <w:t>我校</w:t>
      </w:r>
      <w:r w:rsidRPr="00CE49DA">
        <w:rPr>
          <w:rFonts w:ascii="仿宋_GB2312" w:eastAsia="仿宋_GB2312" w:hint="eastAsia"/>
          <w:color w:val="000000"/>
          <w:sz w:val="32"/>
          <w:szCs w:val="32"/>
        </w:rPr>
        <w:t>政府采购支出总额</w:t>
      </w:r>
      <w:r w:rsidR="00EB34D0">
        <w:rPr>
          <w:rFonts w:ascii="仿宋_GB2312" w:eastAsia="仿宋_GB2312" w:hint="eastAsia"/>
          <w:color w:val="000000"/>
          <w:sz w:val="32"/>
          <w:szCs w:val="32"/>
        </w:rPr>
        <w:t>3064.50</w:t>
      </w:r>
      <w:r w:rsidRPr="00CE49DA">
        <w:rPr>
          <w:rFonts w:ascii="仿宋_GB2312" w:eastAsia="仿宋_GB2312" w:hint="eastAsia"/>
          <w:color w:val="000000"/>
          <w:sz w:val="32"/>
          <w:szCs w:val="32"/>
        </w:rPr>
        <w:t>万元，其中：政府采购货物支出</w:t>
      </w:r>
      <w:r w:rsidR="00EB34D0">
        <w:rPr>
          <w:rFonts w:ascii="仿宋_GB2312" w:eastAsia="仿宋_GB2312" w:hint="eastAsia"/>
          <w:color w:val="000000"/>
          <w:sz w:val="32"/>
          <w:szCs w:val="32"/>
        </w:rPr>
        <w:t>2595.82</w:t>
      </w:r>
      <w:r w:rsidRPr="00CE49DA">
        <w:rPr>
          <w:rFonts w:ascii="仿宋_GB2312" w:eastAsia="仿宋_GB2312" w:hint="eastAsia"/>
          <w:color w:val="000000"/>
          <w:sz w:val="32"/>
          <w:szCs w:val="32"/>
        </w:rPr>
        <w:t>万元、政府采购工程支出</w:t>
      </w:r>
      <w:r w:rsidR="00EB34D0">
        <w:rPr>
          <w:rFonts w:ascii="仿宋_GB2312" w:eastAsia="仿宋_GB2312" w:hint="eastAsia"/>
          <w:color w:val="000000"/>
          <w:sz w:val="32"/>
          <w:szCs w:val="32"/>
        </w:rPr>
        <w:t>110.00</w:t>
      </w:r>
      <w:r w:rsidRPr="00CE49DA">
        <w:rPr>
          <w:rFonts w:ascii="仿宋_GB2312" w:eastAsia="仿宋_GB2312" w:hint="eastAsia"/>
          <w:color w:val="000000"/>
          <w:sz w:val="32"/>
          <w:szCs w:val="32"/>
        </w:rPr>
        <w:t>万元、政府采购服务支出</w:t>
      </w:r>
      <w:r w:rsidR="00EB34D0">
        <w:rPr>
          <w:rFonts w:ascii="仿宋_GB2312" w:eastAsia="仿宋_GB2312" w:hint="eastAsia"/>
          <w:color w:val="000000"/>
          <w:sz w:val="32"/>
          <w:szCs w:val="32"/>
        </w:rPr>
        <w:t>358.68</w:t>
      </w:r>
      <w:r w:rsidRPr="00CE49DA">
        <w:rPr>
          <w:rFonts w:ascii="仿宋_GB2312" w:eastAsia="仿宋_GB2312" w:hint="eastAsia"/>
          <w:color w:val="000000"/>
          <w:sz w:val="32"/>
          <w:szCs w:val="32"/>
        </w:rPr>
        <w:t>万元。主要用于</w:t>
      </w:r>
      <w:r w:rsidR="002B266F">
        <w:rPr>
          <w:rFonts w:ascii="仿宋_GB2312" w:eastAsia="仿宋_GB2312" w:hint="eastAsia"/>
          <w:color w:val="000000"/>
          <w:sz w:val="32"/>
          <w:szCs w:val="32"/>
        </w:rPr>
        <w:t>教学仪器及办公设备采购</w:t>
      </w:r>
      <w:r w:rsidR="00D9259B">
        <w:rPr>
          <w:rFonts w:ascii="仿宋_GB2312" w:eastAsia="仿宋_GB2312" w:hint="eastAsia"/>
          <w:color w:val="000000"/>
          <w:sz w:val="32"/>
          <w:szCs w:val="32"/>
        </w:rPr>
        <w:t>等</w:t>
      </w:r>
      <w:r w:rsidRPr="00CE49DA">
        <w:rPr>
          <w:rFonts w:ascii="仿宋_GB2312" w:eastAsia="仿宋_GB2312" w:hint="eastAsia"/>
          <w:color w:val="000000"/>
          <w:sz w:val="32"/>
          <w:szCs w:val="32"/>
        </w:rPr>
        <w:t>。授予中小企业合同金额</w:t>
      </w:r>
      <w:r w:rsidR="00993B67">
        <w:rPr>
          <w:rFonts w:ascii="仿宋_GB2312" w:eastAsia="仿宋_GB2312" w:hint="eastAsia"/>
          <w:color w:val="000000"/>
          <w:sz w:val="32"/>
          <w:szCs w:val="32"/>
        </w:rPr>
        <w:t>0</w:t>
      </w:r>
      <w:r w:rsidRPr="00CE49DA">
        <w:rPr>
          <w:rFonts w:ascii="仿宋_GB2312" w:eastAsia="仿宋_GB2312" w:hint="eastAsia"/>
          <w:color w:val="000000"/>
          <w:sz w:val="32"/>
          <w:szCs w:val="32"/>
        </w:rPr>
        <w:t>万元，占政府</w:t>
      </w:r>
      <w:r w:rsidRPr="00CE49DA">
        <w:rPr>
          <w:rFonts w:ascii="仿宋_GB2312" w:eastAsia="仿宋_GB2312" w:hint="eastAsia"/>
          <w:color w:val="000000"/>
          <w:sz w:val="32"/>
          <w:szCs w:val="32"/>
        </w:rPr>
        <w:lastRenderedPageBreak/>
        <w:t>采购支出总额的</w:t>
      </w:r>
      <w:r w:rsidR="00993B67">
        <w:rPr>
          <w:rFonts w:ascii="仿宋_GB2312" w:eastAsia="仿宋_GB2312" w:hint="eastAsia"/>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w:t>
      </w:r>
      <w:proofErr w:type="gramStart"/>
      <w:r w:rsidRPr="00CE49DA">
        <w:rPr>
          <w:rFonts w:ascii="仿宋_GB2312" w:eastAsia="仿宋_GB2312" w:hint="eastAsia"/>
          <w:color w:val="000000"/>
          <w:sz w:val="32"/>
          <w:szCs w:val="32"/>
        </w:rPr>
        <w:t>微企业</w:t>
      </w:r>
      <w:proofErr w:type="gramEnd"/>
      <w:r w:rsidRPr="00CE49DA">
        <w:rPr>
          <w:rFonts w:ascii="仿宋_GB2312" w:eastAsia="仿宋_GB2312" w:hint="eastAsia"/>
          <w:color w:val="000000"/>
          <w:sz w:val="32"/>
          <w:szCs w:val="32"/>
        </w:rPr>
        <w:t>合同金额</w:t>
      </w:r>
      <w:r w:rsidR="00993B67">
        <w:rPr>
          <w:rFonts w:ascii="仿宋_GB2312" w:eastAsia="仿宋_GB2312" w:hint="eastAsia"/>
          <w:color w:val="000000"/>
          <w:sz w:val="32"/>
          <w:szCs w:val="32"/>
        </w:rPr>
        <w:t>0</w:t>
      </w:r>
      <w:r w:rsidRPr="00CE49DA">
        <w:rPr>
          <w:rFonts w:ascii="仿宋_GB2312" w:eastAsia="仿宋_GB2312" w:hint="eastAsia"/>
          <w:color w:val="000000"/>
          <w:sz w:val="32"/>
          <w:szCs w:val="32"/>
        </w:rPr>
        <w:t>万元，占政府采购支出总额的</w:t>
      </w:r>
      <w:r w:rsidR="00993B67">
        <w:rPr>
          <w:rFonts w:ascii="仿宋_GB2312" w:eastAsia="仿宋_GB2312" w:hint="eastAsia"/>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0D1D50" w:rsidRPr="00065F8F" w:rsidRDefault="00A268C4"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w:t>
      </w:r>
      <w:proofErr w:type="gramStart"/>
      <w:r w:rsidRPr="00065F8F">
        <w:rPr>
          <w:rFonts w:ascii="仿宋" w:eastAsia="仿宋" w:hAnsi="仿宋" w:hint="eastAsia"/>
          <w:b/>
          <w:color w:val="000000"/>
          <w:sz w:val="32"/>
          <w:szCs w:val="32"/>
        </w:rPr>
        <w:t>来源财决</w:t>
      </w:r>
      <w:proofErr w:type="gramEnd"/>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0D1D50" w:rsidRPr="00065F8F"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sidRPr="00065F8F">
        <w:rPr>
          <w:rFonts w:ascii="仿宋" w:eastAsia="仿宋" w:hAnsi="仿宋" w:hint="eastAsia"/>
          <w:b/>
          <w:color w:val="000000"/>
          <w:sz w:val="32"/>
          <w:szCs w:val="32"/>
        </w:rPr>
        <w:t>（三）国有资产占有使用情况</w:t>
      </w:r>
      <w:bookmarkEnd w:id="55"/>
    </w:p>
    <w:p w:rsidR="000D1D50" w:rsidRPr="00CE49DA" w:rsidRDefault="00A268C4">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sidR="00182DFE">
        <w:rPr>
          <w:rFonts w:ascii="仿宋_GB2312" w:eastAsia="仿宋_GB2312" w:hint="eastAsia"/>
          <w:color w:val="000000"/>
          <w:sz w:val="32"/>
          <w:szCs w:val="32"/>
        </w:rPr>
        <w:t>我校</w:t>
      </w:r>
      <w:r w:rsidRPr="00CE49DA">
        <w:rPr>
          <w:rFonts w:ascii="仿宋_GB2312" w:eastAsia="仿宋_GB2312" w:hint="eastAsia"/>
          <w:color w:val="000000"/>
          <w:sz w:val="32"/>
          <w:szCs w:val="32"/>
        </w:rPr>
        <w:t>共有车辆</w:t>
      </w:r>
      <w:r w:rsidR="00182DFE">
        <w:rPr>
          <w:rFonts w:ascii="仿宋_GB2312" w:eastAsia="仿宋_GB2312" w:hint="eastAsia"/>
          <w:color w:val="000000"/>
          <w:sz w:val="32"/>
          <w:szCs w:val="32"/>
        </w:rPr>
        <w:t>58</w:t>
      </w:r>
      <w:r w:rsidRPr="00CE49DA">
        <w:rPr>
          <w:rFonts w:ascii="仿宋_GB2312" w:eastAsia="仿宋_GB2312" w:hint="eastAsia"/>
          <w:color w:val="000000"/>
          <w:sz w:val="32"/>
          <w:szCs w:val="32"/>
        </w:rPr>
        <w:t>辆，其中：部级领导干部用车</w:t>
      </w:r>
      <w:r w:rsidR="00182DFE">
        <w:rPr>
          <w:rFonts w:ascii="仿宋_GB2312" w:eastAsia="仿宋_GB2312" w:hint="eastAsia"/>
          <w:color w:val="000000"/>
          <w:sz w:val="32"/>
          <w:szCs w:val="32"/>
        </w:rPr>
        <w:t>0</w:t>
      </w:r>
      <w:r w:rsidRPr="00CE49DA">
        <w:rPr>
          <w:rFonts w:ascii="仿宋_GB2312" w:eastAsia="仿宋_GB2312" w:hint="eastAsia"/>
          <w:color w:val="000000"/>
          <w:sz w:val="32"/>
          <w:szCs w:val="32"/>
        </w:rPr>
        <w:t>辆、一般公务用车</w:t>
      </w:r>
      <w:r w:rsidR="00182DFE">
        <w:rPr>
          <w:rFonts w:ascii="仿宋_GB2312" w:eastAsia="仿宋_GB2312" w:hint="eastAsia"/>
          <w:color w:val="000000"/>
          <w:sz w:val="32"/>
          <w:szCs w:val="32"/>
        </w:rPr>
        <w:t>19</w:t>
      </w:r>
      <w:r w:rsidRPr="00CE49DA">
        <w:rPr>
          <w:rFonts w:ascii="仿宋_GB2312" w:eastAsia="仿宋_GB2312" w:hint="eastAsia"/>
          <w:color w:val="000000"/>
          <w:sz w:val="32"/>
          <w:szCs w:val="32"/>
        </w:rPr>
        <w:t>辆、一般执法执勤用车</w:t>
      </w:r>
      <w:r w:rsidR="00182DFE">
        <w:rPr>
          <w:rFonts w:ascii="仿宋_GB2312" w:eastAsia="仿宋_GB2312" w:hint="eastAsia"/>
          <w:color w:val="000000"/>
          <w:sz w:val="32"/>
          <w:szCs w:val="32"/>
        </w:rPr>
        <w:t>0</w:t>
      </w:r>
      <w:r w:rsidRPr="00CE49DA">
        <w:rPr>
          <w:rFonts w:ascii="仿宋_GB2312" w:eastAsia="仿宋_GB2312" w:hint="eastAsia"/>
          <w:color w:val="000000"/>
          <w:sz w:val="32"/>
          <w:szCs w:val="32"/>
        </w:rPr>
        <w:t>辆、特种专业技术用车</w:t>
      </w:r>
      <w:r w:rsidR="00182DFE">
        <w:rPr>
          <w:rFonts w:ascii="仿宋_GB2312" w:eastAsia="仿宋_GB2312" w:hint="eastAsia"/>
          <w:color w:val="000000"/>
          <w:sz w:val="32"/>
          <w:szCs w:val="32"/>
        </w:rPr>
        <w:t>39</w:t>
      </w:r>
      <w:r w:rsidRPr="00CE49DA">
        <w:rPr>
          <w:rFonts w:ascii="仿宋_GB2312" w:eastAsia="仿宋_GB2312" w:hint="eastAsia"/>
          <w:color w:val="000000"/>
          <w:sz w:val="32"/>
          <w:szCs w:val="32"/>
        </w:rPr>
        <w:t>辆、其他用车</w:t>
      </w:r>
      <w:r w:rsidR="00182DFE">
        <w:rPr>
          <w:rFonts w:ascii="仿宋_GB2312" w:eastAsia="仿宋_GB2312" w:hint="eastAsia"/>
          <w:color w:val="000000"/>
          <w:sz w:val="32"/>
          <w:szCs w:val="32"/>
        </w:rPr>
        <w:t>0</w:t>
      </w:r>
      <w:r w:rsidRPr="00CE49DA">
        <w:rPr>
          <w:rFonts w:ascii="仿宋_GB2312" w:eastAsia="仿宋_GB2312" w:hint="eastAsia"/>
          <w:color w:val="000000"/>
          <w:sz w:val="32"/>
          <w:szCs w:val="32"/>
        </w:rPr>
        <w:t>辆，</w:t>
      </w:r>
      <w:r w:rsidRPr="009315F9">
        <w:rPr>
          <w:rFonts w:ascii="仿宋_GB2312" w:eastAsia="仿宋_GB2312" w:hint="eastAsia"/>
          <w:color w:val="000000" w:themeColor="text1"/>
          <w:sz w:val="32"/>
          <w:szCs w:val="32"/>
        </w:rPr>
        <w:t>其他用车主要是用于</w:t>
      </w:r>
      <w:r w:rsidR="00182DFE">
        <w:rPr>
          <w:rFonts w:ascii="仿宋_GB2312" w:eastAsia="仿宋_GB2312" w:hint="eastAsia"/>
          <w:color w:val="000000" w:themeColor="text1"/>
          <w:sz w:val="32"/>
          <w:szCs w:val="32"/>
        </w:rPr>
        <w:t>；</w:t>
      </w:r>
      <w:r w:rsidRPr="009315F9">
        <w:rPr>
          <w:rFonts w:ascii="仿宋_GB2312" w:eastAsia="仿宋_GB2312" w:hint="eastAsia"/>
          <w:color w:val="000000" w:themeColor="text1"/>
          <w:sz w:val="32"/>
          <w:szCs w:val="32"/>
        </w:rPr>
        <w:t>单价</w:t>
      </w:r>
      <w:r w:rsidRPr="009315F9">
        <w:rPr>
          <w:rFonts w:ascii="仿宋_GB2312" w:eastAsia="仿宋_GB2312"/>
          <w:color w:val="000000" w:themeColor="text1"/>
          <w:sz w:val="32"/>
          <w:szCs w:val="32"/>
        </w:rPr>
        <w:t>50</w:t>
      </w:r>
      <w:r w:rsidRPr="009315F9">
        <w:rPr>
          <w:rFonts w:ascii="仿宋_GB2312" w:eastAsia="仿宋_GB2312" w:hint="eastAsia"/>
          <w:color w:val="000000" w:themeColor="text1"/>
          <w:sz w:val="32"/>
          <w:szCs w:val="32"/>
        </w:rPr>
        <w:t>万元以上通用设备</w:t>
      </w:r>
      <w:r w:rsidR="00F44586">
        <w:rPr>
          <w:rFonts w:ascii="仿宋_GB2312" w:eastAsia="仿宋_GB2312" w:hint="eastAsia"/>
          <w:color w:val="000000" w:themeColor="text1"/>
          <w:sz w:val="32"/>
          <w:szCs w:val="32"/>
        </w:rPr>
        <w:t>46</w:t>
      </w:r>
      <w:r w:rsidRPr="009315F9">
        <w:rPr>
          <w:rFonts w:ascii="仿宋_GB2312" w:eastAsia="仿宋_GB2312" w:hint="eastAsia"/>
          <w:color w:val="000000" w:themeColor="text1"/>
          <w:sz w:val="32"/>
          <w:szCs w:val="32"/>
        </w:rPr>
        <w:t>台（套），单价</w:t>
      </w:r>
      <w:r w:rsidRPr="009315F9">
        <w:rPr>
          <w:rFonts w:ascii="仿宋_GB2312" w:eastAsia="仿宋_GB2312"/>
          <w:color w:val="000000" w:themeColor="text1"/>
          <w:sz w:val="32"/>
          <w:szCs w:val="32"/>
        </w:rPr>
        <w:t>100</w:t>
      </w:r>
      <w:r w:rsidRPr="00CE49DA">
        <w:rPr>
          <w:rFonts w:ascii="仿宋_GB2312" w:eastAsia="仿宋_GB2312" w:hint="eastAsia"/>
          <w:color w:val="000000"/>
          <w:sz w:val="32"/>
          <w:szCs w:val="32"/>
        </w:rPr>
        <w:t>万元以上专用设备</w:t>
      </w:r>
      <w:r w:rsidR="00F44586">
        <w:rPr>
          <w:rFonts w:ascii="仿宋_GB2312" w:eastAsia="仿宋_GB2312" w:hint="eastAsia"/>
          <w:color w:val="000000"/>
          <w:sz w:val="32"/>
          <w:szCs w:val="32"/>
        </w:rPr>
        <w:t>3</w:t>
      </w:r>
      <w:r w:rsidRPr="00CE49DA">
        <w:rPr>
          <w:rFonts w:ascii="仿宋_GB2312" w:eastAsia="仿宋_GB2312" w:hint="eastAsia"/>
          <w:color w:val="000000"/>
          <w:sz w:val="32"/>
          <w:szCs w:val="32"/>
        </w:rPr>
        <w:t>台（套）。</w:t>
      </w:r>
    </w:p>
    <w:p w:rsidR="000D1D50" w:rsidRPr="00065F8F" w:rsidRDefault="00A268C4"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w:t>
      </w:r>
      <w:proofErr w:type="gramStart"/>
      <w:r w:rsidRPr="00065F8F">
        <w:rPr>
          <w:rFonts w:ascii="仿宋" w:eastAsia="仿宋" w:hAnsi="仿宋" w:hint="eastAsia"/>
          <w:b/>
          <w:color w:val="000000"/>
          <w:sz w:val="32"/>
          <w:szCs w:val="32"/>
        </w:rPr>
        <w:t>来源财决</w:t>
      </w:r>
      <w:proofErr w:type="gramEnd"/>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0D1D50" w:rsidRPr="00CE49DA" w:rsidRDefault="000D1D50">
      <w:pPr>
        <w:spacing w:line="600" w:lineRule="atLeast"/>
        <w:ind w:firstLineChars="200" w:firstLine="643"/>
        <w:rPr>
          <w:rFonts w:ascii="仿宋_GB2312" w:eastAsia="仿宋_GB2312"/>
          <w:b/>
          <w:color w:val="000000"/>
          <w:sz w:val="32"/>
          <w:szCs w:val="32"/>
        </w:rPr>
      </w:pPr>
    </w:p>
    <w:p w:rsidR="000D1D50" w:rsidRPr="004B199D" w:rsidRDefault="009315F9" w:rsidP="0066362F">
      <w:pPr>
        <w:widowControl/>
        <w:jc w:val="left"/>
        <w:rPr>
          <w:rStyle w:val="1Char"/>
          <w:rFonts w:ascii="黑体" w:eastAsia="黑体" w:hAnsi="黑体"/>
          <w:b w:val="0"/>
        </w:rPr>
      </w:pPr>
      <w:r>
        <w:rPr>
          <w:rFonts w:ascii="仿宋_GB2312" w:eastAsia="仿宋_GB2312"/>
          <w:b/>
          <w:color w:val="000000"/>
          <w:sz w:val="32"/>
          <w:szCs w:val="32"/>
        </w:rPr>
        <w:br w:type="page"/>
      </w:r>
      <w:bookmarkStart w:id="56" w:name="_Toc15377225"/>
      <w:bookmarkStart w:id="57" w:name="_Toc15396613"/>
      <w:r w:rsidR="00A268C4" w:rsidRPr="004B199D">
        <w:rPr>
          <w:rFonts w:ascii="黑体" w:eastAsia="黑体" w:hAnsi="黑体" w:hint="eastAsia"/>
          <w:b/>
          <w:color w:val="000000"/>
          <w:sz w:val="44"/>
          <w:szCs w:val="44"/>
        </w:rPr>
        <w:lastRenderedPageBreak/>
        <w:t>名</w:t>
      </w:r>
      <w:r w:rsidR="00A268C4" w:rsidRPr="004B199D">
        <w:rPr>
          <w:rStyle w:val="1Char"/>
          <w:rFonts w:ascii="黑体" w:eastAsia="黑体" w:hAnsi="黑体" w:hint="eastAsia"/>
          <w:b w:val="0"/>
        </w:rPr>
        <w:t>词解释</w:t>
      </w:r>
      <w:bookmarkEnd w:id="56"/>
      <w:bookmarkEnd w:id="57"/>
    </w:p>
    <w:p w:rsidR="000D1D50" w:rsidRPr="00CE49DA" w:rsidRDefault="000D1D50">
      <w:pPr>
        <w:spacing w:line="600" w:lineRule="exact"/>
        <w:jc w:val="left"/>
        <w:rPr>
          <w:rFonts w:ascii="宋体"/>
          <w:b/>
          <w:color w:val="000000"/>
          <w:sz w:val="44"/>
          <w:szCs w:val="44"/>
        </w:rPr>
      </w:pP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w:t>
      </w:r>
      <w:r w:rsidR="006B6E65">
        <w:rPr>
          <w:rFonts w:ascii="仿宋_GB2312" w:eastAsia="仿宋_GB2312" w:hint="eastAsia"/>
          <w:sz w:val="32"/>
          <w:szCs w:val="32"/>
        </w:rPr>
        <w:t>横向科研收入</w:t>
      </w:r>
      <w:r w:rsidRPr="00CE49DA">
        <w:rPr>
          <w:rFonts w:ascii="仿宋_GB2312" w:eastAsia="仿宋_GB2312" w:hint="eastAsia"/>
          <w:sz w:val="32"/>
          <w:szCs w:val="32"/>
        </w:rPr>
        <w:t>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w:t>
      </w:r>
      <w:r w:rsidR="004B6F3E">
        <w:rPr>
          <w:rFonts w:ascii="仿宋_GB2312" w:eastAsia="仿宋_GB2312" w:hint="eastAsia"/>
          <w:sz w:val="32"/>
          <w:szCs w:val="32"/>
        </w:rPr>
        <w:t>驾校培训收入</w:t>
      </w:r>
      <w:r w:rsidRPr="00CE49DA">
        <w:rPr>
          <w:rFonts w:ascii="仿宋_GB2312" w:eastAsia="仿宋_GB2312" w:hint="eastAsia"/>
          <w:sz w:val="32"/>
          <w:szCs w:val="32"/>
        </w:rPr>
        <w:t>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w:t>
      </w:r>
      <w:r w:rsidR="00797140">
        <w:rPr>
          <w:rFonts w:ascii="仿宋_GB2312" w:eastAsia="仿宋_GB2312" w:hAnsi="仿宋" w:hint="eastAsia"/>
          <w:sz w:val="32"/>
          <w:szCs w:val="32"/>
        </w:rPr>
        <w:t>利息收入、其他机构转来教育补助资金收入、捐赠</w:t>
      </w:r>
      <w:r w:rsidR="00614E31">
        <w:rPr>
          <w:rFonts w:ascii="仿宋_GB2312" w:eastAsia="仿宋_GB2312" w:hAnsi="仿宋" w:hint="eastAsia"/>
          <w:sz w:val="32"/>
          <w:szCs w:val="32"/>
        </w:rPr>
        <w:t>收入</w:t>
      </w:r>
      <w:r w:rsidR="00797140">
        <w:rPr>
          <w:rFonts w:ascii="仿宋_GB2312" w:eastAsia="仿宋_GB2312" w:hAnsi="仿宋" w:hint="eastAsia"/>
          <w:sz w:val="32"/>
          <w:szCs w:val="32"/>
        </w:rPr>
        <w:t>、场地使用费收入、学生网络使用费收入</w:t>
      </w:r>
      <w:r w:rsidRPr="00CE49DA">
        <w:rPr>
          <w:rFonts w:ascii="仿宋_GB2312" w:eastAsia="仿宋_GB2312" w:hint="eastAsia"/>
          <w:sz w:val="32"/>
          <w:szCs w:val="32"/>
        </w:rPr>
        <w:t>等。</w:t>
      </w:r>
      <w:r w:rsidRPr="00CE49DA">
        <w:rPr>
          <w:rFonts w:ascii="仿宋_GB2312" w:eastAsia="仿宋_GB2312"/>
          <w:sz w:val="32"/>
          <w:szCs w:val="32"/>
        </w:rPr>
        <w:t xml:space="preserve"> </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CE49DA">
        <w:rPr>
          <w:rFonts w:ascii="仿宋_GB2312" w:eastAsia="仿宋_GB2312"/>
          <w:sz w:val="32"/>
          <w:szCs w:val="32"/>
        </w:rPr>
        <w:t xml:space="preserve"> </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r w:rsidRPr="00CE49DA">
        <w:rPr>
          <w:rFonts w:ascii="仿宋_GB2312" w:eastAsia="仿宋_GB2312"/>
          <w:sz w:val="32"/>
          <w:szCs w:val="32"/>
        </w:rPr>
        <w:t xml:space="preserve"> </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4E2681" w:rsidRDefault="00A268C4">
      <w:pPr>
        <w:ind w:firstLineChars="200" w:firstLine="640"/>
        <w:rPr>
          <w:rFonts w:ascii="仿宋_GB2312" w:eastAsia="仿宋_GB2312"/>
          <w:color w:val="000000"/>
          <w:sz w:val="32"/>
          <w:szCs w:val="32"/>
        </w:rPr>
      </w:pPr>
      <w:r w:rsidRPr="00CE49DA">
        <w:rPr>
          <w:rFonts w:ascii="仿宋_GB2312" w:eastAsia="仿宋_GB2312"/>
          <w:color w:val="000000"/>
          <w:sz w:val="32"/>
          <w:szCs w:val="32"/>
        </w:rPr>
        <w:t>9.</w:t>
      </w:r>
      <w:r w:rsidRPr="00CE49DA">
        <w:rPr>
          <w:rFonts w:ascii="仿宋_GB2312" w:eastAsia="仿宋_GB2312" w:hint="eastAsia"/>
          <w:color w:val="000000"/>
          <w:sz w:val="32"/>
          <w:szCs w:val="32"/>
        </w:rPr>
        <w:t>一般公共服务</w:t>
      </w:r>
      <w:r w:rsidR="004E2681">
        <w:rPr>
          <w:rFonts w:ascii="仿宋_GB2312" w:eastAsia="仿宋_GB2312" w:hint="eastAsia"/>
          <w:color w:val="000000"/>
          <w:sz w:val="32"/>
          <w:szCs w:val="32"/>
        </w:rPr>
        <w:t>支出</w:t>
      </w:r>
    </w:p>
    <w:p w:rsidR="000D1D50" w:rsidRDefault="004E2681">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（1）</w:t>
      </w:r>
      <w:r w:rsidRPr="004E2681">
        <w:rPr>
          <w:rFonts w:ascii="仿宋_GB2312" w:eastAsia="仿宋_GB2312" w:hint="eastAsia"/>
          <w:color w:val="000000"/>
          <w:sz w:val="32"/>
          <w:szCs w:val="32"/>
        </w:rPr>
        <w:t>一般公共服务支出</w:t>
      </w:r>
      <w:r w:rsidR="00A268C4" w:rsidRPr="00CE49DA">
        <w:rPr>
          <w:rFonts w:ascii="仿宋_GB2312" w:eastAsia="仿宋_GB2312" w:hint="eastAsia"/>
          <w:color w:val="000000"/>
          <w:sz w:val="32"/>
          <w:szCs w:val="32"/>
        </w:rPr>
        <w:t>（类）</w:t>
      </w:r>
      <w:r>
        <w:rPr>
          <w:rFonts w:ascii="仿宋_GB2312" w:eastAsia="仿宋_GB2312" w:hint="eastAsia"/>
          <w:color w:val="000000"/>
          <w:sz w:val="32"/>
          <w:szCs w:val="32"/>
        </w:rPr>
        <w:t>人力资源事务</w:t>
      </w:r>
      <w:r w:rsidR="00A268C4" w:rsidRPr="00CE49DA">
        <w:rPr>
          <w:rFonts w:ascii="仿宋_GB2312" w:eastAsia="仿宋_GB2312" w:hint="eastAsia"/>
          <w:color w:val="000000"/>
          <w:sz w:val="32"/>
          <w:szCs w:val="32"/>
        </w:rPr>
        <w:t>（款）</w:t>
      </w:r>
      <w:r>
        <w:rPr>
          <w:rFonts w:ascii="仿宋_GB2312" w:eastAsia="仿宋_GB2312" w:hint="eastAsia"/>
          <w:color w:val="000000"/>
          <w:sz w:val="32"/>
          <w:szCs w:val="32"/>
        </w:rPr>
        <w:t>其他人力资源事务支出</w:t>
      </w:r>
      <w:r w:rsidR="00A268C4"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反映除行政运行、一般行政管理事务、机关服务、政府特殊津贴、资助留学回国人员、军队转业干部安置、博士后日常经费、引进人才费用、公务员考核、</w:t>
      </w:r>
      <w:r w:rsidR="006B1C53">
        <w:rPr>
          <w:rFonts w:ascii="仿宋_GB2312" w:eastAsia="仿宋_GB2312" w:hint="eastAsia"/>
          <w:color w:val="000000"/>
          <w:sz w:val="32"/>
          <w:szCs w:val="32"/>
        </w:rPr>
        <w:t>公务员</w:t>
      </w:r>
      <w:proofErr w:type="gramStart"/>
      <w:r w:rsidR="006B1C53">
        <w:rPr>
          <w:rFonts w:ascii="仿宋_GB2312" w:eastAsia="仿宋_GB2312" w:hint="eastAsia"/>
          <w:color w:val="000000"/>
          <w:sz w:val="32"/>
          <w:szCs w:val="32"/>
        </w:rPr>
        <w:t>履</w:t>
      </w:r>
      <w:proofErr w:type="gramEnd"/>
      <w:r w:rsidR="006B1C53">
        <w:rPr>
          <w:rFonts w:ascii="仿宋_GB2312" w:eastAsia="仿宋_GB2312" w:hint="eastAsia"/>
          <w:color w:val="000000"/>
          <w:sz w:val="32"/>
          <w:szCs w:val="32"/>
        </w:rPr>
        <w:t>职能力提升、</w:t>
      </w:r>
      <w:r>
        <w:rPr>
          <w:rFonts w:ascii="仿宋_GB2312" w:eastAsia="仿宋_GB2312" w:hint="eastAsia"/>
          <w:color w:val="000000"/>
          <w:sz w:val="32"/>
          <w:szCs w:val="32"/>
        </w:rPr>
        <w:t>公务员招考、公务员综合管理、事业运行等项目以外其他人力资源事务方面的支出</w:t>
      </w:r>
      <w:r w:rsidR="00A268C4" w:rsidRPr="00CE49DA">
        <w:rPr>
          <w:rFonts w:ascii="仿宋_GB2312" w:eastAsia="仿宋_GB2312" w:hint="eastAsia"/>
          <w:color w:val="000000"/>
          <w:sz w:val="32"/>
          <w:szCs w:val="32"/>
        </w:rPr>
        <w:t>。</w:t>
      </w:r>
    </w:p>
    <w:p w:rsidR="00366B5B" w:rsidRDefault="00366B5B">
      <w:pPr>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Pr="004E2681">
        <w:rPr>
          <w:rFonts w:ascii="仿宋_GB2312" w:eastAsia="仿宋_GB2312" w:hint="eastAsia"/>
          <w:color w:val="000000"/>
          <w:sz w:val="32"/>
          <w:szCs w:val="32"/>
        </w:rPr>
        <w:t>一般公共服务支出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知识产权事务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专利试点和产业化推进</w:t>
      </w:r>
      <w:r w:rsidRPr="00CE49DA">
        <w:rPr>
          <w:rFonts w:ascii="仿宋_GB2312" w:eastAsia="仿宋_GB2312" w:hint="eastAsia"/>
          <w:color w:val="000000"/>
          <w:sz w:val="32"/>
          <w:szCs w:val="32"/>
        </w:rPr>
        <w:t>（项）：</w:t>
      </w:r>
      <w:r w:rsidR="002F760B">
        <w:rPr>
          <w:rFonts w:ascii="仿宋_GB2312" w:eastAsia="仿宋_GB2312" w:hint="eastAsia"/>
          <w:color w:val="000000"/>
          <w:sz w:val="32"/>
          <w:szCs w:val="32"/>
        </w:rPr>
        <w:t>指反映专利分类试点以及实施国家专利产业化工程、扶植拥有自主知识产权的新技术及其产业化等方面的支出。</w:t>
      </w:r>
    </w:p>
    <w:p w:rsidR="00007689" w:rsidRDefault="00007689">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Pr="004E2681">
        <w:rPr>
          <w:rFonts w:ascii="仿宋_GB2312" w:eastAsia="仿宋_GB2312" w:hint="eastAsia"/>
          <w:color w:val="000000"/>
          <w:sz w:val="32"/>
          <w:szCs w:val="32"/>
        </w:rPr>
        <w:t>一般公共服务支出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民族事务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民族工作专项</w:t>
      </w:r>
      <w:r w:rsidRPr="00CE49DA">
        <w:rPr>
          <w:rFonts w:ascii="仿宋_GB2312" w:eastAsia="仿宋_GB2312" w:hint="eastAsia"/>
          <w:color w:val="000000"/>
          <w:sz w:val="32"/>
          <w:szCs w:val="32"/>
        </w:rPr>
        <w:t>（项）：</w:t>
      </w:r>
      <w:r>
        <w:rPr>
          <w:rFonts w:ascii="仿宋_GB2312" w:eastAsia="仿宋_GB2312" w:hint="eastAsia"/>
          <w:color w:val="000000"/>
          <w:sz w:val="32"/>
          <w:szCs w:val="32"/>
        </w:rPr>
        <w:t>指</w:t>
      </w:r>
      <w:r w:rsidR="00E13D71">
        <w:rPr>
          <w:rFonts w:ascii="仿宋_GB2312" w:eastAsia="仿宋_GB2312" w:hint="eastAsia"/>
          <w:color w:val="000000"/>
          <w:sz w:val="32"/>
          <w:szCs w:val="32"/>
        </w:rPr>
        <w:t>反映用于民族事务管理方面的专项支出。</w:t>
      </w:r>
    </w:p>
    <w:p w:rsidR="00BB53C6" w:rsidRPr="00BB53C6" w:rsidRDefault="00BB53C6" w:rsidP="00BB53C6">
      <w:pPr>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4E2681">
        <w:rPr>
          <w:rFonts w:ascii="仿宋_GB2312" w:eastAsia="仿宋_GB2312" w:hint="eastAsia"/>
          <w:color w:val="000000"/>
          <w:sz w:val="32"/>
          <w:szCs w:val="32"/>
        </w:rPr>
        <w:t>一般公共服务支出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组织事务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其他组织事务支出</w:t>
      </w:r>
      <w:r w:rsidRPr="00CE49DA">
        <w:rPr>
          <w:rFonts w:ascii="仿宋_GB2312" w:eastAsia="仿宋_GB2312" w:hint="eastAsia"/>
          <w:color w:val="000000"/>
          <w:sz w:val="32"/>
          <w:szCs w:val="32"/>
        </w:rPr>
        <w:t>（项）：</w:t>
      </w:r>
      <w:r>
        <w:rPr>
          <w:rFonts w:ascii="仿宋_GB2312" w:eastAsia="仿宋_GB2312" w:hint="eastAsia"/>
          <w:color w:val="000000"/>
          <w:sz w:val="32"/>
          <w:szCs w:val="32"/>
        </w:rPr>
        <w:t>指</w:t>
      </w:r>
      <w:r w:rsidR="00A03931">
        <w:rPr>
          <w:rFonts w:ascii="仿宋_GB2312" w:eastAsia="仿宋_GB2312" w:hint="eastAsia"/>
          <w:color w:val="000000"/>
          <w:sz w:val="32"/>
          <w:szCs w:val="32"/>
        </w:rPr>
        <w:t>反映除行政运行、一般行政管理事务、机关服务、事业运行等项目以外其他用于中国共产党组织部门的事务支出</w:t>
      </w:r>
      <w:r>
        <w:rPr>
          <w:rFonts w:ascii="仿宋_GB2312" w:eastAsia="仿宋_GB2312" w:hint="eastAsia"/>
          <w:color w:val="000000"/>
          <w:sz w:val="32"/>
          <w:szCs w:val="32"/>
        </w:rPr>
        <w:t>。</w:t>
      </w:r>
    </w:p>
    <w:p w:rsidR="00ED52CE" w:rsidRDefault="00284856">
      <w:pPr>
        <w:ind w:firstLineChars="200" w:firstLine="640"/>
        <w:rPr>
          <w:rFonts w:ascii="仿宋_GB2312" w:eastAsia="仿宋_GB2312"/>
          <w:color w:val="000000"/>
          <w:sz w:val="32"/>
          <w:szCs w:val="32"/>
        </w:rPr>
      </w:pPr>
      <w:r>
        <w:rPr>
          <w:rFonts w:ascii="仿宋_GB2312" w:eastAsia="仿宋_GB2312" w:hint="eastAsia"/>
          <w:color w:val="000000"/>
          <w:sz w:val="32"/>
          <w:szCs w:val="32"/>
        </w:rPr>
        <w:t>10</w:t>
      </w:r>
      <w:r w:rsidR="00A268C4" w:rsidRPr="00CE49DA">
        <w:rPr>
          <w:rFonts w:ascii="仿宋_GB2312" w:eastAsia="仿宋_GB2312"/>
          <w:color w:val="000000"/>
          <w:sz w:val="32"/>
          <w:szCs w:val="32"/>
        </w:rPr>
        <w:t>.</w:t>
      </w:r>
      <w:r w:rsidR="00ED52CE">
        <w:rPr>
          <w:rFonts w:ascii="仿宋_GB2312" w:eastAsia="仿宋_GB2312" w:hint="eastAsia"/>
          <w:color w:val="000000"/>
          <w:sz w:val="32"/>
          <w:szCs w:val="32"/>
        </w:rPr>
        <w:t>教育支出</w:t>
      </w:r>
    </w:p>
    <w:p w:rsidR="000D1D50" w:rsidRDefault="00ED52CE">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00A268C4"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00A268C4" w:rsidRPr="00CE49DA">
        <w:rPr>
          <w:rFonts w:ascii="仿宋_GB2312" w:eastAsia="仿宋_GB2312" w:hint="eastAsia"/>
          <w:color w:val="000000"/>
          <w:sz w:val="32"/>
          <w:szCs w:val="32"/>
        </w:rPr>
        <w:t>（类）</w:t>
      </w:r>
      <w:r>
        <w:rPr>
          <w:rFonts w:ascii="仿宋_GB2312" w:eastAsia="仿宋_GB2312" w:hint="eastAsia"/>
          <w:color w:val="000000"/>
          <w:sz w:val="32"/>
          <w:szCs w:val="32"/>
        </w:rPr>
        <w:t>普通教育</w:t>
      </w:r>
      <w:r w:rsidR="00A268C4" w:rsidRPr="00CE49DA">
        <w:rPr>
          <w:rFonts w:ascii="仿宋_GB2312" w:eastAsia="仿宋_GB2312" w:hint="eastAsia"/>
          <w:color w:val="000000"/>
          <w:sz w:val="32"/>
          <w:szCs w:val="32"/>
        </w:rPr>
        <w:t>（款）</w:t>
      </w:r>
      <w:r>
        <w:rPr>
          <w:rFonts w:ascii="仿宋_GB2312" w:eastAsia="仿宋_GB2312" w:hint="eastAsia"/>
          <w:color w:val="000000"/>
          <w:sz w:val="32"/>
          <w:szCs w:val="32"/>
        </w:rPr>
        <w:t>高等教育</w:t>
      </w:r>
      <w:r w:rsidR="00A268C4" w:rsidRPr="00CE49DA">
        <w:rPr>
          <w:rFonts w:ascii="仿宋_GB2312" w:eastAsia="仿宋_GB2312" w:hint="eastAsia"/>
          <w:color w:val="000000"/>
          <w:sz w:val="32"/>
          <w:szCs w:val="32"/>
        </w:rPr>
        <w:t>（项）：指</w:t>
      </w:r>
      <w:r w:rsidR="00B13273">
        <w:rPr>
          <w:rFonts w:ascii="仿宋_GB2312" w:eastAsia="仿宋_GB2312" w:hint="eastAsia"/>
          <w:color w:val="000000"/>
          <w:sz w:val="32"/>
          <w:szCs w:val="32"/>
        </w:rPr>
        <w:t>反映经国家批准设立的中央和省、自治区、直辖市各部门所属的全日制普通高等院校（包括研究生）的支出。政府各部门对社会中介组织等举办的各类高等院校的资助，如捐赠、补贴等，也在本科目中反映</w:t>
      </w:r>
      <w:r w:rsidR="00A268C4" w:rsidRPr="00CE49DA">
        <w:rPr>
          <w:rFonts w:ascii="仿宋_GB2312" w:eastAsia="仿宋_GB2312" w:hint="eastAsia"/>
          <w:color w:val="000000"/>
          <w:sz w:val="32"/>
          <w:szCs w:val="32"/>
        </w:rPr>
        <w:t>。</w:t>
      </w:r>
    </w:p>
    <w:p w:rsidR="00ED52CE" w:rsidRDefault="00A81A24">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（2）</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职业教育</w:t>
      </w:r>
      <w:r w:rsidRPr="00CE49DA">
        <w:rPr>
          <w:rFonts w:ascii="仿宋_GB2312" w:eastAsia="仿宋_GB2312" w:hint="eastAsia"/>
          <w:color w:val="000000"/>
          <w:sz w:val="32"/>
          <w:szCs w:val="32"/>
        </w:rPr>
        <w:t>（款）</w:t>
      </w:r>
      <w:r>
        <w:rPr>
          <w:rFonts w:ascii="仿宋_GB2312" w:eastAsia="仿宋_GB2312" w:hint="eastAsia"/>
          <w:color w:val="000000"/>
          <w:sz w:val="32"/>
          <w:szCs w:val="32"/>
        </w:rPr>
        <w:t>中专教育</w:t>
      </w:r>
      <w:r w:rsidRPr="00CE49DA">
        <w:rPr>
          <w:rFonts w:ascii="仿宋_GB2312" w:eastAsia="仿宋_GB2312" w:hint="eastAsia"/>
          <w:color w:val="000000"/>
          <w:sz w:val="32"/>
          <w:szCs w:val="32"/>
        </w:rPr>
        <w:t>（项）：指</w:t>
      </w:r>
      <w:r w:rsidR="005C37B8">
        <w:rPr>
          <w:rFonts w:ascii="仿宋_GB2312" w:eastAsia="仿宋_GB2312" w:hint="eastAsia"/>
          <w:color w:val="000000"/>
          <w:sz w:val="32"/>
          <w:szCs w:val="32"/>
        </w:rPr>
        <w:t>反映各部门举办的各类中等专业学校的支出。</w:t>
      </w:r>
    </w:p>
    <w:p w:rsidR="005C37B8" w:rsidRDefault="005C37B8">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职业教育</w:t>
      </w:r>
      <w:r w:rsidRPr="00CE49DA">
        <w:rPr>
          <w:rFonts w:ascii="仿宋_GB2312" w:eastAsia="仿宋_GB2312" w:hint="eastAsia"/>
          <w:color w:val="000000"/>
          <w:sz w:val="32"/>
          <w:szCs w:val="32"/>
        </w:rPr>
        <w:t>（款）</w:t>
      </w:r>
      <w:r>
        <w:rPr>
          <w:rFonts w:ascii="仿宋_GB2312" w:eastAsia="仿宋_GB2312" w:hint="eastAsia"/>
          <w:color w:val="000000"/>
          <w:sz w:val="32"/>
          <w:szCs w:val="32"/>
        </w:rPr>
        <w:t>技校教育</w:t>
      </w:r>
      <w:r w:rsidRPr="00CE49DA">
        <w:rPr>
          <w:rFonts w:ascii="仿宋_GB2312" w:eastAsia="仿宋_GB2312" w:hint="eastAsia"/>
          <w:color w:val="000000"/>
          <w:sz w:val="32"/>
          <w:szCs w:val="32"/>
        </w:rPr>
        <w:t>（项）：指</w:t>
      </w:r>
      <w:r w:rsidR="00F624E7">
        <w:rPr>
          <w:rFonts w:ascii="仿宋_GB2312" w:eastAsia="仿宋_GB2312" w:hint="eastAsia"/>
          <w:color w:val="000000"/>
          <w:sz w:val="32"/>
          <w:szCs w:val="32"/>
        </w:rPr>
        <w:t>反映工业、交通、劳动保障等部门举办的技工学校支出。</w:t>
      </w:r>
    </w:p>
    <w:p w:rsidR="00B9158A" w:rsidRDefault="00B9158A">
      <w:pPr>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进修及培训</w:t>
      </w:r>
      <w:r w:rsidRPr="00CE49DA">
        <w:rPr>
          <w:rFonts w:ascii="仿宋_GB2312" w:eastAsia="仿宋_GB2312" w:hint="eastAsia"/>
          <w:color w:val="000000"/>
          <w:sz w:val="32"/>
          <w:szCs w:val="32"/>
        </w:rPr>
        <w:t>（款）</w:t>
      </w:r>
      <w:r>
        <w:rPr>
          <w:rFonts w:ascii="仿宋_GB2312" w:eastAsia="仿宋_GB2312" w:hint="eastAsia"/>
          <w:color w:val="000000"/>
          <w:sz w:val="32"/>
          <w:szCs w:val="32"/>
        </w:rPr>
        <w:t>培训支出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反映各部门安排的用于培训的支出。教育部门的师资培训、党校、行政学院等专业干部教育机构的支出，以及退役士兵、转业士官的培训支出，不在本科目反映。</w:t>
      </w:r>
    </w:p>
    <w:p w:rsidR="000A7243" w:rsidRDefault="000A7243">
      <w:pPr>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教育费附加安排的支出</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其他教育费附加安排的支出</w:t>
      </w:r>
      <w:r w:rsidRPr="00CE49DA">
        <w:rPr>
          <w:rFonts w:ascii="仿宋_GB2312" w:eastAsia="仿宋_GB2312" w:hint="eastAsia"/>
          <w:color w:val="000000"/>
          <w:sz w:val="32"/>
          <w:szCs w:val="32"/>
        </w:rPr>
        <w:t>（项）：指</w:t>
      </w:r>
      <w:r w:rsidR="003A3C61">
        <w:rPr>
          <w:rFonts w:ascii="仿宋_GB2312" w:eastAsia="仿宋_GB2312" w:hint="eastAsia"/>
          <w:color w:val="000000"/>
          <w:sz w:val="32"/>
          <w:szCs w:val="32"/>
        </w:rPr>
        <w:t>反映除农村中小学校舍建设、农村中小学教学设施、城市中小学校舍建设、城市中小学教学设施、中等职业学校教学设施等项目以外的教育费附加支出。</w:t>
      </w:r>
    </w:p>
    <w:p w:rsidR="001F6200" w:rsidRPr="005C37B8" w:rsidRDefault="001F6200">
      <w:pPr>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其他教育支出</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其他教育支出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w:t>
      </w:r>
      <w:r w:rsidR="00153524">
        <w:rPr>
          <w:rFonts w:ascii="仿宋_GB2312" w:eastAsia="仿宋_GB2312" w:hint="eastAsia"/>
          <w:color w:val="000000"/>
          <w:sz w:val="32"/>
          <w:szCs w:val="32"/>
        </w:rPr>
        <w:t>教育管理事务、</w:t>
      </w:r>
      <w:r>
        <w:rPr>
          <w:rFonts w:ascii="仿宋_GB2312" w:eastAsia="仿宋_GB2312" w:hint="eastAsia"/>
          <w:color w:val="000000"/>
          <w:sz w:val="32"/>
          <w:szCs w:val="32"/>
        </w:rPr>
        <w:t>普通教育、职业教育、成人教育、广播电视教育、留学教育、特殊教育、进修及培训、教育费附加安排的支出等项目以外的教育</w:t>
      </w:r>
      <w:r w:rsidR="005E621B">
        <w:rPr>
          <w:rFonts w:ascii="仿宋_GB2312" w:eastAsia="仿宋_GB2312" w:hint="eastAsia"/>
          <w:color w:val="000000"/>
          <w:sz w:val="32"/>
          <w:szCs w:val="32"/>
        </w:rPr>
        <w:t>方面的</w:t>
      </w:r>
      <w:r>
        <w:rPr>
          <w:rFonts w:ascii="仿宋_GB2312" w:eastAsia="仿宋_GB2312" w:hint="eastAsia"/>
          <w:color w:val="000000"/>
          <w:sz w:val="32"/>
          <w:szCs w:val="32"/>
        </w:rPr>
        <w:t>支出。</w:t>
      </w:r>
    </w:p>
    <w:p w:rsidR="00515779" w:rsidRDefault="00A268C4">
      <w:pPr>
        <w:ind w:firstLineChars="200" w:firstLine="640"/>
        <w:rPr>
          <w:rFonts w:ascii="仿宋_GB2312" w:eastAsia="仿宋_GB2312"/>
          <w:color w:val="000000"/>
          <w:sz w:val="32"/>
          <w:szCs w:val="32"/>
        </w:rPr>
      </w:pPr>
      <w:r w:rsidRPr="00CE49DA">
        <w:rPr>
          <w:rFonts w:ascii="仿宋_GB2312" w:eastAsia="仿宋_GB2312"/>
          <w:color w:val="000000"/>
          <w:sz w:val="32"/>
          <w:szCs w:val="32"/>
        </w:rPr>
        <w:t>1</w:t>
      </w:r>
      <w:r w:rsidR="00284856">
        <w:rPr>
          <w:rFonts w:ascii="仿宋_GB2312" w:eastAsia="仿宋_GB2312" w:hint="eastAsia"/>
          <w:color w:val="000000"/>
          <w:sz w:val="32"/>
          <w:szCs w:val="32"/>
        </w:rPr>
        <w:t>1</w:t>
      </w:r>
      <w:r w:rsidRPr="00CE49DA">
        <w:rPr>
          <w:rFonts w:ascii="仿宋_GB2312" w:eastAsia="仿宋_GB2312"/>
          <w:color w:val="000000"/>
          <w:sz w:val="32"/>
          <w:szCs w:val="32"/>
        </w:rPr>
        <w:t>.</w:t>
      </w:r>
      <w:r w:rsidRPr="00CE49DA">
        <w:rPr>
          <w:rFonts w:ascii="仿宋_GB2312" w:eastAsia="仿宋_GB2312" w:hint="eastAsia"/>
          <w:color w:val="000000"/>
          <w:sz w:val="32"/>
          <w:szCs w:val="32"/>
        </w:rPr>
        <w:t>科学技术</w:t>
      </w:r>
      <w:r w:rsidR="00515779">
        <w:rPr>
          <w:rFonts w:ascii="仿宋_GB2312" w:eastAsia="仿宋_GB2312" w:hint="eastAsia"/>
          <w:color w:val="000000"/>
          <w:sz w:val="32"/>
          <w:szCs w:val="32"/>
        </w:rPr>
        <w:t>支出</w:t>
      </w:r>
    </w:p>
    <w:p w:rsidR="000D1D50" w:rsidRDefault="00E3492E">
      <w:pPr>
        <w:ind w:firstLineChars="200" w:firstLine="640"/>
        <w:rPr>
          <w:rFonts w:ascii="仿宋_GB2312" w:eastAsia="仿宋_GB2312"/>
          <w:color w:val="000000"/>
          <w:sz w:val="32"/>
          <w:szCs w:val="32"/>
        </w:rPr>
      </w:pPr>
      <w:r>
        <w:rPr>
          <w:rFonts w:ascii="仿宋_GB2312" w:eastAsia="仿宋_GB2312" w:hint="eastAsia"/>
          <w:color w:val="000000"/>
          <w:sz w:val="32"/>
          <w:szCs w:val="32"/>
        </w:rPr>
        <w:t>（1）科学技术支出</w:t>
      </w:r>
      <w:r w:rsidR="00A268C4" w:rsidRPr="00CE49DA">
        <w:rPr>
          <w:rFonts w:ascii="仿宋_GB2312" w:eastAsia="仿宋_GB2312" w:hint="eastAsia"/>
          <w:color w:val="000000"/>
          <w:sz w:val="32"/>
          <w:szCs w:val="32"/>
        </w:rPr>
        <w:t>（类）</w:t>
      </w:r>
      <w:r>
        <w:rPr>
          <w:rFonts w:ascii="仿宋_GB2312" w:eastAsia="仿宋_GB2312" w:hint="eastAsia"/>
          <w:color w:val="000000"/>
          <w:sz w:val="32"/>
          <w:szCs w:val="32"/>
        </w:rPr>
        <w:t>基础研究</w:t>
      </w:r>
      <w:r w:rsidR="00A268C4" w:rsidRPr="00CE49DA">
        <w:rPr>
          <w:rFonts w:ascii="仿宋_GB2312" w:eastAsia="仿宋_GB2312" w:hint="eastAsia"/>
          <w:color w:val="000000"/>
          <w:sz w:val="32"/>
          <w:szCs w:val="32"/>
        </w:rPr>
        <w:t>（款）</w:t>
      </w:r>
      <w:r>
        <w:rPr>
          <w:rFonts w:ascii="仿宋_GB2312" w:eastAsia="仿宋_GB2312" w:hint="eastAsia"/>
          <w:color w:val="000000"/>
          <w:sz w:val="32"/>
          <w:szCs w:val="32"/>
        </w:rPr>
        <w:t>专项基础科研</w:t>
      </w:r>
      <w:r w:rsidR="00A268C4" w:rsidRPr="00CE49DA">
        <w:rPr>
          <w:rFonts w:ascii="仿宋_GB2312" w:eastAsia="仿宋_GB2312" w:hint="eastAsia"/>
          <w:color w:val="000000"/>
          <w:sz w:val="32"/>
          <w:szCs w:val="32"/>
        </w:rPr>
        <w:t>（项）：指</w:t>
      </w:r>
      <w:r>
        <w:rPr>
          <w:rFonts w:ascii="仿宋_GB2312" w:eastAsia="仿宋_GB2312" w:hint="eastAsia"/>
          <w:color w:val="000000"/>
          <w:sz w:val="32"/>
          <w:szCs w:val="32"/>
        </w:rPr>
        <w:t>反映用于专项基础科研方面的支出</w:t>
      </w:r>
      <w:r w:rsidR="00A268C4" w:rsidRPr="00CE49DA">
        <w:rPr>
          <w:rFonts w:ascii="仿宋_GB2312" w:eastAsia="仿宋_GB2312" w:hint="eastAsia"/>
          <w:color w:val="000000"/>
          <w:sz w:val="32"/>
          <w:szCs w:val="32"/>
        </w:rPr>
        <w:t>。</w:t>
      </w:r>
    </w:p>
    <w:p w:rsidR="00247CF4" w:rsidRDefault="00247CF4">
      <w:pPr>
        <w:ind w:firstLineChars="200" w:firstLine="640"/>
        <w:rPr>
          <w:rFonts w:ascii="仿宋_GB2312" w:eastAsia="仿宋_GB2312"/>
          <w:color w:val="000000"/>
          <w:sz w:val="32"/>
          <w:szCs w:val="32"/>
        </w:rPr>
      </w:pPr>
      <w:r>
        <w:rPr>
          <w:rFonts w:ascii="仿宋_GB2312" w:eastAsia="仿宋_GB2312" w:hint="eastAsia"/>
          <w:color w:val="000000"/>
          <w:sz w:val="32"/>
          <w:szCs w:val="32"/>
        </w:rPr>
        <w:t>（2）科学技术支出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技术研究与开发</w:t>
      </w:r>
      <w:r w:rsidRPr="00CE49DA">
        <w:rPr>
          <w:rFonts w:ascii="仿宋_GB2312" w:eastAsia="仿宋_GB2312" w:hint="eastAsia"/>
          <w:color w:val="000000"/>
          <w:sz w:val="32"/>
          <w:szCs w:val="32"/>
        </w:rPr>
        <w:t>（款）</w:t>
      </w:r>
      <w:r>
        <w:rPr>
          <w:rFonts w:ascii="仿宋_GB2312" w:eastAsia="仿宋_GB2312" w:hint="eastAsia"/>
          <w:color w:val="000000"/>
          <w:sz w:val="32"/>
          <w:szCs w:val="32"/>
        </w:rPr>
        <w:t>应用技术研究与开发</w:t>
      </w:r>
      <w:r w:rsidRPr="00CE49DA">
        <w:rPr>
          <w:rFonts w:ascii="仿宋_GB2312" w:eastAsia="仿宋_GB2312" w:hint="eastAsia"/>
          <w:color w:val="000000"/>
          <w:sz w:val="32"/>
          <w:szCs w:val="32"/>
        </w:rPr>
        <w:t>（项）：指</w:t>
      </w:r>
      <w:r w:rsidR="00366B18">
        <w:rPr>
          <w:rFonts w:ascii="仿宋_GB2312" w:eastAsia="仿宋_GB2312" w:hint="eastAsia"/>
          <w:color w:val="000000"/>
          <w:sz w:val="32"/>
          <w:szCs w:val="32"/>
        </w:rPr>
        <w:t>反映从事技术开发研究和近期可</w:t>
      </w:r>
      <w:r w:rsidR="00366B18">
        <w:rPr>
          <w:rFonts w:ascii="仿宋_GB2312" w:eastAsia="仿宋_GB2312" w:hint="eastAsia"/>
          <w:color w:val="000000"/>
          <w:sz w:val="32"/>
          <w:szCs w:val="32"/>
        </w:rPr>
        <w:lastRenderedPageBreak/>
        <w:t>望取得实用价值的专项技术开发研究的支出。</w:t>
      </w:r>
    </w:p>
    <w:p w:rsidR="00F50793" w:rsidRDefault="00F50793">
      <w:pPr>
        <w:ind w:firstLineChars="200" w:firstLine="640"/>
        <w:rPr>
          <w:rFonts w:ascii="仿宋_GB2312" w:eastAsia="仿宋_GB2312"/>
          <w:color w:val="000000"/>
          <w:sz w:val="32"/>
          <w:szCs w:val="32"/>
        </w:rPr>
      </w:pPr>
      <w:r>
        <w:rPr>
          <w:rFonts w:ascii="仿宋_GB2312" w:eastAsia="仿宋_GB2312" w:hint="eastAsia"/>
          <w:color w:val="000000"/>
          <w:sz w:val="32"/>
          <w:szCs w:val="32"/>
        </w:rPr>
        <w:t>（3）科学技术支出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技术研究与开发</w:t>
      </w:r>
      <w:r w:rsidRPr="00CE49DA">
        <w:rPr>
          <w:rFonts w:ascii="仿宋_GB2312" w:eastAsia="仿宋_GB2312" w:hint="eastAsia"/>
          <w:color w:val="000000"/>
          <w:sz w:val="32"/>
          <w:szCs w:val="32"/>
        </w:rPr>
        <w:t>（款）</w:t>
      </w:r>
      <w:r>
        <w:rPr>
          <w:rFonts w:ascii="仿宋_GB2312" w:eastAsia="仿宋_GB2312" w:hint="eastAsia"/>
          <w:color w:val="000000"/>
          <w:sz w:val="32"/>
          <w:szCs w:val="32"/>
        </w:rPr>
        <w:t>产业技术研究与开发</w:t>
      </w:r>
      <w:r w:rsidRPr="00CE49DA">
        <w:rPr>
          <w:rFonts w:ascii="仿宋_GB2312" w:eastAsia="仿宋_GB2312" w:hint="eastAsia"/>
          <w:color w:val="000000"/>
          <w:sz w:val="32"/>
          <w:szCs w:val="32"/>
        </w:rPr>
        <w:t>（项）：指</w:t>
      </w:r>
      <w:r w:rsidR="006C05C4">
        <w:rPr>
          <w:rFonts w:ascii="仿宋_GB2312" w:eastAsia="仿宋_GB2312" w:hint="eastAsia"/>
          <w:color w:val="000000"/>
          <w:sz w:val="32"/>
          <w:szCs w:val="32"/>
        </w:rPr>
        <w:t>反映国家推进产业发展中重大、共性、关键性技术研究与开发、加速产业技术进步和结构调整等方面的支出。</w:t>
      </w:r>
    </w:p>
    <w:p w:rsidR="005D1000" w:rsidRDefault="005D1000">
      <w:pPr>
        <w:ind w:firstLineChars="200" w:firstLine="640"/>
        <w:rPr>
          <w:rFonts w:ascii="仿宋_GB2312" w:eastAsia="仿宋_GB2312"/>
          <w:color w:val="000000"/>
          <w:sz w:val="32"/>
          <w:szCs w:val="32"/>
        </w:rPr>
      </w:pPr>
      <w:r>
        <w:rPr>
          <w:rFonts w:ascii="仿宋_GB2312" w:eastAsia="仿宋_GB2312" w:hint="eastAsia"/>
          <w:color w:val="000000"/>
          <w:sz w:val="32"/>
          <w:szCs w:val="32"/>
        </w:rPr>
        <w:t>（4）科学技术支出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技术研究与开发</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其他技术研究与开发支出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除机构运行、应用技术研究与开发、产业技术研究与开发、科技成果转化与扩散等以外的其他用于技术研究与开发方面的支出。</w:t>
      </w:r>
    </w:p>
    <w:p w:rsidR="002738C7" w:rsidRDefault="002738C7">
      <w:pPr>
        <w:ind w:firstLineChars="200" w:firstLine="640"/>
        <w:rPr>
          <w:rFonts w:ascii="仿宋_GB2312" w:eastAsia="仿宋_GB2312"/>
          <w:color w:val="000000"/>
          <w:sz w:val="32"/>
          <w:szCs w:val="32"/>
        </w:rPr>
      </w:pPr>
      <w:r>
        <w:rPr>
          <w:rFonts w:ascii="仿宋_GB2312" w:eastAsia="仿宋_GB2312" w:hint="eastAsia"/>
          <w:color w:val="000000"/>
          <w:sz w:val="32"/>
          <w:szCs w:val="32"/>
        </w:rPr>
        <w:t>（5）科学技术支出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科技条件与服务</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其他科技条件与服务支出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反映除机构运行、技术创新服务体系、科技条件</w:t>
      </w:r>
      <w:proofErr w:type="gramStart"/>
      <w:r>
        <w:rPr>
          <w:rFonts w:ascii="仿宋_GB2312" w:eastAsia="仿宋_GB2312" w:hint="eastAsia"/>
          <w:color w:val="000000"/>
          <w:sz w:val="32"/>
          <w:szCs w:val="32"/>
        </w:rPr>
        <w:t>专项等</w:t>
      </w:r>
      <w:proofErr w:type="gramEnd"/>
      <w:r>
        <w:rPr>
          <w:rFonts w:ascii="仿宋_GB2312" w:eastAsia="仿宋_GB2312" w:hint="eastAsia"/>
          <w:color w:val="000000"/>
          <w:sz w:val="32"/>
          <w:szCs w:val="32"/>
        </w:rPr>
        <w:t>以外其他用于科技条件与服务方面的支出。</w:t>
      </w:r>
    </w:p>
    <w:p w:rsidR="00D35392" w:rsidRPr="00247CF4" w:rsidRDefault="00D35392">
      <w:pPr>
        <w:ind w:firstLineChars="200" w:firstLine="640"/>
        <w:rPr>
          <w:rFonts w:ascii="仿宋_GB2312" w:eastAsia="仿宋_GB2312"/>
          <w:color w:val="000000"/>
          <w:sz w:val="32"/>
          <w:szCs w:val="32"/>
        </w:rPr>
      </w:pPr>
      <w:r>
        <w:rPr>
          <w:rFonts w:ascii="仿宋_GB2312" w:eastAsia="仿宋_GB2312" w:hint="eastAsia"/>
          <w:color w:val="000000"/>
          <w:sz w:val="32"/>
          <w:szCs w:val="32"/>
        </w:rPr>
        <w:t>（6）科学技术支出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其他科学技术支出</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其他科学技术支出</w:t>
      </w:r>
      <w:r w:rsidRPr="00CE49DA">
        <w:rPr>
          <w:rFonts w:ascii="仿宋_GB2312" w:eastAsia="仿宋_GB2312" w:hint="eastAsia"/>
          <w:color w:val="000000"/>
          <w:sz w:val="32"/>
          <w:szCs w:val="32"/>
        </w:rPr>
        <w:t>（项）：指</w:t>
      </w:r>
      <w:r w:rsidR="008157D9">
        <w:rPr>
          <w:rFonts w:ascii="仿宋_GB2312" w:eastAsia="仿宋_GB2312" w:hint="eastAsia"/>
          <w:color w:val="000000"/>
          <w:sz w:val="32"/>
          <w:szCs w:val="32"/>
        </w:rPr>
        <w:t>反映除科技奖励、核应急、转制科研机构等以外</w:t>
      </w:r>
      <w:r w:rsidR="00C21265">
        <w:rPr>
          <w:rFonts w:ascii="仿宋_GB2312" w:eastAsia="仿宋_GB2312" w:hint="eastAsia"/>
          <w:color w:val="000000"/>
          <w:sz w:val="32"/>
          <w:szCs w:val="32"/>
        </w:rPr>
        <w:t>其他</w:t>
      </w:r>
      <w:r w:rsidR="008157D9">
        <w:rPr>
          <w:rFonts w:ascii="仿宋_GB2312" w:eastAsia="仿宋_GB2312" w:hint="eastAsia"/>
          <w:color w:val="000000"/>
          <w:sz w:val="32"/>
          <w:szCs w:val="32"/>
        </w:rPr>
        <w:t>用于科技方面的支出</w:t>
      </w:r>
    </w:p>
    <w:p w:rsidR="00210CD6" w:rsidRDefault="00284856">
      <w:pPr>
        <w:ind w:firstLineChars="200" w:firstLine="640"/>
        <w:rPr>
          <w:rFonts w:ascii="仿宋_GB2312" w:eastAsia="仿宋_GB2312"/>
          <w:color w:val="000000"/>
          <w:sz w:val="32"/>
          <w:szCs w:val="32"/>
        </w:rPr>
      </w:pPr>
      <w:r>
        <w:rPr>
          <w:rFonts w:ascii="仿宋_GB2312" w:eastAsia="仿宋_GB2312" w:hint="eastAsia"/>
          <w:color w:val="000000"/>
          <w:sz w:val="32"/>
          <w:szCs w:val="32"/>
        </w:rPr>
        <w:t>12</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社会保障和就业</w:t>
      </w:r>
      <w:r w:rsidR="00210CD6">
        <w:rPr>
          <w:rFonts w:ascii="仿宋_GB2312" w:eastAsia="仿宋_GB2312" w:hint="eastAsia"/>
          <w:color w:val="000000"/>
          <w:sz w:val="32"/>
          <w:szCs w:val="32"/>
        </w:rPr>
        <w:t>支出</w:t>
      </w:r>
    </w:p>
    <w:p w:rsidR="000D1D50" w:rsidRDefault="00210CD6">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00A268C4" w:rsidRPr="00CE49DA">
        <w:rPr>
          <w:rFonts w:ascii="仿宋_GB2312" w:eastAsia="仿宋_GB2312" w:hint="eastAsia"/>
          <w:color w:val="000000"/>
          <w:sz w:val="32"/>
          <w:szCs w:val="32"/>
        </w:rPr>
        <w:t>（类）</w:t>
      </w:r>
      <w:r>
        <w:rPr>
          <w:rFonts w:ascii="仿宋_GB2312" w:eastAsia="仿宋_GB2312" w:hint="eastAsia"/>
          <w:color w:val="000000"/>
          <w:sz w:val="32"/>
          <w:szCs w:val="32"/>
        </w:rPr>
        <w:t>行政事业单位离退休</w:t>
      </w:r>
      <w:r w:rsidR="00A268C4" w:rsidRPr="00CE49DA">
        <w:rPr>
          <w:rFonts w:ascii="仿宋_GB2312" w:eastAsia="仿宋_GB2312" w:hint="eastAsia"/>
          <w:color w:val="000000"/>
          <w:sz w:val="32"/>
          <w:szCs w:val="32"/>
        </w:rPr>
        <w:t>（款）</w:t>
      </w:r>
      <w:r>
        <w:rPr>
          <w:rFonts w:ascii="仿宋_GB2312" w:eastAsia="仿宋_GB2312" w:hint="eastAsia"/>
          <w:color w:val="000000"/>
          <w:sz w:val="32"/>
          <w:szCs w:val="32"/>
        </w:rPr>
        <w:t>机关事业单位基本养老保险缴费支出</w:t>
      </w:r>
      <w:r w:rsidR="00A268C4" w:rsidRPr="00CE49DA">
        <w:rPr>
          <w:rFonts w:ascii="仿宋_GB2312" w:eastAsia="仿宋_GB2312" w:hint="eastAsia"/>
          <w:color w:val="000000"/>
          <w:sz w:val="32"/>
          <w:szCs w:val="32"/>
        </w:rPr>
        <w:t>（项）：指</w:t>
      </w:r>
      <w:r>
        <w:rPr>
          <w:rFonts w:ascii="仿宋_GB2312" w:eastAsia="仿宋_GB2312" w:hint="eastAsia"/>
          <w:color w:val="000000"/>
          <w:sz w:val="32"/>
          <w:szCs w:val="32"/>
        </w:rPr>
        <w:t>反映机关事业单位实施养老保险制度由单位缴纳的基本养老保险费支出</w:t>
      </w:r>
      <w:r w:rsidR="00A268C4" w:rsidRPr="00CE49DA">
        <w:rPr>
          <w:rFonts w:ascii="仿宋_GB2312" w:eastAsia="仿宋_GB2312" w:hint="eastAsia"/>
          <w:color w:val="000000"/>
          <w:sz w:val="32"/>
          <w:szCs w:val="32"/>
        </w:rPr>
        <w:t>。</w:t>
      </w:r>
    </w:p>
    <w:p w:rsidR="007B5B22" w:rsidRDefault="007B5B22">
      <w:pPr>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行政事业单位离退休</w:t>
      </w:r>
      <w:r w:rsidRPr="00CE49DA">
        <w:rPr>
          <w:rFonts w:ascii="仿宋_GB2312" w:eastAsia="仿宋_GB2312" w:hint="eastAsia"/>
          <w:color w:val="000000"/>
          <w:sz w:val="32"/>
          <w:szCs w:val="32"/>
        </w:rPr>
        <w:lastRenderedPageBreak/>
        <w:t>（款）</w:t>
      </w:r>
      <w:r>
        <w:rPr>
          <w:rFonts w:ascii="仿宋_GB2312" w:eastAsia="仿宋_GB2312" w:hint="eastAsia"/>
          <w:color w:val="000000"/>
          <w:sz w:val="32"/>
          <w:szCs w:val="32"/>
        </w:rPr>
        <w:t>机关事业单位</w:t>
      </w:r>
      <w:r w:rsidR="00727D77">
        <w:rPr>
          <w:rFonts w:ascii="仿宋_GB2312" w:eastAsia="仿宋_GB2312" w:hint="eastAsia"/>
          <w:color w:val="000000"/>
          <w:sz w:val="32"/>
          <w:szCs w:val="32"/>
        </w:rPr>
        <w:t>职业年金</w:t>
      </w:r>
      <w:r>
        <w:rPr>
          <w:rFonts w:ascii="仿宋_GB2312" w:eastAsia="仿宋_GB2312" w:hint="eastAsia"/>
          <w:color w:val="000000"/>
          <w:sz w:val="32"/>
          <w:szCs w:val="32"/>
        </w:rPr>
        <w:t>缴费支出</w:t>
      </w:r>
      <w:r w:rsidRPr="00CE49DA">
        <w:rPr>
          <w:rFonts w:ascii="仿宋_GB2312" w:eastAsia="仿宋_GB2312" w:hint="eastAsia"/>
          <w:color w:val="000000"/>
          <w:sz w:val="32"/>
          <w:szCs w:val="32"/>
        </w:rPr>
        <w:t>（项）：指</w:t>
      </w:r>
      <w:r w:rsidR="002623C6">
        <w:rPr>
          <w:rFonts w:ascii="仿宋_GB2312" w:eastAsia="仿宋_GB2312" w:hint="eastAsia"/>
          <w:color w:val="000000"/>
          <w:sz w:val="32"/>
          <w:szCs w:val="32"/>
        </w:rPr>
        <w:t>反映机关事业单位实施养老保险制度由单位实际缴纳的职业年金支出。</w:t>
      </w:r>
    </w:p>
    <w:p w:rsidR="0069555F" w:rsidRDefault="0069555F">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就业补助</w:t>
      </w:r>
      <w:r w:rsidRPr="00CE49DA">
        <w:rPr>
          <w:rFonts w:ascii="仿宋_GB2312" w:eastAsia="仿宋_GB2312" w:hint="eastAsia"/>
          <w:color w:val="000000"/>
          <w:sz w:val="32"/>
          <w:szCs w:val="32"/>
        </w:rPr>
        <w:t>（款）</w:t>
      </w:r>
      <w:r w:rsidR="005E0567">
        <w:rPr>
          <w:rFonts w:ascii="仿宋_GB2312" w:eastAsia="仿宋_GB2312" w:hint="eastAsia"/>
          <w:color w:val="000000"/>
          <w:sz w:val="32"/>
          <w:szCs w:val="32"/>
        </w:rPr>
        <w:t>其他就业补助支出</w:t>
      </w:r>
      <w:r w:rsidRPr="00CE49DA">
        <w:rPr>
          <w:rFonts w:ascii="仿宋_GB2312" w:eastAsia="仿宋_GB2312" w:hint="eastAsia"/>
          <w:color w:val="000000"/>
          <w:sz w:val="32"/>
          <w:szCs w:val="32"/>
        </w:rPr>
        <w:t>（项）：指</w:t>
      </w:r>
      <w:r w:rsidR="00AA4B10">
        <w:rPr>
          <w:rFonts w:ascii="仿宋_GB2312" w:eastAsia="仿宋_GB2312" w:hint="eastAsia"/>
          <w:color w:val="000000"/>
          <w:sz w:val="32"/>
          <w:szCs w:val="32"/>
        </w:rPr>
        <w:t>反映</w:t>
      </w:r>
      <w:proofErr w:type="gramStart"/>
      <w:r w:rsidR="00AA4B10">
        <w:rPr>
          <w:rFonts w:ascii="仿宋_GB2312" w:eastAsia="仿宋_GB2312" w:hint="eastAsia"/>
          <w:color w:val="000000"/>
          <w:sz w:val="32"/>
          <w:szCs w:val="32"/>
        </w:rPr>
        <w:t>除就业</w:t>
      </w:r>
      <w:proofErr w:type="gramEnd"/>
      <w:r w:rsidR="00AA4B10">
        <w:rPr>
          <w:rFonts w:ascii="仿宋_GB2312" w:eastAsia="仿宋_GB2312" w:hint="eastAsia"/>
          <w:color w:val="000000"/>
          <w:sz w:val="32"/>
          <w:szCs w:val="32"/>
        </w:rPr>
        <w:t>创业服务补贴、职业培训补贴、社会保险补贴、</w:t>
      </w:r>
      <w:r w:rsidR="00215AEB">
        <w:rPr>
          <w:rFonts w:ascii="仿宋_GB2312" w:eastAsia="仿宋_GB2312" w:hint="eastAsia"/>
          <w:color w:val="000000"/>
          <w:sz w:val="32"/>
          <w:szCs w:val="32"/>
        </w:rPr>
        <w:t>公益性岗位补贴、</w:t>
      </w:r>
      <w:r w:rsidR="00AA4B10">
        <w:rPr>
          <w:rFonts w:ascii="仿宋_GB2312" w:eastAsia="仿宋_GB2312" w:hint="eastAsia"/>
          <w:color w:val="000000"/>
          <w:sz w:val="32"/>
          <w:szCs w:val="32"/>
        </w:rPr>
        <w:t>职业技能鉴定补贴、就业见习补贴、高技能人才培养补助、求职创业补贴等以外按规定确定的其他用于促进就业的补助支出。</w:t>
      </w:r>
    </w:p>
    <w:p w:rsidR="005A21A8" w:rsidRPr="00CE49DA" w:rsidRDefault="005A21A8">
      <w:pPr>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抚恤</w:t>
      </w:r>
      <w:r w:rsidRPr="00CE49DA">
        <w:rPr>
          <w:rFonts w:ascii="仿宋_GB2312" w:eastAsia="仿宋_GB2312" w:hint="eastAsia"/>
          <w:color w:val="000000"/>
          <w:sz w:val="32"/>
          <w:szCs w:val="32"/>
        </w:rPr>
        <w:t>（款）</w:t>
      </w:r>
      <w:r>
        <w:rPr>
          <w:rFonts w:ascii="仿宋_GB2312" w:eastAsia="仿宋_GB2312" w:hint="eastAsia"/>
          <w:color w:val="000000"/>
          <w:sz w:val="32"/>
          <w:szCs w:val="32"/>
        </w:rPr>
        <w:t>死亡抚恤</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反映按规定用于烈士和牺牲、病故人员家属的一次性和定期抚恤金以及丧葬补助费。</w:t>
      </w:r>
    </w:p>
    <w:p w:rsidR="000D1D50" w:rsidRPr="00CE49DA" w:rsidRDefault="00A268C4">
      <w:pPr>
        <w:ind w:firstLineChars="200" w:firstLine="640"/>
        <w:rPr>
          <w:rFonts w:ascii="仿宋_GB2312" w:eastAsia="仿宋_GB2312"/>
          <w:color w:val="000000"/>
          <w:sz w:val="32"/>
          <w:szCs w:val="32"/>
        </w:rPr>
      </w:pPr>
      <w:r w:rsidRPr="00CE49DA">
        <w:rPr>
          <w:rFonts w:ascii="仿宋_GB2312" w:eastAsia="仿宋_GB2312"/>
          <w:color w:val="000000"/>
          <w:sz w:val="32"/>
          <w:szCs w:val="32"/>
        </w:rPr>
        <w:t>1</w:t>
      </w:r>
      <w:r w:rsidR="00284856">
        <w:rPr>
          <w:rFonts w:ascii="仿宋_GB2312" w:eastAsia="仿宋_GB2312" w:hint="eastAsia"/>
          <w:color w:val="000000"/>
          <w:sz w:val="32"/>
          <w:szCs w:val="32"/>
        </w:rPr>
        <w:t>3</w:t>
      </w:r>
      <w:r w:rsidRPr="00CE49DA">
        <w:rPr>
          <w:rFonts w:ascii="仿宋_GB2312" w:eastAsia="仿宋_GB2312"/>
          <w:color w:val="000000"/>
          <w:sz w:val="32"/>
          <w:szCs w:val="32"/>
        </w:rPr>
        <w:t>.</w:t>
      </w:r>
      <w:r w:rsidRPr="00CE49DA">
        <w:rPr>
          <w:rFonts w:ascii="仿宋_GB2312" w:eastAsia="仿宋_GB2312" w:hint="eastAsia"/>
          <w:color w:val="000000"/>
          <w:sz w:val="32"/>
          <w:szCs w:val="32"/>
        </w:rPr>
        <w:t>医疗卫生与计划生育</w:t>
      </w:r>
      <w:r w:rsidR="00B20AA2">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sidR="00B20AA2">
        <w:rPr>
          <w:rFonts w:ascii="仿宋_GB2312" w:eastAsia="仿宋_GB2312" w:hint="eastAsia"/>
          <w:color w:val="000000"/>
          <w:sz w:val="32"/>
          <w:szCs w:val="32"/>
        </w:rPr>
        <w:t>其他</w:t>
      </w:r>
      <w:r w:rsidR="00B20AA2" w:rsidRPr="00CE49DA">
        <w:rPr>
          <w:rFonts w:ascii="仿宋_GB2312" w:eastAsia="仿宋_GB2312" w:hint="eastAsia"/>
          <w:color w:val="000000"/>
          <w:sz w:val="32"/>
          <w:szCs w:val="32"/>
        </w:rPr>
        <w:t>医疗卫生与计划生育</w:t>
      </w:r>
      <w:r w:rsidR="00B20AA2">
        <w:rPr>
          <w:rFonts w:ascii="仿宋_GB2312" w:eastAsia="仿宋_GB2312" w:hint="eastAsia"/>
          <w:color w:val="000000"/>
          <w:sz w:val="32"/>
          <w:szCs w:val="32"/>
        </w:rPr>
        <w:t>支出</w:t>
      </w:r>
      <w:r w:rsidRPr="00CE49DA">
        <w:rPr>
          <w:rFonts w:ascii="仿宋_GB2312" w:eastAsia="仿宋_GB2312" w:hint="eastAsia"/>
          <w:color w:val="000000"/>
          <w:sz w:val="32"/>
          <w:szCs w:val="32"/>
        </w:rPr>
        <w:t>（款）</w:t>
      </w:r>
      <w:r w:rsidR="00B20AA2">
        <w:rPr>
          <w:rFonts w:ascii="仿宋_GB2312" w:eastAsia="仿宋_GB2312" w:hint="eastAsia"/>
          <w:color w:val="000000"/>
          <w:sz w:val="32"/>
          <w:szCs w:val="32"/>
        </w:rPr>
        <w:t>其他</w:t>
      </w:r>
      <w:r w:rsidR="00B20AA2" w:rsidRPr="00CE49DA">
        <w:rPr>
          <w:rFonts w:ascii="仿宋_GB2312" w:eastAsia="仿宋_GB2312" w:hint="eastAsia"/>
          <w:color w:val="000000"/>
          <w:sz w:val="32"/>
          <w:szCs w:val="32"/>
        </w:rPr>
        <w:t>医疗卫生与计划生育</w:t>
      </w:r>
      <w:r w:rsidR="00B20AA2">
        <w:rPr>
          <w:rFonts w:ascii="仿宋_GB2312" w:eastAsia="仿宋_GB2312" w:hint="eastAsia"/>
          <w:color w:val="000000"/>
          <w:sz w:val="32"/>
          <w:szCs w:val="32"/>
        </w:rPr>
        <w:t>支出</w:t>
      </w:r>
      <w:r w:rsidRPr="00CE49DA">
        <w:rPr>
          <w:rFonts w:ascii="仿宋_GB2312" w:eastAsia="仿宋_GB2312" w:hint="eastAsia"/>
          <w:color w:val="000000"/>
          <w:sz w:val="32"/>
          <w:szCs w:val="32"/>
        </w:rPr>
        <w:t>（项）：指</w:t>
      </w:r>
      <w:r w:rsidR="00305FF3">
        <w:rPr>
          <w:rFonts w:ascii="仿宋_GB2312" w:eastAsia="仿宋_GB2312" w:hint="eastAsia"/>
          <w:color w:val="000000"/>
          <w:sz w:val="32"/>
          <w:szCs w:val="32"/>
        </w:rPr>
        <w:t>除医疗卫生与计划生育管理事务、公立医院、基层医疗卫生机构、公共卫生、中医药、计划生育事务、食品和药品监督管理事务、行政事业单位医疗、财政对基本医疗保险基金的补助、医疗救助、优抚对象医疗等以外其他用于医疗卫生与计划生育方面的支出</w:t>
      </w:r>
      <w:r w:rsidRPr="00CE49DA">
        <w:rPr>
          <w:rFonts w:ascii="仿宋_GB2312" w:eastAsia="仿宋_GB2312" w:hint="eastAsia"/>
          <w:color w:val="000000"/>
          <w:sz w:val="32"/>
          <w:szCs w:val="32"/>
        </w:rPr>
        <w:t>。</w:t>
      </w:r>
    </w:p>
    <w:p w:rsidR="0063644F" w:rsidRPr="00CE49DA" w:rsidRDefault="00284856" w:rsidP="00E16CCD">
      <w:pPr>
        <w:ind w:firstLineChars="200" w:firstLine="640"/>
        <w:rPr>
          <w:rFonts w:ascii="仿宋_GB2312" w:eastAsia="仿宋_GB2312"/>
          <w:color w:val="000000"/>
          <w:sz w:val="32"/>
          <w:szCs w:val="32"/>
        </w:rPr>
      </w:pPr>
      <w:r>
        <w:rPr>
          <w:rFonts w:ascii="仿宋_GB2312" w:eastAsia="仿宋_GB2312" w:hint="eastAsia"/>
          <w:color w:val="000000"/>
          <w:sz w:val="32"/>
          <w:szCs w:val="32"/>
        </w:rPr>
        <w:t>14</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城乡社区</w:t>
      </w:r>
      <w:r w:rsidR="0063644F">
        <w:rPr>
          <w:rFonts w:ascii="仿宋_GB2312" w:eastAsia="仿宋_GB2312" w:hint="eastAsia"/>
          <w:color w:val="000000"/>
          <w:sz w:val="32"/>
          <w:szCs w:val="32"/>
        </w:rPr>
        <w:t>支出</w:t>
      </w:r>
      <w:r w:rsidR="00A268C4" w:rsidRPr="00CE49DA">
        <w:rPr>
          <w:rFonts w:ascii="仿宋_GB2312" w:eastAsia="仿宋_GB2312" w:hint="eastAsia"/>
          <w:color w:val="000000"/>
          <w:sz w:val="32"/>
          <w:szCs w:val="32"/>
        </w:rPr>
        <w:t>（类）</w:t>
      </w:r>
      <w:r w:rsidR="0063644F">
        <w:rPr>
          <w:rFonts w:ascii="仿宋_GB2312" w:eastAsia="仿宋_GB2312" w:hint="eastAsia"/>
          <w:color w:val="000000"/>
          <w:sz w:val="32"/>
          <w:szCs w:val="32"/>
        </w:rPr>
        <w:t>城乡社区公共设施</w:t>
      </w:r>
      <w:r w:rsidR="00A268C4" w:rsidRPr="00CE49DA">
        <w:rPr>
          <w:rFonts w:ascii="仿宋_GB2312" w:eastAsia="仿宋_GB2312" w:hint="eastAsia"/>
          <w:color w:val="000000"/>
          <w:sz w:val="32"/>
          <w:szCs w:val="32"/>
        </w:rPr>
        <w:t>（款）</w:t>
      </w:r>
      <w:r w:rsidR="0063644F">
        <w:rPr>
          <w:rFonts w:ascii="仿宋_GB2312" w:eastAsia="仿宋_GB2312" w:hint="eastAsia"/>
          <w:color w:val="000000"/>
          <w:sz w:val="32"/>
          <w:szCs w:val="32"/>
        </w:rPr>
        <w:t>其他城乡社区公共设施支出</w:t>
      </w:r>
      <w:r w:rsidR="00A268C4" w:rsidRPr="00CE49DA">
        <w:rPr>
          <w:rFonts w:ascii="仿宋_GB2312" w:eastAsia="仿宋_GB2312" w:hint="eastAsia"/>
          <w:color w:val="000000"/>
          <w:sz w:val="32"/>
          <w:szCs w:val="32"/>
        </w:rPr>
        <w:t>（项）：指</w:t>
      </w:r>
      <w:r w:rsidR="0063644F">
        <w:rPr>
          <w:rFonts w:ascii="仿宋_GB2312" w:eastAsia="仿宋_GB2312" w:hint="eastAsia"/>
          <w:color w:val="000000"/>
          <w:sz w:val="32"/>
          <w:szCs w:val="32"/>
        </w:rPr>
        <w:t>反映除小城镇基础设施建设以外其他用于城乡社区公共设施方面的支出</w:t>
      </w:r>
      <w:r w:rsidR="00A268C4" w:rsidRPr="00CE49DA">
        <w:rPr>
          <w:rFonts w:ascii="仿宋_GB2312" w:eastAsia="仿宋_GB2312" w:hint="eastAsia"/>
          <w:color w:val="000000"/>
          <w:sz w:val="32"/>
          <w:szCs w:val="32"/>
        </w:rPr>
        <w:t>。</w:t>
      </w:r>
    </w:p>
    <w:p w:rsidR="000D1D50" w:rsidRPr="00CE49DA" w:rsidRDefault="00A268C4">
      <w:pPr>
        <w:ind w:firstLineChars="200" w:firstLine="640"/>
        <w:rPr>
          <w:rFonts w:ascii="仿宋_GB2312" w:eastAsia="仿宋_GB2312"/>
          <w:color w:val="000000"/>
          <w:sz w:val="32"/>
          <w:szCs w:val="32"/>
        </w:rPr>
      </w:pPr>
      <w:r w:rsidRPr="00CE49DA">
        <w:rPr>
          <w:rFonts w:ascii="仿宋_GB2312" w:eastAsia="仿宋_GB2312"/>
          <w:color w:val="000000"/>
          <w:sz w:val="32"/>
          <w:szCs w:val="32"/>
        </w:rPr>
        <w:t>1</w:t>
      </w:r>
      <w:r w:rsidR="00284856">
        <w:rPr>
          <w:rFonts w:ascii="仿宋_GB2312" w:eastAsia="仿宋_GB2312" w:hint="eastAsia"/>
          <w:color w:val="000000"/>
          <w:sz w:val="32"/>
          <w:szCs w:val="32"/>
        </w:rPr>
        <w:t>5</w:t>
      </w:r>
      <w:r w:rsidRPr="00CE49DA">
        <w:rPr>
          <w:rFonts w:ascii="仿宋_GB2312" w:eastAsia="仿宋_GB2312"/>
          <w:color w:val="000000"/>
          <w:sz w:val="32"/>
          <w:szCs w:val="32"/>
        </w:rPr>
        <w:t>.</w:t>
      </w:r>
      <w:r w:rsidRPr="00CE49DA">
        <w:rPr>
          <w:rFonts w:ascii="仿宋_GB2312" w:eastAsia="仿宋_GB2312" w:hint="eastAsia"/>
          <w:color w:val="000000"/>
          <w:sz w:val="32"/>
          <w:szCs w:val="32"/>
        </w:rPr>
        <w:t>农林水</w:t>
      </w:r>
      <w:r w:rsidR="005A6288">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sidR="005A6288">
        <w:rPr>
          <w:rFonts w:ascii="仿宋_GB2312" w:eastAsia="仿宋_GB2312" w:hint="eastAsia"/>
          <w:color w:val="000000"/>
          <w:sz w:val="32"/>
          <w:szCs w:val="32"/>
        </w:rPr>
        <w:t>水利</w:t>
      </w:r>
      <w:r w:rsidRPr="00CE49DA">
        <w:rPr>
          <w:rFonts w:ascii="仿宋_GB2312" w:eastAsia="仿宋_GB2312" w:hint="eastAsia"/>
          <w:color w:val="000000"/>
          <w:sz w:val="32"/>
          <w:szCs w:val="32"/>
        </w:rPr>
        <w:t>（款）</w:t>
      </w:r>
      <w:r w:rsidR="005A6288">
        <w:rPr>
          <w:rFonts w:ascii="仿宋_GB2312" w:eastAsia="仿宋_GB2312" w:hint="eastAsia"/>
          <w:color w:val="000000"/>
          <w:sz w:val="32"/>
          <w:szCs w:val="32"/>
        </w:rPr>
        <w:t>抗旱</w:t>
      </w:r>
      <w:r w:rsidRPr="00CE49DA">
        <w:rPr>
          <w:rFonts w:ascii="仿宋_GB2312" w:eastAsia="仿宋_GB2312" w:hint="eastAsia"/>
          <w:color w:val="000000"/>
          <w:sz w:val="32"/>
          <w:szCs w:val="32"/>
        </w:rPr>
        <w:t>（项）：指</w:t>
      </w:r>
      <w:r w:rsidR="005A6288">
        <w:rPr>
          <w:rFonts w:ascii="仿宋_GB2312" w:eastAsia="仿宋_GB2312" w:hint="eastAsia"/>
          <w:color w:val="000000"/>
          <w:sz w:val="32"/>
          <w:szCs w:val="32"/>
        </w:rPr>
        <w:t>反映抗</w:t>
      </w:r>
      <w:r w:rsidR="005A6288">
        <w:rPr>
          <w:rFonts w:ascii="仿宋_GB2312" w:eastAsia="仿宋_GB2312" w:hint="eastAsia"/>
          <w:color w:val="000000"/>
          <w:sz w:val="32"/>
          <w:szCs w:val="32"/>
        </w:rPr>
        <w:lastRenderedPageBreak/>
        <w:t>旱业务支出。有关事项包括旱情监测及报旱，抗旱预案编制修订，抗旱物资购置管护，抗旱设施设备运行维护，抗旱应急水源建设以及对各级抗旱服务组织的补助等。</w:t>
      </w:r>
    </w:p>
    <w:p w:rsidR="000D1D50" w:rsidRPr="00065F8F" w:rsidRDefault="00A268C4">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（解释本部门决算报表中全部功能分类科目至项级，请参照《</w:t>
      </w:r>
      <w:r w:rsidRPr="00065F8F">
        <w:rPr>
          <w:rFonts w:ascii="仿宋" w:eastAsia="仿宋" w:hAnsi="仿宋"/>
          <w:b/>
          <w:color w:val="000000"/>
          <w:sz w:val="32"/>
          <w:szCs w:val="32"/>
        </w:rPr>
        <w:t>201</w:t>
      </w:r>
      <w:r w:rsidRPr="00065F8F">
        <w:rPr>
          <w:rFonts w:ascii="仿宋" w:eastAsia="仿宋" w:hAnsi="仿宋" w:hint="eastAsia"/>
          <w:b/>
          <w:color w:val="000000"/>
          <w:sz w:val="32"/>
          <w:szCs w:val="32"/>
        </w:rPr>
        <w:t>8年政府收支分类科目》增减内容。）</w:t>
      </w:r>
    </w:p>
    <w:p w:rsidR="000D1D50" w:rsidRPr="00CE49DA" w:rsidRDefault="00B74206">
      <w:pPr>
        <w:ind w:firstLineChars="200" w:firstLine="640"/>
        <w:rPr>
          <w:rFonts w:ascii="仿宋_GB2312" w:eastAsia="仿宋_GB2312"/>
          <w:color w:val="000000"/>
          <w:sz w:val="32"/>
          <w:szCs w:val="32"/>
        </w:rPr>
      </w:pPr>
      <w:r>
        <w:rPr>
          <w:rFonts w:ascii="仿宋_GB2312" w:eastAsia="仿宋_GB2312" w:hint="eastAsia"/>
          <w:color w:val="000000"/>
          <w:sz w:val="32"/>
          <w:szCs w:val="32"/>
        </w:rPr>
        <w:t>16</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基本支出：指为保障机构正常运转、完成日常工作任务而发生的人员支出和公用支出。</w:t>
      </w:r>
    </w:p>
    <w:p w:rsidR="000D1D50" w:rsidRPr="00CE49DA" w:rsidRDefault="00B74206">
      <w:pPr>
        <w:ind w:firstLineChars="200" w:firstLine="640"/>
        <w:rPr>
          <w:rFonts w:ascii="仿宋_GB2312" w:eastAsia="仿宋_GB2312"/>
          <w:color w:val="000000"/>
          <w:sz w:val="32"/>
          <w:szCs w:val="32"/>
        </w:rPr>
      </w:pPr>
      <w:r>
        <w:rPr>
          <w:rFonts w:ascii="仿宋_GB2312" w:eastAsia="仿宋_GB2312" w:hint="eastAsia"/>
          <w:color w:val="000000"/>
          <w:sz w:val="32"/>
          <w:szCs w:val="32"/>
        </w:rPr>
        <w:t>17</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项目支出：指在基本支出之外为完成特定行政任务和事业发展目标所发生的支出。</w:t>
      </w:r>
      <w:r w:rsidR="00A268C4" w:rsidRPr="00CE49DA">
        <w:rPr>
          <w:rFonts w:ascii="仿宋_GB2312" w:eastAsia="仿宋_GB2312"/>
          <w:color w:val="000000"/>
          <w:sz w:val="32"/>
          <w:szCs w:val="32"/>
        </w:rPr>
        <w:t xml:space="preserve"> </w:t>
      </w:r>
    </w:p>
    <w:p w:rsidR="000D1D50" w:rsidRPr="00CE49DA" w:rsidRDefault="00B74206">
      <w:pPr>
        <w:ind w:firstLineChars="200" w:firstLine="640"/>
        <w:rPr>
          <w:rFonts w:ascii="仿宋_GB2312" w:eastAsia="仿宋_GB2312"/>
          <w:color w:val="000000"/>
          <w:sz w:val="32"/>
          <w:szCs w:val="32"/>
        </w:rPr>
      </w:pPr>
      <w:r>
        <w:rPr>
          <w:rFonts w:ascii="仿宋_GB2312" w:eastAsia="仿宋_GB2312" w:hint="eastAsia"/>
          <w:color w:val="000000"/>
          <w:sz w:val="32"/>
          <w:szCs w:val="32"/>
        </w:rPr>
        <w:t>18</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经营支出：指事业单位在专业业务活动及其辅助活动之外开展非独立核算经营活动发生的支出。</w:t>
      </w:r>
    </w:p>
    <w:p w:rsidR="000D1D50" w:rsidRPr="00CE49DA" w:rsidRDefault="00B74206">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19</w:t>
      </w:r>
      <w:r w:rsidR="00A268C4" w:rsidRPr="00CE49DA">
        <w:rPr>
          <w:rFonts w:ascii="仿宋_GB2312" w:eastAsia="仿宋_GB2312"/>
          <w:sz w:val="32"/>
          <w:szCs w:val="32"/>
        </w:rPr>
        <w:t>.</w:t>
      </w:r>
      <w:r w:rsidR="00A268C4" w:rsidRPr="00CE49DA">
        <w:rPr>
          <w:rFonts w:ascii="仿宋_GB2312" w:eastAsia="仿宋_GB2312" w:hint="eastAsia"/>
          <w:sz w:val="32"/>
          <w:szCs w:val="32"/>
        </w:rPr>
        <w:t>“三公”经费：指部门用财政拨款安排的因公出国（境）费、公务用车购置及运行费和公务接待费。其中，因公出国（境）</w:t>
      </w:r>
      <w:proofErr w:type="gramStart"/>
      <w:r w:rsidR="00A268C4" w:rsidRPr="00CE49DA">
        <w:rPr>
          <w:rFonts w:ascii="仿宋_GB2312" w:eastAsia="仿宋_GB2312" w:hint="eastAsia"/>
          <w:sz w:val="32"/>
          <w:szCs w:val="32"/>
        </w:rPr>
        <w:t>费反映</w:t>
      </w:r>
      <w:proofErr w:type="gramEnd"/>
      <w:r w:rsidR="00A268C4" w:rsidRPr="00CE49DA">
        <w:rPr>
          <w:rFonts w:ascii="仿宋_GB2312" w:eastAsia="仿宋_GB2312" w:hint="eastAsia"/>
          <w:sz w:val="32"/>
          <w:szCs w:val="32"/>
        </w:rPr>
        <w:t>单位公务出国（境）的国际旅费、国外城市间交通费、住宿费、伙食费、培训费、公杂费等支出；公务用车购置及运行</w:t>
      </w:r>
      <w:proofErr w:type="gramStart"/>
      <w:r w:rsidR="00A268C4" w:rsidRPr="00CE49DA">
        <w:rPr>
          <w:rFonts w:ascii="仿宋_GB2312" w:eastAsia="仿宋_GB2312" w:hint="eastAsia"/>
          <w:sz w:val="32"/>
          <w:szCs w:val="32"/>
        </w:rPr>
        <w:t>费反映</w:t>
      </w:r>
      <w:proofErr w:type="gramEnd"/>
      <w:r w:rsidR="00A268C4" w:rsidRPr="00CE49DA">
        <w:rPr>
          <w:rFonts w:ascii="仿宋_GB2312" w:eastAsia="仿宋_GB2312" w:hint="eastAsia"/>
          <w:sz w:val="32"/>
          <w:szCs w:val="32"/>
        </w:rPr>
        <w:t>单位公务用车车辆购置支出（</w:t>
      </w:r>
      <w:proofErr w:type="gramStart"/>
      <w:r w:rsidR="00A268C4" w:rsidRPr="00CE49DA">
        <w:rPr>
          <w:rFonts w:ascii="仿宋_GB2312" w:eastAsia="仿宋_GB2312" w:hint="eastAsia"/>
          <w:sz w:val="32"/>
          <w:szCs w:val="32"/>
        </w:rPr>
        <w:t>含车辆</w:t>
      </w:r>
      <w:proofErr w:type="gramEnd"/>
      <w:r w:rsidR="00A268C4" w:rsidRPr="00CE49DA">
        <w:rPr>
          <w:rFonts w:ascii="仿宋_GB2312" w:eastAsia="仿宋_GB2312" w:hint="eastAsia"/>
          <w:sz w:val="32"/>
          <w:szCs w:val="32"/>
        </w:rPr>
        <w:t>购置税）及租用费、燃料费、维修费、过路过桥费、保险费等支出；公务接待</w:t>
      </w:r>
      <w:proofErr w:type="gramStart"/>
      <w:r w:rsidR="00A268C4" w:rsidRPr="00CE49DA">
        <w:rPr>
          <w:rFonts w:ascii="仿宋_GB2312" w:eastAsia="仿宋_GB2312" w:hint="eastAsia"/>
          <w:sz w:val="32"/>
          <w:szCs w:val="32"/>
        </w:rPr>
        <w:t>费反映</w:t>
      </w:r>
      <w:proofErr w:type="gramEnd"/>
      <w:r w:rsidR="00A268C4" w:rsidRPr="00CE49DA">
        <w:rPr>
          <w:rFonts w:ascii="仿宋_GB2312" w:eastAsia="仿宋_GB2312" w:hint="eastAsia"/>
          <w:sz w:val="32"/>
          <w:szCs w:val="32"/>
        </w:rPr>
        <w:t>单位按规定开支的各类公务接待（含外宾接待）支出。</w:t>
      </w:r>
    </w:p>
    <w:p w:rsidR="002F1818" w:rsidRPr="00065F8F" w:rsidRDefault="00A268C4" w:rsidP="00CE49DA">
      <w:pPr>
        <w:ind w:firstLineChars="200" w:firstLine="643"/>
        <w:rPr>
          <w:rFonts w:ascii="仿宋" w:eastAsia="仿宋" w:hAnsi="仿宋"/>
          <w:b/>
          <w:color w:val="000000"/>
          <w:sz w:val="32"/>
          <w:szCs w:val="32"/>
        </w:rPr>
      </w:pPr>
      <w:r w:rsidRPr="00065F8F">
        <w:rPr>
          <w:rFonts w:ascii="仿宋" w:eastAsia="仿宋" w:hAnsi="仿宋" w:hint="eastAsia"/>
          <w:b/>
          <w:color w:val="000000"/>
          <w:sz w:val="32"/>
          <w:szCs w:val="32"/>
        </w:rPr>
        <w:t>（名词解释部分请根据各部门实际列支情况罗列，并根据本部门职责职能增减名词解释内容。）</w:t>
      </w:r>
    </w:p>
    <w:p w:rsidR="00CE49DA" w:rsidRPr="004B199D" w:rsidRDefault="00CE49DA" w:rsidP="00CE49DA">
      <w:pPr>
        <w:spacing w:line="600" w:lineRule="exact"/>
        <w:jc w:val="center"/>
        <w:outlineLvl w:val="0"/>
        <w:rPr>
          <w:rStyle w:val="1Char"/>
          <w:rFonts w:ascii="黑体" w:eastAsia="黑体" w:hAnsi="黑体"/>
          <w:b w:val="0"/>
        </w:rPr>
      </w:pPr>
      <w:bookmarkStart w:id="58" w:name="_Toc15377226"/>
      <w:r>
        <w:rPr>
          <w:rFonts w:ascii="宋体"/>
          <w:b/>
          <w:color w:val="000000"/>
          <w:sz w:val="44"/>
          <w:szCs w:val="44"/>
        </w:rPr>
        <w:br w:type="page"/>
      </w:r>
      <w:bookmarkStart w:id="59" w:name="_Toc15396614"/>
      <w:r w:rsidRPr="007127B7">
        <w:rPr>
          <w:rFonts w:ascii="黑体" w:eastAsia="黑体" w:hAnsi="黑体" w:hint="eastAsia"/>
          <w:color w:val="000000"/>
          <w:sz w:val="44"/>
          <w:szCs w:val="44"/>
        </w:rPr>
        <w:lastRenderedPageBreak/>
        <w:t>第</w:t>
      </w:r>
      <w:r w:rsidRPr="004B199D">
        <w:rPr>
          <w:rStyle w:val="1Char"/>
          <w:rFonts w:ascii="黑体" w:eastAsia="黑体" w:hAnsi="黑体" w:hint="eastAsia"/>
          <w:b w:val="0"/>
        </w:rPr>
        <w:t>四部分 附件</w:t>
      </w:r>
      <w:bookmarkEnd w:id="59"/>
    </w:p>
    <w:p w:rsidR="00CE49DA" w:rsidRDefault="00CE49DA" w:rsidP="00CE49DA">
      <w:pPr>
        <w:spacing w:line="600" w:lineRule="exact"/>
        <w:jc w:val="center"/>
        <w:outlineLvl w:val="0"/>
        <w:rPr>
          <w:rStyle w:val="1Char"/>
        </w:rPr>
      </w:pPr>
    </w:p>
    <w:p w:rsidR="00CE49DA" w:rsidRDefault="00CE49DA" w:rsidP="00622830">
      <w:pPr>
        <w:pStyle w:val="2"/>
        <w:rPr>
          <w:rStyle w:val="1Char"/>
          <w:rFonts w:ascii="仿宋" w:eastAsia="仿宋" w:hAnsi="仿宋"/>
          <w:sz w:val="32"/>
          <w:szCs w:val="32"/>
        </w:rPr>
      </w:pPr>
      <w:bookmarkStart w:id="60" w:name="_Toc15396615"/>
      <w:r w:rsidRPr="00CE49DA">
        <w:rPr>
          <w:rStyle w:val="1Char"/>
          <w:rFonts w:ascii="仿宋" w:eastAsia="仿宋" w:hAnsi="仿宋" w:hint="eastAsia"/>
          <w:sz w:val="32"/>
          <w:szCs w:val="32"/>
        </w:rPr>
        <w:t>附件1</w:t>
      </w:r>
      <w:bookmarkEnd w:id="60"/>
    </w:p>
    <w:p w:rsidR="00CE49DA" w:rsidRPr="00065F8F" w:rsidRDefault="000C36BE" w:rsidP="00CE49DA">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hint="eastAsia"/>
          <w:sz w:val="36"/>
          <w:szCs w:val="36"/>
        </w:rPr>
        <w:t>攀枝花学院</w:t>
      </w:r>
      <w:r w:rsidR="00CE49DA" w:rsidRPr="00065F8F">
        <w:rPr>
          <w:rFonts w:ascii="黑体" w:eastAsia="黑体" w:hAnsi="黑体" w:cs="方正小标宋简体" w:hint="eastAsia"/>
          <w:sz w:val="36"/>
          <w:szCs w:val="36"/>
        </w:rPr>
        <w:t>2018年部门整体支出绩效评价报告</w:t>
      </w:r>
      <w:bookmarkEnd w:id="61"/>
    </w:p>
    <w:p w:rsidR="00CE49DA" w:rsidRPr="00CE49DA" w:rsidRDefault="00CE49DA" w:rsidP="00CE49DA">
      <w:pPr>
        <w:spacing w:line="580" w:lineRule="exact"/>
        <w:ind w:firstLineChars="200" w:firstLine="640"/>
        <w:rPr>
          <w:rFonts w:ascii="黑体" w:eastAsia="黑体" w:hAnsi="黑体" w:cs="黑体"/>
          <w:sz w:val="32"/>
          <w:szCs w:val="32"/>
        </w:rPr>
      </w:pP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（一）机构组成。</w:t>
      </w:r>
    </w:p>
    <w:p w:rsidR="007211F4" w:rsidRPr="00BC5361" w:rsidRDefault="007211F4" w:rsidP="007211F4">
      <w:pPr>
        <w:spacing w:line="580" w:lineRule="exact"/>
        <w:ind w:firstLineChars="200" w:firstLine="640"/>
        <w:rPr>
          <w:rFonts w:ascii="仿宋" w:eastAsia="仿宋" w:hAnsi="仿宋" w:cs="仿宋_GB2312"/>
          <w:sz w:val="32"/>
          <w:szCs w:val="32"/>
        </w:rPr>
      </w:pPr>
      <w:r w:rsidRPr="007211F4">
        <w:rPr>
          <w:rFonts w:ascii="仿宋" w:eastAsia="仿宋" w:hAnsi="仿宋" w:cs="仿宋_GB2312" w:hint="eastAsia"/>
          <w:sz w:val="32"/>
          <w:szCs w:val="32"/>
        </w:rPr>
        <w:t>下设19个教学单位、3个科研单位、7个教辅单位、16个党政群团部门</w:t>
      </w:r>
      <w:r w:rsidR="00A566E3">
        <w:rPr>
          <w:rFonts w:ascii="仿宋" w:eastAsia="仿宋" w:hAnsi="仿宋" w:cs="仿宋_GB2312" w:hint="eastAsia"/>
          <w:sz w:val="32"/>
          <w:szCs w:val="32"/>
        </w:rPr>
        <w:t>、</w:t>
      </w:r>
      <w:r w:rsidR="00A566E3" w:rsidRPr="00A566E3">
        <w:rPr>
          <w:rFonts w:ascii="仿宋" w:eastAsia="仿宋" w:hAnsi="仿宋" w:cs="仿宋_GB2312" w:hint="eastAsia"/>
          <w:sz w:val="32"/>
          <w:szCs w:val="32"/>
        </w:rPr>
        <w:t>2个下属法人单位和1个直管三甲附属医院（攀枝花市中西医结合医院</w:t>
      </w:r>
      <w:r w:rsidR="00A566E3">
        <w:rPr>
          <w:rFonts w:ascii="仿宋" w:eastAsia="仿宋" w:hAnsi="仿宋" w:cs="仿宋_GB2312" w:hint="eastAsia"/>
          <w:sz w:val="32"/>
          <w:szCs w:val="32"/>
        </w:rPr>
        <w:t>）</w:t>
      </w:r>
      <w:r>
        <w:rPr>
          <w:rFonts w:ascii="仿宋" w:eastAsia="仿宋" w:hAnsi="仿宋" w:cs="仿宋_GB2312" w:hint="eastAsia"/>
          <w:sz w:val="32"/>
          <w:szCs w:val="32"/>
        </w:rPr>
        <w:t>。</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（二）机构职能。</w:t>
      </w:r>
    </w:p>
    <w:p w:rsidR="007211F4" w:rsidRPr="00BC5361" w:rsidRDefault="00C24D63" w:rsidP="00C24D63">
      <w:pPr>
        <w:spacing w:line="580" w:lineRule="exact"/>
        <w:ind w:firstLineChars="200" w:firstLine="640"/>
        <w:rPr>
          <w:rFonts w:ascii="仿宋" w:eastAsia="仿宋" w:hAnsi="仿宋" w:cs="仿宋_GB2312"/>
          <w:sz w:val="32"/>
          <w:szCs w:val="32"/>
        </w:rPr>
      </w:pPr>
      <w:r w:rsidRPr="00C24D63">
        <w:rPr>
          <w:rFonts w:ascii="仿宋" w:eastAsia="仿宋" w:hAnsi="仿宋" w:cs="仿宋_GB2312" w:hint="eastAsia"/>
          <w:sz w:val="32"/>
          <w:szCs w:val="32"/>
        </w:rPr>
        <w:t>学校是全国100所应用型本科产教融合发展工程项目建设高校，开设有58个本科专业、41个专科专业，专业设置涵盖理、工、文、法、经、管、</w:t>
      </w:r>
      <w:proofErr w:type="gramStart"/>
      <w:r w:rsidRPr="00C24D63">
        <w:rPr>
          <w:rFonts w:ascii="仿宋" w:eastAsia="仿宋" w:hAnsi="仿宋" w:cs="仿宋_GB2312" w:hint="eastAsia"/>
          <w:sz w:val="32"/>
          <w:szCs w:val="32"/>
        </w:rPr>
        <w:t>医</w:t>
      </w:r>
      <w:proofErr w:type="gramEnd"/>
      <w:r w:rsidRPr="00C24D63">
        <w:rPr>
          <w:rFonts w:ascii="仿宋" w:eastAsia="仿宋" w:hAnsi="仿宋" w:cs="仿宋_GB2312" w:hint="eastAsia"/>
          <w:sz w:val="32"/>
          <w:szCs w:val="32"/>
        </w:rPr>
        <w:t>、艺、农9个学科门类，形成了以工为主、多学科兼容，普通高等教育、高等职业教育、中职教育、成人高等教育协调发展的办学格局。</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（三）人员概况。</w:t>
      </w:r>
    </w:p>
    <w:p w:rsidR="007211F4" w:rsidRPr="00BC5361" w:rsidRDefault="007211F4" w:rsidP="007211F4">
      <w:pPr>
        <w:spacing w:line="580" w:lineRule="exact"/>
        <w:ind w:firstLineChars="200" w:firstLine="640"/>
        <w:rPr>
          <w:rFonts w:ascii="仿宋" w:eastAsia="仿宋" w:hAnsi="仿宋" w:cs="仿宋_GB2312"/>
          <w:sz w:val="32"/>
          <w:szCs w:val="32"/>
        </w:rPr>
      </w:pPr>
      <w:r w:rsidRPr="007211F4">
        <w:rPr>
          <w:rFonts w:ascii="仿宋" w:eastAsia="仿宋" w:hAnsi="仿宋" w:cs="仿宋_GB2312" w:hint="eastAsia"/>
          <w:sz w:val="32"/>
          <w:szCs w:val="32"/>
        </w:rPr>
        <w:t>学校现有教职工1060人。现有国务院政府特殊专家津贴获得者1人，四川省学术和技术带头人2人，四川省第十一批有突出贡献的优秀专家1人，四川省第十一批学术和技术带头人后备人选15人，攀枝花</w:t>
      </w:r>
      <w:proofErr w:type="gramStart"/>
      <w:r w:rsidRPr="007211F4">
        <w:rPr>
          <w:rFonts w:ascii="仿宋" w:eastAsia="仿宋" w:hAnsi="仿宋" w:cs="仿宋_GB2312" w:hint="eastAsia"/>
          <w:sz w:val="32"/>
          <w:szCs w:val="32"/>
        </w:rPr>
        <w:t>市学术</w:t>
      </w:r>
      <w:proofErr w:type="gramEnd"/>
      <w:r w:rsidRPr="007211F4">
        <w:rPr>
          <w:rFonts w:ascii="仿宋" w:eastAsia="仿宋" w:hAnsi="仿宋" w:cs="仿宋_GB2312" w:hint="eastAsia"/>
          <w:sz w:val="32"/>
          <w:szCs w:val="32"/>
        </w:rPr>
        <w:t>和技术带头人及其后备人选、攀枝花市有突出贡献专家、攀枝花市委直接掌握</w:t>
      </w:r>
      <w:r w:rsidRPr="007211F4">
        <w:rPr>
          <w:rFonts w:ascii="仿宋" w:eastAsia="仿宋" w:hAnsi="仿宋" w:cs="仿宋_GB2312" w:hint="eastAsia"/>
          <w:sz w:val="32"/>
          <w:szCs w:val="32"/>
        </w:rPr>
        <w:lastRenderedPageBreak/>
        <w:t>联系的高层次人才等119人。</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t>二、部门财政资金收支情况</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（一）部门财政资金收入情况。</w:t>
      </w:r>
    </w:p>
    <w:p w:rsidR="00954932" w:rsidRPr="00BC5361" w:rsidRDefault="00954932"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本年度财政资金收入38188.38万元，</w:t>
      </w:r>
      <w:r w:rsidRPr="00954932">
        <w:rPr>
          <w:rFonts w:ascii="仿宋" w:eastAsia="仿宋" w:hAnsi="仿宋" w:cs="仿宋_GB2312" w:hint="eastAsia"/>
          <w:sz w:val="32"/>
          <w:szCs w:val="32"/>
        </w:rPr>
        <w:t>主要是工资、保险、公积金、增人增资、目标绩效、丧葬抚恤费等人员经费21796</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万元；地方高校生均拨款中央、</w:t>
      </w:r>
      <w:proofErr w:type="gramStart"/>
      <w:r w:rsidRPr="00954932">
        <w:rPr>
          <w:rFonts w:ascii="仿宋" w:eastAsia="仿宋" w:hAnsi="仿宋" w:cs="仿宋_GB2312" w:hint="eastAsia"/>
          <w:sz w:val="32"/>
          <w:szCs w:val="32"/>
        </w:rPr>
        <w:t>省级奖补资金</w:t>
      </w:r>
      <w:proofErr w:type="gramEnd"/>
      <w:r w:rsidRPr="00954932">
        <w:rPr>
          <w:rFonts w:ascii="仿宋" w:eastAsia="仿宋" w:hAnsi="仿宋" w:cs="仿宋_GB2312" w:hint="eastAsia"/>
          <w:sz w:val="32"/>
          <w:szCs w:val="32"/>
        </w:rPr>
        <w:t>及中央支持地方高校发展资金等8243</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万元;市级财政安排学生专项及中央支持地方高校发展配套资金600</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万元;科技专项资金345</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万元；国家钒钛检测重点实验室综合资助项目相关经费200</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万元；食堂价格平抑基金</w:t>
      </w:r>
      <w:r w:rsidR="00E257FA">
        <w:rPr>
          <w:rFonts w:ascii="仿宋" w:eastAsia="仿宋" w:hAnsi="仿宋" w:cs="仿宋_GB2312" w:hint="eastAsia"/>
          <w:sz w:val="32"/>
          <w:szCs w:val="32"/>
        </w:rPr>
        <w:t>210</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万元；学生资助补助经费、创业补助资金3457</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万元；中</w:t>
      </w:r>
      <w:proofErr w:type="gramStart"/>
      <w:r w:rsidRPr="00954932">
        <w:rPr>
          <w:rFonts w:ascii="仿宋" w:eastAsia="仿宋" w:hAnsi="仿宋" w:cs="仿宋_GB2312" w:hint="eastAsia"/>
          <w:sz w:val="32"/>
          <w:szCs w:val="32"/>
        </w:rPr>
        <w:t>职教育免学费</w:t>
      </w:r>
      <w:proofErr w:type="gramEnd"/>
      <w:r w:rsidRPr="00954932">
        <w:rPr>
          <w:rFonts w:ascii="仿宋" w:eastAsia="仿宋" w:hAnsi="仿宋" w:cs="仿宋_GB2312" w:hint="eastAsia"/>
          <w:sz w:val="32"/>
          <w:szCs w:val="32"/>
        </w:rPr>
        <w:t>和助学金等339</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万元；高层次人才优惠待遇及学费资助经费等506</w:t>
      </w:r>
      <w:r w:rsidR="004146A5">
        <w:rPr>
          <w:rFonts w:ascii="仿宋" w:eastAsia="仿宋" w:hAnsi="仿宋" w:cs="仿宋_GB2312" w:hint="eastAsia"/>
          <w:sz w:val="32"/>
          <w:szCs w:val="32"/>
        </w:rPr>
        <w:t>.00</w:t>
      </w:r>
      <w:r w:rsidRPr="00954932">
        <w:rPr>
          <w:rFonts w:ascii="仿宋" w:eastAsia="仿宋" w:hAnsi="仿宋" w:cs="仿宋_GB2312" w:hint="eastAsia"/>
          <w:sz w:val="32"/>
          <w:szCs w:val="32"/>
        </w:rPr>
        <w:t>万元，教育收费安排的公用经费</w:t>
      </w:r>
      <w:r w:rsidR="004146A5">
        <w:rPr>
          <w:rFonts w:ascii="仿宋" w:eastAsia="仿宋" w:hAnsi="仿宋" w:cs="仿宋_GB2312" w:hint="eastAsia"/>
          <w:sz w:val="32"/>
          <w:szCs w:val="32"/>
        </w:rPr>
        <w:t>2</w:t>
      </w:r>
      <w:r w:rsidR="00E257FA">
        <w:rPr>
          <w:rFonts w:ascii="仿宋" w:eastAsia="仿宋" w:hAnsi="仿宋" w:cs="仿宋_GB2312" w:hint="eastAsia"/>
          <w:sz w:val="32"/>
          <w:szCs w:val="32"/>
        </w:rPr>
        <w:t>492</w:t>
      </w:r>
      <w:r>
        <w:rPr>
          <w:rFonts w:ascii="仿宋" w:eastAsia="仿宋" w:hAnsi="仿宋" w:cs="仿宋_GB2312" w:hint="eastAsia"/>
          <w:sz w:val="32"/>
          <w:szCs w:val="32"/>
        </w:rPr>
        <w:t>.38</w:t>
      </w:r>
      <w:r w:rsidRPr="00954932">
        <w:rPr>
          <w:rFonts w:ascii="仿宋" w:eastAsia="仿宋" w:hAnsi="仿宋" w:cs="仿宋_GB2312" w:hint="eastAsia"/>
          <w:sz w:val="32"/>
          <w:szCs w:val="32"/>
        </w:rPr>
        <w:t>万元。</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（二）部门财政资金支出情况。</w:t>
      </w:r>
    </w:p>
    <w:p w:rsidR="00F8768B" w:rsidRPr="00BC5361" w:rsidRDefault="00F8768B"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本年度财政资金支出45267.85万元，</w:t>
      </w:r>
      <w:r w:rsidRPr="00F8768B">
        <w:rPr>
          <w:rFonts w:ascii="仿宋" w:eastAsia="仿宋" w:hAnsi="仿宋" w:cs="仿宋_GB2312" w:hint="eastAsia"/>
          <w:sz w:val="32"/>
          <w:szCs w:val="32"/>
        </w:rPr>
        <w:t>一是用于基本支出355</w:t>
      </w:r>
      <w:r w:rsidR="00133F94">
        <w:rPr>
          <w:rFonts w:ascii="仿宋" w:eastAsia="仿宋" w:hAnsi="仿宋" w:cs="仿宋_GB2312" w:hint="eastAsia"/>
          <w:sz w:val="32"/>
          <w:szCs w:val="32"/>
        </w:rPr>
        <w:t>21.57</w:t>
      </w:r>
      <w:r w:rsidRPr="00F8768B">
        <w:rPr>
          <w:rFonts w:ascii="仿宋" w:eastAsia="仿宋" w:hAnsi="仿宋" w:cs="仿宋_GB2312" w:hint="eastAsia"/>
          <w:sz w:val="32"/>
          <w:szCs w:val="32"/>
        </w:rPr>
        <w:t>万元，其中人员经费支出2941</w:t>
      </w:r>
      <w:r w:rsidR="00133F94">
        <w:rPr>
          <w:rFonts w:ascii="仿宋" w:eastAsia="仿宋" w:hAnsi="仿宋" w:cs="仿宋_GB2312" w:hint="eastAsia"/>
          <w:sz w:val="32"/>
          <w:szCs w:val="32"/>
        </w:rPr>
        <w:t>5.82</w:t>
      </w:r>
      <w:r w:rsidRPr="00F8768B">
        <w:rPr>
          <w:rFonts w:ascii="仿宋" w:eastAsia="仿宋" w:hAnsi="仿宋" w:cs="仿宋_GB2312" w:hint="eastAsia"/>
          <w:sz w:val="32"/>
          <w:szCs w:val="32"/>
        </w:rPr>
        <w:t>万元，日常公用经费支出610</w:t>
      </w:r>
      <w:r w:rsidR="00133F94">
        <w:rPr>
          <w:rFonts w:ascii="仿宋" w:eastAsia="仿宋" w:hAnsi="仿宋" w:cs="仿宋_GB2312" w:hint="eastAsia"/>
          <w:sz w:val="32"/>
          <w:szCs w:val="32"/>
        </w:rPr>
        <w:t>5.75</w:t>
      </w:r>
      <w:r w:rsidRPr="00F8768B">
        <w:rPr>
          <w:rFonts w:ascii="仿宋" w:eastAsia="仿宋" w:hAnsi="仿宋" w:cs="仿宋_GB2312" w:hint="eastAsia"/>
          <w:sz w:val="32"/>
          <w:szCs w:val="32"/>
        </w:rPr>
        <w:t>万元，二是用于项目支出9746</w:t>
      </w:r>
      <w:r w:rsidR="00133F94">
        <w:rPr>
          <w:rFonts w:ascii="仿宋" w:eastAsia="仿宋" w:hAnsi="仿宋" w:cs="仿宋_GB2312" w:hint="eastAsia"/>
          <w:sz w:val="32"/>
          <w:szCs w:val="32"/>
        </w:rPr>
        <w:t>.28</w:t>
      </w:r>
      <w:r w:rsidRPr="00F8768B">
        <w:rPr>
          <w:rFonts w:ascii="仿宋" w:eastAsia="仿宋" w:hAnsi="仿宋" w:cs="仿宋_GB2312" w:hint="eastAsia"/>
          <w:sz w:val="32"/>
          <w:szCs w:val="32"/>
        </w:rPr>
        <w:t>万元，其中基本建设类项目支出309</w:t>
      </w:r>
      <w:r w:rsidR="00133F94">
        <w:rPr>
          <w:rFonts w:ascii="仿宋" w:eastAsia="仿宋" w:hAnsi="仿宋" w:cs="仿宋_GB2312" w:hint="eastAsia"/>
          <w:sz w:val="32"/>
          <w:szCs w:val="32"/>
        </w:rPr>
        <w:t>2.84</w:t>
      </w:r>
      <w:r w:rsidRPr="00F8768B">
        <w:rPr>
          <w:rFonts w:ascii="仿宋" w:eastAsia="仿宋" w:hAnsi="仿宋" w:cs="仿宋_GB2312" w:hint="eastAsia"/>
          <w:sz w:val="32"/>
          <w:szCs w:val="32"/>
        </w:rPr>
        <w:t>万元，主要是攀西产教融合实训基地建设支出；行政事业类项目支出6653</w:t>
      </w:r>
      <w:r w:rsidR="00133F94">
        <w:rPr>
          <w:rFonts w:ascii="仿宋" w:eastAsia="仿宋" w:hAnsi="仿宋" w:cs="仿宋_GB2312" w:hint="eastAsia"/>
          <w:sz w:val="32"/>
          <w:szCs w:val="32"/>
        </w:rPr>
        <w:t>.44</w:t>
      </w:r>
      <w:r w:rsidRPr="00F8768B">
        <w:rPr>
          <w:rFonts w:ascii="仿宋" w:eastAsia="仿宋" w:hAnsi="仿宋" w:cs="仿宋_GB2312" w:hint="eastAsia"/>
          <w:sz w:val="32"/>
          <w:szCs w:val="32"/>
        </w:rPr>
        <w:t>万元，其中攀西实验战略区科技创新中心建设资金96</w:t>
      </w:r>
      <w:r w:rsidR="00E04501">
        <w:rPr>
          <w:rFonts w:ascii="仿宋" w:eastAsia="仿宋" w:hAnsi="仿宋" w:cs="仿宋_GB2312" w:hint="eastAsia"/>
          <w:sz w:val="32"/>
          <w:szCs w:val="32"/>
        </w:rPr>
        <w:t>5.93</w:t>
      </w:r>
      <w:r w:rsidRPr="00F8768B">
        <w:rPr>
          <w:rFonts w:ascii="仿宋" w:eastAsia="仿宋" w:hAnsi="仿宋" w:cs="仿宋_GB2312" w:hint="eastAsia"/>
          <w:sz w:val="32"/>
          <w:szCs w:val="32"/>
        </w:rPr>
        <w:t>万元、省市共建发展专项资金173</w:t>
      </w:r>
      <w:r w:rsidR="00E04501">
        <w:rPr>
          <w:rFonts w:ascii="仿宋" w:eastAsia="仿宋" w:hAnsi="仿宋" w:cs="仿宋_GB2312" w:hint="eastAsia"/>
          <w:sz w:val="32"/>
          <w:szCs w:val="32"/>
        </w:rPr>
        <w:t>7.87</w:t>
      </w:r>
      <w:r w:rsidRPr="00F8768B">
        <w:rPr>
          <w:rFonts w:ascii="仿宋" w:eastAsia="仿宋" w:hAnsi="仿宋" w:cs="仿宋_GB2312" w:hint="eastAsia"/>
          <w:sz w:val="32"/>
          <w:szCs w:val="32"/>
        </w:rPr>
        <w:t>万元、中央支持地方高校发展资金1008</w:t>
      </w:r>
      <w:r w:rsidR="00E04501">
        <w:rPr>
          <w:rFonts w:ascii="仿宋" w:eastAsia="仿宋" w:hAnsi="仿宋" w:cs="仿宋_GB2312" w:hint="eastAsia"/>
          <w:sz w:val="32"/>
          <w:szCs w:val="32"/>
        </w:rPr>
        <w:t>.58</w:t>
      </w:r>
      <w:r w:rsidRPr="00F8768B">
        <w:rPr>
          <w:rFonts w:ascii="仿宋" w:eastAsia="仿宋" w:hAnsi="仿宋" w:cs="仿宋_GB2312" w:hint="eastAsia"/>
          <w:sz w:val="32"/>
          <w:szCs w:val="32"/>
        </w:rPr>
        <w:t>万元、太阳能技术工程实验室建设及其他教育收费安排资金1827</w:t>
      </w:r>
      <w:r w:rsidR="00E04501">
        <w:rPr>
          <w:rFonts w:ascii="仿宋" w:eastAsia="仿宋" w:hAnsi="仿宋" w:cs="仿宋_GB2312" w:hint="eastAsia"/>
          <w:sz w:val="32"/>
          <w:szCs w:val="32"/>
        </w:rPr>
        <w:t>.00</w:t>
      </w:r>
      <w:r w:rsidRPr="00F8768B">
        <w:rPr>
          <w:rFonts w:ascii="仿宋" w:eastAsia="仿宋" w:hAnsi="仿宋" w:cs="仿宋_GB2312" w:hint="eastAsia"/>
          <w:sz w:val="32"/>
          <w:szCs w:val="32"/>
        </w:rPr>
        <w:t>万元、孵化平台建设项目及其</w:t>
      </w:r>
      <w:r w:rsidRPr="00F8768B">
        <w:rPr>
          <w:rFonts w:ascii="仿宋" w:eastAsia="仿宋" w:hAnsi="仿宋" w:cs="仿宋_GB2312" w:hint="eastAsia"/>
          <w:sz w:val="32"/>
          <w:szCs w:val="32"/>
        </w:rPr>
        <w:lastRenderedPageBreak/>
        <w:t>他科技项目资金972</w:t>
      </w:r>
      <w:r w:rsidR="00E04501">
        <w:rPr>
          <w:rFonts w:ascii="仿宋" w:eastAsia="仿宋" w:hAnsi="仿宋" w:cs="仿宋_GB2312" w:hint="eastAsia"/>
          <w:sz w:val="32"/>
          <w:szCs w:val="32"/>
        </w:rPr>
        <w:t>.00</w:t>
      </w:r>
      <w:r w:rsidRPr="00F8768B">
        <w:rPr>
          <w:rFonts w:ascii="仿宋" w:eastAsia="仿宋" w:hAnsi="仿宋" w:cs="仿宋_GB2312" w:hint="eastAsia"/>
          <w:sz w:val="32"/>
          <w:szCs w:val="32"/>
        </w:rPr>
        <w:t>万元、2017年促进健康服务业发展省级补助资金及其他公共医疗补助资金114</w:t>
      </w:r>
      <w:r w:rsidR="00E04501">
        <w:rPr>
          <w:rFonts w:ascii="仿宋" w:eastAsia="仿宋" w:hAnsi="仿宋" w:cs="仿宋_GB2312" w:hint="eastAsia"/>
          <w:sz w:val="32"/>
          <w:szCs w:val="32"/>
        </w:rPr>
        <w:t>.00</w:t>
      </w:r>
      <w:r w:rsidRPr="00F8768B">
        <w:rPr>
          <w:rFonts w:ascii="仿宋" w:eastAsia="仿宋" w:hAnsi="仿宋" w:cs="仿宋_GB2312" w:hint="eastAsia"/>
          <w:sz w:val="32"/>
          <w:szCs w:val="32"/>
        </w:rPr>
        <w:t>万元、少数民族发展资金、高技能人才培训基地及其他专项资金28</w:t>
      </w:r>
      <w:r w:rsidR="00E04501">
        <w:rPr>
          <w:rFonts w:ascii="仿宋" w:eastAsia="仿宋" w:hAnsi="仿宋" w:cs="仿宋_GB2312" w:hint="eastAsia"/>
          <w:sz w:val="32"/>
          <w:szCs w:val="32"/>
        </w:rPr>
        <w:t>.06</w:t>
      </w:r>
      <w:r w:rsidRPr="00F8768B">
        <w:rPr>
          <w:rFonts w:ascii="仿宋" w:eastAsia="仿宋" w:hAnsi="仿宋" w:cs="仿宋_GB2312" w:hint="eastAsia"/>
          <w:sz w:val="32"/>
          <w:szCs w:val="32"/>
        </w:rPr>
        <w:t>万元。</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t>三、部门整体预算绩效管理情况（根据适用指标体系进行调整）</w:t>
      </w:r>
    </w:p>
    <w:p w:rsidR="005A2A21" w:rsidRPr="00BC5361" w:rsidRDefault="005A2A21" w:rsidP="005A2A21">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（一）部门预算管理。</w:t>
      </w:r>
    </w:p>
    <w:p w:rsidR="00D01BDD" w:rsidRPr="00BC5361" w:rsidRDefault="005A1E66" w:rsidP="00D01BDD">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学校按照</w:t>
      </w:r>
      <w:r w:rsidR="00D01BDD" w:rsidRPr="00D01BDD">
        <w:rPr>
          <w:rFonts w:ascii="仿宋" w:eastAsia="仿宋" w:hAnsi="仿宋" w:cs="仿宋_GB2312" w:hint="eastAsia"/>
          <w:sz w:val="32"/>
          <w:szCs w:val="32"/>
        </w:rPr>
        <w:t>稳步发展普通本科教育，积极发展研究生教育和留学生教育，兼顾职业教育，适度发展成人继续教育; 培养德智体美等方面全面发展的，比较系统地掌握本学科专业必需的基础理论知识，具有创新创业精神和实践能力的应用人才; 坚持以工为主，多学科协调发展，学科专业结构布局更为优化，教育教学改革更加深入，人才培养质量显著提升; 进一步加强师资队伍建设，教师品德高尚、业务精湛; 加大教学基本条件建设力度，推进基础设施建设</w:t>
      </w:r>
      <w:r>
        <w:rPr>
          <w:rFonts w:ascii="仿宋" w:eastAsia="仿宋" w:hAnsi="仿宋" w:cs="仿宋_GB2312" w:hint="eastAsia"/>
          <w:sz w:val="32"/>
          <w:szCs w:val="32"/>
        </w:rPr>
        <w:t>等方面制定整体目标，</w:t>
      </w:r>
      <w:r w:rsidR="005C52FF">
        <w:rPr>
          <w:rFonts w:ascii="仿宋" w:eastAsia="仿宋" w:hAnsi="仿宋" w:cs="仿宋_GB2312" w:hint="eastAsia"/>
          <w:sz w:val="32"/>
          <w:szCs w:val="32"/>
        </w:rPr>
        <w:t>目标基本得以完成，预算编制准确合理、</w:t>
      </w:r>
      <w:r w:rsidR="005C52FF" w:rsidRPr="00313B88">
        <w:rPr>
          <w:rFonts w:ascii="仿宋_GB2312" w:eastAsia="仿宋_GB2312" w:hAnsi="仿宋" w:hint="eastAsia"/>
          <w:sz w:val="30"/>
          <w:szCs w:val="30"/>
        </w:rPr>
        <w:t>实行“以预算为主线，资金管控为核心”的业务流程协同机制</w:t>
      </w:r>
      <w:r w:rsidR="005C52FF">
        <w:rPr>
          <w:rFonts w:ascii="仿宋_GB2312" w:eastAsia="仿宋_GB2312" w:hAnsi="仿宋" w:hint="eastAsia"/>
          <w:sz w:val="30"/>
          <w:szCs w:val="30"/>
        </w:rPr>
        <w:t>，</w:t>
      </w:r>
      <w:r w:rsidR="005C52FF" w:rsidRPr="00313B88">
        <w:rPr>
          <w:rFonts w:ascii="仿宋_GB2312" w:eastAsia="仿宋_GB2312" w:hAnsi="仿宋" w:hint="eastAsia"/>
          <w:sz w:val="30"/>
          <w:szCs w:val="30"/>
        </w:rPr>
        <w:t>资金支付实行“经费预算控制，分级授权审批，财务统一支付”的原则</w:t>
      </w:r>
      <w:r w:rsidR="005C52FF">
        <w:rPr>
          <w:rFonts w:ascii="仿宋_GB2312" w:eastAsia="仿宋_GB2312" w:hAnsi="仿宋" w:hint="eastAsia"/>
          <w:sz w:val="30"/>
          <w:szCs w:val="30"/>
        </w:rPr>
        <w:t>，预算完成情况较好</w:t>
      </w:r>
      <w:r w:rsidR="00D01BDD" w:rsidRPr="00D01BDD">
        <w:rPr>
          <w:rFonts w:ascii="仿宋" w:eastAsia="仿宋" w:hAnsi="仿宋" w:cs="仿宋_GB2312" w:hint="eastAsia"/>
          <w:sz w:val="32"/>
          <w:szCs w:val="32"/>
        </w:rPr>
        <w:t>。</w:t>
      </w:r>
    </w:p>
    <w:p w:rsidR="005A2A21" w:rsidRDefault="005A2A21" w:rsidP="0019485E">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（二）专项预算管理。</w:t>
      </w:r>
    </w:p>
    <w:p w:rsidR="00750C72" w:rsidRPr="00BC5361" w:rsidRDefault="0019485E" w:rsidP="005A2A2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专项预算项目程序严密，</w:t>
      </w:r>
      <w:r w:rsidRPr="0019485E">
        <w:rPr>
          <w:rFonts w:ascii="仿宋" w:eastAsia="仿宋" w:hAnsi="仿宋" w:cs="仿宋_GB2312" w:hint="eastAsia"/>
          <w:sz w:val="32"/>
          <w:szCs w:val="32"/>
        </w:rPr>
        <w:t>经济责任执实行 “谁主管、谁签字</w:t>
      </w:r>
      <w:r>
        <w:rPr>
          <w:rFonts w:ascii="仿宋" w:eastAsia="仿宋" w:hAnsi="仿宋" w:cs="仿宋_GB2312" w:hint="eastAsia"/>
          <w:sz w:val="32"/>
          <w:szCs w:val="32"/>
        </w:rPr>
        <w:t>、谁负责”及“一级管好一级、一级带动一级、一级监控一级”的原则，分配科学、及时、合理。</w:t>
      </w:r>
    </w:p>
    <w:p w:rsidR="005A2A21" w:rsidRPr="00BC5361" w:rsidRDefault="005A2A21" w:rsidP="005A2A21">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（三）结果应用情况。</w:t>
      </w:r>
    </w:p>
    <w:p w:rsidR="00365858" w:rsidRPr="00BC5361" w:rsidRDefault="00B664A3" w:rsidP="00CF1E28">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学校基本完成整体目标，及时公开整体支出绩效目标完成情况</w:t>
      </w:r>
      <w:r w:rsidR="009468EB">
        <w:rPr>
          <w:rFonts w:ascii="仿宋" w:eastAsia="仿宋" w:hAnsi="仿宋" w:cs="仿宋_GB2312" w:hint="eastAsia"/>
          <w:sz w:val="32"/>
          <w:szCs w:val="32"/>
        </w:rPr>
        <w:t>。</w:t>
      </w:r>
    </w:p>
    <w:p w:rsidR="00CE49DA" w:rsidRPr="0021101A" w:rsidRDefault="00CE49DA" w:rsidP="0021101A">
      <w:pPr>
        <w:spacing w:line="580" w:lineRule="exact"/>
        <w:ind w:firstLineChars="200" w:firstLine="640"/>
        <w:rPr>
          <w:rFonts w:ascii="黑体" w:eastAsia="黑体" w:hAnsi="黑体" w:cs="黑体"/>
          <w:sz w:val="32"/>
          <w:szCs w:val="32"/>
        </w:rPr>
      </w:pPr>
      <w:r w:rsidRPr="0021101A">
        <w:rPr>
          <w:rFonts w:ascii="黑体" w:eastAsia="黑体" w:hAnsi="黑体" w:cs="黑体"/>
          <w:sz w:val="32"/>
          <w:szCs w:val="32"/>
        </w:rPr>
        <w:t>四、评价结论及建议</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p>
    <w:p w:rsidR="009468EB" w:rsidRPr="009468EB" w:rsidRDefault="009468EB" w:rsidP="009468EB">
      <w:pPr>
        <w:spacing w:line="580" w:lineRule="exact"/>
        <w:ind w:firstLineChars="200" w:firstLine="640"/>
        <w:rPr>
          <w:rFonts w:ascii="仿宋" w:eastAsia="仿宋" w:hAnsi="仿宋" w:cs="仿宋_GB2312"/>
          <w:sz w:val="32"/>
          <w:szCs w:val="32"/>
        </w:rPr>
      </w:pPr>
      <w:r w:rsidRPr="00CF1E28">
        <w:rPr>
          <w:rFonts w:ascii="仿宋" w:eastAsia="仿宋" w:hAnsi="仿宋" w:cs="仿宋_GB2312" w:hint="eastAsia"/>
          <w:sz w:val="32"/>
          <w:szCs w:val="32"/>
        </w:rPr>
        <w:t xml:space="preserve">学校成为川西南、滇西北高素质应用型专人人才培养基地 </w:t>
      </w:r>
      <w:r>
        <w:rPr>
          <w:rFonts w:ascii="仿宋" w:eastAsia="仿宋" w:hAnsi="仿宋" w:cs="仿宋_GB2312" w:hint="eastAsia"/>
          <w:sz w:val="32"/>
          <w:szCs w:val="32"/>
        </w:rPr>
        <w:t>，区域技术创新和科技成果转化的重要平台，</w:t>
      </w:r>
      <w:r w:rsidRPr="00CF1E28">
        <w:rPr>
          <w:rFonts w:ascii="仿宋" w:eastAsia="仿宋" w:hAnsi="仿宋" w:cs="仿宋_GB2312" w:hint="eastAsia"/>
          <w:sz w:val="32"/>
          <w:szCs w:val="32"/>
        </w:rPr>
        <w:t>学生满意度</w:t>
      </w:r>
      <w:r>
        <w:rPr>
          <w:rFonts w:ascii="仿宋" w:eastAsia="仿宋" w:hAnsi="仿宋" w:cs="仿宋_GB2312" w:hint="eastAsia"/>
          <w:sz w:val="32"/>
          <w:szCs w:val="32"/>
        </w:rPr>
        <w:t>、</w:t>
      </w:r>
      <w:r w:rsidRPr="00CF1E28">
        <w:rPr>
          <w:rFonts w:ascii="仿宋" w:eastAsia="仿宋" w:hAnsi="仿宋" w:cs="仿宋_GB2312" w:hint="eastAsia"/>
          <w:sz w:val="32"/>
          <w:szCs w:val="32"/>
        </w:rPr>
        <w:t>科研项目单位满意度</w:t>
      </w:r>
      <w:r>
        <w:rPr>
          <w:rFonts w:ascii="仿宋" w:eastAsia="仿宋" w:hAnsi="仿宋" w:cs="仿宋_GB2312" w:hint="eastAsia"/>
          <w:sz w:val="32"/>
          <w:szCs w:val="32"/>
        </w:rPr>
        <w:t>均达95%。</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（二）存在问题。</w:t>
      </w:r>
    </w:p>
    <w:p w:rsidR="00DF7E85" w:rsidRDefault="00620C48"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一是学校的科研、教研教改、高教研究等项目较多，资金较大，研究周期长约2-5年，影响了预算执行率；二是有些大的项目资金到账较晚，追加采购流程多、时间长，质量保证</w:t>
      </w:r>
      <w:proofErr w:type="gramStart"/>
      <w:r>
        <w:rPr>
          <w:rFonts w:ascii="仿宋" w:eastAsia="仿宋" w:hAnsi="仿宋" w:cs="仿宋_GB2312" w:hint="eastAsia"/>
          <w:sz w:val="32"/>
          <w:szCs w:val="32"/>
        </w:rPr>
        <w:t>金需要</w:t>
      </w:r>
      <w:proofErr w:type="gramEnd"/>
      <w:r>
        <w:rPr>
          <w:rFonts w:ascii="仿宋" w:eastAsia="仿宋" w:hAnsi="仿宋" w:cs="仿宋_GB2312" w:hint="eastAsia"/>
          <w:sz w:val="32"/>
          <w:szCs w:val="32"/>
        </w:rPr>
        <w:t>跨年度1-2年才</w:t>
      </w:r>
      <w:r w:rsidR="00DF7E85">
        <w:rPr>
          <w:rFonts w:ascii="仿宋" w:eastAsia="仿宋" w:hAnsi="仿宋" w:cs="仿宋_GB2312" w:hint="eastAsia"/>
          <w:sz w:val="32"/>
          <w:szCs w:val="32"/>
        </w:rPr>
        <w:t>支付，导致年末结转资金较大；三是机制、方法等建设有待进一步完善。</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（三）改进建议。</w:t>
      </w:r>
    </w:p>
    <w:p w:rsidR="00CE49DA" w:rsidRDefault="00620C48" w:rsidP="00CE49DA">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一是加快资金执行力度，在保证质量的前提下，缩短项目研究周期，提高研究效率；</w:t>
      </w:r>
      <w:r w:rsidR="00DF7E85">
        <w:rPr>
          <w:rFonts w:ascii="仿宋_GB2312" w:eastAsia="仿宋_GB2312" w:hAnsi="仿宋_GB2312" w:cs="仿宋_GB2312" w:hint="eastAsia"/>
          <w:sz w:val="32"/>
          <w:szCs w:val="32"/>
        </w:rPr>
        <w:t>二是建立健全管理制度，进一步提高科技创新能力</w:t>
      </w:r>
      <w:r w:rsidR="00F40FD2">
        <w:rPr>
          <w:rFonts w:ascii="仿宋_GB2312" w:eastAsia="仿宋_GB2312" w:hAnsi="仿宋_GB2312" w:cs="仿宋_GB2312" w:hint="eastAsia"/>
          <w:sz w:val="32"/>
          <w:szCs w:val="32"/>
        </w:rPr>
        <w:t>。</w:t>
      </w:r>
    </w:p>
    <w:p w:rsidR="00CE49DA" w:rsidRDefault="00CE49DA">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49DA" w:rsidRDefault="00CE49DA" w:rsidP="00622830">
      <w:pPr>
        <w:pStyle w:val="2"/>
        <w:rPr>
          <w:rStyle w:val="1Char"/>
          <w:rFonts w:ascii="仿宋" w:eastAsia="仿宋" w:hAnsi="仿宋"/>
          <w:sz w:val="32"/>
          <w:szCs w:val="32"/>
        </w:rPr>
      </w:pPr>
      <w:bookmarkStart w:id="62" w:name="_Toc15396617"/>
      <w:r w:rsidRPr="00CE49DA">
        <w:rPr>
          <w:rStyle w:val="1Char"/>
          <w:rFonts w:ascii="仿宋" w:eastAsia="仿宋" w:hAnsi="仿宋" w:hint="eastAsia"/>
          <w:sz w:val="32"/>
          <w:szCs w:val="32"/>
        </w:rPr>
        <w:lastRenderedPageBreak/>
        <w:t>附件</w:t>
      </w:r>
      <w:r>
        <w:rPr>
          <w:rStyle w:val="1Char"/>
          <w:rFonts w:ascii="仿宋" w:eastAsia="仿宋" w:hAnsi="仿宋" w:hint="eastAsia"/>
          <w:sz w:val="32"/>
          <w:szCs w:val="32"/>
        </w:rPr>
        <w:t>2</w:t>
      </w:r>
      <w:bookmarkEnd w:id="62"/>
    </w:p>
    <w:p w:rsidR="00CE49DA" w:rsidRPr="00BC5361" w:rsidRDefault="00CE49DA" w:rsidP="00CE49DA">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2018年</w:t>
      </w:r>
      <w:r w:rsidR="00654E2F">
        <w:rPr>
          <w:rFonts w:ascii="黑体" w:eastAsia="黑体" w:hAnsi="黑体" w:cs="方正小标宋简体" w:hint="eastAsia"/>
          <w:sz w:val="44"/>
          <w:szCs w:val="44"/>
        </w:rPr>
        <w:t>虚拟仿真实验教学平台建设</w:t>
      </w:r>
      <w:r w:rsidRPr="00BC5361">
        <w:rPr>
          <w:rFonts w:ascii="黑体" w:eastAsia="黑体" w:hAnsi="黑体" w:cs="方正小标宋简体" w:hint="eastAsia"/>
          <w:sz w:val="44"/>
          <w:szCs w:val="44"/>
        </w:rPr>
        <w:t>项目支出绩效评价报告</w:t>
      </w:r>
    </w:p>
    <w:p w:rsidR="00CE49DA" w:rsidRPr="00CE49DA" w:rsidRDefault="00CE49DA" w:rsidP="00CE49DA">
      <w:pPr>
        <w:spacing w:line="580" w:lineRule="exact"/>
        <w:ind w:firstLineChars="200" w:firstLine="640"/>
        <w:rPr>
          <w:rFonts w:ascii="仿宋_GB2312" w:eastAsia="仿宋_GB2312" w:hAnsi="仿宋_GB2312" w:cs="仿宋_GB2312"/>
          <w:sz w:val="32"/>
          <w:szCs w:val="32"/>
        </w:rPr>
      </w:pP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2C7756" w:rsidRPr="00520D95" w:rsidRDefault="007151E4" w:rsidP="00CE49DA">
      <w:pPr>
        <w:spacing w:line="580" w:lineRule="exact"/>
        <w:ind w:firstLineChars="200" w:firstLine="640"/>
        <w:rPr>
          <w:rFonts w:ascii="仿宋" w:eastAsia="仿宋" w:hAnsi="仿宋" w:cs="仿宋_GB2312"/>
          <w:sz w:val="32"/>
          <w:szCs w:val="32"/>
        </w:rPr>
      </w:pPr>
      <w:r w:rsidRPr="00520D95">
        <w:rPr>
          <w:rFonts w:ascii="仿宋" w:eastAsia="仿宋" w:hAnsi="仿宋" w:cs="仿宋_GB2312" w:hint="eastAsia"/>
          <w:sz w:val="32"/>
          <w:szCs w:val="32"/>
        </w:rPr>
        <w:t>本项目从数量指标、质量指标、社会</w:t>
      </w:r>
      <w:r w:rsidR="00660BF3">
        <w:rPr>
          <w:rFonts w:ascii="仿宋" w:eastAsia="仿宋" w:hAnsi="仿宋" w:cs="仿宋_GB2312" w:hint="eastAsia"/>
          <w:sz w:val="32"/>
          <w:szCs w:val="32"/>
        </w:rPr>
        <w:t>效益指标、可持续影响指标、服务对象满意度指标等进行绩效指标评价，</w:t>
      </w:r>
      <w:r w:rsidR="002C7756" w:rsidRPr="00520D95">
        <w:rPr>
          <w:rFonts w:ascii="仿宋" w:eastAsia="仿宋" w:hAnsi="仿宋" w:cs="仿宋_GB2312" w:hint="eastAsia"/>
          <w:sz w:val="32"/>
          <w:szCs w:val="32"/>
        </w:rPr>
        <w:t>采取定量与定性相结合的方法进项项目评价分析</w:t>
      </w:r>
      <w:r w:rsidR="00B229CE">
        <w:rPr>
          <w:rFonts w:ascii="仿宋" w:eastAsia="仿宋" w:hAnsi="仿宋" w:cs="仿宋_GB2312" w:hint="eastAsia"/>
          <w:sz w:val="32"/>
          <w:szCs w:val="32"/>
        </w:rPr>
        <w:t>，</w:t>
      </w:r>
      <w:r w:rsidR="002C7756" w:rsidRPr="00520D95">
        <w:rPr>
          <w:rFonts w:ascii="仿宋" w:eastAsia="仿宋" w:hAnsi="仿宋" w:cs="仿宋_GB2312" w:hint="eastAsia"/>
          <w:sz w:val="32"/>
          <w:szCs w:val="32"/>
        </w:rPr>
        <w:t>基础数据表中包括资金情况、年度总体目标、绩效指标等</w:t>
      </w:r>
      <w:r w:rsidR="004F5FF8">
        <w:rPr>
          <w:rFonts w:ascii="仿宋" w:eastAsia="仿宋" w:hAnsi="仿宋" w:cs="仿宋_GB2312" w:hint="eastAsia"/>
          <w:sz w:val="32"/>
          <w:szCs w:val="32"/>
        </w:rPr>
        <w:t>。</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项目绩效评价总体结论（包括项目评价得分表）</w:t>
      </w:r>
    </w:p>
    <w:p w:rsidR="002742B1" w:rsidRDefault="002742B1"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本部门对</w:t>
      </w:r>
      <w:r w:rsidRPr="002742B1">
        <w:rPr>
          <w:rFonts w:ascii="仿宋" w:eastAsia="仿宋" w:hAnsi="仿宋" w:cs="仿宋_GB2312" w:hint="eastAsia"/>
          <w:sz w:val="32"/>
          <w:szCs w:val="32"/>
        </w:rPr>
        <w:t>“</w:t>
      </w:r>
      <w:r w:rsidRPr="002742B1">
        <w:rPr>
          <w:rFonts w:ascii="仿宋" w:eastAsia="仿宋" w:hAnsi="仿宋" w:cs="仿宋_GB2312" w:hint="eastAsia"/>
          <w:bCs/>
          <w:sz w:val="32"/>
          <w:szCs w:val="32"/>
        </w:rPr>
        <w:t>虚拟仿真实验教学平台建设</w:t>
      </w:r>
      <w:r w:rsidRPr="002742B1">
        <w:rPr>
          <w:rFonts w:ascii="仿宋" w:eastAsia="仿宋" w:hAnsi="仿宋" w:cs="仿宋_GB2312" w:hint="eastAsia"/>
          <w:sz w:val="32"/>
          <w:szCs w:val="32"/>
        </w:rPr>
        <w:t>”</w:t>
      </w:r>
      <w:r>
        <w:rPr>
          <w:rFonts w:ascii="仿宋" w:eastAsia="仿宋" w:hAnsi="仿宋" w:cs="仿宋_GB2312" w:hint="eastAsia"/>
          <w:sz w:val="32"/>
          <w:szCs w:val="32"/>
        </w:rPr>
        <w:t>项目开展了绩效评价，得分9</w:t>
      </w:r>
      <w:r w:rsidR="00B8473A">
        <w:rPr>
          <w:rFonts w:ascii="仿宋" w:eastAsia="仿宋" w:hAnsi="仿宋" w:cs="仿宋_GB2312" w:hint="eastAsia"/>
          <w:sz w:val="32"/>
          <w:szCs w:val="32"/>
        </w:rPr>
        <w:t>0.5</w:t>
      </w:r>
      <w:r w:rsidR="00C8121C">
        <w:rPr>
          <w:rFonts w:ascii="仿宋" w:eastAsia="仿宋" w:hAnsi="仿宋" w:cs="仿宋_GB2312" w:hint="eastAsia"/>
          <w:sz w:val="32"/>
          <w:szCs w:val="32"/>
        </w:rPr>
        <w:t>分</w:t>
      </w:r>
      <w:r w:rsidR="00563B1D">
        <w:rPr>
          <w:rFonts w:ascii="仿宋" w:eastAsia="仿宋" w:hAnsi="仿宋" w:cs="仿宋_GB2312" w:hint="eastAsia"/>
          <w:sz w:val="32"/>
          <w:szCs w:val="32"/>
        </w:rPr>
        <w:t>，</w:t>
      </w:r>
      <w:r w:rsidR="002107A8">
        <w:rPr>
          <w:rFonts w:ascii="仿宋" w:eastAsia="仿宋" w:hAnsi="仿宋" w:cs="仿宋_GB2312" w:hint="eastAsia"/>
          <w:sz w:val="32"/>
          <w:szCs w:val="32"/>
        </w:rPr>
        <w:t>项目按照预期目标推进，完成情况较好</w:t>
      </w:r>
      <w:r w:rsidR="00C8121C">
        <w:rPr>
          <w:rFonts w:ascii="仿宋" w:eastAsia="仿宋" w:hAnsi="仿宋" w:cs="仿宋_GB2312" w:hint="eastAsia"/>
          <w:sz w:val="32"/>
          <w:szCs w:val="32"/>
        </w:rPr>
        <w:t>。</w:t>
      </w:r>
    </w:p>
    <w:p w:rsidR="002742B1" w:rsidRDefault="002742B1" w:rsidP="00CE49DA">
      <w:pPr>
        <w:spacing w:line="580" w:lineRule="exact"/>
        <w:ind w:firstLineChars="200" w:firstLine="640"/>
        <w:rPr>
          <w:rFonts w:ascii="仿宋" w:eastAsia="仿宋" w:hAnsi="仿宋" w:cs="仿宋_GB2312"/>
          <w:sz w:val="32"/>
          <w:szCs w:val="32"/>
        </w:rPr>
      </w:pPr>
    </w:p>
    <w:p w:rsidR="002742B1" w:rsidRDefault="002742B1" w:rsidP="00CE49DA">
      <w:pPr>
        <w:spacing w:line="580" w:lineRule="exact"/>
        <w:ind w:firstLineChars="200" w:firstLine="640"/>
        <w:rPr>
          <w:rFonts w:ascii="仿宋" w:eastAsia="仿宋" w:hAnsi="仿宋" w:cs="仿宋_GB2312"/>
          <w:sz w:val="32"/>
          <w:szCs w:val="32"/>
        </w:rPr>
      </w:pPr>
    </w:p>
    <w:p w:rsidR="002742B1" w:rsidRDefault="002742B1" w:rsidP="00CE49DA">
      <w:pPr>
        <w:spacing w:line="580" w:lineRule="exact"/>
        <w:ind w:firstLineChars="200" w:firstLine="640"/>
        <w:rPr>
          <w:rFonts w:ascii="仿宋" w:eastAsia="仿宋" w:hAnsi="仿宋" w:cs="仿宋_GB2312"/>
          <w:sz w:val="32"/>
          <w:szCs w:val="32"/>
        </w:rPr>
      </w:pPr>
    </w:p>
    <w:p w:rsidR="002742B1" w:rsidRDefault="002742B1" w:rsidP="00CE49DA">
      <w:pPr>
        <w:spacing w:line="580" w:lineRule="exact"/>
        <w:ind w:firstLineChars="200" w:firstLine="640"/>
        <w:rPr>
          <w:rFonts w:ascii="仿宋" w:eastAsia="仿宋" w:hAnsi="仿宋" w:cs="仿宋_GB2312"/>
          <w:sz w:val="32"/>
          <w:szCs w:val="32"/>
        </w:rPr>
      </w:pPr>
    </w:p>
    <w:p w:rsidR="002742B1" w:rsidRDefault="002742B1" w:rsidP="00CE49DA">
      <w:pPr>
        <w:spacing w:line="580" w:lineRule="exact"/>
        <w:ind w:firstLineChars="200" w:firstLine="640"/>
        <w:rPr>
          <w:rFonts w:ascii="仿宋" w:eastAsia="仿宋" w:hAnsi="仿宋" w:cs="仿宋_GB2312"/>
          <w:sz w:val="32"/>
          <w:szCs w:val="32"/>
        </w:rPr>
      </w:pPr>
    </w:p>
    <w:p w:rsidR="00942B14" w:rsidRDefault="00942B14" w:rsidP="00CE49DA">
      <w:pPr>
        <w:spacing w:line="580" w:lineRule="exact"/>
        <w:ind w:firstLineChars="200" w:firstLine="640"/>
        <w:rPr>
          <w:rFonts w:ascii="仿宋" w:eastAsia="仿宋" w:hAnsi="仿宋" w:cs="仿宋_GB2312"/>
          <w:sz w:val="32"/>
          <w:szCs w:val="32"/>
        </w:rPr>
      </w:pPr>
    </w:p>
    <w:p w:rsidR="00942B14" w:rsidRDefault="00942B14" w:rsidP="00CE49DA">
      <w:pPr>
        <w:spacing w:line="580" w:lineRule="exact"/>
        <w:ind w:firstLineChars="200" w:firstLine="640"/>
        <w:rPr>
          <w:rFonts w:ascii="仿宋" w:eastAsia="仿宋" w:hAnsi="仿宋" w:cs="仿宋_GB2312"/>
          <w:sz w:val="32"/>
          <w:szCs w:val="32"/>
        </w:rPr>
      </w:pPr>
    </w:p>
    <w:p w:rsidR="002742B1" w:rsidRDefault="002742B1" w:rsidP="00FE5A52">
      <w:pPr>
        <w:spacing w:line="580" w:lineRule="exact"/>
        <w:rPr>
          <w:rFonts w:ascii="仿宋" w:eastAsia="仿宋" w:hAnsi="仿宋" w:cs="仿宋_GB2312"/>
          <w:sz w:val="32"/>
          <w:szCs w:val="32"/>
        </w:rPr>
      </w:pPr>
    </w:p>
    <w:p w:rsidR="00BB69E3" w:rsidRDefault="00BB69E3" w:rsidP="00BB69E3">
      <w:pPr>
        <w:jc w:val="center"/>
        <w:rPr>
          <w:rFonts w:ascii="黑体" w:eastAsia="黑体" w:hAnsi="黑体"/>
          <w:color w:val="000000"/>
          <w:sz w:val="32"/>
          <w:szCs w:val="32"/>
        </w:rPr>
      </w:pPr>
      <w:r w:rsidRPr="00A13CC1">
        <w:rPr>
          <w:rFonts w:ascii="黑体" w:eastAsia="黑体" w:hAnsi="黑体" w:hint="eastAsia"/>
          <w:color w:val="000000"/>
          <w:sz w:val="32"/>
          <w:szCs w:val="32"/>
        </w:rPr>
        <w:lastRenderedPageBreak/>
        <w:t>201</w:t>
      </w:r>
      <w:r>
        <w:rPr>
          <w:rFonts w:ascii="黑体" w:eastAsia="黑体" w:hAnsi="黑体" w:hint="eastAsia"/>
          <w:color w:val="000000"/>
          <w:sz w:val="32"/>
          <w:szCs w:val="32"/>
        </w:rPr>
        <w:t>8</w:t>
      </w:r>
      <w:r w:rsidRPr="00A13CC1">
        <w:rPr>
          <w:rFonts w:ascii="黑体" w:eastAsia="黑体" w:hAnsi="黑体" w:hint="eastAsia"/>
          <w:color w:val="000000"/>
          <w:sz w:val="32"/>
          <w:szCs w:val="32"/>
        </w:rPr>
        <w:t>年</w:t>
      </w:r>
      <w:r w:rsidRPr="00BB69E3">
        <w:rPr>
          <w:rFonts w:ascii="黑体" w:eastAsia="黑体" w:hAnsi="黑体" w:hint="eastAsia"/>
          <w:color w:val="000000"/>
          <w:sz w:val="32"/>
          <w:szCs w:val="32"/>
        </w:rPr>
        <w:t>虚拟仿真实验教学平台建设</w:t>
      </w:r>
      <w:r w:rsidRPr="00A13CC1">
        <w:rPr>
          <w:rFonts w:ascii="黑体" w:eastAsia="黑体" w:hAnsi="黑体" w:hint="eastAsia"/>
          <w:color w:val="000000"/>
          <w:sz w:val="32"/>
          <w:szCs w:val="32"/>
        </w:rPr>
        <w:t>项目</w:t>
      </w:r>
    </w:p>
    <w:p w:rsidR="00BB69E3" w:rsidRPr="00A13CC1" w:rsidRDefault="00BB69E3" w:rsidP="00BB69E3">
      <w:pPr>
        <w:jc w:val="center"/>
        <w:rPr>
          <w:rFonts w:ascii="黑体" w:eastAsia="黑体" w:hAnsi="黑体"/>
          <w:color w:val="000000"/>
          <w:sz w:val="32"/>
          <w:szCs w:val="32"/>
        </w:rPr>
      </w:pPr>
      <w:r w:rsidRPr="00A13CC1">
        <w:rPr>
          <w:rFonts w:ascii="黑体" w:eastAsia="黑体" w:hAnsi="黑体" w:hint="eastAsia"/>
          <w:color w:val="000000"/>
          <w:sz w:val="32"/>
          <w:szCs w:val="32"/>
        </w:rPr>
        <w:t>支出绩效评价得分表</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1"/>
        <w:gridCol w:w="2078"/>
        <w:gridCol w:w="3477"/>
        <w:gridCol w:w="1289"/>
        <w:gridCol w:w="1290"/>
      </w:tblGrid>
      <w:tr w:rsidR="00BB69E3" w:rsidRPr="00A13CC1" w:rsidTr="00FE5A52">
        <w:trPr>
          <w:trHeight w:val="433"/>
          <w:jc w:val="center"/>
        </w:trPr>
        <w:tc>
          <w:tcPr>
            <w:tcW w:w="1591" w:type="dxa"/>
            <w:shd w:val="clear" w:color="auto" w:fill="auto"/>
            <w:vAlign w:val="center"/>
          </w:tcPr>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单位名称/</w:t>
            </w:r>
          </w:p>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项目名称</w:t>
            </w:r>
          </w:p>
        </w:tc>
        <w:tc>
          <w:tcPr>
            <w:tcW w:w="8134" w:type="dxa"/>
            <w:gridSpan w:val="4"/>
            <w:shd w:val="clear" w:color="auto" w:fill="auto"/>
            <w:vAlign w:val="center"/>
          </w:tcPr>
          <w:p w:rsidR="00BB69E3" w:rsidRPr="00A13CC1" w:rsidRDefault="003D5358" w:rsidP="00E75573">
            <w:pPr>
              <w:widowControl/>
              <w:spacing w:line="260" w:lineRule="exact"/>
              <w:jc w:val="center"/>
              <w:rPr>
                <w:rFonts w:ascii="宋体" w:hAnsi="宋体" w:cs="宋体"/>
                <w:b/>
                <w:bCs/>
                <w:color w:val="000000"/>
                <w:kern w:val="0"/>
                <w:sz w:val="18"/>
                <w:szCs w:val="18"/>
              </w:rPr>
            </w:pPr>
            <w:r w:rsidRPr="003D5358">
              <w:rPr>
                <w:rFonts w:ascii="宋体" w:hAnsi="宋体" w:cs="宋体" w:hint="eastAsia"/>
                <w:b/>
                <w:bCs/>
                <w:color w:val="000000"/>
                <w:kern w:val="0"/>
                <w:sz w:val="18"/>
                <w:szCs w:val="18"/>
              </w:rPr>
              <w:t>虚拟仿真实验教学平台建设</w:t>
            </w:r>
          </w:p>
        </w:tc>
      </w:tr>
      <w:tr w:rsidR="00BB69E3" w:rsidRPr="00A13CC1" w:rsidTr="00662272">
        <w:trPr>
          <w:trHeight w:val="899"/>
          <w:jc w:val="center"/>
        </w:trPr>
        <w:tc>
          <w:tcPr>
            <w:tcW w:w="1591" w:type="dxa"/>
            <w:shd w:val="clear" w:color="auto" w:fill="auto"/>
            <w:vAlign w:val="center"/>
          </w:tcPr>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一级</w:t>
            </w:r>
          </w:p>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2078" w:type="dxa"/>
            <w:shd w:val="clear" w:color="auto" w:fill="auto"/>
            <w:vAlign w:val="center"/>
          </w:tcPr>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二级</w:t>
            </w:r>
          </w:p>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三级指标</w:t>
            </w:r>
          </w:p>
        </w:tc>
        <w:tc>
          <w:tcPr>
            <w:tcW w:w="1289" w:type="dxa"/>
            <w:shd w:val="clear" w:color="auto" w:fill="auto"/>
            <w:vAlign w:val="center"/>
          </w:tcPr>
          <w:p w:rsidR="00BB69E3" w:rsidRPr="00A13CC1" w:rsidRDefault="00BB69E3" w:rsidP="00E75573">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分值</w:t>
            </w:r>
          </w:p>
        </w:tc>
        <w:tc>
          <w:tcPr>
            <w:tcW w:w="1289" w:type="dxa"/>
            <w:vAlign w:val="center"/>
          </w:tcPr>
          <w:p w:rsidR="00BB69E3" w:rsidRPr="00A13CC1" w:rsidRDefault="00BB69E3" w:rsidP="00E75573">
            <w:pPr>
              <w:widowControl/>
              <w:spacing w:line="260" w:lineRule="exact"/>
              <w:jc w:val="center"/>
              <w:rPr>
                <w:rFonts w:ascii="宋体" w:hAnsi="宋体" w:cs="宋体"/>
                <w:b/>
                <w:bCs/>
                <w:color w:val="000000"/>
                <w:kern w:val="0"/>
                <w:sz w:val="18"/>
                <w:szCs w:val="18"/>
              </w:rPr>
            </w:pPr>
            <w:r w:rsidRPr="00A13CC1">
              <w:rPr>
                <w:rFonts w:ascii="宋体" w:hAnsi="宋体" w:cs="宋体" w:hint="eastAsia"/>
                <w:b/>
                <w:bCs/>
                <w:color w:val="000000"/>
                <w:kern w:val="0"/>
                <w:sz w:val="18"/>
                <w:szCs w:val="18"/>
              </w:rPr>
              <w:t>得分</w:t>
            </w:r>
          </w:p>
        </w:tc>
      </w:tr>
      <w:tr w:rsidR="00BB69E3" w:rsidRPr="00A13CC1" w:rsidTr="00662272">
        <w:trPr>
          <w:trHeight w:val="20"/>
          <w:jc w:val="center"/>
        </w:trPr>
        <w:tc>
          <w:tcPr>
            <w:tcW w:w="1591"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（20分）</w:t>
            </w:r>
            <w:r w:rsidRPr="00A13CC1">
              <w:rPr>
                <w:rFonts w:ascii="宋体" w:hAnsi="宋体" w:cs="宋体" w:hint="eastAsia"/>
                <w:color w:val="000000"/>
                <w:kern w:val="0"/>
                <w:sz w:val="20"/>
                <w:szCs w:val="20"/>
              </w:rPr>
              <w:br/>
              <w:t>项目决策</w:t>
            </w:r>
          </w:p>
        </w:tc>
        <w:tc>
          <w:tcPr>
            <w:tcW w:w="2078"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科学决策</w:t>
            </w: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必要性</w:t>
            </w:r>
            <w:r w:rsidRPr="00A13CC1">
              <w:rPr>
                <w:rFonts w:ascii="宋体" w:hAnsi="宋体" w:cs="宋体" w:hint="eastAsia"/>
                <w:color w:val="000000"/>
                <w:kern w:val="0"/>
                <w:sz w:val="20"/>
                <w:szCs w:val="20"/>
              </w:rPr>
              <w:br/>
              <w:t>（政策依据)</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289" w:type="dxa"/>
            <w:vAlign w:val="center"/>
          </w:tcPr>
          <w:p w:rsidR="00BB69E3" w:rsidRPr="00E979ED" w:rsidRDefault="00BB69E3" w:rsidP="00E979ED">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5</w:t>
            </w:r>
          </w:p>
        </w:tc>
      </w:tr>
      <w:tr w:rsidR="00BB69E3" w:rsidRPr="00A13CC1" w:rsidTr="00662272">
        <w:trPr>
          <w:trHeight w:val="20"/>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可行性</w:t>
            </w:r>
            <w:r w:rsidRPr="00A13CC1">
              <w:rPr>
                <w:rFonts w:ascii="宋体" w:hAnsi="宋体" w:cs="宋体" w:hint="eastAsia"/>
                <w:color w:val="000000"/>
                <w:kern w:val="0"/>
                <w:sz w:val="20"/>
                <w:szCs w:val="20"/>
              </w:rPr>
              <w:br/>
              <w:t>（政策完善）</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289" w:type="dxa"/>
            <w:vAlign w:val="center"/>
          </w:tcPr>
          <w:p w:rsidR="00BB69E3" w:rsidRPr="00E979ED" w:rsidRDefault="00BB69E3" w:rsidP="00E979ED">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5</w:t>
            </w:r>
          </w:p>
        </w:tc>
      </w:tr>
      <w:tr w:rsidR="00BB69E3" w:rsidRPr="00A13CC1" w:rsidTr="00662272">
        <w:trPr>
          <w:trHeight w:val="669"/>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r w:rsidRPr="00A13CC1">
              <w:rPr>
                <w:rFonts w:ascii="宋体" w:hAnsi="宋体" w:cs="宋体" w:hint="eastAsia"/>
                <w:color w:val="000000"/>
                <w:kern w:val="0"/>
                <w:sz w:val="20"/>
                <w:szCs w:val="20"/>
              </w:rPr>
              <w:br/>
              <w:t xml:space="preserve">绩效目标    </w:t>
            </w: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明确性</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289" w:type="dxa"/>
            <w:vAlign w:val="center"/>
          </w:tcPr>
          <w:p w:rsidR="00BB69E3" w:rsidRPr="00E979ED" w:rsidRDefault="00BB69E3" w:rsidP="00E979ED">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5</w:t>
            </w:r>
          </w:p>
        </w:tc>
      </w:tr>
      <w:tr w:rsidR="00BB69E3" w:rsidRPr="00A13CC1" w:rsidTr="00662272">
        <w:trPr>
          <w:trHeight w:val="367"/>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合理性</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289" w:type="dxa"/>
            <w:vAlign w:val="center"/>
          </w:tcPr>
          <w:p w:rsidR="00BB69E3" w:rsidRPr="00E979ED" w:rsidRDefault="00BB69E3" w:rsidP="00E979ED">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5</w:t>
            </w:r>
          </w:p>
        </w:tc>
      </w:tr>
      <w:tr w:rsidR="00BB69E3" w:rsidRPr="00A13CC1" w:rsidTr="00662272">
        <w:trPr>
          <w:trHeight w:val="675"/>
          <w:jc w:val="center"/>
        </w:trPr>
        <w:tc>
          <w:tcPr>
            <w:tcW w:w="1591"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项目管理</w:t>
            </w:r>
          </w:p>
        </w:tc>
        <w:tc>
          <w:tcPr>
            <w:tcW w:w="2078"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（7分）</w:t>
            </w:r>
            <w:r w:rsidRPr="00A13CC1">
              <w:rPr>
                <w:rFonts w:ascii="宋体" w:hAnsi="宋体" w:cs="宋体" w:hint="eastAsia"/>
                <w:color w:val="000000"/>
                <w:kern w:val="0"/>
                <w:sz w:val="20"/>
                <w:szCs w:val="20"/>
              </w:rPr>
              <w:br/>
              <w:t>资金管理</w:t>
            </w: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资金分配</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1289" w:type="dxa"/>
            <w:vAlign w:val="center"/>
          </w:tcPr>
          <w:p w:rsidR="00BB69E3" w:rsidRPr="00E979ED" w:rsidRDefault="00BB69E3" w:rsidP="00E979ED">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3</w:t>
            </w:r>
          </w:p>
        </w:tc>
      </w:tr>
      <w:tr w:rsidR="00BB69E3" w:rsidRPr="00A13CC1" w:rsidTr="00662272">
        <w:trPr>
          <w:trHeight w:val="686"/>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资金使用</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4</w:t>
            </w:r>
          </w:p>
        </w:tc>
        <w:tc>
          <w:tcPr>
            <w:tcW w:w="1289" w:type="dxa"/>
            <w:vAlign w:val="center"/>
          </w:tcPr>
          <w:p w:rsidR="00BB69E3" w:rsidRPr="00E979ED" w:rsidRDefault="00BB69E3" w:rsidP="00E979ED">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3</w:t>
            </w:r>
          </w:p>
        </w:tc>
      </w:tr>
      <w:tr w:rsidR="00BB69E3" w:rsidRPr="00A13CC1" w:rsidTr="00662272">
        <w:trPr>
          <w:trHeight w:val="938"/>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（3分）</w:t>
            </w:r>
            <w:r w:rsidRPr="00A13CC1">
              <w:rPr>
                <w:rFonts w:ascii="宋体" w:hAnsi="宋体" w:cs="宋体" w:hint="eastAsia"/>
                <w:color w:val="000000"/>
                <w:kern w:val="0"/>
                <w:sz w:val="20"/>
                <w:szCs w:val="20"/>
              </w:rPr>
              <w:br/>
              <w:t>项目执行</w:t>
            </w: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执行规范</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1289" w:type="dxa"/>
            <w:vAlign w:val="center"/>
          </w:tcPr>
          <w:p w:rsidR="00BB69E3" w:rsidRPr="00E979ED" w:rsidRDefault="00BB69E3" w:rsidP="00E979ED">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3</w:t>
            </w:r>
          </w:p>
        </w:tc>
      </w:tr>
      <w:tr w:rsidR="00BB69E3" w:rsidRPr="00A13CC1" w:rsidTr="00FE5A52">
        <w:trPr>
          <w:trHeight w:val="503"/>
          <w:jc w:val="center"/>
        </w:trPr>
        <w:tc>
          <w:tcPr>
            <w:tcW w:w="1591"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（特性指标70分）</w:t>
            </w:r>
            <w:r w:rsidRPr="00A13CC1">
              <w:rPr>
                <w:rFonts w:ascii="宋体" w:hAnsi="宋体" w:cs="宋体" w:hint="eastAsia"/>
                <w:color w:val="000000"/>
                <w:kern w:val="0"/>
                <w:sz w:val="20"/>
                <w:szCs w:val="20"/>
              </w:rPr>
              <w:br/>
              <w:t xml:space="preserve">项目绩效  </w:t>
            </w:r>
          </w:p>
        </w:tc>
        <w:tc>
          <w:tcPr>
            <w:tcW w:w="2078"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（20）</w:t>
            </w:r>
            <w:r w:rsidRPr="00A13CC1">
              <w:rPr>
                <w:rFonts w:ascii="宋体" w:hAnsi="宋体" w:cs="宋体" w:hint="eastAsia"/>
                <w:color w:val="000000"/>
                <w:kern w:val="0"/>
                <w:sz w:val="20"/>
                <w:szCs w:val="20"/>
              </w:rPr>
              <w:br/>
              <w:t>项目完成</w:t>
            </w: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完成数量</w:t>
            </w:r>
          </w:p>
        </w:tc>
        <w:tc>
          <w:tcPr>
            <w:tcW w:w="1289" w:type="dxa"/>
            <w:shd w:val="clear" w:color="auto" w:fill="auto"/>
            <w:vAlign w:val="center"/>
          </w:tcPr>
          <w:p w:rsidR="00BB69E3" w:rsidRPr="00A13CC1" w:rsidRDefault="00BB69E3" w:rsidP="00E979ED">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289" w:type="dxa"/>
          </w:tcPr>
          <w:p w:rsidR="00AF23B5" w:rsidRDefault="00AF23B5" w:rsidP="007E26FE">
            <w:pPr>
              <w:widowControl/>
              <w:spacing w:line="260" w:lineRule="exact"/>
              <w:ind w:leftChars="250" w:left="525" w:firstLineChars="250" w:firstLine="500"/>
              <w:rPr>
                <w:rFonts w:ascii="宋体" w:hAnsi="宋体" w:cs="宋体"/>
                <w:color w:val="000000"/>
                <w:kern w:val="0"/>
                <w:sz w:val="20"/>
                <w:szCs w:val="20"/>
              </w:rPr>
            </w:pPr>
            <w:r>
              <w:rPr>
                <w:rFonts w:ascii="宋体" w:hAnsi="宋体" w:cs="宋体" w:hint="eastAsia"/>
                <w:color w:val="000000"/>
                <w:kern w:val="0"/>
                <w:sz w:val="20"/>
                <w:szCs w:val="20"/>
              </w:rPr>
              <w:t xml:space="preserve"> </w:t>
            </w:r>
          </w:p>
          <w:p w:rsidR="007E26FE" w:rsidRPr="00E979ED" w:rsidRDefault="007E26FE" w:rsidP="0054719A">
            <w:pPr>
              <w:widowControl/>
              <w:spacing w:line="260" w:lineRule="exact"/>
              <w:rPr>
                <w:rFonts w:ascii="宋体" w:hAnsi="宋体" w:cs="宋体"/>
                <w:color w:val="000000"/>
                <w:kern w:val="0"/>
                <w:sz w:val="20"/>
                <w:szCs w:val="20"/>
              </w:rPr>
            </w:pPr>
            <w:r>
              <w:rPr>
                <w:rFonts w:ascii="宋体" w:hAnsi="宋体" w:cs="宋体" w:hint="eastAsia"/>
                <w:color w:val="000000"/>
                <w:kern w:val="0"/>
                <w:sz w:val="20"/>
                <w:szCs w:val="20"/>
              </w:rPr>
              <w:t xml:space="preserve">   </w:t>
            </w:r>
            <w:r w:rsidR="002742B1">
              <w:rPr>
                <w:rFonts w:ascii="宋体" w:hAnsi="宋体" w:cs="宋体" w:hint="eastAsia"/>
                <w:color w:val="000000"/>
                <w:kern w:val="0"/>
                <w:sz w:val="20"/>
                <w:szCs w:val="20"/>
              </w:rPr>
              <w:t xml:space="preserve"> </w:t>
            </w:r>
            <w:r>
              <w:rPr>
                <w:rFonts w:ascii="宋体" w:hAnsi="宋体" w:cs="宋体" w:hint="eastAsia"/>
                <w:color w:val="000000"/>
                <w:kern w:val="0"/>
                <w:sz w:val="20"/>
                <w:szCs w:val="20"/>
              </w:rPr>
              <w:t xml:space="preserve"> </w:t>
            </w:r>
            <w:r w:rsidR="0054719A">
              <w:rPr>
                <w:rFonts w:ascii="宋体" w:hAnsi="宋体" w:cs="宋体" w:hint="eastAsia"/>
                <w:color w:val="000000"/>
                <w:kern w:val="0"/>
                <w:sz w:val="20"/>
                <w:szCs w:val="20"/>
              </w:rPr>
              <w:t>4</w:t>
            </w:r>
          </w:p>
        </w:tc>
      </w:tr>
      <w:tr w:rsidR="00BB69E3" w:rsidRPr="00A13CC1" w:rsidTr="00FE5A52">
        <w:trPr>
          <w:trHeight w:val="469"/>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完成质量</w:t>
            </w:r>
          </w:p>
        </w:tc>
        <w:tc>
          <w:tcPr>
            <w:tcW w:w="1289"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5 </w:t>
            </w:r>
          </w:p>
        </w:tc>
        <w:tc>
          <w:tcPr>
            <w:tcW w:w="1289" w:type="dxa"/>
          </w:tcPr>
          <w:p w:rsidR="00BB69E3" w:rsidRPr="00E979ED" w:rsidRDefault="0054719A" w:rsidP="00E75573">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BB69E3" w:rsidRPr="00A13CC1" w:rsidTr="00FE5A52">
        <w:trPr>
          <w:trHeight w:val="335"/>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完成时效</w:t>
            </w:r>
          </w:p>
        </w:tc>
        <w:tc>
          <w:tcPr>
            <w:tcW w:w="1289"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289" w:type="dxa"/>
          </w:tcPr>
          <w:p w:rsidR="00BB69E3" w:rsidRPr="00E979ED" w:rsidRDefault="00BB69E3" w:rsidP="00E75573">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4</w:t>
            </w:r>
          </w:p>
        </w:tc>
      </w:tr>
      <w:tr w:rsidR="00BB69E3" w:rsidRPr="00A13CC1" w:rsidTr="00FE5A52">
        <w:trPr>
          <w:trHeight w:val="371"/>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完成成本</w:t>
            </w:r>
          </w:p>
        </w:tc>
        <w:tc>
          <w:tcPr>
            <w:tcW w:w="1289"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289" w:type="dxa"/>
          </w:tcPr>
          <w:p w:rsidR="00BB69E3" w:rsidRPr="00E979ED" w:rsidRDefault="00BB69E3" w:rsidP="00E75573">
            <w:pPr>
              <w:widowControl/>
              <w:spacing w:line="260" w:lineRule="exact"/>
              <w:jc w:val="center"/>
              <w:rPr>
                <w:rFonts w:ascii="宋体" w:hAnsi="宋体" w:cs="宋体"/>
                <w:color w:val="000000"/>
                <w:kern w:val="0"/>
                <w:sz w:val="20"/>
                <w:szCs w:val="20"/>
              </w:rPr>
            </w:pPr>
            <w:r w:rsidRPr="00E979ED">
              <w:rPr>
                <w:rFonts w:ascii="宋体" w:hAnsi="宋体" w:cs="宋体" w:hint="eastAsia"/>
                <w:color w:val="000000"/>
                <w:kern w:val="0"/>
                <w:sz w:val="20"/>
                <w:szCs w:val="20"/>
              </w:rPr>
              <w:t>4</w:t>
            </w:r>
          </w:p>
        </w:tc>
      </w:tr>
      <w:tr w:rsidR="00BB69E3" w:rsidRPr="00A13CC1" w:rsidTr="00662272">
        <w:trPr>
          <w:trHeight w:val="553"/>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val="restart"/>
            <w:shd w:val="clear" w:color="auto" w:fill="auto"/>
            <w:textDirection w:val="tbRlV"/>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（50分）</w:t>
            </w:r>
            <w:r w:rsidRPr="00A13CC1">
              <w:rPr>
                <w:rFonts w:ascii="宋体" w:hAnsi="宋体" w:cs="宋体" w:hint="eastAsia"/>
                <w:color w:val="000000"/>
                <w:kern w:val="0"/>
                <w:sz w:val="20"/>
                <w:szCs w:val="20"/>
              </w:rPr>
              <w:br/>
              <w:t>项目效益</w:t>
            </w: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经济效益（可选项）</w:t>
            </w:r>
          </w:p>
        </w:tc>
        <w:tc>
          <w:tcPr>
            <w:tcW w:w="1289" w:type="dxa"/>
            <w:vMerge w:val="restart"/>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40</w:t>
            </w:r>
          </w:p>
        </w:tc>
        <w:tc>
          <w:tcPr>
            <w:tcW w:w="1289" w:type="dxa"/>
          </w:tcPr>
          <w:p w:rsidR="00BB69E3" w:rsidRPr="00E979ED" w:rsidRDefault="00BB69E3" w:rsidP="00E75573">
            <w:pPr>
              <w:widowControl/>
              <w:spacing w:line="260" w:lineRule="exact"/>
              <w:jc w:val="center"/>
              <w:rPr>
                <w:rFonts w:ascii="宋体" w:hAnsi="宋体" w:cs="宋体"/>
                <w:color w:val="000000"/>
                <w:kern w:val="0"/>
                <w:sz w:val="20"/>
                <w:szCs w:val="20"/>
              </w:rPr>
            </w:pPr>
          </w:p>
        </w:tc>
      </w:tr>
      <w:tr w:rsidR="00BB69E3" w:rsidRPr="00A13CC1" w:rsidTr="00662272">
        <w:trPr>
          <w:trHeight w:val="672"/>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社会效益（可选项）</w:t>
            </w:r>
          </w:p>
        </w:tc>
        <w:tc>
          <w:tcPr>
            <w:tcW w:w="1289"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1289" w:type="dxa"/>
          </w:tcPr>
          <w:p w:rsidR="00BB69E3" w:rsidRPr="00E979ED" w:rsidRDefault="00BB69E3" w:rsidP="002742B1">
            <w:pPr>
              <w:widowControl/>
              <w:spacing w:line="260" w:lineRule="exact"/>
              <w:ind w:firstLineChars="250" w:firstLine="500"/>
              <w:jc w:val="left"/>
              <w:rPr>
                <w:rFonts w:ascii="宋体" w:hAnsi="宋体" w:cs="宋体"/>
                <w:color w:val="000000"/>
                <w:kern w:val="0"/>
                <w:sz w:val="20"/>
                <w:szCs w:val="20"/>
              </w:rPr>
            </w:pPr>
            <w:r w:rsidRPr="00E979ED">
              <w:rPr>
                <w:rFonts w:ascii="宋体" w:hAnsi="宋体" w:cs="宋体" w:hint="eastAsia"/>
                <w:color w:val="000000"/>
                <w:kern w:val="0"/>
                <w:sz w:val="20"/>
                <w:szCs w:val="20"/>
              </w:rPr>
              <w:t>6</w:t>
            </w:r>
          </w:p>
        </w:tc>
      </w:tr>
      <w:tr w:rsidR="00BB69E3" w:rsidRPr="00A13CC1" w:rsidTr="00662272">
        <w:trPr>
          <w:trHeight w:val="544"/>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生态效益（可选项）</w:t>
            </w:r>
          </w:p>
        </w:tc>
        <w:tc>
          <w:tcPr>
            <w:tcW w:w="1289"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1289" w:type="dxa"/>
          </w:tcPr>
          <w:p w:rsidR="00BB69E3" w:rsidRPr="00E979ED" w:rsidRDefault="00BB69E3" w:rsidP="002742B1">
            <w:pPr>
              <w:widowControl/>
              <w:spacing w:line="260" w:lineRule="exact"/>
              <w:ind w:firstLineChars="250" w:firstLine="500"/>
              <w:jc w:val="left"/>
              <w:rPr>
                <w:rFonts w:ascii="宋体" w:hAnsi="宋体" w:cs="宋体"/>
                <w:color w:val="000000"/>
                <w:kern w:val="0"/>
                <w:sz w:val="20"/>
                <w:szCs w:val="20"/>
              </w:rPr>
            </w:pPr>
          </w:p>
        </w:tc>
      </w:tr>
      <w:tr w:rsidR="00BB69E3" w:rsidRPr="00A13CC1" w:rsidTr="00662272">
        <w:trPr>
          <w:trHeight w:val="691"/>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可持续效益（可选项）</w:t>
            </w:r>
          </w:p>
        </w:tc>
        <w:tc>
          <w:tcPr>
            <w:tcW w:w="1289"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1289" w:type="dxa"/>
          </w:tcPr>
          <w:p w:rsidR="00BB69E3" w:rsidRPr="00E979ED" w:rsidRDefault="0054719A" w:rsidP="002742B1">
            <w:pPr>
              <w:widowControl/>
              <w:spacing w:line="260" w:lineRule="exact"/>
              <w:ind w:firstLineChars="250" w:firstLine="500"/>
              <w:jc w:val="left"/>
              <w:rPr>
                <w:rFonts w:ascii="宋体" w:hAnsi="宋体" w:cs="宋体"/>
                <w:color w:val="000000"/>
                <w:kern w:val="0"/>
                <w:sz w:val="20"/>
                <w:szCs w:val="20"/>
              </w:rPr>
            </w:pPr>
            <w:r>
              <w:rPr>
                <w:rFonts w:ascii="宋体" w:hAnsi="宋体" w:cs="宋体" w:hint="eastAsia"/>
                <w:color w:val="000000"/>
                <w:kern w:val="0"/>
                <w:sz w:val="20"/>
                <w:szCs w:val="20"/>
              </w:rPr>
              <w:t>9.5</w:t>
            </w:r>
          </w:p>
        </w:tc>
      </w:tr>
      <w:tr w:rsidR="00BB69E3" w:rsidRPr="00A13CC1" w:rsidTr="00662272">
        <w:trPr>
          <w:trHeight w:val="672"/>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公平效率（可选项）</w:t>
            </w:r>
          </w:p>
        </w:tc>
        <w:tc>
          <w:tcPr>
            <w:tcW w:w="1289"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1289" w:type="dxa"/>
          </w:tcPr>
          <w:p w:rsidR="00BB69E3" w:rsidRPr="00E979ED" w:rsidRDefault="0054719A" w:rsidP="002742B1">
            <w:pPr>
              <w:widowControl/>
              <w:spacing w:line="260" w:lineRule="exact"/>
              <w:ind w:firstLineChars="250" w:firstLine="500"/>
              <w:jc w:val="left"/>
              <w:rPr>
                <w:rFonts w:ascii="宋体" w:hAnsi="宋体" w:cs="宋体"/>
                <w:color w:val="000000"/>
                <w:kern w:val="0"/>
                <w:sz w:val="20"/>
                <w:szCs w:val="20"/>
              </w:rPr>
            </w:pPr>
            <w:r>
              <w:rPr>
                <w:rFonts w:ascii="宋体" w:hAnsi="宋体" w:cs="宋体" w:hint="eastAsia"/>
                <w:color w:val="000000"/>
                <w:kern w:val="0"/>
                <w:sz w:val="20"/>
                <w:szCs w:val="20"/>
              </w:rPr>
              <w:t>10</w:t>
            </w:r>
          </w:p>
        </w:tc>
      </w:tr>
      <w:tr w:rsidR="00BB69E3" w:rsidRPr="00A13CC1" w:rsidTr="00662272">
        <w:trPr>
          <w:trHeight w:val="557"/>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使用效率（可选项）</w:t>
            </w:r>
          </w:p>
        </w:tc>
        <w:tc>
          <w:tcPr>
            <w:tcW w:w="1289"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1289" w:type="dxa"/>
          </w:tcPr>
          <w:p w:rsidR="00BB69E3" w:rsidRPr="00E979ED" w:rsidRDefault="0054719A" w:rsidP="002742B1">
            <w:pPr>
              <w:widowControl/>
              <w:spacing w:line="260" w:lineRule="exact"/>
              <w:ind w:firstLineChars="250" w:firstLine="500"/>
              <w:jc w:val="left"/>
              <w:rPr>
                <w:rFonts w:ascii="宋体" w:hAnsi="宋体" w:cs="宋体"/>
                <w:color w:val="000000"/>
                <w:kern w:val="0"/>
                <w:sz w:val="20"/>
                <w:szCs w:val="20"/>
              </w:rPr>
            </w:pPr>
            <w:r>
              <w:rPr>
                <w:rFonts w:ascii="宋体" w:hAnsi="宋体" w:cs="宋体" w:hint="eastAsia"/>
                <w:color w:val="000000"/>
                <w:kern w:val="0"/>
                <w:sz w:val="20"/>
                <w:szCs w:val="20"/>
              </w:rPr>
              <w:t>9.5</w:t>
            </w:r>
          </w:p>
        </w:tc>
      </w:tr>
      <w:tr w:rsidR="00BB69E3" w:rsidRPr="00A13CC1" w:rsidTr="00662272">
        <w:trPr>
          <w:trHeight w:val="491"/>
          <w:jc w:val="center"/>
        </w:trPr>
        <w:tc>
          <w:tcPr>
            <w:tcW w:w="1591"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2078" w:type="dxa"/>
            <w:vMerge/>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p>
        </w:tc>
        <w:tc>
          <w:tcPr>
            <w:tcW w:w="3477"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服务对象满意度    </w:t>
            </w:r>
          </w:p>
        </w:tc>
        <w:tc>
          <w:tcPr>
            <w:tcW w:w="1289" w:type="dxa"/>
            <w:shd w:val="clear" w:color="auto" w:fill="auto"/>
            <w:vAlign w:val="center"/>
          </w:tcPr>
          <w:p w:rsidR="00BB69E3" w:rsidRPr="00A13CC1" w:rsidRDefault="00BB69E3" w:rsidP="00E75573">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p>
        </w:tc>
        <w:tc>
          <w:tcPr>
            <w:tcW w:w="1289" w:type="dxa"/>
          </w:tcPr>
          <w:p w:rsidR="00BB69E3" w:rsidRPr="00E979ED" w:rsidRDefault="008A55EF" w:rsidP="00E75573">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9</w:t>
            </w:r>
            <w:r w:rsidR="0054719A">
              <w:rPr>
                <w:rFonts w:ascii="宋体" w:hAnsi="宋体" w:cs="宋体" w:hint="eastAsia"/>
                <w:color w:val="000000"/>
                <w:kern w:val="0"/>
                <w:sz w:val="20"/>
                <w:szCs w:val="20"/>
              </w:rPr>
              <w:t>.5</w:t>
            </w:r>
          </w:p>
        </w:tc>
      </w:tr>
      <w:tr w:rsidR="00BB69E3" w:rsidRPr="00A13CC1" w:rsidTr="00662272">
        <w:trPr>
          <w:trHeight w:val="387"/>
          <w:jc w:val="center"/>
        </w:trPr>
        <w:tc>
          <w:tcPr>
            <w:tcW w:w="1591" w:type="dxa"/>
            <w:shd w:val="clear" w:color="auto" w:fill="auto"/>
            <w:vAlign w:val="center"/>
          </w:tcPr>
          <w:p w:rsidR="00BB69E3" w:rsidRPr="00A13CC1" w:rsidRDefault="00BB69E3" w:rsidP="00E75573">
            <w:pPr>
              <w:widowControl/>
              <w:spacing w:line="260" w:lineRule="exact"/>
              <w:jc w:val="left"/>
              <w:rPr>
                <w:rFonts w:ascii="宋体" w:hAnsi="宋体" w:cs="宋体"/>
                <w:color w:val="000000"/>
                <w:kern w:val="0"/>
                <w:sz w:val="20"/>
                <w:szCs w:val="20"/>
              </w:rPr>
            </w:pPr>
            <w:r w:rsidRPr="00A13CC1">
              <w:rPr>
                <w:rFonts w:ascii="宋体" w:hAnsi="宋体" w:cs="宋体" w:hint="eastAsia"/>
                <w:color w:val="000000"/>
                <w:kern w:val="0"/>
                <w:sz w:val="20"/>
                <w:szCs w:val="20"/>
              </w:rPr>
              <w:t>总分</w:t>
            </w:r>
          </w:p>
        </w:tc>
        <w:tc>
          <w:tcPr>
            <w:tcW w:w="8134" w:type="dxa"/>
            <w:gridSpan w:val="4"/>
            <w:shd w:val="clear" w:color="auto" w:fill="auto"/>
            <w:vAlign w:val="center"/>
          </w:tcPr>
          <w:p w:rsidR="00BB69E3" w:rsidRPr="00A13CC1" w:rsidRDefault="00E21FC9" w:rsidP="00E75573">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90.5</w:t>
            </w:r>
          </w:p>
        </w:tc>
      </w:tr>
    </w:tbl>
    <w:p w:rsidR="00CE49DA" w:rsidRPr="00BC5361" w:rsidRDefault="00CE49DA" w:rsidP="00FE5A52">
      <w:pPr>
        <w:spacing w:line="580" w:lineRule="exact"/>
        <w:ind w:firstLineChars="150" w:firstLine="480"/>
        <w:rPr>
          <w:rFonts w:ascii="仿宋" w:eastAsia="仿宋" w:hAnsi="仿宋" w:cs="仿宋_GB2312"/>
          <w:sz w:val="32"/>
          <w:szCs w:val="32"/>
        </w:rPr>
      </w:pPr>
      <w:r w:rsidRPr="00BC5361">
        <w:rPr>
          <w:rFonts w:ascii="仿宋" w:eastAsia="仿宋" w:hAnsi="仿宋" w:cs="仿宋_GB2312"/>
          <w:sz w:val="32"/>
          <w:szCs w:val="32"/>
        </w:rPr>
        <w:lastRenderedPageBreak/>
        <w:t>（二）绩效分析</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1、项目决策</w:t>
      </w:r>
    </w:p>
    <w:p w:rsidR="007621C9" w:rsidRDefault="007621C9" w:rsidP="00CE49DA">
      <w:pPr>
        <w:spacing w:line="580" w:lineRule="exact"/>
        <w:ind w:firstLineChars="200" w:firstLine="640"/>
        <w:rPr>
          <w:rFonts w:ascii="仿宋" w:eastAsia="仿宋" w:hAnsi="仿宋" w:cs="仿宋_GB2312"/>
          <w:sz w:val="32"/>
          <w:szCs w:val="32"/>
        </w:rPr>
      </w:pPr>
      <w:r w:rsidRPr="0076528B">
        <w:rPr>
          <w:rFonts w:ascii="仿宋" w:eastAsia="仿宋" w:hAnsi="仿宋" w:cs="仿宋_GB2312" w:hint="eastAsia"/>
          <w:sz w:val="32"/>
          <w:szCs w:val="32"/>
        </w:rPr>
        <w:t>根据教育部办公厅《关于</w:t>
      </w:r>
      <w:r w:rsidR="00415E50" w:rsidRPr="0076528B">
        <w:rPr>
          <w:rFonts w:ascii="仿宋" w:eastAsia="仿宋" w:hAnsi="仿宋" w:cs="仿宋_GB2312" w:hint="eastAsia"/>
          <w:sz w:val="32"/>
          <w:szCs w:val="32"/>
        </w:rPr>
        <w:t>2017-2020年开展示范性虚拟仿真实验教学项目建设的通知</w:t>
      </w:r>
      <w:r w:rsidRPr="0076528B">
        <w:rPr>
          <w:rFonts w:ascii="仿宋" w:eastAsia="仿宋" w:hAnsi="仿宋" w:cs="仿宋_GB2312" w:hint="eastAsia"/>
          <w:sz w:val="32"/>
          <w:szCs w:val="32"/>
        </w:rPr>
        <w:t>》</w:t>
      </w:r>
      <w:r w:rsidR="00B874A6" w:rsidRPr="0076528B">
        <w:rPr>
          <w:rFonts w:ascii="仿宋" w:eastAsia="仿宋" w:hAnsi="仿宋" w:cs="仿宋_GB2312" w:hint="eastAsia"/>
          <w:sz w:val="32"/>
          <w:szCs w:val="32"/>
        </w:rPr>
        <w:t>（</w:t>
      </w:r>
      <w:proofErr w:type="gramStart"/>
      <w:r w:rsidR="00B874A6" w:rsidRPr="0076528B">
        <w:rPr>
          <w:rFonts w:ascii="仿宋" w:eastAsia="仿宋" w:hAnsi="仿宋" w:cs="仿宋_GB2312" w:hint="eastAsia"/>
          <w:sz w:val="32"/>
          <w:szCs w:val="32"/>
        </w:rPr>
        <w:t>教高厅</w:t>
      </w:r>
      <w:proofErr w:type="gramEnd"/>
      <w:r w:rsidR="00B874A6" w:rsidRPr="0076528B">
        <w:rPr>
          <w:rFonts w:ascii="仿宋" w:eastAsia="仿宋" w:hAnsi="仿宋" w:cs="仿宋_GB2312" w:hint="eastAsia"/>
          <w:sz w:val="32"/>
          <w:szCs w:val="32"/>
        </w:rPr>
        <w:t>〔201</w:t>
      </w:r>
      <w:r w:rsidR="0076528B" w:rsidRPr="0076528B">
        <w:rPr>
          <w:rFonts w:ascii="仿宋" w:eastAsia="仿宋" w:hAnsi="仿宋" w:cs="仿宋_GB2312" w:hint="eastAsia"/>
          <w:sz w:val="32"/>
          <w:szCs w:val="32"/>
        </w:rPr>
        <w:t>7</w:t>
      </w:r>
      <w:r w:rsidR="00B874A6" w:rsidRPr="0076528B">
        <w:rPr>
          <w:rFonts w:ascii="仿宋" w:eastAsia="仿宋" w:hAnsi="仿宋" w:cs="仿宋_GB2312" w:hint="eastAsia"/>
          <w:sz w:val="32"/>
          <w:szCs w:val="32"/>
        </w:rPr>
        <w:t>〕</w:t>
      </w:r>
      <w:r w:rsidR="0076528B" w:rsidRPr="0076528B">
        <w:rPr>
          <w:rFonts w:ascii="仿宋" w:eastAsia="仿宋" w:hAnsi="仿宋" w:cs="仿宋_GB2312" w:hint="eastAsia"/>
          <w:sz w:val="32"/>
          <w:szCs w:val="32"/>
        </w:rPr>
        <w:t>4</w:t>
      </w:r>
      <w:r w:rsidR="00B874A6" w:rsidRPr="0076528B">
        <w:rPr>
          <w:rFonts w:ascii="仿宋" w:eastAsia="仿宋" w:hAnsi="仿宋" w:cs="仿宋_GB2312" w:hint="eastAsia"/>
          <w:sz w:val="32"/>
          <w:szCs w:val="32"/>
        </w:rPr>
        <w:t>号）</w:t>
      </w:r>
      <w:r w:rsidRPr="0076528B">
        <w:rPr>
          <w:rFonts w:ascii="仿宋" w:eastAsia="仿宋" w:hAnsi="仿宋" w:cs="仿宋_GB2312" w:hint="eastAsia"/>
          <w:sz w:val="32"/>
          <w:szCs w:val="32"/>
        </w:rPr>
        <w:t>，</w:t>
      </w:r>
      <w:r>
        <w:rPr>
          <w:rFonts w:ascii="仿宋" w:eastAsia="仿宋" w:hAnsi="仿宋" w:cs="仿宋_GB2312" w:hint="eastAsia"/>
          <w:sz w:val="32"/>
          <w:szCs w:val="32"/>
        </w:rPr>
        <w:t>学校开展虚拟仿真实验教学平台建设，有利于深入推进信息技术与高等教育实验教学的深度融合，不断加强高等教育实验教学优质资源建设与应用，着力提高高等教育实验教学质量和实践育人水平。在现行</w:t>
      </w:r>
      <w:r w:rsidR="001617AC">
        <w:rPr>
          <w:rFonts w:ascii="仿宋" w:eastAsia="仿宋" w:hAnsi="仿宋" w:cs="仿宋_GB2312" w:hint="eastAsia"/>
          <w:sz w:val="32"/>
          <w:szCs w:val="32"/>
        </w:rPr>
        <w:t>政策和条件</w:t>
      </w:r>
      <w:r>
        <w:rPr>
          <w:rFonts w:ascii="仿宋" w:eastAsia="仿宋" w:hAnsi="仿宋" w:cs="仿宋_GB2312" w:hint="eastAsia"/>
          <w:sz w:val="32"/>
          <w:szCs w:val="32"/>
        </w:rPr>
        <w:t>下，具有必要性和可行性</w:t>
      </w:r>
      <w:r w:rsidR="00574007">
        <w:rPr>
          <w:rFonts w:ascii="仿宋" w:eastAsia="仿宋" w:hAnsi="仿宋" w:cs="仿宋_GB2312" w:hint="eastAsia"/>
          <w:sz w:val="32"/>
          <w:szCs w:val="32"/>
        </w:rPr>
        <w:t>。</w:t>
      </w:r>
    </w:p>
    <w:p w:rsidR="007621C9" w:rsidRPr="00BC5361" w:rsidRDefault="00E31C86" w:rsidP="00927838">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项目设置4个目标，目标一是提升学校实验教学平台，完善实践育人体系，提高学生实践动手能力和创新创业能力；目标二是加大专业建设、课程建设力度，提高教育教学信息化水平。提升教育教学质量；目标三是虚拟技术与通讯技术结合，实现学生随时随地学习、反复学习，以学生为中心、增强学生自主学习能力；目标四是开发钒钛特色资源虚拟仿真实验教学项目，服务攀西地区产业，促进优质教育资源普及共享。</w:t>
      </w:r>
      <w:r w:rsidR="00192B83">
        <w:rPr>
          <w:rFonts w:ascii="仿宋" w:eastAsia="仿宋" w:hAnsi="仿宋" w:cs="仿宋_GB2312" w:hint="eastAsia"/>
          <w:sz w:val="32"/>
          <w:szCs w:val="32"/>
        </w:rPr>
        <w:t>绩效目标</w:t>
      </w:r>
      <w:r w:rsidR="006B5CED">
        <w:rPr>
          <w:rFonts w:ascii="仿宋" w:eastAsia="仿宋" w:hAnsi="仿宋" w:cs="仿宋_GB2312" w:hint="eastAsia"/>
          <w:sz w:val="32"/>
          <w:szCs w:val="32"/>
        </w:rPr>
        <w:t>结合相关政策，根据学校实际情况</w:t>
      </w:r>
      <w:r w:rsidR="00192B83">
        <w:rPr>
          <w:rFonts w:ascii="仿宋" w:eastAsia="仿宋" w:hAnsi="仿宋" w:cs="仿宋_GB2312" w:hint="eastAsia"/>
          <w:sz w:val="32"/>
          <w:szCs w:val="32"/>
        </w:rPr>
        <w:t>设置明确合理。</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2、项目管理</w:t>
      </w:r>
    </w:p>
    <w:p w:rsidR="00927838" w:rsidRPr="00BC5361" w:rsidRDefault="00D1637A" w:rsidP="00CE49DA">
      <w:pPr>
        <w:spacing w:line="580" w:lineRule="exact"/>
        <w:ind w:firstLineChars="200" w:firstLine="640"/>
        <w:rPr>
          <w:rFonts w:ascii="仿宋" w:eastAsia="仿宋" w:hAnsi="仿宋" w:cs="仿宋_GB2312"/>
          <w:sz w:val="32"/>
          <w:szCs w:val="32"/>
        </w:rPr>
      </w:pPr>
      <w:r w:rsidRPr="00D83974">
        <w:rPr>
          <w:rFonts w:ascii="仿宋" w:eastAsia="仿宋" w:hAnsi="仿宋" w:cs="仿宋_GB2312" w:hint="eastAsia"/>
          <w:sz w:val="32"/>
          <w:szCs w:val="32"/>
        </w:rPr>
        <w:t>根据</w:t>
      </w:r>
      <w:r w:rsidR="002B28F6" w:rsidRPr="00D83974">
        <w:rPr>
          <w:rFonts w:ascii="仿宋" w:eastAsia="仿宋" w:hAnsi="仿宋" w:cs="仿宋_GB2312" w:hint="eastAsia"/>
          <w:sz w:val="32"/>
          <w:szCs w:val="32"/>
        </w:rPr>
        <w:t>实验教学平台的建设</w:t>
      </w:r>
      <w:r w:rsidRPr="00D83974">
        <w:rPr>
          <w:rFonts w:ascii="仿宋" w:eastAsia="仿宋" w:hAnsi="仿宋" w:cs="仿宋_GB2312" w:hint="eastAsia"/>
          <w:sz w:val="32"/>
          <w:szCs w:val="32"/>
        </w:rPr>
        <w:t>需要，将资金分配给</w:t>
      </w:r>
      <w:r w:rsidR="00A6723C" w:rsidRPr="00D83974">
        <w:rPr>
          <w:rFonts w:ascii="仿宋" w:eastAsia="仿宋" w:hAnsi="仿宋" w:cs="仿宋_GB2312" w:hint="eastAsia"/>
          <w:sz w:val="32"/>
          <w:szCs w:val="32"/>
        </w:rPr>
        <w:t>经管跨专业综合实训</w:t>
      </w:r>
      <w:r w:rsidR="002B28F6" w:rsidRPr="00D83974">
        <w:rPr>
          <w:rFonts w:ascii="仿宋" w:eastAsia="仿宋" w:hAnsi="仿宋" w:cs="仿宋_GB2312" w:hint="eastAsia"/>
          <w:sz w:val="32"/>
          <w:szCs w:val="32"/>
        </w:rPr>
        <w:t>平台</w:t>
      </w:r>
      <w:r w:rsidR="00A6723C" w:rsidRPr="00D83974">
        <w:rPr>
          <w:rFonts w:ascii="仿宋" w:eastAsia="仿宋" w:hAnsi="仿宋" w:cs="仿宋_GB2312" w:hint="eastAsia"/>
          <w:sz w:val="32"/>
          <w:szCs w:val="32"/>
        </w:rPr>
        <w:t>、</w:t>
      </w:r>
      <w:r w:rsidR="00D83974">
        <w:rPr>
          <w:rFonts w:ascii="仿宋" w:eastAsia="仿宋" w:hAnsi="仿宋" w:cs="仿宋_GB2312" w:hint="eastAsia"/>
          <w:sz w:val="32"/>
          <w:szCs w:val="32"/>
        </w:rPr>
        <w:t>ICT产教融合基地虚拟仿真平台和CNC实验室建设、外语语言虚拟仿真实训中心、OSCE多站式考试中心、公共计算机中心实验室建设等</w:t>
      </w:r>
      <w:r w:rsidR="003A192D">
        <w:rPr>
          <w:rFonts w:ascii="仿宋" w:eastAsia="仿宋" w:hAnsi="仿宋" w:cs="仿宋_GB2312" w:hint="eastAsia"/>
          <w:sz w:val="32"/>
          <w:szCs w:val="32"/>
        </w:rPr>
        <w:t>，</w:t>
      </w:r>
      <w:r w:rsidR="004D23F2">
        <w:rPr>
          <w:rFonts w:ascii="仿宋" w:eastAsia="仿宋" w:hAnsi="仿宋" w:cs="仿宋_GB2312" w:hint="eastAsia"/>
          <w:sz w:val="32"/>
          <w:szCs w:val="32"/>
        </w:rPr>
        <w:t>及时了解预算执行情况</w:t>
      </w:r>
      <w:r w:rsidR="00D22F8B">
        <w:rPr>
          <w:rFonts w:ascii="仿宋" w:eastAsia="仿宋" w:hAnsi="仿宋" w:cs="仿宋_GB2312" w:hint="eastAsia"/>
          <w:sz w:val="32"/>
          <w:szCs w:val="32"/>
        </w:rPr>
        <w:t>和资金使用情况</w:t>
      </w:r>
      <w:r w:rsidR="004D23F2">
        <w:rPr>
          <w:rFonts w:ascii="仿宋" w:eastAsia="仿宋" w:hAnsi="仿宋" w:cs="仿宋_GB2312" w:hint="eastAsia"/>
          <w:sz w:val="32"/>
          <w:szCs w:val="32"/>
        </w:rPr>
        <w:t>。</w:t>
      </w:r>
      <w:r w:rsidR="001617AC">
        <w:rPr>
          <w:rFonts w:ascii="仿宋" w:eastAsia="仿宋" w:hAnsi="仿宋" w:cs="仿宋_GB2312" w:hint="eastAsia"/>
          <w:sz w:val="32"/>
          <w:szCs w:val="32"/>
        </w:rPr>
        <w:t>资金分配管理科学合理，资金使用科学规</w:t>
      </w:r>
      <w:r w:rsidR="001617AC">
        <w:rPr>
          <w:rFonts w:ascii="仿宋" w:eastAsia="仿宋" w:hAnsi="仿宋" w:cs="仿宋_GB2312" w:hint="eastAsia"/>
          <w:sz w:val="32"/>
          <w:szCs w:val="32"/>
        </w:rPr>
        <w:lastRenderedPageBreak/>
        <w:t>范。</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3、项目绩效</w:t>
      </w:r>
    </w:p>
    <w:p w:rsidR="00D1637A" w:rsidRPr="00BC5361" w:rsidRDefault="00D959CA" w:rsidP="006905B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数量上，该项目支持的专业数量</w:t>
      </w:r>
      <w:r w:rsidR="002B28F6">
        <w:rPr>
          <w:rFonts w:ascii="仿宋" w:eastAsia="仿宋" w:hAnsi="仿宋" w:cs="仿宋_GB2312" w:hint="eastAsia"/>
          <w:sz w:val="32"/>
          <w:szCs w:val="32"/>
        </w:rPr>
        <w:t>26</w:t>
      </w:r>
      <w:r>
        <w:rPr>
          <w:rFonts w:ascii="仿宋" w:eastAsia="仿宋" w:hAnsi="仿宋" w:cs="仿宋_GB2312" w:hint="eastAsia"/>
          <w:sz w:val="32"/>
          <w:szCs w:val="32"/>
        </w:rPr>
        <w:t>个、支持的教学实验室数量</w:t>
      </w:r>
      <w:r w:rsidR="002B28F6">
        <w:rPr>
          <w:rFonts w:ascii="仿宋" w:eastAsia="仿宋" w:hAnsi="仿宋" w:cs="仿宋_GB2312" w:hint="eastAsia"/>
          <w:sz w:val="32"/>
          <w:szCs w:val="32"/>
        </w:rPr>
        <w:t>21</w:t>
      </w:r>
      <w:r>
        <w:rPr>
          <w:rFonts w:ascii="仿宋" w:eastAsia="仿宋" w:hAnsi="仿宋" w:cs="仿宋_GB2312" w:hint="eastAsia"/>
          <w:sz w:val="32"/>
          <w:szCs w:val="32"/>
        </w:rPr>
        <w:t>个、支持的实验项目</w:t>
      </w:r>
      <w:r w:rsidR="002B28F6">
        <w:rPr>
          <w:rFonts w:ascii="仿宋" w:eastAsia="仿宋" w:hAnsi="仿宋" w:cs="仿宋_GB2312" w:hint="eastAsia"/>
          <w:sz w:val="32"/>
          <w:szCs w:val="32"/>
        </w:rPr>
        <w:t>38</w:t>
      </w:r>
      <w:r>
        <w:rPr>
          <w:rFonts w:ascii="仿宋" w:eastAsia="仿宋" w:hAnsi="仿宋" w:cs="仿宋_GB2312" w:hint="eastAsia"/>
          <w:sz w:val="32"/>
          <w:szCs w:val="32"/>
        </w:rPr>
        <w:t>个、服务学生人数</w:t>
      </w:r>
      <w:r w:rsidR="002B28F6">
        <w:rPr>
          <w:rFonts w:ascii="仿宋" w:eastAsia="仿宋" w:hAnsi="仿宋" w:cs="仿宋_GB2312" w:hint="eastAsia"/>
          <w:sz w:val="32"/>
          <w:szCs w:val="32"/>
        </w:rPr>
        <w:t>8200</w:t>
      </w:r>
      <w:r>
        <w:rPr>
          <w:rFonts w:ascii="仿宋" w:eastAsia="仿宋" w:hAnsi="仿宋" w:cs="仿宋_GB2312" w:hint="eastAsia"/>
          <w:sz w:val="32"/>
          <w:szCs w:val="32"/>
        </w:rPr>
        <w:t>人；质量上，实验项目开出率</w:t>
      </w:r>
      <w:r w:rsidR="002B28F6">
        <w:rPr>
          <w:rFonts w:ascii="仿宋" w:eastAsia="仿宋" w:hAnsi="仿宋" w:cs="仿宋_GB2312" w:hint="eastAsia"/>
          <w:sz w:val="32"/>
          <w:szCs w:val="32"/>
        </w:rPr>
        <w:t>100</w:t>
      </w:r>
      <w:r>
        <w:rPr>
          <w:rFonts w:ascii="仿宋" w:eastAsia="仿宋" w:hAnsi="仿宋" w:cs="仿宋_GB2312" w:hint="eastAsia"/>
          <w:sz w:val="32"/>
          <w:szCs w:val="32"/>
        </w:rPr>
        <w:t>%、学生到课率</w:t>
      </w:r>
      <w:r w:rsidR="002B28F6">
        <w:rPr>
          <w:rFonts w:ascii="仿宋" w:eastAsia="仿宋" w:hAnsi="仿宋" w:cs="仿宋_GB2312" w:hint="eastAsia"/>
          <w:sz w:val="32"/>
          <w:szCs w:val="32"/>
        </w:rPr>
        <w:t>96</w:t>
      </w:r>
      <w:r>
        <w:rPr>
          <w:rFonts w:ascii="仿宋" w:eastAsia="仿宋" w:hAnsi="仿宋" w:cs="仿宋_GB2312" w:hint="eastAsia"/>
          <w:sz w:val="32"/>
          <w:szCs w:val="32"/>
        </w:rPr>
        <w:t>%、参与教学改革教师比例</w:t>
      </w:r>
      <w:r w:rsidR="002B28F6">
        <w:rPr>
          <w:rFonts w:ascii="仿宋" w:eastAsia="仿宋" w:hAnsi="仿宋" w:cs="仿宋_GB2312" w:hint="eastAsia"/>
          <w:sz w:val="32"/>
          <w:szCs w:val="32"/>
        </w:rPr>
        <w:t>78</w:t>
      </w:r>
      <w:r>
        <w:rPr>
          <w:rFonts w:ascii="仿宋" w:eastAsia="仿宋" w:hAnsi="仿宋" w:cs="仿宋_GB2312" w:hint="eastAsia"/>
          <w:sz w:val="32"/>
          <w:szCs w:val="32"/>
        </w:rPr>
        <w:t>%</w:t>
      </w:r>
      <w:r w:rsidR="00A067F9">
        <w:rPr>
          <w:rFonts w:ascii="仿宋" w:eastAsia="仿宋" w:hAnsi="仿宋" w:cs="仿宋_GB2312" w:hint="eastAsia"/>
          <w:sz w:val="32"/>
          <w:szCs w:val="32"/>
        </w:rPr>
        <w:t>；社会效益上，项目实施覆盖受益学生数占学校</w:t>
      </w:r>
      <w:proofErr w:type="gramStart"/>
      <w:r w:rsidR="00A067F9">
        <w:rPr>
          <w:rFonts w:ascii="仿宋" w:eastAsia="仿宋" w:hAnsi="仿宋" w:cs="仿宋_GB2312" w:hint="eastAsia"/>
          <w:sz w:val="32"/>
          <w:szCs w:val="32"/>
        </w:rPr>
        <w:t>总学生</w:t>
      </w:r>
      <w:proofErr w:type="gramEnd"/>
      <w:r w:rsidR="00A067F9">
        <w:rPr>
          <w:rFonts w:ascii="仿宋" w:eastAsia="仿宋" w:hAnsi="仿宋" w:cs="仿宋_GB2312" w:hint="eastAsia"/>
          <w:sz w:val="32"/>
          <w:szCs w:val="32"/>
        </w:rPr>
        <w:t>数比例</w:t>
      </w:r>
      <w:r w:rsidR="002B28F6">
        <w:rPr>
          <w:rFonts w:ascii="仿宋" w:eastAsia="仿宋" w:hAnsi="仿宋" w:cs="仿宋_GB2312" w:hint="eastAsia"/>
          <w:sz w:val="32"/>
          <w:szCs w:val="32"/>
        </w:rPr>
        <w:t>51</w:t>
      </w:r>
      <w:r w:rsidR="00A067F9">
        <w:rPr>
          <w:rFonts w:ascii="仿宋" w:eastAsia="仿宋" w:hAnsi="仿宋" w:cs="仿宋_GB2312" w:hint="eastAsia"/>
          <w:sz w:val="32"/>
          <w:szCs w:val="32"/>
        </w:rPr>
        <w:t>%</w:t>
      </w:r>
      <w:r w:rsidR="002B28F6">
        <w:rPr>
          <w:rFonts w:ascii="仿宋" w:eastAsia="仿宋" w:hAnsi="仿宋" w:cs="仿宋_GB2312" w:hint="eastAsia"/>
          <w:sz w:val="32"/>
          <w:szCs w:val="32"/>
        </w:rPr>
        <w:t>，服务社会项目数3个</w:t>
      </w:r>
      <w:r w:rsidR="006905BE">
        <w:rPr>
          <w:rFonts w:ascii="仿宋" w:eastAsia="仿宋" w:hAnsi="仿宋" w:cs="仿宋_GB2312" w:hint="eastAsia"/>
          <w:sz w:val="32"/>
          <w:szCs w:val="32"/>
        </w:rPr>
        <w:t>；可持续效益上，相关专业增加学生人数</w:t>
      </w:r>
      <w:r w:rsidR="002B28F6">
        <w:rPr>
          <w:rFonts w:ascii="仿宋" w:eastAsia="仿宋" w:hAnsi="仿宋" w:cs="仿宋_GB2312" w:hint="eastAsia"/>
          <w:sz w:val="32"/>
          <w:szCs w:val="32"/>
        </w:rPr>
        <w:t>1615</w:t>
      </w:r>
      <w:r w:rsidR="006905BE">
        <w:rPr>
          <w:rFonts w:ascii="仿宋" w:eastAsia="仿宋" w:hAnsi="仿宋" w:cs="仿宋_GB2312" w:hint="eastAsia"/>
          <w:sz w:val="32"/>
          <w:szCs w:val="32"/>
        </w:rPr>
        <w:t>人；服务对象满意度上，项目覆盖教师满意度</w:t>
      </w:r>
      <w:r w:rsidR="002B28F6">
        <w:rPr>
          <w:rFonts w:ascii="仿宋" w:eastAsia="仿宋" w:hAnsi="仿宋" w:cs="仿宋_GB2312" w:hint="eastAsia"/>
          <w:sz w:val="32"/>
          <w:szCs w:val="32"/>
        </w:rPr>
        <w:t>92</w:t>
      </w:r>
      <w:r w:rsidR="006905BE">
        <w:rPr>
          <w:rFonts w:ascii="仿宋" w:eastAsia="仿宋" w:hAnsi="仿宋" w:cs="仿宋_GB2312" w:hint="eastAsia"/>
          <w:sz w:val="32"/>
          <w:szCs w:val="32"/>
        </w:rPr>
        <w:t>%、项目覆盖学生满意度</w:t>
      </w:r>
      <w:r w:rsidR="002B28F6">
        <w:rPr>
          <w:rFonts w:ascii="仿宋" w:eastAsia="仿宋" w:hAnsi="仿宋" w:cs="仿宋_GB2312" w:hint="eastAsia"/>
          <w:sz w:val="32"/>
          <w:szCs w:val="32"/>
        </w:rPr>
        <w:t>92</w:t>
      </w:r>
      <w:r w:rsidR="006905BE">
        <w:rPr>
          <w:rFonts w:ascii="仿宋" w:eastAsia="仿宋" w:hAnsi="仿宋" w:cs="仿宋_GB2312" w:hint="eastAsia"/>
          <w:sz w:val="32"/>
          <w:szCs w:val="32"/>
        </w:rPr>
        <w:t>%。</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w:t>
      </w:r>
      <w:r w:rsidRPr="00BC5361">
        <w:rPr>
          <w:rFonts w:ascii="仿宋" w:eastAsia="仿宋" w:hAnsi="仿宋" w:cs="仿宋_GB2312"/>
          <w:sz w:val="32"/>
          <w:szCs w:val="32"/>
        </w:rPr>
        <w:t>、存在主要问题</w:t>
      </w:r>
    </w:p>
    <w:p w:rsidR="006F20BD" w:rsidRPr="008E20A3" w:rsidRDefault="00F06CF2" w:rsidP="008E20A3">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用于实践教学的产教融合大楼还未投入使用，实验室用房相对拥挤，计划的虚拟实验中心项目开展进度略显偏慢。</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四</w:t>
      </w:r>
      <w:r w:rsidRPr="00BC5361">
        <w:rPr>
          <w:rFonts w:ascii="仿宋" w:eastAsia="仿宋" w:hAnsi="仿宋" w:cs="仿宋_GB2312"/>
          <w:sz w:val="32"/>
          <w:szCs w:val="32"/>
        </w:rPr>
        <w:t>、相关措施建议</w:t>
      </w:r>
    </w:p>
    <w:p w:rsidR="008E20A3" w:rsidRDefault="002562CE" w:rsidP="008E20A3">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加快产教融合大楼的建设，推进</w:t>
      </w:r>
      <w:r w:rsidR="00D47CD4">
        <w:rPr>
          <w:rFonts w:ascii="仿宋" w:eastAsia="仿宋" w:hAnsi="仿宋" w:cs="仿宋_GB2312" w:hint="eastAsia"/>
          <w:sz w:val="32"/>
          <w:szCs w:val="32"/>
        </w:rPr>
        <w:t>虚拟实验中心项目</w:t>
      </w:r>
      <w:r>
        <w:rPr>
          <w:rFonts w:ascii="仿宋_GB2312" w:eastAsia="仿宋_GB2312" w:hAnsi="仿宋_GB2312" w:cs="仿宋_GB2312" w:hint="eastAsia"/>
          <w:sz w:val="32"/>
          <w:szCs w:val="32"/>
        </w:rPr>
        <w:t>建设进度。</w:t>
      </w:r>
    </w:p>
    <w:p w:rsidR="0026579A" w:rsidRDefault="0026579A" w:rsidP="008E20A3">
      <w:pPr>
        <w:spacing w:line="580" w:lineRule="exact"/>
        <w:ind w:firstLineChars="200" w:firstLine="640"/>
        <w:rPr>
          <w:rFonts w:ascii="仿宋_GB2312" w:eastAsia="仿宋_GB2312" w:hAnsi="仿宋_GB2312" w:cs="仿宋_GB2312"/>
          <w:sz w:val="32"/>
          <w:szCs w:val="32"/>
        </w:rPr>
      </w:pPr>
    </w:p>
    <w:p w:rsidR="0026579A" w:rsidRDefault="0026579A" w:rsidP="008E20A3">
      <w:pPr>
        <w:spacing w:line="580" w:lineRule="exact"/>
        <w:ind w:firstLineChars="200" w:firstLine="640"/>
        <w:rPr>
          <w:rFonts w:ascii="仿宋_GB2312" w:eastAsia="仿宋_GB2312" w:hAnsi="仿宋_GB2312" w:cs="仿宋_GB2312"/>
          <w:sz w:val="32"/>
          <w:szCs w:val="32"/>
        </w:rPr>
      </w:pPr>
    </w:p>
    <w:p w:rsidR="0026579A" w:rsidRDefault="0026579A" w:rsidP="008E20A3">
      <w:pPr>
        <w:spacing w:line="580" w:lineRule="exact"/>
        <w:ind w:firstLineChars="200" w:firstLine="640"/>
        <w:rPr>
          <w:rFonts w:ascii="仿宋_GB2312" w:eastAsia="仿宋_GB2312" w:hAnsi="仿宋_GB2312" w:cs="仿宋_GB2312"/>
          <w:sz w:val="32"/>
          <w:szCs w:val="32"/>
        </w:rPr>
      </w:pPr>
    </w:p>
    <w:p w:rsidR="0026579A" w:rsidRDefault="0026579A" w:rsidP="008E20A3">
      <w:pPr>
        <w:spacing w:line="580" w:lineRule="exact"/>
        <w:ind w:firstLineChars="200" w:firstLine="640"/>
        <w:rPr>
          <w:rFonts w:ascii="仿宋_GB2312" w:eastAsia="仿宋_GB2312" w:hAnsi="仿宋_GB2312" w:cs="仿宋_GB2312"/>
          <w:sz w:val="32"/>
          <w:szCs w:val="32"/>
        </w:rPr>
      </w:pPr>
    </w:p>
    <w:p w:rsidR="0026579A" w:rsidRDefault="0026579A" w:rsidP="008E20A3">
      <w:pPr>
        <w:spacing w:line="580" w:lineRule="exact"/>
        <w:ind w:firstLineChars="200" w:firstLine="640"/>
        <w:rPr>
          <w:rFonts w:ascii="仿宋_GB2312" w:eastAsia="仿宋_GB2312" w:hAnsi="仿宋_GB2312" w:cs="仿宋_GB2312"/>
          <w:sz w:val="32"/>
          <w:szCs w:val="32"/>
        </w:rPr>
      </w:pPr>
    </w:p>
    <w:p w:rsidR="0026579A" w:rsidRDefault="0026579A" w:rsidP="008E20A3">
      <w:pPr>
        <w:spacing w:line="580" w:lineRule="exact"/>
        <w:ind w:firstLineChars="200" w:firstLine="640"/>
        <w:rPr>
          <w:rFonts w:ascii="仿宋_GB2312" w:eastAsia="仿宋_GB2312" w:hAnsi="仿宋_GB2312" w:cs="仿宋_GB2312"/>
          <w:sz w:val="32"/>
          <w:szCs w:val="32"/>
        </w:rPr>
      </w:pPr>
    </w:p>
    <w:p w:rsidR="0026579A" w:rsidRDefault="0026579A" w:rsidP="008E20A3">
      <w:pPr>
        <w:spacing w:line="580" w:lineRule="exact"/>
        <w:ind w:firstLineChars="200" w:firstLine="640"/>
        <w:rPr>
          <w:rFonts w:ascii="仿宋_GB2312" w:eastAsia="仿宋_GB2312" w:hAnsi="仿宋_GB2312" w:cs="仿宋_GB2312"/>
          <w:sz w:val="32"/>
          <w:szCs w:val="32"/>
        </w:rPr>
      </w:pPr>
    </w:p>
    <w:p w:rsidR="0026579A" w:rsidRDefault="0026579A" w:rsidP="008E20A3">
      <w:pPr>
        <w:spacing w:line="580" w:lineRule="exact"/>
        <w:ind w:firstLineChars="200" w:firstLine="640"/>
        <w:rPr>
          <w:rFonts w:ascii="仿宋_GB2312" w:eastAsia="仿宋_GB2312" w:hAnsi="仿宋_GB2312" w:cs="仿宋_GB2312"/>
          <w:sz w:val="32"/>
          <w:szCs w:val="32"/>
        </w:rPr>
      </w:pPr>
    </w:p>
    <w:p w:rsidR="008E20A3" w:rsidRPr="00BC5361" w:rsidRDefault="008E20A3" w:rsidP="00CE49DA">
      <w:pPr>
        <w:spacing w:line="580" w:lineRule="exact"/>
        <w:ind w:firstLineChars="200" w:firstLine="640"/>
        <w:rPr>
          <w:rStyle w:val="1Char"/>
          <w:rFonts w:ascii="仿宋" w:eastAsia="仿宋" w:hAnsi="仿宋" w:cs="仿宋_GB2312"/>
          <w:b w:val="0"/>
          <w:bCs w:val="0"/>
          <w:kern w:val="2"/>
          <w:sz w:val="32"/>
          <w:szCs w:val="32"/>
        </w:rPr>
      </w:pPr>
    </w:p>
    <w:p w:rsidR="000D1D50" w:rsidRPr="00622830" w:rsidRDefault="00A268C4" w:rsidP="002F1818">
      <w:pPr>
        <w:spacing w:line="600" w:lineRule="exact"/>
        <w:jc w:val="center"/>
        <w:outlineLvl w:val="0"/>
        <w:rPr>
          <w:rStyle w:val="1Char"/>
          <w:rFonts w:ascii="黑体" w:eastAsia="黑体" w:hAnsi="黑体"/>
          <w:b w:val="0"/>
        </w:rPr>
      </w:pPr>
      <w:bookmarkStart w:id="63" w:name="_Toc15396618"/>
      <w:r w:rsidRPr="00622830">
        <w:rPr>
          <w:rFonts w:ascii="黑体" w:eastAsia="黑体" w:hAnsi="黑体" w:hint="eastAsia"/>
          <w:color w:val="000000"/>
          <w:sz w:val="44"/>
          <w:szCs w:val="44"/>
        </w:rPr>
        <w:lastRenderedPageBreak/>
        <w:t>第</w:t>
      </w:r>
      <w:r w:rsidR="00CE49DA" w:rsidRPr="00622830">
        <w:rPr>
          <w:rStyle w:val="1Char"/>
          <w:rFonts w:ascii="黑体" w:eastAsia="黑体" w:hAnsi="黑体" w:hint="eastAsia"/>
          <w:b w:val="0"/>
        </w:rPr>
        <w:t>五</w:t>
      </w:r>
      <w:r w:rsidRPr="00622830">
        <w:rPr>
          <w:rStyle w:val="1Char"/>
          <w:rFonts w:ascii="黑体" w:eastAsia="黑体" w:hAnsi="黑体" w:hint="eastAsia"/>
          <w:b w:val="0"/>
        </w:rPr>
        <w:t>部分 附</w:t>
      </w:r>
      <w:r w:rsidR="000768F2" w:rsidRPr="00622830">
        <w:rPr>
          <w:rStyle w:val="1Char"/>
          <w:rFonts w:ascii="黑体" w:eastAsia="黑体" w:hAnsi="黑体" w:hint="eastAsia"/>
          <w:b w:val="0"/>
        </w:rPr>
        <w:t>表</w:t>
      </w:r>
      <w:bookmarkEnd w:id="58"/>
      <w:bookmarkEnd w:id="63"/>
    </w:p>
    <w:p w:rsidR="00DC7CBA" w:rsidRPr="00CE49DA" w:rsidRDefault="00DC7CBA" w:rsidP="002F1818">
      <w:pPr>
        <w:spacing w:line="600" w:lineRule="exact"/>
        <w:jc w:val="center"/>
        <w:outlineLvl w:val="0"/>
        <w:rPr>
          <w:rFonts w:ascii="仿宋" w:eastAsia="仿宋" w:hAnsi="仿宋"/>
          <w:b/>
          <w:color w:val="000000"/>
          <w:sz w:val="44"/>
          <w:szCs w:val="44"/>
        </w:rPr>
      </w:pPr>
    </w:p>
    <w:p w:rsidR="000D1D50" w:rsidRPr="00BC5361" w:rsidRDefault="0097099F" w:rsidP="0079426B">
      <w:pPr>
        <w:pStyle w:val="2"/>
        <w:rPr>
          <w:rFonts w:ascii="仿宋" w:eastAsia="仿宋" w:hAnsi="仿宋"/>
          <w:color w:val="000000"/>
        </w:rPr>
      </w:pPr>
      <w:bookmarkStart w:id="64" w:name="_Toc15396619"/>
      <w:r>
        <w:rPr>
          <w:rFonts w:ascii="仿宋" w:eastAsia="仿宋" w:hAnsi="仿宋" w:hint="eastAsia"/>
          <w:b w:val="0"/>
          <w:color w:val="000000"/>
        </w:rPr>
        <w:t>一、</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入支出决算总表</w:t>
      </w:r>
      <w:bookmarkEnd w:id="64"/>
    </w:p>
    <w:p w:rsidR="002F1818" w:rsidRPr="00BC5361" w:rsidRDefault="0097099F" w:rsidP="0079426B">
      <w:pPr>
        <w:pStyle w:val="2"/>
        <w:rPr>
          <w:rFonts w:ascii="仿宋" w:eastAsia="仿宋" w:hAnsi="仿宋"/>
          <w:color w:val="000000"/>
        </w:rPr>
      </w:pPr>
      <w:bookmarkStart w:id="65" w:name="_Toc15396620"/>
      <w:r w:rsidRPr="00BC5361">
        <w:rPr>
          <w:rFonts w:ascii="仿宋" w:eastAsia="仿宋" w:hAnsi="仿宋" w:hint="eastAsia"/>
          <w:b w:val="0"/>
          <w:color w:val="000000"/>
        </w:rPr>
        <w:t>二、</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w:t>
      </w:r>
      <w:bookmarkEnd w:id="65"/>
      <w:r w:rsidR="00927954">
        <w:rPr>
          <w:rStyle w:val="2Char"/>
          <w:rFonts w:ascii="仿宋" w:eastAsia="仿宋" w:hAnsi="仿宋" w:hint="eastAsia"/>
        </w:rPr>
        <w:t>总</w:t>
      </w:r>
      <w:r w:rsidR="00266127">
        <w:rPr>
          <w:rStyle w:val="2Char"/>
          <w:rFonts w:ascii="仿宋" w:eastAsia="仿宋" w:hAnsi="仿宋" w:hint="eastAsia"/>
        </w:rPr>
        <w:t>表</w:t>
      </w:r>
    </w:p>
    <w:p w:rsidR="002F1818" w:rsidRPr="00BC5361" w:rsidRDefault="0097099F" w:rsidP="0079426B">
      <w:pPr>
        <w:pStyle w:val="2"/>
        <w:rPr>
          <w:rFonts w:ascii="仿宋" w:eastAsia="仿宋" w:hAnsi="仿宋"/>
          <w:color w:val="000000"/>
        </w:rPr>
      </w:pPr>
      <w:bookmarkStart w:id="66" w:name="_Toc15396621"/>
      <w:r w:rsidRPr="00BC5361">
        <w:rPr>
          <w:rStyle w:val="2Char"/>
          <w:rFonts w:ascii="仿宋" w:eastAsia="仿宋" w:hAnsi="仿宋" w:hint="eastAsia"/>
        </w:rPr>
        <w:t>三、</w:t>
      </w:r>
      <w:r w:rsidR="002F1818" w:rsidRPr="00BC5361">
        <w:rPr>
          <w:rFonts w:ascii="仿宋" w:eastAsia="仿宋" w:hAnsi="仿宋" w:hint="eastAsia"/>
          <w:b w:val="0"/>
          <w:color w:val="000000"/>
        </w:rPr>
        <w:t>支</w:t>
      </w:r>
      <w:r w:rsidR="002F1818" w:rsidRPr="00BC5361">
        <w:rPr>
          <w:rStyle w:val="2Char"/>
          <w:rFonts w:ascii="仿宋" w:eastAsia="仿宋" w:hAnsi="仿宋" w:hint="eastAsia"/>
        </w:rPr>
        <w:t>出</w:t>
      </w:r>
      <w:bookmarkEnd w:id="66"/>
      <w:r w:rsidR="00927954">
        <w:rPr>
          <w:rStyle w:val="2Char"/>
          <w:rFonts w:ascii="仿宋" w:eastAsia="仿宋" w:hAnsi="仿宋" w:hint="eastAsia"/>
        </w:rPr>
        <w:t>总</w:t>
      </w:r>
      <w:r w:rsidR="00B35478">
        <w:rPr>
          <w:rStyle w:val="2Char"/>
          <w:rFonts w:ascii="仿宋" w:eastAsia="仿宋" w:hAnsi="仿宋" w:hint="eastAsia"/>
        </w:rPr>
        <w:t>表</w:t>
      </w:r>
    </w:p>
    <w:p w:rsidR="002F1818" w:rsidRPr="00BC5361" w:rsidRDefault="0097099F" w:rsidP="0079426B">
      <w:pPr>
        <w:pStyle w:val="2"/>
        <w:rPr>
          <w:rFonts w:ascii="仿宋" w:eastAsia="仿宋" w:hAnsi="仿宋"/>
          <w:b w:val="0"/>
          <w:color w:val="000000"/>
        </w:rPr>
      </w:pPr>
      <w:bookmarkStart w:id="67" w:name="_Toc15396622"/>
      <w:r w:rsidRPr="00BC5361">
        <w:rPr>
          <w:rStyle w:val="2Char"/>
          <w:rFonts w:ascii="仿宋" w:eastAsia="仿宋" w:hAnsi="仿宋" w:hint="eastAsia"/>
        </w:rPr>
        <w:t>四、</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政拨款收入支出决算总表</w:t>
      </w:r>
      <w:bookmarkEnd w:id="67"/>
    </w:p>
    <w:p w:rsidR="002F1818" w:rsidRPr="00BC5361" w:rsidRDefault="0097099F" w:rsidP="0079426B">
      <w:pPr>
        <w:pStyle w:val="2"/>
        <w:rPr>
          <w:rFonts w:ascii="仿宋" w:eastAsia="仿宋" w:hAnsi="仿宋"/>
          <w:color w:val="000000"/>
        </w:rPr>
      </w:pPr>
      <w:bookmarkStart w:id="68" w:name="_Toc15396623"/>
      <w:r w:rsidRPr="00BC5361">
        <w:rPr>
          <w:rStyle w:val="2Char"/>
          <w:rFonts w:ascii="仿宋" w:eastAsia="仿宋" w:hAnsi="仿宋" w:hint="eastAsia"/>
        </w:rPr>
        <w:t>五、</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政拨款支出决算明细表（政府经济分类科目）</w:t>
      </w:r>
      <w:bookmarkEnd w:id="68"/>
    </w:p>
    <w:p w:rsidR="002F1818" w:rsidRPr="00BC5361" w:rsidRDefault="0097099F" w:rsidP="0079426B">
      <w:pPr>
        <w:pStyle w:val="2"/>
        <w:rPr>
          <w:rFonts w:ascii="仿宋" w:eastAsia="仿宋" w:hAnsi="仿宋"/>
          <w:color w:val="000000"/>
        </w:rPr>
      </w:pPr>
      <w:bookmarkStart w:id="69" w:name="_Toc15396624"/>
      <w:r w:rsidRPr="00BC5361">
        <w:rPr>
          <w:rStyle w:val="2Char"/>
          <w:rFonts w:ascii="仿宋" w:eastAsia="仿宋" w:hAnsi="仿宋" w:hint="eastAsia"/>
        </w:rPr>
        <w:t>六、</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般公共预算财政拨款支出决算表</w:t>
      </w:r>
      <w:bookmarkEnd w:id="69"/>
    </w:p>
    <w:p w:rsidR="002F1818" w:rsidRPr="00BC5361" w:rsidRDefault="0097099F" w:rsidP="0079426B">
      <w:pPr>
        <w:pStyle w:val="2"/>
        <w:rPr>
          <w:rFonts w:ascii="仿宋" w:eastAsia="仿宋" w:hAnsi="仿宋"/>
          <w:color w:val="000000"/>
        </w:rPr>
      </w:pPr>
      <w:bookmarkStart w:id="70" w:name="_Toc15396625"/>
      <w:r w:rsidRPr="00BC5361">
        <w:rPr>
          <w:rStyle w:val="2Char"/>
          <w:rFonts w:ascii="仿宋" w:eastAsia="仿宋" w:hAnsi="仿宋" w:hint="eastAsia"/>
        </w:rPr>
        <w:t>七、</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般公共预算财政拨款支出决算明细表</w:t>
      </w:r>
      <w:bookmarkEnd w:id="70"/>
    </w:p>
    <w:p w:rsidR="002F1818" w:rsidRPr="00BC5361" w:rsidRDefault="0097099F" w:rsidP="0079426B">
      <w:pPr>
        <w:pStyle w:val="2"/>
        <w:rPr>
          <w:rFonts w:ascii="仿宋" w:eastAsia="仿宋" w:hAnsi="仿宋"/>
          <w:color w:val="000000"/>
        </w:rPr>
      </w:pPr>
      <w:bookmarkStart w:id="71" w:name="_Toc15396626"/>
      <w:r w:rsidRPr="00BC5361">
        <w:rPr>
          <w:rStyle w:val="2Char"/>
          <w:rFonts w:ascii="仿宋" w:eastAsia="仿宋" w:hAnsi="仿宋" w:hint="eastAsia"/>
        </w:rPr>
        <w:t>八、</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般公共预算财政拨款基本支出决算表</w:t>
      </w:r>
      <w:bookmarkEnd w:id="71"/>
    </w:p>
    <w:p w:rsidR="002F1818" w:rsidRPr="00BC5361" w:rsidRDefault="0097099F" w:rsidP="0079426B">
      <w:pPr>
        <w:pStyle w:val="2"/>
        <w:rPr>
          <w:rFonts w:ascii="仿宋" w:eastAsia="仿宋" w:hAnsi="仿宋"/>
          <w:color w:val="000000"/>
        </w:rPr>
      </w:pPr>
      <w:bookmarkStart w:id="72" w:name="_Toc15396627"/>
      <w:r w:rsidRPr="00BC5361">
        <w:rPr>
          <w:rStyle w:val="2Char"/>
          <w:rFonts w:ascii="仿宋" w:eastAsia="仿宋" w:hAnsi="仿宋" w:hint="eastAsia"/>
        </w:rPr>
        <w:t>九、</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般公共预算财政拨款项目支出决算表</w:t>
      </w:r>
      <w:bookmarkEnd w:id="72"/>
    </w:p>
    <w:p w:rsidR="002F1818" w:rsidRPr="00BC5361" w:rsidRDefault="0097099F" w:rsidP="0079426B">
      <w:pPr>
        <w:pStyle w:val="2"/>
        <w:rPr>
          <w:rFonts w:ascii="仿宋" w:eastAsia="仿宋" w:hAnsi="仿宋"/>
          <w:color w:val="000000"/>
        </w:rPr>
      </w:pPr>
      <w:bookmarkStart w:id="73" w:name="_Toc15396628"/>
      <w:r w:rsidRPr="00BC5361">
        <w:rPr>
          <w:rStyle w:val="2Char"/>
          <w:rFonts w:ascii="仿宋" w:eastAsia="仿宋" w:hAnsi="仿宋" w:hint="eastAsia"/>
        </w:rPr>
        <w:t>十、</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般公共预算财政拨款“三公”经费支出决算表</w:t>
      </w:r>
      <w:bookmarkEnd w:id="73"/>
    </w:p>
    <w:p w:rsidR="00050D2B" w:rsidRPr="00050D2B" w:rsidRDefault="0097099F" w:rsidP="00050D2B">
      <w:pPr>
        <w:pStyle w:val="2"/>
        <w:rPr>
          <w:rFonts w:ascii="仿宋" w:eastAsia="仿宋" w:hAnsi="仿宋"/>
          <w:bCs w:val="0"/>
        </w:rPr>
      </w:pPr>
      <w:bookmarkStart w:id="74" w:name="_Toc15396629"/>
      <w:r w:rsidRPr="00BC5361">
        <w:rPr>
          <w:rStyle w:val="2Char"/>
          <w:rFonts w:ascii="仿宋" w:eastAsia="仿宋" w:hAnsi="仿宋" w:hint="eastAsia"/>
        </w:rPr>
        <w:t>十一、</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府性基金预算财政拨款收入支出决算表</w:t>
      </w:r>
      <w:bookmarkEnd w:id="74"/>
      <w:r w:rsidR="00050D2B" w:rsidRPr="00050D2B">
        <w:rPr>
          <w:rStyle w:val="2Char"/>
          <w:rFonts w:ascii="仿宋" w:eastAsia="仿宋" w:hAnsi="仿宋" w:hint="eastAsia"/>
        </w:rPr>
        <w:t>（</w:t>
      </w:r>
      <w:r w:rsidR="009D5888">
        <w:rPr>
          <w:rStyle w:val="2Char"/>
          <w:rFonts w:ascii="仿宋" w:eastAsia="仿宋" w:hAnsi="仿宋" w:hint="eastAsia"/>
        </w:rPr>
        <w:t>此表</w:t>
      </w:r>
      <w:r w:rsidR="00050D2B" w:rsidRPr="00050D2B">
        <w:rPr>
          <w:rStyle w:val="2Char"/>
          <w:rFonts w:ascii="仿宋" w:eastAsia="仿宋" w:hAnsi="仿宋" w:hint="eastAsia"/>
        </w:rPr>
        <w:t>无数据）</w:t>
      </w:r>
    </w:p>
    <w:p w:rsidR="002F1818" w:rsidRPr="00050D2B" w:rsidRDefault="0097099F" w:rsidP="0079426B">
      <w:pPr>
        <w:pStyle w:val="2"/>
        <w:rPr>
          <w:rFonts w:ascii="仿宋" w:eastAsia="仿宋" w:hAnsi="仿宋"/>
          <w:bCs w:val="0"/>
        </w:rPr>
      </w:pPr>
      <w:bookmarkStart w:id="75" w:name="_Toc15396630"/>
      <w:r w:rsidRPr="00BC5361">
        <w:rPr>
          <w:rStyle w:val="2Char"/>
          <w:rFonts w:ascii="仿宋" w:eastAsia="仿宋" w:hAnsi="仿宋" w:hint="eastAsia"/>
        </w:rPr>
        <w:t>十二、</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府性基金预算财政拨款“三公”经费支出决算表</w:t>
      </w:r>
      <w:bookmarkEnd w:id="75"/>
      <w:r w:rsidR="00050D2B" w:rsidRPr="00050D2B">
        <w:rPr>
          <w:rStyle w:val="2Char"/>
          <w:rFonts w:ascii="仿宋" w:eastAsia="仿宋" w:hAnsi="仿宋" w:hint="eastAsia"/>
        </w:rPr>
        <w:t>（</w:t>
      </w:r>
      <w:r w:rsidR="009D5888">
        <w:rPr>
          <w:rStyle w:val="2Char"/>
          <w:rFonts w:ascii="仿宋" w:eastAsia="仿宋" w:hAnsi="仿宋" w:hint="eastAsia"/>
        </w:rPr>
        <w:t>此表</w:t>
      </w:r>
      <w:r w:rsidR="00050D2B" w:rsidRPr="00050D2B">
        <w:rPr>
          <w:rStyle w:val="2Char"/>
          <w:rFonts w:ascii="仿宋" w:eastAsia="仿宋" w:hAnsi="仿宋" w:hint="eastAsia"/>
        </w:rPr>
        <w:t>无数据）</w:t>
      </w:r>
    </w:p>
    <w:p w:rsidR="002F1818" w:rsidRPr="00050D2B" w:rsidRDefault="0097099F" w:rsidP="0079426B">
      <w:pPr>
        <w:pStyle w:val="2"/>
        <w:rPr>
          <w:rFonts w:ascii="仿宋" w:eastAsia="仿宋" w:hAnsi="仿宋"/>
          <w:bCs w:val="0"/>
        </w:rPr>
      </w:pPr>
      <w:bookmarkStart w:id="76" w:name="_Toc15396631"/>
      <w:r w:rsidRPr="00BC5361">
        <w:rPr>
          <w:rStyle w:val="2Char"/>
          <w:rFonts w:ascii="仿宋" w:eastAsia="仿宋" w:hAnsi="仿宋" w:hint="eastAsia"/>
        </w:rPr>
        <w:t>十三、</w:t>
      </w:r>
      <w:r w:rsidR="002F1818" w:rsidRPr="00BC5361">
        <w:rPr>
          <w:rFonts w:ascii="仿宋" w:eastAsia="仿宋" w:hAnsi="仿宋" w:hint="eastAsia"/>
          <w:b w:val="0"/>
          <w:color w:val="000000"/>
        </w:rPr>
        <w:t>国</w:t>
      </w:r>
      <w:r w:rsidR="002F1818" w:rsidRPr="00BC5361">
        <w:rPr>
          <w:rStyle w:val="2Char"/>
          <w:rFonts w:ascii="仿宋" w:eastAsia="仿宋" w:hAnsi="仿宋" w:hint="eastAsia"/>
        </w:rPr>
        <w:t>有资本经营预算支出决算表</w:t>
      </w:r>
      <w:bookmarkEnd w:id="76"/>
      <w:r w:rsidR="00050D2B" w:rsidRPr="00050D2B">
        <w:rPr>
          <w:rStyle w:val="2Char"/>
          <w:rFonts w:ascii="仿宋" w:eastAsia="仿宋" w:hAnsi="仿宋" w:hint="eastAsia"/>
        </w:rPr>
        <w:t>（</w:t>
      </w:r>
      <w:r w:rsidR="009D5888">
        <w:rPr>
          <w:rStyle w:val="2Char"/>
          <w:rFonts w:ascii="仿宋" w:eastAsia="仿宋" w:hAnsi="仿宋" w:hint="eastAsia"/>
        </w:rPr>
        <w:t>此表</w:t>
      </w:r>
      <w:r w:rsidR="00050D2B" w:rsidRPr="00050D2B">
        <w:rPr>
          <w:rStyle w:val="2Char"/>
          <w:rFonts w:ascii="仿宋" w:eastAsia="仿宋" w:hAnsi="仿宋" w:hint="eastAsia"/>
        </w:rPr>
        <w:t>无数据）</w:t>
      </w:r>
    </w:p>
    <w:sectPr w:rsidR="002F1818" w:rsidRPr="00050D2B" w:rsidSect="007127B7">
      <w:headerReference w:type="default" r:id="rId17"/>
      <w:footerReference w:type="defaul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A65" w:rsidRDefault="00022A65">
      <w:r>
        <w:separator/>
      </w:r>
    </w:p>
  </w:endnote>
  <w:endnote w:type="continuationSeparator" w:id="0">
    <w:p w:rsidR="00022A65" w:rsidRDefault="00022A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auto"/>
    <w:pitch w:val="default"/>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781956"/>
      <w:docPartObj>
        <w:docPartGallery w:val="Page Numbers (Bottom of Page)"/>
        <w:docPartUnique/>
      </w:docPartObj>
    </w:sdtPr>
    <w:sdtEndPr/>
    <w:sdtContent>
      <w:p w:rsidR="007151E4" w:rsidRDefault="007151E4">
        <w:pPr>
          <w:pStyle w:val="a4"/>
          <w:jc w:val="center"/>
        </w:pPr>
        <w:r>
          <w:fldChar w:fldCharType="begin"/>
        </w:r>
        <w:r>
          <w:instrText>PAGE   \* MERGEFORMAT</w:instrText>
        </w:r>
        <w:r>
          <w:fldChar w:fldCharType="separate"/>
        </w:r>
        <w:r w:rsidR="00AC3313" w:rsidRPr="00AC3313">
          <w:rPr>
            <w:noProof/>
            <w:lang w:val="zh-CN"/>
          </w:rPr>
          <w:t>46</w:t>
        </w:r>
        <w:r>
          <w:fldChar w:fldCharType="end"/>
        </w:r>
      </w:p>
    </w:sdtContent>
  </w:sdt>
  <w:p w:rsidR="007151E4" w:rsidRDefault="007151E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A65" w:rsidRDefault="00022A65">
      <w:r>
        <w:separator/>
      </w:r>
    </w:p>
  </w:footnote>
  <w:footnote w:type="continuationSeparator" w:id="0">
    <w:p w:rsidR="00022A65" w:rsidRDefault="00022A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1E4" w:rsidRDefault="007151E4">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0352"/>
    <w:rsid w:val="00000FCE"/>
    <w:rsid w:val="00007689"/>
    <w:rsid w:val="00013549"/>
    <w:rsid w:val="00015FCA"/>
    <w:rsid w:val="000222C6"/>
    <w:rsid w:val="00022A2B"/>
    <w:rsid w:val="00022A65"/>
    <w:rsid w:val="0002549F"/>
    <w:rsid w:val="00032255"/>
    <w:rsid w:val="00042925"/>
    <w:rsid w:val="00043882"/>
    <w:rsid w:val="000447F7"/>
    <w:rsid w:val="00046D32"/>
    <w:rsid w:val="00050D2B"/>
    <w:rsid w:val="000525FC"/>
    <w:rsid w:val="0005327E"/>
    <w:rsid w:val="0005375B"/>
    <w:rsid w:val="00063960"/>
    <w:rsid w:val="0006487A"/>
    <w:rsid w:val="00065F8F"/>
    <w:rsid w:val="000768F2"/>
    <w:rsid w:val="0008193F"/>
    <w:rsid w:val="000835A9"/>
    <w:rsid w:val="0009184B"/>
    <w:rsid w:val="00091E5E"/>
    <w:rsid w:val="0009593C"/>
    <w:rsid w:val="000A1DCC"/>
    <w:rsid w:val="000A2CA6"/>
    <w:rsid w:val="000A316E"/>
    <w:rsid w:val="000A55AB"/>
    <w:rsid w:val="000A6D4B"/>
    <w:rsid w:val="000A7243"/>
    <w:rsid w:val="000B047F"/>
    <w:rsid w:val="000B5803"/>
    <w:rsid w:val="000B5923"/>
    <w:rsid w:val="000B5A48"/>
    <w:rsid w:val="000B6FF3"/>
    <w:rsid w:val="000C3467"/>
    <w:rsid w:val="000C36BE"/>
    <w:rsid w:val="000C3CA6"/>
    <w:rsid w:val="000C5FDF"/>
    <w:rsid w:val="000C6022"/>
    <w:rsid w:val="000D1267"/>
    <w:rsid w:val="000D1D50"/>
    <w:rsid w:val="000D5782"/>
    <w:rsid w:val="000D6962"/>
    <w:rsid w:val="000D6F1D"/>
    <w:rsid w:val="000E13E6"/>
    <w:rsid w:val="000E272B"/>
    <w:rsid w:val="000E6613"/>
    <w:rsid w:val="000E7119"/>
    <w:rsid w:val="000F293E"/>
    <w:rsid w:val="00114E9B"/>
    <w:rsid w:val="0011673C"/>
    <w:rsid w:val="0012761E"/>
    <w:rsid w:val="00133F94"/>
    <w:rsid w:val="00141743"/>
    <w:rsid w:val="001449A1"/>
    <w:rsid w:val="001454B2"/>
    <w:rsid w:val="0014729F"/>
    <w:rsid w:val="00147FB2"/>
    <w:rsid w:val="00153524"/>
    <w:rsid w:val="00155426"/>
    <w:rsid w:val="00157BAB"/>
    <w:rsid w:val="001617AC"/>
    <w:rsid w:val="001650D2"/>
    <w:rsid w:val="001654D1"/>
    <w:rsid w:val="0017080C"/>
    <w:rsid w:val="00177379"/>
    <w:rsid w:val="0018106D"/>
    <w:rsid w:val="001813A8"/>
    <w:rsid w:val="00181EC8"/>
    <w:rsid w:val="00182520"/>
    <w:rsid w:val="00182DFE"/>
    <w:rsid w:val="001877A7"/>
    <w:rsid w:val="00187A94"/>
    <w:rsid w:val="00187B32"/>
    <w:rsid w:val="00191536"/>
    <w:rsid w:val="00192751"/>
    <w:rsid w:val="00192B83"/>
    <w:rsid w:val="0019485E"/>
    <w:rsid w:val="001955FC"/>
    <w:rsid w:val="00196687"/>
    <w:rsid w:val="001A49EF"/>
    <w:rsid w:val="001B1075"/>
    <w:rsid w:val="001B2706"/>
    <w:rsid w:val="001B4F3C"/>
    <w:rsid w:val="001B6AFE"/>
    <w:rsid w:val="001C0962"/>
    <w:rsid w:val="001C2B5F"/>
    <w:rsid w:val="001C5975"/>
    <w:rsid w:val="001C66AE"/>
    <w:rsid w:val="001D1E9D"/>
    <w:rsid w:val="001D3B0F"/>
    <w:rsid w:val="001D453C"/>
    <w:rsid w:val="001D45B3"/>
    <w:rsid w:val="001D4CAA"/>
    <w:rsid w:val="001D6031"/>
    <w:rsid w:val="001D7531"/>
    <w:rsid w:val="001D7F68"/>
    <w:rsid w:val="001E34AA"/>
    <w:rsid w:val="001E53A7"/>
    <w:rsid w:val="001E737D"/>
    <w:rsid w:val="001F0592"/>
    <w:rsid w:val="001F1FB7"/>
    <w:rsid w:val="001F54EE"/>
    <w:rsid w:val="001F6200"/>
    <w:rsid w:val="001F7506"/>
    <w:rsid w:val="002006CD"/>
    <w:rsid w:val="00202B36"/>
    <w:rsid w:val="00204B7A"/>
    <w:rsid w:val="002107A8"/>
    <w:rsid w:val="00210CD6"/>
    <w:rsid w:val="0021101A"/>
    <w:rsid w:val="00215AEB"/>
    <w:rsid w:val="00216029"/>
    <w:rsid w:val="002178D1"/>
    <w:rsid w:val="00220536"/>
    <w:rsid w:val="00222B4D"/>
    <w:rsid w:val="002252BA"/>
    <w:rsid w:val="0023151A"/>
    <w:rsid w:val="0023406B"/>
    <w:rsid w:val="0023508C"/>
    <w:rsid w:val="00235629"/>
    <w:rsid w:val="00235815"/>
    <w:rsid w:val="00242653"/>
    <w:rsid w:val="00245D63"/>
    <w:rsid w:val="00247CF4"/>
    <w:rsid w:val="00252133"/>
    <w:rsid w:val="0025287E"/>
    <w:rsid w:val="002550DA"/>
    <w:rsid w:val="002552FB"/>
    <w:rsid w:val="002562CE"/>
    <w:rsid w:val="00260C38"/>
    <w:rsid w:val="002616C0"/>
    <w:rsid w:val="002623C6"/>
    <w:rsid w:val="002636F8"/>
    <w:rsid w:val="0026579A"/>
    <w:rsid w:val="00266127"/>
    <w:rsid w:val="002662AA"/>
    <w:rsid w:val="002729CE"/>
    <w:rsid w:val="002738C7"/>
    <w:rsid w:val="002742B1"/>
    <w:rsid w:val="00280496"/>
    <w:rsid w:val="00284856"/>
    <w:rsid w:val="00295495"/>
    <w:rsid w:val="00295E14"/>
    <w:rsid w:val="002A2627"/>
    <w:rsid w:val="002A61D0"/>
    <w:rsid w:val="002B102A"/>
    <w:rsid w:val="002B2213"/>
    <w:rsid w:val="002B2613"/>
    <w:rsid w:val="002B266F"/>
    <w:rsid w:val="002B28F6"/>
    <w:rsid w:val="002B3308"/>
    <w:rsid w:val="002C0DE7"/>
    <w:rsid w:val="002C556C"/>
    <w:rsid w:val="002C5977"/>
    <w:rsid w:val="002C5ED7"/>
    <w:rsid w:val="002C7756"/>
    <w:rsid w:val="002D2525"/>
    <w:rsid w:val="002D2CD5"/>
    <w:rsid w:val="002E2D7C"/>
    <w:rsid w:val="002E5245"/>
    <w:rsid w:val="002F1818"/>
    <w:rsid w:val="002F2A80"/>
    <w:rsid w:val="002F567B"/>
    <w:rsid w:val="002F5E36"/>
    <w:rsid w:val="002F760B"/>
    <w:rsid w:val="0030314A"/>
    <w:rsid w:val="0030556A"/>
    <w:rsid w:val="00305FF3"/>
    <w:rsid w:val="00306B26"/>
    <w:rsid w:val="00314151"/>
    <w:rsid w:val="00316CE1"/>
    <w:rsid w:val="003208B3"/>
    <w:rsid w:val="003216A9"/>
    <w:rsid w:val="00326180"/>
    <w:rsid w:val="00340E1C"/>
    <w:rsid w:val="00344C44"/>
    <w:rsid w:val="00350A39"/>
    <w:rsid w:val="00353FBA"/>
    <w:rsid w:val="00357798"/>
    <w:rsid w:val="00360260"/>
    <w:rsid w:val="00361968"/>
    <w:rsid w:val="00365858"/>
    <w:rsid w:val="00366B18"/>
    <w:rsid w:val="00366B5B"/>
    <w:rsid w:val="0037013F"/>
    <w:rsid w:val="0037066C"/>
    <w:rsid w:val="003773A7"/>
    <w:rsid w:val="00380C92"/>
    <w:rsid w:val="00382865"/>
    <w:rsid w:val="00385BD3"/>
    <w:rsid w:val="003A192D"/>
    <w:rsid w:val="003A3C61"/>
    <w:rsid w:val="003A484F"/>
    <w:rsid w:val="003A753B"/>
    <w:rsid w:val="003B0BE0"/>
    <w:rsid w:val="003B0C1B"/>
    <w:rsid w:val="003B1D73"/>
    <w:rsid w:val="003B616E"/>
    <w:rsid w:val="003B688C"/>
    <w:rsid w:val="003B6915"/>
    <w:rsid w:val="003C0291"/>
    <w:rsid w:val="003C02BA"/>
    <w:rsid w:val="003C39AE"/>
    <w:rsid w:val="003C7B60"/>
    <w:rsid w:val="003D1FB2"/>
    <w:rsid w:val="003D42DF"/>
    <w:rsid w:val="003D5351"/>
    <w:rsid w:val="003D5358"/>
    <w:rsid w:val="003D609C"/>
    <w:rsid w:val="003D66DA"/>
    <w:rsid w:val="003E1310"/>
    <w:rsid w:val="003E6F55"/>
    <w:rsid w:val="003F0B84"/>
    <w:rsid w:val="003F3FC1"/>
    <w:rsid w:val="00400846"/>
    <w:rsid w:val="0040267E"/>
    <w:rsid w:val="00406254"/>
    <w:rsid w:val="00410E22"/>
    <w:rsid w:val="0041107F"/>
    <w:rsid w:val="00412E6C"/>
    <w:rsid w:val="004146A5"/>
    <w:rsid w:val="00415E50"/>
    <w:rsid w:val="00416510"/>
    <w:rsid w:val="00421BC3"/>
    <w:rsid w:val="004223DE"/>
    <w:rsid w:val="00425649"/>
    <w:rsid w:val="00432984"/>
    <w:rsid w:val="00434489"/>
    <w:rsid w:val="00437085"/>
    <w:rsid w:val="00443880"/>
    <w:rsid w:val="004464F4"/>
    <w:rsid w:val="004525F1"/>
    <w:rsid w:val="004530CA"/>
    <w:rsid w:val="00455CAC"/>
    <w:rsid w:val="0046674B"/>
    <w:rsid w:val="00466BC0"/>
    <w:rsid w:val="00471401"/>
    <w:rsid w:val="00473F31"/>
    <w:rsid w:val="0048263A"/>
    <w:rsid w:val="00487E5D"/>
    <w:rsid w:val="00490D6A"/>
    <w:rsid w:val="0049225B"/>
    <w:rsid w:val="0049688E"/>
    <w:rsid w:val="004A711F"/>
    <w:rsid w:val="004B199D"/>
    <w:rsid w:val="004B4690"/>
    <w:rsid w:val="004B519A"/>
    <w:rsid w:val="004B539F"/>
    <w:rsid w:val="004B6F3E"/>
    <w:rsid w:val="004C3935"/>
    <w:rsid w:val="004C5B6A"/>
    <w:rsid w:val="004D23F2"/>
    <w:rsid w:val="004E0A2D"/>
    <w:rsid w:val="004E206B"/>
    <w:rsid w:val="004E2681"/>
    <w:rsid w:val="004E3083"/>
    <w:rsid w:val="004E6DF7"/>
    <w:rsid w:val="004F0FBD"/>
    <w:rsid w:val="004F5FF8"/>
    <w:rsid w:val="004F6BE6"/>
    <w:rsid w:val="00501DAC"/>
    <w:rsid w:val="00505A47"/>
    <w:rsid w:val="005063F6"/>
    <w:rsid w:val="00512FDA"/>
    <w:rsid w:val="00515779"/>
    <w:rsid w:val="00520AD2"/>
    <w:rsid w:val="00520D95"/>
    <w:rsid w:val="00520DA0"/>
    <w:rsid w:val="00524924"/>
    <w:rsid w:val="00527ACA"/>
    <w:rsid w:val="005439EE"/>
    <w:rsid w:val="00545665"/>
    <w:rsid w:val="0054719A"/>
    <w:rsid w:val="00554AB7"/>
    <w:rsid w:val="0055576E"/>
    <w:rsid w:val="005618DD"/>
    <w:rsid w:val="00563B1D"/>
    <w:rsid w:val="00565AE7"/>
    <w:rsid w:val="005664BB"/>
    <w:rsid w:val="00566922"/>
    <w:rsid w:val="00574007"/>
    <w:rsid w:val="0057481D"/>
    <w:rsid w:val="0058486E"/>
    <w:rsid w:val="005866ED"/>
    <w:rsid w:val="005A01FD"/>
    <w:rsid w:val="005A1E66"/>
    <w:rsid w:val="005A21A8"/>
    <w:rsid w:val="005A2A21"/>
    <w:rsid w:val="005A5804"/>
    <w:rsid w:val="005A6288"/>
    <w:rsid w:val="005B1457"/>
    <w:rsid w:val="005B4113"/>
    <w:rsid w:val="005C0231"/>
    <w:rsid w:val="005C09EE"/>
    <w:rsid w:val="005C37B8"/>
    <w:rsid w:val="005C52FF"/>
    <w:rsid w:val="005D1000"/>
    <w:rsid w:val="005D1C8B"/>
    <w:rsid w:val="005D2CF5"/>
    <w:rsid w:val="005D5C21"/>
    <w:rsid w:val="005D5CED"/>
    <w:rsid w:val="005D7248"/>
    <w:rsid w:val="005E0567"/>
    <w:rsid w:val="005E3605"/>
    <w:rsid w:val="005E621B"/>
    <w:rsid w:val="005F1592"/>
    <w:rsid w:val="005F1A4C"/>
    <w:rsid w:val="00605688"/>
    <w:rsid w:val="006070AF"/>
    <w:rsid w:val="00607E6C"/>
    <w:rsid w:val="006101B1"/>
    <w:rsid w:val="00610612"/>
    <w:rsid w:val="00610F64"/>
    <w:rsid w:val="00614E31"/>
    <w:rsid w:val="00614E44"/>
    <w:rsid w:val="00620C48"/>
    <w:rsid w:val="00622830"/>
    <w:rsid w:val="00623DC4"/>
    <w:rsid w:val="0062663D"/>
    <w:rsid w:val="00630AEF"/>
    <w:rsid w:val="006317E3"/>
    <w:rsid w:val="006325F8"/>
    <w:rsid w:val="00634C9A"/>
    <w:rsid w:val="0063644F"/>
    <w:rsid w:val="00637855"/>
    <w:rsid w:val="006413A0"/>
    <w:rsid w:val="006440E4"/>
    <w:rsid w:val="006463D0"/>
    <w:rsid w:val="00650CDC"/>
    <w:rsid w:val="00654E2F"/>
    <w:rsid w:val="00660BF3"/>
    <w:rsid w:val="00662272"/>
    <w:rsid w:val="006622DE"/>
    <w:rsid w:val="00663018"/>
    <w:rsid w:val="0066343B"/>
    <w:rsid w:val="0066362F"/>
    <w:rsid w:val="00664777"/>
    <w:rsid w:val="00664C6B"/>
    <w:rsid w:val="00670755"/>
    <w:rsid w:val="006714F3"/>
    <w:rsid w:val="006748A4"/>
    <w:rsid w:val="00680362"/>
    <w:rsid w:val="00681C62"/>
    <w:rsid w:val="00683E73"/>
    <w:rsid w:val="006877B8"/>
    <w:rsid w:val="006905BE"/>
    <w:rsid w:val="0069555F"/>
    <w:rsid w:val="006A00F0"/>
    <w:rsid w:val="006A3141"/>
    <w:rsid w:val="006A45F4"/>
    <w:rsid w:val="006A5E34"/>
    <w:rsid w:val="006B1C53"/>
    <w:rsid w:val="006B2422"/>
    <w:rsid w:val="006B2AB1"/>
    <w:rsid w:val="006B2B9A"/>
    <w:rsid w:val="006B31A9"/>
    <w:rsid w:val="006B5CED"/>
    <w:rsid w:val="006B6E65"/>
    <w:rsid w:val="006C0549"/>
    <w:rsid w:val="006C05C4"/>
    <w:rsid w:val="006C1937"/>
    <w:rsid w:val="006C1CB6"/>
    <w:rsid w:val="006C2867"/>
    <w:rsid w:val="006C7287"/>
    <w:rsid w:val="006D37D2"/>
    <w:rsid w:val="006E4304"/>
    <w:rsid w:val="006E5125"/>
    <w:rsid w:val="006F020C"/>
    <w:rsid w:val="006F20BD"/>
    <w:rsid w:val="006F337F"/>
    <w:rsid w:val="006F4002"/>
    <w:rsid w:val="006F67ED"/>
    <w:rsid w:val="006F6F1A"/>
    <w:rsid w:val="006F776C"/>
    <w:rsid w:val="006F7FB2"/>
    <w:rsid w:val="0070044A"/>
    <w:rsid w:val="0070129B"/>
    <w:rsid w:val="007031B1"/>
    <w:rsid w:val="00703FFF"/>
    <w:rsid w:val="0070570A"/>
    <w:rsid w:val="00706D04"/>
    <w:rsid w:val="00711CE7"/>
    <w:rsid w:val="007127B7"/>
    <w:rsid w:val="007138B1"/>
    <w:rsid w:val="007148DB"/>
    <w:rsid w:val="007151E4"/>
    <w:rsid w:val="007211F4"/>
    <w:rsid w:val="00721442"/>
    <w:rsid w:val="007249B9"/>
    <w:rsid w:val="007252C2"/>
    <w:rsid w:val="00727D77"/>
    <w:rsid w:val="00734635"/>
    <w:rsid w:val="00735206"/>
    <w:rsid w:val="00735329"/>
    <w:rsid w:val="00735B28"/>
    <w:rsid w:val="0073677B"/>
    <w:rsid w:val="007416B6"/>
    <w:rsid w:val="007429DE"/>
    <w:rsid w:val="0074462A"/>
    <w:rsid w:val="00746F48"/>
    <w:rsid w:val="0074785C"/>
    <w:rsid w:val="00750C72"/>
    <w:rsid w:val="00750F13"/>
    <w:rsid w:val="0075404D"/>
    <w:rsid w:val="007556BA"/>
    <w:rsid w:val="00755D32"/>
    <w:rsid w:val="007579BB"/>
    <w:rsid w:val="0076182A"/>
    <w:rsid w:val="007621C9"/>
    <w:rsid w:val="0076419E"/>
    <w:rsid w:val="0076528B"/>
    <w:rsid w:val="00767B7E"/>
    <w:rsid w:val="007770C3"/>
    <w:rsid w:val="00784D24"/>
    <w:rsid w:val="00785FBA"/>
    <w:rsid w:val="00786E4A"/>
    <w:rsid w:val="007875EB"/>
    <w:rsid w:val="007927AA"/>
    <w:rsid w:val="00793477"/>
    <w:rsid w:val="00793696"/>
    <w:rsid w:val="0079426B"/>
    <w:rsid w:val="00797140"/>
    <w:rsid w:val="007972C5"/>
    <w:rsid w:val="007A113C"/>
    <w:rsid w:val="007A22D1"/>
    <w:rsid w:val="007B0F5B"/>
    <w:rsid w:val="007B0FCA"/>
    <w:rsid w:val="007B3A56"/>
    <w:rsid w:val="007B5876"/>
    <w:rsid w:val="007B5B22"/>
    <w:rsid w:val="007C2942"/>
    <w:rsid w:val="007C4CF3"/>
    <w:rsid w:val="007C4D08"/>
    <w:rsid w:val="007D312A"/>
    <w:rsid w:val="007D3F19"/>
    <w:rsid w:val="007E1E47"/>
    <w:rsid w:val="007E23B0"/>
    <w:rsid w:val="007E26FE"/>
    <w:rsid w:val="007E71E2"/>
    <w:rsid w:val="007F05C9"/>
    <w:rsid w:val="007F1991"/>
    <w:rsid w:val="007F1E29"/>
    <w:rsid w:val="007F2A2C"/>
    <w:rsid w:val="007F2C2F"/>
    <w:rsid w:val="007F55FC"/>
    <w:rsid w:val="007F5665"/>
    <w:rsid w:val="00800112"/>
    <w:rsid w:val="0080074E"/>
    <w:rsid w:val="00800C75"/>
    <w:rsid w:val="008051FF"/>
    <w:rsid w:val="00806BBD"/>
    <w:rsid w:val="00806E6A"/>
    <w:rsid w:val="008157D9"/>
    <w:rsid w:val="00817F81"/>
    <w:rsid w:val="008253BB"/>
    <w:rsid w:val="00825637"/>
    <w:rsid w:val="00826140"/>
    <w:rsid w:val="00826292"/>
    <w:rsid w:val="008264FD"/>
    <w:rsid w:val="00827832"/>
    <w:rsid w:val="00831FED"/>
    <w:rsid w:val="00834548"/>
    <w:rsid w:val="0083706E"/>
    <w:rsid w:val="00840096"/>
    <w:rsid w:val="0084038A"/>
    <w:rsid w:val="00840548"/>
    <w:rsid w:val="00841686"/>
    <w:rsid w:val="008423A5"/>
    <w:rsid w:val="0084523A"/>
    <w:rsid w:val="00850625"/>
    <w:rsid w:val="00851E8D"/>
    <w:rsid w:val="0085330B"/>
    <w:rsid w:val="00853718"/>
    <w:rsid w:val="00855221"/>
    <w:rsid w:val="00860374"/>
    <w:rsid w:val="00860645"/>
    <w:rsid w:val="00860CC2"/>
    <w:rsid w:val="00860F28"/>
    <w:rsid w:val="00864EB9"/>
    <w:rsid w:val="00871F71"/>
    <w:rsid w:val="00872423"/>
    <w:rsid w:val="00874621"/>
    <w:rsid w:val="008815D4"/>
    <w:rsid w:val="00885AF4"/>
    <w:rsid w:val="00891736"/>
    <w:rsid w:val="008939CD"/>
    <w:rsid w:val="00894343"/>
    <w:rsid w:val="008A18E6"/>
    <w:rsid w:val="008A3446"/>
    <w:rsid w:val="008A55EF"/>
    <w:rsid w:val="008B240A"/>
    <w:rsid w:val="008B768C"/>
    <w:rsid w:val="008C00DF"/>
    <w:rsid w:val="008C4DB1"/>
    <w:rsid w:val="008C4EAF"/>
    <w:rsid w:val="008C5176"/>
    <w:rsid w:val="008C7FD0"/>
    <w:rsid w:val="008D1D9E"/>
    <w:rsid w:val="008D4D47"/>
    <w:rsid w:val="008D6FF5"/>
    <w:rsid w:val="008E1DE7"/>
    <w:rsid w:val="008E20A3"/>
    <w:rsid w:val="008E707C"/>
    <w:rsid w:val="00900B08"/>
    <w:rsid w:val="00902155"/>
    <w:rsid w:val="00902FA3"/>
    <w:rsid w:val="0090337E"/>
    <w:rsid w:val="00903FC9"/>
    <w:rsid w:val="009049AA"/>
    <w:rsid w:val="0091258E"/>
    <w:rsid w:val="009159AB"/>
    <w:rsid w:val="0091718E"/>
    <w:rsid w:val="00917339"/>
    <w:rsid w:val="00923564"/>
    <w:rsid w:val="0092392E"/>
    <w:rsid w:val="00923E2B"/>
    <w:rsid w:val="00927838"/>
    <w:rsid w:val="00927954"/>
    <w:rsid w:val="009315F9"/>
    <w:rsid w:val="00936033"/>
    <w:rsid w:val="00942B14"/>
    <w:rsid w:val="00943E8D"/>
    <w:rsid w:val="00943F17"/>
    <w:rsid w:val="009468EB"/>
    <w:rsid w:val="00946945"/>
    <w:rsid w:val="00951248"/>
    <w:rsid w:val="0095152F"/>
    <w:rsid w:val="00954932"/>
    <w:rsid w:val="00954C49"/>
    <w:rsid w:val="00964681"/>
    <w:rsid w:val="0097099F"/>
    <w:rsid w:val="00971997"/>
    <w:rsid w:val="00971FFC"/>
    <w:rsid w:val="00972FC2"/>
    <w:rsid w:val="00982D80"/>
    <w:rsid w:val="0098387A"/>
    <w:rsid w:val="009838CC"/>
    <w:rsid w:val="0098660A"/>
    <w:rsid w:val="00990B41"/>
    <w:rsid w:val="0099126B"/>
    <w:rsid w:val="009931C3"/>
    <w:rsid w:val="00993B67"/>
    <w:rsid w:val="00994C9B"/>
    <w:rsid w:val="00995F27"/>
    <w:rsid w:val="009A0780"/>
    <w:rsid w:val="009A2EEA"/>
    <w:rsid w:val="009B2C43"/>
    <w:rsid w:val="009B2E68"/>
    <w:rsid w:val="009B35F0"/>
    <w:rsid w:val="009B4EAE"/>
    <w:rsid w:val="009B546F"/>
    <w:rsid w:val="009B60D9"/>
    <w:rsid w:val="009B6CBD"/>
    <w:rsid w:val="009B7573"/>
    <w:rsid w:val="009C0DBE"/>
    <w:rsid w:val="009C22F4"/>
    <w:rsid w:val="009C2E98"/>
    <w:rsid w:val="009C558E"/>
    <w:rsid w:val="009D3447"/>
    <w:rsid w:val="009D4711"/>
    <w:rsid w:val="009D5888"/>
    <w:rsid w:val="009D6625"/>
    <w:rsid w:val="009D7AB5"/>
    <w:rsid w:val="009E6C14"/>
    <w:rsid w:val="009F1185"/>
    <w:rsid w:val="009F18CD"/>
    <w:rsid w:val="009F2A13"/>
    <w:rsid w:val="009F601C"/>
    <w:rsid w:val="009F6786"/>
    <w:rsid w:val="00A03931"/>
    <w:rsid w:val="00A04EB0"/>
    <w:rsid w:val="00A067F9"/>
    <w:rsid w:val="00A13CC1"/>
    <w:rsid w:val="00A13E50"/>
    <w:rsid w:val="00A16847"/>
    <w:rsid w:val="00A237D8"/>
    <w:rsid w:val="00A24502"/>
    <w:rsid w:val="00A268C4"/>
    <w:rsid w:val="00A307CD"/>
    <w:rsid w:val="00A30A78"/>
    <w:rsid w:val="00A40A00"/>
    <w:rsid w:val="00A4142F"/>
    <w:rsid w:val="00A475AE"/>
    <w:rsid w:val="00A50A5F"/>
    <w:rsid w:val="00A5261C"/>
    <w:rsid w:val="00A52B62"/>
    <w:rsid w:val="00A558F5"/>
    <w:rsid w:val="00A566E3"/>
    <w:rsid w:val="00A56DF2"/>
    <w:rsid w:val="00A57939"/>
    <w:rsid w:val="00A6014A"/>
    <w:rsid w:val="00A61CD5"/>
    <w:rsid w:val="00A62AC2"/>
    <w:rsid w:val="00A630B9"/>
    <w:rsid w:val="00A6723C"/>
    <w:rsid w:val="00A67AB5"/>
    <w:rsid w:val="00A81A24"/>
    <w:rsid w:val="00A824AA"/>
    <w:rsid w:val="00A90679"/>
    <w:rsid w:val="00A910C0"/>
    <w:rsid w:val="00A91760"/>
    <w:rsid w:val="00A93B00"/>
    <w:rsid w:val="00A93C21"/>
    <w:rsid w:val="00AA0D25"/>
    <w:rsid w:val="00AA40E0"/>
    <w:rsid w:val="00AA4B10"/>
    <w:rsid w:val="00AA69D7"/>
    <w:rsid w:val="00AB2D1B"/>
    <w:rsid w:val="00AB52B8"/>
    <w:rsid w:val="00AB625F"/>
    <w:rsid w:val="00AB7897"/>
    <w:rsid w:val="00AC0927"/>
    <w:rsid w:val="00AC3313"/>
    <w:rsid w:val="00AC3C6A"/>
    <w:rsid w:val="00AC426A"/>
    <w:rsid w:val="00AC71BA"/>
    <w:rsid w:val="00AD302F"/>
    <w:rsid w:val="00AD5620"/>
    <w:rsid w:val="00AD7C1B"/>
    <w:rsid w:val="00AE16BA"/>
    <w:rsid w:val="00AE1927"/>
    <w:rsid w:val="00AE1BDC"/>
    <w:rsid w:val="00AE1EBE"/>
    <w:rsid w:val="00AE5B62"/>
    <w:rsid w:val="00AE64E5"/>
    <w:rsid w:val="00AF052C"/>
    <w:rsid w:val="00AF1378"/>
    <w:rsid w:val="00AF23B5"/>
    <w:rsid w:val="00AF5041"/>
    <w:rsid w:val="00AF776A"/>
    <w:rsid w:val="00B00171"/>
    <w:rsid w:val="00B03C9D"/>
    <w:rsid w:val="00B051CF"/>
    <w:rsid w:val="00B060AE"/>
    <w:rsid w:val="00B10517"/>
    <w:rsid w:val="00B13273"/>
    <w:rsid w:val="00B14E76"/>
    <w:rsid w:val="00B161B8"/>
    <w:rsid w:val="00B2048C"/>
    <w:rsid w:val="00B20AA2"/>
    <w:rsid w:val="00B229CE"/>
    <w:rsid w:val="00B25E04"/>
    <w:rsid w:val="00B2644C"/>
    <w:rsid w:val="00B310B9"/>
    <w:rsid w:val="00B35478"/>
    <w:rsid w:val="00B35F3F"/>
    <w:rsid w:val="00B36CBB"/>
    <w:rsid w:val="00B37CB3"/>
    <w:rsid w:val="00B41903"/>
    <w:rsid w:val="00B425E0"/>
    <w:rsid w:val="00B440AA"/>
    <w:rsid w:val="00B4424F"/>
    <w:rsid w:val="00B44B70"/>
    <w:rsid w:val="00B45073"/>
    <w:rsid w:val="00B4753F"/>
    <w:rsid w:val="00B52D4D"/>
    <w:rsid w:val="00B53C56"/>
    <w:rsid w:val="00B56E0D"/>
    <w:rsid w:val="00B62CB3"/>
    <w:rsid w:val="00B664A3"/>
    <w:rsid w:val="00B70E2D"/>
    <w:rsid w:val="00B71E87"/>
    <w:rsid w:val="00B74206"/>
    <w:rsid w:val="00B74E2A"/>
    <w:rsid w:val="00B77EA6"/>
    <w:rsid w:val="00B81598"/>
    <w:rsid w:val="00B841F1"/>
    <w:rsid w:val="00B8473A"/>
    <w:rsid w:val="00B84E17"/>
    <w:rsid w:val="00B85E8C"/>
    <w:rsid w:val="00B874A6"/>
    <w:rsid w:val="00B879F9"/>
    <w:rsid w:val="00B9158A"/>
    <w:rsid w:val="00B9248B"/>
    <w:rsid w:val="00B92538"/>
    <w:rsid w:val="00B944D6"/>
    <w:rsid w:val="00B96F56"/>
    <w:rsid w:val="00B97FDB"/>
    <w:rsid w:val="00BA1358"/>
    <w:rsid w:val="00BA16D9"/>
    <w:rsid w:val="00BA683D"/>
    <w:rsid w:val="00BB4C14"/>
    <w:rsid w:val="00BB4DF0"/>
    <w:rsid w:val="00BB53C6"/>
    <w:rsid w:val="00BB620F"/>
    <w:rsid w:val="00BB69E3"/>
    <w:rsid w:val="00BC1486"/>
    <w:rsid w:val="00BC2574"/>
    <w:rsid w:val="00BC289F"/>
    <w:rsid w:val="00BC3CBD"/>
    <w:rsid w:val="00BC5361"/>
    <w:rsid w:val="00BC5460"/>
    <w:rsid w:val="00BC6B50"/>
    <w:rsid w:val="00BC7834"/>
    <w:rsid w:val="00BD0E25"/>
    <w:rsid w:val="00BE2756"/>
    <w:rsid w:val="00BF28EE"/>
    <w:rsid w:val="00BF5BD6"/>
    <w:rsid w:val="00BF63EF"/>
    <w:rsid w:val="00BF6A3B"/>
    <w:rsid w:val="00C03E31"/>
    <w:rsid w:val="00C10F12"/>
    <w:rsid w:val="00C133D5"/>
    <w:rsid w:val="00C21265"/>
    <w:rsid w:val="00C24D63"/>
    <w:rsid w:val="00C32172"/>
    <w:rsid w:val="00C33636"/>
    <w:rsid w:val="00C33E72"/>
    <w:rsid w:val="00C354B2"/>
    <w:rsid w:val="00C35554"/>
    <w:rsid w:val="00C417B3"/>
    <w:rsid w:val="00C42709"/>
    <w:rsid w:val="00C44A7D"/>
    <w:rsid w:val="00C44DF1"/>
    <w:rsid w:val="00C533CC"/>
    <w:rsid w:val="00C5751C"/>
    <w:rsid w:val="00C61BFC"/>
    <w:rsid w:val="00C62B85"/>
    <w:rsid w:val="00C65438"/>
    <w:rsid w:val="00C67746"/>
    <w:rsid w:val="00C72447"/>
    <w:rsid w:val="00C737AD"/>
    <w:rsid w:val="00C74C2B"/>
    <w:rsid w:val="00C8121C"/>
    <w:rsid w:val="00C81FF9"/>
    <w:rsid w:val="00C82227"/>
    <w:rsid w:val="00C84C1E"/>
    <w:rsid w:val="00C87B65"/>
    <w:rsid w:val="00C91CBB"/>
    <w:rsid w:val="00CA2AEE"/>
    <w:rsid w:val="00CA7AEB"/>
    <w:rsid w:val="00CC0952"/>
    <w:rsid w:val="00CC09B6"/>
    <w:rsid w:val="00CC3F81"/>
    <w:rsid w:val="00CC666F"/>
    <w:rsid w:val="00CD1E3F"/>
    <w:rsid w:val="00CD3531"/>
    <w:rsid w:val="00CE2DAD"/>
    <w:rsid w:val="00CE44F6"/>
    <w:rsid w:val="00CE49DA"/>
    <w:rsid w:val="00CE7B61"/>
    <w:rsid w:val="00CF1001"/>
    <w:rsid w:val="00CF19B3"/>
    <w:rsid w:val="00CF1E28"/>
    <w:rsid w:val="00D00095"/>
    <w:rsid w:val="00D01BDD"/>
    <w:rsid w:val="00D0529B"/>
    <w:rsid w:val="00D07D07"/>
    <w:rsid w:val="00D13FFD"/>
    <w:rsid w:val="00D15CCE"/>
    <w:rsid w:val="00D1637A"/>
    <w:rsid w:val="00D17375"/>
    <w:rsid w:val="00D20620"/>
    <w:rsid w:val="00D227DB"/>
    <w:rsid w:val="00D22A66"/>
    <w:rsid w:val="00D22F8B"/>
    <w:rsid w:val="00D23D95"/>
    <w:rsid w:val="00D26091"/>
    <w:rsid w:val="00D26931"/>
    <w:rsid w:val="00D34D04"/>
    <w:rsid w:val="00D34E7C"/>
    <w:rsid w:val="00D35392"/>
    <w:rsid w:val="00D35489"/>
    <w:rsid w:val="00D35E08"/>
    <w:rsid w:val="00D3753A"/>
    <w:rsid w:val="00D47CD4"/>
    <w:rsid w:val="00D50220"/>
    <w:rsid w:val="00D50781"/>
    <w:rsid w:val="00D50C81"/>
    <w:rsid w:val="00D51276"/>
    <w:rsid w:val="00D51574"/>
    <w:rsid w:val="00D52A7A"/>
    <w:rsid w:val="00D54CC4"/>
    <w:rsid w:val="00D61006"/>
    <w:rsid w:val="00D7035F"/>
    <w:rsid w:val="00D727D3"/>
    <w:rsid w:val="00D771B6"/>
    <w:rsid w:val="00D83974"/>
    <w:rsid w:val="00D87828"/>
    <w:rsid w:val="00D9086C"/>
    <w:rsid w:val="00D9259B"/>
    <w:rsid w:val="00D959CA"/>
    <w:rsid w:val="00DA0BE3"/>
    <w:rsid w:val="00DA2A0D"/>
    <w:rsid w:val="00DA65AC"/>
    <w:rsid w:val="00DB16BF"/>
    <w:rsid w:val="00DB1913"/>
    <w:rsid w:val="00DB27C4"/>
    <w:rsid w:val="00DB6D13"/>
    <w:rsid w:val="00DB72E8"/>
    <w:rsid w:val="00DB75BC"/>
    <w:rsid w:val="00DC34B7"/>
    <w:rsid w:val="00DC410D"/>
    <w:rsid w:val="00DC55A8"/>
    <w:rsid w:val="00DC68CA"/>
    <w:rsid w:val="00DC7CBA"/>
    <w:rsid w:val="00DD73B7"/>
    <w:rsid w:val="00DE2903"/>
    <w:rsid w:val="00DE7077"/>
    <w:rsid w:val="00DE7935"/>
    <w:rsid w:val="00DF28BC"/>
    <w:rsid w:val="00DF34B9"/>
    <w:rsid w:val="00DF4010"/>
    <w:rsid w:val="00DF5FF0"/>
    <w:rsid w:val="00DF7E85"/>
    <w:rsid w:val="00E0005A"/>
    <w:rsid w:val="00E01053"/>
    <w:rsid w:val="00E04501"/>
    <w:rsid w:val="00E059E4"/>
    <w:rsid w:val="00E07ACF"/>
    <w:rsid w:val="00E13D71"/>
    <w:rsid w:val="00E16CCD"/>
    <w:rsid w:val="00E20298"/>
    <w:rsid w:val="00E21FC9"/>
    <w:rsid w:val="00E257FA"/>
    <w:rsid w:val="00E31C86"/>
    <w:rsid w:val="00E328F1"/>
    <w:rsid w:val="00E32BDA"/>
    <w:rsid w:val="00E331A1"/>
    <w:rsid w:val="00E33202"/>
    <w:rsid w:val="00E336A9"/>
    <w:rsid w:val="00E3492E"/>
    <w:rsid w:val="00E42769"/>
    <w:rsid w:val="00E50624"/>
    <w:rsid w:val="00E568DF"/>
    <w:rsid w:val="00E57B66"/>
    <w:rsid w:val="00E60A91"/>
    <w:rsid w:val="00E6117C"/>
    <w:rsid w:val="00E61D29"/>
    <w:rsid w:val="00E6263C"/>
    <w:rsid w:val="00E64269"/>
    <w:rsid w:val="00E65096"/>
    <w:rsid w:val="00E65851"/>
    <w:rsid w:val="00E66D07"/>
    <w:rsid w:val="00E70533"/>
    <w:rsid w:val="00E75573"/>
    <w:rsid w:val="00E76703"/>
    <w:rsid w:val="00E77747"/>
    <w:rsid w:val="00E82267"/>
    <w:rsid w:val="00E84C99"/>
    <w:rsid w:val="00E94DDF"/>
    <w:rsid w:val="00E96C55"/>
    <w:rsid w:val="00E979E2"/>
    <w:rsid w:val="00E979ED"/>
    <w:rsid w:val="00EA010F"/>
    <w:rsid w:val="00EA28EE"/>
    <w:rsid w:val="00EB34D0"/>
    <w:rsid w:val="00EB46E1"/>
    <w:rsid w:val="00EB534E"/>
    <w:rsid w:val="00EB7DAD"/>
    <w:rsid w:val="00EC19AA"/>
    <w:rsid w:val="00EC2DE3"/>
    <w:rsid w:val="00EC69DC"/>
    <w:rsid w:val="00ED1A53"/>
    <w:rsid w:val="00ED1B63"/>
    <w:rsid w:val="00ED2A13"/>
    <w:rsid w:val="00ED3C1F"/>
    <w:rsid w:val="00ED4085"/>
    <w:rsid w:val="00ED420E"/>
    <w:rsid w:val="00ED52CE"/>
    <w:rsid w:val="00ED56DD"/>
    <w:rsid w:val="00ED6B23"/>
    <w:rsid w:val="00EE2F57"/>
    <w:rsid w:val="00EF2F9C"/>
    <w:rsid w:val="00EF43AD"/>
    <w:rsid w:val="00EF4C34"/>
    <w:rsid w:val="00EF77C6"/>
    <w:rsid w:val="00F00A53"/>
    <w:rsid w:val="00F05438"/>
    <w:rsid w:val="00F06CF2"/>
    <w:rsid w:val="00F1361C"/>
    <w:rsid w:val="00F160C7"/>
    <w:rsid w:val="00F2153B"/>
    <w:rsid w:val="00F27C51"/>
    <w:rsid w:val="00F36D8F"/>
    <w:rsid w:val="00F37015"/>
    <w:rsid w:val="00F40FD2"/>
    <w:rsid w:val="00F41054"/>
    <w:rsid w:val="00F411EF"/>
    <w:rsid w:val="00F417B1"/>
    <w:rsid w:val="00F44586"/>
    <w:rsid w:val="00F45CB7"/>
    <w:rsid w:val="00F50793"/>
    <w:rsid w:val="00F545C1"/>
    <w:rsid w:val="00F602DF"/>
    <w:rsid w:val="00F60367"/>
    <w:rsid w:val="00F624E7"/>
    <w:rsid w:val="00F70D35"/>
    <w:rsid w:val="00F81941"/>
    <w:rsid w:val="00F81F76"/>
    <w:rsid w:val="00F81FD9"/>
    <w:rsid w:val="00F82094"/>
    <w:rsid w:val="00F841AA"/>
    <w:rsid w:val="00F8768B"/>
    <w:rsid w:val="00F938C3"/>
    <w:rsid w:val="00F941E0"/>
    <w:rsid w:val="00F9462E"/>
    <w:rsid w:val="00F976BC"/>
    <w:rsid w:val="00FA23E8"/>
    <w:rsid w:val="00FA60BD"/>
    <w:rsid w:val="00FB0185"/>
    <w:rsid w:val="00FB65FB"/>
    <w:rsid w:val="00FB76E8"/>
    <w:rsid w:val="00FC19AC"/>
    <w:rsid w:val="00FC3507"/>
    <w:rsid w:val="00FD3CC1"/>
    <w:rsid w:val="00FD58F0"/>
    <w:rsid w:val="00FE181D"/>
    <w:rsid w:val="00FE5A52"/>
    <w:rsid w:val="00FF0411"/>
    <w:rsid w:val="00FF0B0F"/>
    <w:rsid w:val="00FF1E02"/>
    <w:rsid w:val="00FF30B4"/>
    <w:rsid w:val="00FF65DC"/>
    <w:rsid w:val="00FF7519"/>
    <w:rsid w:val="10C055FF"/>
    <w:rsid w:val="16BB723D"/>
    <w:rsid w:val="240371BF"/>
    <w:rsid w:val="29FD04D3"/>
    <w:rsid w:val="319F7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pPr>
      <w:spacing w:beforeLines="30"/>
    </w:pPr>
    <w:rPr>
      <w:rFonts w:ascii="仿宋_GB2312" w:eastAsia="仿宋_GB2312"/>
      <w:kern w:val="0"/>
      <w:sz w:val="30"/>
    </w:rPr>
  </w:style>
  <w:style w:type="paragraph" w:styleId="a4">
    <w:name w:val="footer"/>
    <w:basedOn w:val="a"/>
    <w:link w:val="Char0"/>
    <w:uiPriority w:val="99"/>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99"/>
    <w:qFormat/>
    <w:rPr>
      <w:b/>
    </w:rPr>
  </w:style>
  <w:style w:type="character" w:customStyle="1" w:styleId="HeaderChar">
    <w:name w:val="Header Char"/>
    <w:basedOn w:val="a0"/>
    <w:uiPriority w:val="99"/>
    <w:semiHidden/>
    <w:rPr>
      <w:rFonts w:ascii="Times New Roman" w:hAnsi="Times New Roman"/>
      <w:sz w:val="18"/>
      <w:szCs w:val="18"/>
    </w:rPr>
  </w:style>
  <w:style w:type="character" w:customStyle="1" w:styleId="Char1">
    <w:name w:val="页眉 Char"/>
    <w:link w:val="a5"/>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0">
    <w:name w:val="页脚 Char"/>
    <w:link w:val="a4"/>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character" w:styleId="aa">
    <w:name w:val="FollowedHyperlink"/>
    <w:basedOn w:val="a0"/>
    <w:uiPriority w:val="99"/>
    <w:semiHidden/>
    <w:unhideWhenUsed/>
    <w:rsid w:val="007B0F5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pPr>
      <w:spacing w:beforeLines="30"/>
    </w:pPr>
    <w:rPr>
      <w:rFonts w:ascii="仿宋_GB2312" w:eastAsia="仿宋_GB2312"/>
      <w:kern w:val="0"/>
      <w:sz w:val="30"/>
    </w:rPr>
  </w:style>
  <w:style w:type="paragraph" w:styleId="a4">
    <w:name w:val="footer"/>
    <w:basedOn w:val="a"/>
    <w:link w:val="Char0"/>
    <w:uiPriority w:val="99"/>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99"/>
    <w:qFormat/>
    <w:rPr>
      <w:b/>
    </w:rPr>
  </w:style>
  <w:style w:type="character" w:customStyle="1" w:styleId="HeaderChar">
    <w:name w:val="Header Char"/>
    <w:basedOn w:val="a0"/>
    <w:uiPriority w:val="99"/>
    <w:semiHidden/>
    <w:rPr>
      <w:rFonts w:ascii="Times New Roman" w:hAnsi="Times New Roman"/>
      <w:sz w:val="18"/>
      <w:szCs w:val="18"/>
    </w:rPr>
  </w:style>
  <w:style w:type="character" w:customStyle="1" w:styleId="Char1">
    <w:name w:val="页眉 Char"/>
    <w:link w:val="a5"/>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0">
    <w:name w:val="页脚 Char"/>
    <w:link w:val="a4"/>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character" w:styleId="aa">
    <w:name w:val="FollowedHyperlink"/>
    <w:basedOn w:val="a0"/>
    <w:uiPriority w:val="99"/>
    <w:semiHidden/>
    <w:unhideWhenUsed/>
    <w:rsid w:val="007B0F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473134459">
      <w:bodyDiv w:val="1"/>
      <w:marLeft w:val="0"/>
      <w:marRight w:val="0"/>
      <w:marTop w:val="0"/>
      <w:marBottom w:val="0"/>
      <w:divBdr>
        <w:top w:val="none" w:sz="0" w:space="0" w:color="auto"/>
        <w:left w:val="none" w:sz="0" w:space="0" w:color="auto"/>
        <w:bottom w:val="none" w:sz="0" w:space="0" w:color="auto"/>
        <w:right w:val="none" w:sz="0" w:space="0" w:color="auto"/>
      </w:divBdr>
    </w:div>
    <w:div w:id="1155947711">
      <w:bodyDiv w:val="1"/>
      <w:marLeft w:val="0"/>
      <w:marRight w:val="0"/>
      <w:marTop w:val="0"/>
      <w:marBottom w:val="0"/>
      <w:divBdr>
        <w:top w:val="none" w:sz="0" w:space="0" w:color="auto"/>
        <w:left w:val="none" w:sz="0" w:space="0" w:color="auto"/>
        <w:bottom w:val="none" w:sz="0" w:space="0" w:color="auto"/>
        <w:right w:val="none" w:sz="0" w:space="0" w:color="auto"/>
      </w:divBdr>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1860658735">
      <w:bodyDiv w:val="1"/>
      <w:marLeft w:val="0"/>
      <w:marRight w:val="0"/>
      <w:marTop w:val="0"/>
      <w:marBottom w:val="0"/>
      <w:divBdr>
        <w:top w:val="none" w:sz="0" w:space="0" w:color="auto"/>
        <w:left w:val="none" w:sz="0" w:space="0" w:color="auto"/>
        <w:bottom w:val="none" w:sz="0" w:space="0" w:color="auto"/>
        <w:right w:val="none" w:sz="0" w:space="0" w:color="auto"/>
      </w:divBdr>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4.xm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chart" Target="charts/chart3.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hart" Target="charts/chart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2.xml"/><Relationship Id="rId5" Type="http://schemas.microsoft.com/office/2007/relationships/stylesWithEffects" Target="stylesWithEffect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oleObject" Target="file:///D:\&#21508;&#24180;&#24230;&#37096;&#38376;&#20915;&#31639;\2018&#24180;&#20915;&#31639;\2018&#24180;&#26609;&#29366;&#22270;&#12289;&#39292;&#29366;&#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1508;&#24180;&#24230;&#37096;&#38376;&#20915;&#31639;\2018&#24180;&#20915;&#31639;\2018&#24180;&#26609;&#29366;&#22270;&#12289;&#39292;&#29366;&#2227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1508;&#24180;&#24230;&#37096;&#38376;&#20915;&#31639;\2018&#24180;&#20915;&#31639;\2018&#24180;&#26609;&#29366;&#22270;&#12289;&#39292;&#29366;&#22270;.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1" Type="http://schemas.openxmlformats.org/officeDocument/2006/relationships/oleObject" Target="file:///D:\&#21508;&#24180;&#24230;&#37096;&#38376;&#20915;&#31639;\2018&#24180;&#20915;&#31639;\2018&#24180;&#26609;&#29366;&#22270;&#12289;&#39292;&#29366;&#2227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21508;&#24180;&#24230;&#37096;&#38376;&#20915;&#31639;\2018&#24180;&#20915;&#31639;\2018&#24180;&#26609;&#29366;&#22270;&#12289;&#39292;&#29366;&#2227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21508;&#24180;&#24230;&#37096;&#38376;&#20915;&#31639;\2018&#24180;&#20915;&#31639;\2018&#24180;&#26609;&#29366;&#22270;&#12289;&#39292;&#29366;&#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sz="1600"/>
              <a:t>收、支决算总计变动情况</a:t>
            </a:r>
          </a:p>
        </c:rich>
      </c:tx>
      <c:layout>
        <c:manualLayout>
          <c:xMode val="edge"/>
          <c:yMode val="edge"/>
          <c:x val="0.24069444444444443"/>
          <c:y val="2.7777777777777776E-2"/>
        </c:manualLayout>
      </c:layout>
      <c:overlay val="0"/>
    </c:title>
    <c:autoTitleDeleted val="0"/>
    <c:plotArea>
      <c:layout/>
      <c:barChart>
        <c:barDir val="col"/>
        <c:grouping val="stacked"/>
        <c:varyColors val="0"/>
        <c:ser>
          <c:idx val="0"/>
          <c:order val="0"/>
          <c:invertIfNegative val="0"/>
          <c:cat>
            <c:strRef>
              <c:f>'2018年收支决算总计变动情况表（柱状图）'!$A$3:$A$4</c:f>
              <c:strCache>
                <c:ptCount val="2"/>
                <c:pt idx="0">
                  <c:v>2017年收支总决算</c:v>
                </c:pt>
                <c:pt idx="1">
                  <c:v>2018年收支总决算</c:v>
                </c:pt>
              </c:strCache>
            </c:strRef>
          </c:cat>
          <c:val>
            <c:numRef>
              <c:f>'2018年收支决算总计变动情况表（柱状图）'!$B$3:$B$4</c:f>
              <c:numCache>
                <c:formatCode>General</c:formatCode>
                <c:ptCount val="2"/>
                <c:pt idx="0">
                  <c:v>61457.78</c:v>
                </c:pt>
                <c:pt idx="1">
                  <c:v>61804.03</c:v>
                </c:pt>
              </c:numCache>
            </c:numRef>
          </c:val>
        </c:ser>
        <c:dLbls>
          <c:showLegendKey val="0"/>
          <c:showVal val="0"/>
          <c:showCatName val="0"/>
          <c:showSerName val="0"/>
          <c:showPercent val="0"/>
          <c:showBubbleSize val="0"/>
        </c:dLbls>
        <c:gapWidth val="95"/>
        <c:overlap val="100"/>
        <c:axId val="29410816"/>
        <c:axId val="29412736"/>
      </c:barChart>
      <c:catAx>
        <c:axId val="29410816"/>
        <c:scaling>
          <c:orientation val="minMax"/>
        </c:scaling>
        <c:delete val="0"/>
        <c:axPos val="b"/>
        <c:majorTickMark val="none"/>
        <c:minorTickMark val="none"/>
        <c:tickLblPos val="nextTo"/>
        <c:crossAx val="29412736"/>
        <c:crosses val="autoZero"/>
        <c:auto val="1"/>
        <c:lblAlgn val="ctr"/>
        <c:lblOffset val="100"/>
        <c:noMultiLvlLbl val="0"/>
      </c:catAx>
      <c:valAx>
        <c:axId val="29412736"/>
        <c:scaling>
          <c:orientation val="minMax"/>
        </c:scaling>
        <c:delete val="0"/>
        <c:axPos val="l"/>
        <c:majorGridlines/>
        <c:numFmt formatCode="General" sourceLinked="1"/>
        <c:majorTickMark val="none"/>
        <c:minorTickMark val="none"/>
        <c:tickLblPos val="nextTo"/>
        <c:crossAx val="29410816"/>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a:pPr>
            <a:r>
              <a:rPr lang="zh-CN" altLang="en-US" sz="1600"/>
              <a:t>收入决算结构</a:t>
            </a:r>
          </a:p>
        </c:rich>
      </c:tx>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Lbls>
            <c:dLbl>
              <c:idx val="1"/>
              <c:layout>
                <c:manualLayout>
                  <c:x val="-5.8521570992176433E-2"/>
                  <c:y val="-1.5486434742679474E-2"/>
                </c:manualLayout>
              </c:layout>
              <c:showLegendKey val="0"/>
              <c:showVal val="0"/>
              <c:showCatName val="1"/>
              <c:showSerName val="0"/>
              <c:showPercent val="1"/>
              <c:showBubbleSize val="0"/>
            </c:dLbl>
            <c:dLbl>
              <c:idx val="3"/>
              <c:layout>
                <c:manualLayout>
                  <c:x val="0.11711754876991351"/>
                  <c:y val="-1.1547151002840367E-2"/>
                </c:manualLayout>
              </c:layout>
              <c:tx>
                <c:rich>
                  <a:bodyPr/>
                  <a:lstStyle/>
                  <a:p>
                    <a:r>
                      <a:rPr lang="zh-CN" altLang="en-US"/>
                      <a:t>其他收入
</a:t>
                    </a:r>
                    <a:r>
                      <a:rPr lang="en-US" altLang="zh-CN"/>
                      <a:t>3.83%</a:t>
                    </a:r>
                    <a:endParaRPr lang="zh-CN" altLang="en-US"/>
                  </a:p>
                </c:rich>
              </c:tx>
              <c:showLegendKey val="0"/>
              <c:showVal val="0"/>
              <c:showCatName val="1"/>
              <c:showSerName val="0"/>
              <c:showPercent val="1"/>
              <c:showBubbleSize val="0"/>
            </c:dLbl>
            <c:numFmt formatCode="0.00%" sourceLinked="0"/>
            <c:showLegendKey val="0"/>
            <c:showVal val="0"/>
            <c:showCatName val="1"/>
            <c:showSerName val="0"/>
            <c:showPercent val="1"/>
            <c:showBubbleSize val="0"/>
            <c:showLeaderLines val="1"/>
          </c:dLbls>
          <c:cat>
            <c:strRef>
              <c:f>'2018年收入决算结构图（饼状图）'!$A$11:$A$14</c:f>
              <c:strCache>
                <c:ptCount val="4"/>
                <c:pt idx="0">
                  <c:v>一般公共预算财政拨款收入</c:v>
                </c:pt>
                <c:pt idx="1">
                  <c:v>事业收入</c:v>
                </c:pt>
                <c:pt idx="2">
                  <c:v>经营收入</c:v>
                </c:pt>
                <c:pt idx="3">
                  <c:v>其他收入</c:v>
                </c:pt>
              </c:strCache>
            </c:strRef>
          </c:cat>
          <c:val>
            <c:numRef>
              <c:f>'2018年收入决算结构图（饼状图）'!$B$11:$B$14</c:f>
              <c:numCache>
                <c:formatCode>General</c:formatCode>
                <c:ptCount val="4"/>
                <c:pt idx="0">
                  <c:v>38188.379999999997</c:v>
                </c:pt>
                <c:pt idx="1">
                  <c:v>981.12</c:v>
                </c:pt>
                <c:pt idx="2">
                  <c:v>423.92</c:v>
                </c:pt>
                <c:pt idx="3">
                  <c:v>1574.03</c:v>
                </c:pt>
              </c:numCache>
            </c:numRef>
          </c:val>
        </c:ser>
        <c:ser>
          <c:idx val="1"/>
          <c:order val="1"/>
          <c:dLbls>
            <c:showLegendKey val="0"/>
            <c:showVal val="0"/>
            <c:showCatName val="1"/>
            <c:showSerName val="0"/>
            <c:showPercent val="1"/>
            <c:showBubbleSize val="0"/>
            <c:showLeaderLines val="1"/>
          </c:dLbls>
          <c:cat>
            <c:strRef>
              <c:f>'2018年收入决算结构图（饼状图）'!$A$11:$A$14</c:f>
              <c:strCache>
                <c:ptCount val="4"/>
                <c:pt idx="0">
                  <c:v>一般公共预算财政拨款收入</c:v>
                </c:pt>
                <c:pt idx="1">
                  <c:v>事业收入</c:v>
                </c:pt>
                <c:pt idx="2">
                  <c:v>经营收入</c:v>
                </c:pt>
                <c:pt idx="3">
                  <c:v>其他收入</c:v>
                </c:pt>
              </c:strCache>
            </c:strRef>
          </c:cat>
          <c:val>
            <c:numRef>
              <c:f>'2018年收入决算结构图（饼状图）'!$C$11:$C$14</c:f>
              <c:numCache>
                <c:formatCode>0.00%</c:formatCode>
                <c:ptCount val="4"/>
                <c:pt idx="0">
                  <c:v>0.9276353041055494</c:v>
                </c:pt>
                <c:pt idx="1">
                  <c:v>2.3832421002515338E-2</c:v>
                </c:pt>
                <c:pt idx="2">
                  <c:v>1.0297455878369928E-2</c:v>
                </c:pt>
                <c:pt idx="3">
                  <c:v>3.8234819013565333E-2</c:v>
                </c:pt>
              </c:numCache>
            </c:numRef>
          </c:val>
        </c:ser>
        <c:dLbls>
          <c:showLegendKey val="0"/>
          <c:showVal val="0"/>
          <c:showCatName val="1"/>
          <c:showSerName val="0"/>
          <c:showPercent val="1"/>
          <c:showBubbleSize val="0"/>
          <c:showLeaderLines val="1"/>
        </c:dLbls>
      </c:pie3DChart>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a:pPr>
            <a:r>
              <a:rPr lang="zh-CN" altLang="en-US" sz="1600"/>
              <a:t>支出决算结构</a:t>
            </a:r>
          </a:p>
        </c:rich>
      </c:tx>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Lbls>
            <c:dLbl>
              <c:idx val="0"/>
              <c:numFmt formatCode="0.00%" sourceLinked="0"/>
              <c:spPr/>
              <c:txPr>
                <a:bodyPr/>
                <a:lstStyle/>
                <a:p>
                  <a:pPr>
                    <a:defRPr/>
                  </a:pPr>
                  <a:endParaRPr lang="zh-CN"/>
                </a:p>
              </c:txPr>
              <c:showLegendKey val="0"/>
              <c:showVal val="0"/>
              <c:showCatName val="1"/>
              <c:showSerName val="0"/>
              <c:showPercent val="1"/>
              <c:showBubbleSize val="0"/>
            </c:dLbl>
            <c:dLbl>
              <c:idx val="1"/>
              <c:numFmt formatCode="0.00%" sourceLinked="0"/>
              <c:spPr/>
              <c:txPr>
                <a:bodyPr/>
                <a:lstStyle/>
                <a:p>
                  <a:pPr>
                    <a:defRPr/>
                  </a:pPr>
                  <a:endParaRPr lang="zh-CN"/>
                </a:p>
              </c:txPr>
              <c:showLegendKey val="0"/>
              <c:showVal val="0"/>
              <c:showCatName val="1"/>
              <c:showSerName val="0"/>
              <c:showPercent val="1"/>
              <c:showBubbleSize val="0"/>
            </c:dLbl>
            <c:dLbl>
              <c:idx val="2"/>
              <c:layout>
                <c:manualLayout>
                  <c:x val="0.22010701813152087"/>
                  <c:y val="7.0306413691671879E-3"/>
                </c:manualLayout>
              </c:layout>
              <c:tx>
                <c:rich>
                  <a:bodyPr/>
                  <a:lstStyle/>
                  <a:p>
                    <a:pPr>
                      <a:defRPr/>
                    </a:pPr>
                    <a:r>
                      <a:rPr lang="zh-CN" altLang="en-US"/>
                      <a:t>经营支出
</a:t>
                    </a:r>
                    <a:r>
                      <a:rPr lang="en-US" altLang="zh-CN"/>
                      <a:t>0.90%</a:t>
                    </a:r>
                    <a:endParaRPr lang="zh-CN" altLang="en-US"/>
                  </a:p>
                </c:rich>
              </c:tx>
              <c:numFmt formatCode="0.00%" sourceLinked="0"/>
              <c:spPr/>
              <c:showLegendKey val="0"/>
              <c:showVal val="0"/>
              <c:showCatName val="1"/>
              <c:showSerName val="0"/>
              <c:showPercent val="1"/>
              <c:showBubbleSize val="0"/>
            </c:dLbl>
            <c:showLegendKey val="0"/>
            <c:showVal val="0"/>
            <c:showCatName val="1"/>
            <c:showSerName val="0"/>
            <c:showPercent val="1"/>
            <c:showBubbleSize val="0"/>
            <c:showLeaderLines val="1"/>
          </c:dLbls>
          <c:cat>
            <c:strRef>
              <c:f>'2018年支出决算结构图（饼状图）'!$A$3:$A$5</c:f>
              <c:strCache>
                <c:ptCount val="3"/>
                <c:pt idx="0">
                  <c:v>基本支出</c:v>
                </c:pt>
                <c:pt idx="1">
                  <c:v>项目支出</c:v>
                </c:pt>
                <c:pt idx="2">
                  <c:v>经营支出</c:v>
                </c:pt>
              </c:strCache>
            </c:strRef>
          </c:cat>
          <c:val>
            <c:numRef>
              <c:f>'2018年支出决算结构图（饼状图）'!$B$3:$B$5</c:f>
              <c:numCache>
                <c:formatCode>0.00%</c:formatCode>
                <c:ptCount val="3"/>
                <c:pt idx="0">
                  <c:v>0.76355555479606985</c:v>
                </c:pt>
                <c:pt idx="1">
                  <c:v>0.2273892878205869</c:v>
                </c:pt>
                <c:pt idx="2">
                  <c:v>9.0551573833431848E-3</c:v>
                </c:pt>
              </c:numCache>
            </c:numRef>
          </c:val>
        </c:ser>
        <c:dLbls>
          <c:showLegendKey val="0"/>
          <c:showVal val="0"/>
          <c:showCatName val="1"/>
          <c:showSerName val="0"/>
          <c:showPercent val="1"/>
          <c:showBubbleSize val="0"/>
          <c:showLeaderLines val="1"/>
        </c:dLbls>
      </c:pie3DChart>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sz="1600"/>
              <a:t>财政拨款收、支决算总计变动情况</a:t>
            </a:r>
          </a:p>
        </c:rich>
      </c:tx>
      <c:layout/>
      <c:overlay val="0"/>
    </c:title>
    <c:autoTitleDeleted val="0"/>
    <c:plotArea>
      <c:layout/>
      <c:barChart>
        <c:barDir val="col"/>
        <c:grouping val="stacked"/>
        <c:varyColors val="0"/>
        <c:ser>
          <c:idx val="0"/>
          <c:order val="0"/>
          <c:invertIfNegative val="0"/>
          <c:cat>
            <c:strRef>
              <c:f>'2018年财政拨款收支决算总计变动情况表（柱状图）'!$A$3:$A$4</c:f>
              <c:strCache>
                <c:ptCount val="2"/>
                <c:pt idx="0">
                  <c:v>2017年财政拨款收支总决算</c:v>
                </c:pt>
                <c:pt idx="1">
                  <c:v>2018年财政拨款收支总决算</c:v>
                </c:pt>
              </c:strCache>
            </c:strRef>
          </c:cat>
          <c:val>
            <c:numRef>
              <c:f>'2018年财政拨款收支决算总计变动情况表（柱状图）'!$B$3:$B$4</c:f>
              <c:numCache>
                <c:formatCode>General</c:formatCode>
                <c:ptCount val="2"/>
                <c:pt idx="0">
                  <c:v>56745.61</c:v>
                </c:pt>
                <c:pt idx="1">
                  <c:v>55566.720000000001</c:v>
                </c:pt>
              </c:numCache>
            </c:numRef>
          </c:val>
        </c:ser>
        <c:dLbls>
          <c:showLegendKey val="0"/>
          <c:showVal val="0"/>
          <c:showCatName val="0"/>
          <c:showSerName val="0"/>
          <c:showPercent val="0"/>
          <c:showBubbleSize val="0"/>
        </c:dLbls>
        <c:gapWidth val="95"/>
        <c:overlap val="100"/>
        <c:axId val="31888896"/>
        <c:axId val="31911936"/>
      </c:barChart>
      <c:catAx>
        <c:axId val="31888896"/>
        <c:scaling>
          <c:orientation val="minMax"/>
        </c:scaling>
        <c:delete val="0"/>
        <c:axPos val="b"/>
        <c:majorTickMark val="none"/>
        <c:minorTickMark val="none"/>
        <c:tickLblPos val="nextTo"/>
        <c:crossAx val="31911936"/>
        <c:crosses val="autoZero"/>
        <c:auto val="1"/>
        <c:lblAlgn val="ctr"/>
        <c:lblOffset val="100"/>
        <c:noMultiLvlLbl val="0"/>
      </c:catAx>
      <c:valAx>
        <c:axId val="31911936"/>
        <c:scaling>
          <c:orientation val="minMax"/>
        </c:scaling>
        <c:delete val="0"/>
        <c:axPos val="l"/>
        <c:majorGridlines/>
        <c:numFmt formatCode="General" sourceLinked="1"/>
        <c:majorTickMark val="none"/>
        <c:minorTickMark val="none"/>
        <c:tickLblPos val="nextTo"/>
        <c:crossAx val="31888896"/>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sz="1500"/>
              <a:t>一般公共预算财政拨款支出决算变动情况</a:t>
            </a:r>
          </a:p>
        </c:rich>
      </c:tx>
      <c:layout/>
      <c:overlay val="0"/>
    </c:title>
    <c:autoTitleDeleted val="0"/>
    <c:plotArea>
      <c:layout/>
      <c:barChart>
        <c:barDir val="col"/>
        <c:grouping val="stacked"/>
        <c:varyColors val="0"/>
        <c:ser>
          <c:idx val="0"/>
          <c:order val="0"/>
          <c:invertIfNegative val="0"/>
          <c:cat>
            <c:strRef>
              <c:f>'2018财政拨款支出决算变动情况表（柱状图）'!$A$3:$A$4</c:f>
              <c:strCache>
                <c:ptCount val="2"/>
                <c:pt idx="0">
                  <c:v>2017年一般公共预算财政拨款支出决算数</c:v>
                </c:pt>
                <c:pt idx="1">
                  <c:v>2018年一般公共预算财政拨款支出决算数</c:v>
                </c:pt>
              </c:strCache>
            </c:strRef>
          </c:cat>
          <c:val>
            <c:numRef>
              <c:f>'2018财政拨款支出决算变动情况表（柱状图）'!$B$3:$B$4</c:f>
              <c:numCache>
                <c:formatCode>General</c:formatCode>
                <c:ptCount val="2"/>
                <c:pt idx="0">
                  <c:v>39360.129999999997</c:v>
                </c:pt>
                <c:pt idx="1">
                  <c:v>45267.85</c:v>
                </c:pt>
              </c:numCache>
            </c:numRef>
          </c:val>
        </c:ser>
        <c:dLbls>
          <c:showLegendKey val="0"/>
          <c:showVal val="0"/>
          <c:showCatName val="0"/>
          <c:showSerName val="0"/>
          <c:showPercent val="0"/>
          <c:showBubbleSize val="0"/>
        </c:dLbls>
        <c:gapWidth val="95"/>
        <c:overlap val="100"/>
        <c:axId val="56373248"/>
        <c:axId val="56375168"/>
      </c:barChart>
      <c:catAx>
        <c:axId val="56373248"/>
        <c:scaling>
          <c:orientation val="minMax"/>
        </c:scaling>
        <c:delete val="0"/>
        <c:axPos val="b"/>
        <c:majorTickMark val="none"/>
        <c:minorTickMark val="none"/>
        <c:tickLblPos val="nextTo"/>
        <c:crossAx val="56375168"/>
        <c:crosses val="autoZero"/>
        <c:auto val="1"/>
        <c:lblAlgn val="ctr"/>
        <c:lblOffset val="100"/>
        <c:noMultiLvlLbl val="0"/>
      </c:catAx>
      <c:valAx>
        <c:axId val="56375168"/>
        <c:scaling>
          <c:orientation val="minMax"/>
        </c:scaling>
        <c:delete val="0"/>
        <c:axPos val="l"/>
        <c:majorGridlines/>
        <c:numFmt formatCode="General" sourceLinked="1"/>
        <c:majorTickMark val="none"/>
        <c:minorTickMark val="none"/>
        <c:tickLblPos val="nextTo"/>
        <c:crossAx val="56373248"/>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sz="1600"/>
              <a:t>一般公共预算财政拨款支出决算结构</a:t>
            </a:r>
          </a:p>
        </c:rich>
      </c:tx>
      <c:layout>
        <c:manualLayout>
          <c:xMode val="edge"/>
          <c:yMode val="edge"/>
          <c:x val="0.15665736861723367"/>
          <c:y val="0"/>
        </c:manualLayout>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Lbls>
            <c:dLbl>
              <c:idx val="0"/>
              <c:layout>
                <c:manualLayout>
                  <c:x val="0.22190568062606264"/>
                  <c:y val="-2.2668516163652983E-2"/>
                </c:manualLayout>
              </c:layout>
              <c:showLegendKey val="0"/>
              <c:showVal val="0"/>
              <c:showCatName val="1"/>
              <c:showSerName val="0"/>
              <c:showPercent val="1"/>
              <c:showBubbleSize val="0"/>
            </c:dLbl>
            <c:dLbl>
              <c:idx val="2"/>
              <c:layout>
                <c:manualLayout>
                  <c:x val="-0.19148914961433802"/>
                  <c:y val="9.1087021412459099E-2"/>
                </c:manualLayout>
              </c:layout>
              <c:showLegendKey val="0"/>
              <c:showVal val="0"/>
              <c:showCatName val="1"/>
              <c:showSerName val="0"/>
              <c:showPercent val="1"/>
              <c:showBubbleSize val="0"/>
            </c:dLbl>
            <c:dLbl>
              <c:idx val="3"/>
              <c:layout>
                <c:manualLayout>
                  <c:x val="-0.15108576205922195"/>
                  <c:y val="-5.5219303761765745E-4"/>
                </c:manualLayout>
              </c:layout>
              <c:showLegendKey val="0"/>
              <c:showVal val="0"/>
              <c:showCatName val="1"/>
              <c:showSerName val="0"/>
              <c:showPercent val="1"/>
              <c:showBubbleSize val="0"/>
            </c:dLbl>
            <c:dLbl>
              <c:idx val="4"/>
              <c:layout>
                <c:manualLayout>
                  <c:x val="-0.17196544918868295"/>
                  <c:y val="-7.8157715615727624E-2"/>
                </c:manualLayout>
              </c:layout>
              <c:showLegendKey val="0"/>
              <c:showVal val="0"/>
              <c:showCatName val="1"/>
              <c:showSerName val="0"/>
              <c:showPercent val="1"/>
              <c:showBubbleSize val="0"/>
            </c:dLbl>
            <c:dLbl>
              <c:idx val="5"/>
              <c:layout>
                <c:manualLayout>
                  <c:x val="7.5602930950629643E-2"/>
                  <c:y val="-8.9333102308289253E-2"/>
                </c:manualLayout>
              </c:layout>
              <c:showLegendKey val="0"/>
              <c:showVal val="0"/>
              <c:showCatName val="1"/>
              <c:showSerName val="0"/>
              <c:showPercent val="1"/>
              <c:showBubbleSize val="0"/>
            </c:dLbl>
            <c:numFmt formatCode="0.00%" sourceLinked="0"/>
            <c:showLegendKey val="0"/>
            <c:showVal val="0"/>
            <c:showCatName val="1"/>
            <c:showSerName val="0"/>
            <c:showPercent val="1"/>
            <c:showBubbleSize val="0"/>
            <c:showLeaderLines val="1"/>
          </c:dLbls>
          <c:cat>
            <c:strRef>
              <c:f>'2018一般公共预算财政拨款支出决算结构（饼状图）'!$A$3:$A$8</c:f>
              <c:strCache>
                <c:ptCount val="6"/>
                <c:pt idx="0">
                  <c:v>一般公共服务支出</c:v>
                </c:pt>
                <c:pt idx="1">
                  <c:v>教育支出</c:v>
                </c:pt>
                <c:pt idx="2">
                  <c:v>科学技术支出</c:v>
                </c:pt>
                <c:pt idx="3">
                  <c:v>社会保障和就业支出</c:v>
                </c:pt>
                <c:pt idx="4">
                  <c:v>医疗卫生与计划生育支出</c:v>
                </c:pt>
                <c:pt idx="5">
                  <c:v>城乡社区支出</c:v>
                </c:pt>
              </c:strCache>
            </c:strRef>
          </c:cat>
          <c:val>
            <c:numRef>
              <c:f>'2018一般公共预算财政拨款支出决算结构（饼状图）'!$B$3:$B$8</c:f>
              <c:numCache>
                <c:formatCode>0.00%</c:formatCode>
                <c:ptCount val="6"/>
                <c:pt idx="0">
                  <c:v>1.1666337146562074E-2</c:v>
                </c:pt>
                <c:pt idx="1">
                  <c:v>0.90400052134130515</c:v>
                </c:pt>
                <c:pt idx="2">
                  <c:v>2.1461147370595242E-2</c:v>
                </c:pt>
                <c:pt idx="3">
                  <c:v>5.3716710645634803E-2</c:v>
                </c:pt>
                <c:pt idx="4">
                  <c:v>2.5240871832879182E-3</c:v>
                </c:pt>
                <c:pt idx="5">
                  <c:v>6.6241272779688004E-3</c:v>
                </c:pt>
              </c:numCache>
            </c:numRef>
          </c:val>
        </c:ser>
        <c:dLbls>
          <c:showLegendKey val="0"/>
          <c:showVal val="0"/>
          <c:showCatName val="1"/>
          <c:showSerName val="0"/>
          <c:showPercent val="1"/>
          <c:showBubbleSize val="0"/>
          <c:showLeaderLines val="1"/>
        </c:dLbls>
      </c:pie3DChart>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sz="1600"/>
              <a:t>“三公”经费财政拨款支出结构</a:t>
            </a:r>
          </a:p>
        </c:rich>
      </c:tx>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dLbls>
            <c:dLbl>
              <c:idx val="2"/>
              <c:layout/>
              <c:tx>
                <c:rich>
                  <a:bodyPr/>
                  <a:lstStyle/>
                  <a:p>
                    <a:r>
                      <a:rPr lang="zh-CN" altLang="en-US"/>
                      <a:t>公务接待费
</a:t>
                    </a:r>
                    <a:r>
                      <a:rPr lang="en-US" altLang="zh-CN"/>
                      <a:t>17.18%</a:t>
                    </a:r>
                  </a:p>
                </c:rich>
              </c:tx>
              <c:showLegendKey val="0"/>
              <c:showVal val="0"/>
              <c:showCatName val="1"/>
              <c:showSerName val="0"/>
              <c:showPercent val="1"/>
              <c:showBubbleSize val="0"/>
            </c:dLbl>
            <c:numFmt formatCode="0.00%" sourceLinked="0"/>
            <c:showLegendKey val="0"/>
            <c:showVal val="0"/>
            <c:showCatName val="1"/>
            <c:showSerName val="0"/>
            <c:showPercent val="1"/>
            <c:showBubbleSize val="0"/>
            <c:showLeaderLines val="1"/>
          </c:dLbls>
          <c:cat>
            <c:strRef>
              <c:f>'2018“三公”经费财政拨款支出结构（饼状图）'!$A$3:$A$5</c:f>
              <c:strCache>
                <c:ptCount val="3"/>
                <c:pt idx="0">
                  <c:v>因公出国（境）费用</c:v>
                </c:pt>
                <c:pt idx="1">
                  <c:v>公务用车购置及运行费</c:v>
                </c:pt>
                <c:pt idx="2">
                  <c:v>公务接待费</c:v>
                </c:pt>
              </c:strCache>
            </c:strRef>
          </c:cat>
          <c:val>
            <c:numRef>
              <c:f>'2018“三公”经费财政拨款支出结构（饼状图）'!$B$3:$B$5</c:f>
              <c:numCache>
                <c:formatCode>0.00%</c:formatCode>
                <c:ptCount val="3"/>
                <c:pt idx="0">
                  <c:v>0.53144736842105267</c:v>
                </c:pt>
                <c:pt idx="1">
                  <c:v>0.29684210526315785</c:v>
                </c:pt>
                <c:pt idx="2">
                  <c:v>0.17171052631578948</c:v>
                </c:pt>
              </c:numCache>
            </c:numRef>
          </c:val>
        </c:ser>
        <c:dLbls>
          <c:showLegendKey val="0"/>
          <c:showVal val="0"/>
          <c:showCatName val="1"/>
          <c:showSerName val="0"/>
          <c:showPercent val="1"/>
          <c:showBubbleSize val="0"/>
          <c:showLeaderLines val="1"/>
        </c:dLbls>
      </c:pie3DChart>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D414F6-5A8B-4327-B85A-372AA6450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963</TotalTime>
  <Pages>46</Pages>
  <Words>18328</Words>
  <Characters>4798</Characters>
  <Application>Microsoft Office Word</Application>
  <DocSecurity>0</DocSecurity>
  <Lines>39</Lines>
  <Paragraphs>46</Paragraphs>
  <ScaleCrop>false</ScaleCrop>
  <Company>四川省财政厅</Company>
  <LinksUpToDate>false</LinksUpToDate>
  <CharactersWithSpaces>23080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jhfans</cp:lastModifiedBy>
  <cp:revision>511</cp:revision>
  <cp:lastPrinted>2019-09-16T08:51:00Z</cp:lastPrinted>
  <dcterms:created xsi:type="dcterms:W3CDTF">2019-09-12T01:27:00Z</dcterms:created>
  <dcterms:modified xsi:type="dcterms:W3CDTF">2019-09-17T08:03:00Z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