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1984" w:rsidRDefault="00891984">
      <w:pPr>
        <w:spacing w:line="600" w:lineRule="exact"/>
        <w:jc w:val="center"/>
        <w:outlineLvl w:val="0"/>
        <w:rPr>
          <w:rFonts w:ascii="方正小标宋简体" w:eastAsia="方正小标宋简体" w:hAnsi="宋体"/>
          <w:color w:val="000000"/>
          <w:sz w:val="72"/>
          <w:szCs w:val="72"/>
        </w:rPr>
      </w:pPr>
      <w:bookmarkStart w:id="0" w:name="_Toc15306267"/>
    </w:p>
    <w:p w:rsidR="00891984" w:rsidRDefault="00891984">
      <w:pPr>
        <w:spacing w:line="600" w:lineRule="exact"/>
        <w:jc w:val="center"/>
        <w:outlineLvl w:val="0"/>
        <w:rPr>
          <w:rFonts w:ascii="方正小标宋简体" w:eastAsia="方正小标宋简体" w:hAnsi="宋体"/>
          <w:color w:val="000000"/>
          <w:sz w:val="72"/>
          <w:szCs w:val="72"/>
        </w:rPr>
      </w:pPr>
    </w:p>
    <w:p w:rsidR="00891984" w:rsidRDefault="00891984">
      <w:pPr>
        <w:spacing w:line="600" w:lineRule="exact"/>
        <w:jc w:val="center"/>
        <w:outlineLvl w:val="0"/>
        <w:rPr>
          <w:rFonts w:ascii="方正小标宋简体" w:eastAsia="方正小标宋简体" w:hAnsi="宋体"/>
          <w:color w:val="000000"/>
          <w:sz w:val="72"/>
          <w:szCs w:val="72"/>
        </w:rPr>
      </w:pPr>
    </w:p>
    <w:p w:rsidR="00891984" w:rsidRDefault="00891984">
      <w:pPr>
        <w:spacing w:line="600" w:lineRule="exact"/>
        <w:jc w:val="center"/>
        <w:outlineLvl w:val="0"/>
        <w:rPr>
          <w:rFonts w:ascii="方正小标宋简体" w:eastAsia="方正小标宋简体" w:hAnsi="宋体"/>
          <w:color w:val="000000"/>
          <w:sz w:val="72"/>
          <w:szCs w:val="72"/>
        </w:rPr>
      </w:pPr>
    </w:p>
    <w:p w:rsidR="00891984" w:rsidRDefault="00891984"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7425"/>
      <w:bookmarkStart w:id="3" w:name="_Toc15378441"/>
      <w:bookmarkStart w:id="4" w:name="_Toc15396475"/>
      <w:bookmarkStart w:id="5" w:name="_Toc15396597"/>
      <w:r w:rsidRPr="00954C49">
        <w:rPr>
          <w:rFonts w:ascii="黑体" w:eastAsia="黑体" w:hAnsi="黑体"/>
          <w:color w:val="000000"/>
          <w:sz w:val="72"/>
          <w:szCs w:val="72"/>
        </w:rPr>
        <w:t>201</w:t>
      </w:r>
      <w:r w:rsidRPr="00954C49">
        <w:rPr>
          <w:rFonts w:ascii="黑体" w:eastAsia="黑体" w:hAnsi="黑体" w:hint="eastAsia"/>
          <w:color w:val="000000"/>
          <w:sz w:val="72"/>
          <w:szCs w:val="72"/>
        </w:rPr>
        <w:t>8</w:t>
      </w:r>
      <w:r w:rsidRPr="00DC7CBA">
        <w:rPr>
          <w:rFonts w:ascii="方正小标宋简体" w:eastAsia="方正小标宋简体" w:hAnsi="宋体" w:hint="eastAsia"/>
          <w:color w:val="000000"/>
          <w:sz w:val="72"/>
          <w:szCs w:val="72"/>
        </w:rPr>
        <w:t>年</w:t>
      </w:r>
      <w:r>
        <w:rPr>
          <w:rFonts w:ascii="方正小标宋简体" w:eastAsia="方正小标宋简体" w:hAnsi="宋体" w:hint="eastAsia"/>
          <w:color w:val="000000"/>
          <w:sz w:val="72"/>
          <w:szCs w:val="72"/>
        </w:rPr>
        <w:t>度</w:t>
      </w:r>
      <w:bookmarkEnd w:id="1"/>
      <w:bookmarkEnd w:id="2"/>
      <w:bookmarkEnd w:id="3"/>
      <w:bookmarkEnd w:id="4"/>
      <w:bookmarkEnd w:id="5"/>
    </w:p>
    <w:p w:rsidR="00DC7CBA" w:rsidRDefault="00891984"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77194"/>
      <w:bookmarkStart w:id="7" w:name="_Toc15377426"/>
      <w:bookmarkStart w:id="8" w:name="_Toc15378442"/>
      <w:bookmarkStart w:id="9" w:name="_Toc15396476"/>
      <w:bookmarkStart w:id="10" w:name="_Toc15396598"/>
      <w:r w:rsidRPr="00DC7CBA">
        <w:rPr>
          <w:rFonts w:ascii="方正小标宋简体" w:eastAsia="方正小标宋简体" w:hAnsi="宋体" w:hint="eastAsia"/>
          <w:color w:val="000000"/>
          <w:sz w:val="72"/>
          <w:szCs w:val="72"/>
        </w:rPr>
        <w:t>四川省</w:t>
      </w:r>
      <w:bookmarkStart w:id="11" w:name="_Toc15306268"/>
      <w:bookmarkEnd w:id="0"/>
      <w:r>
        <w:rPr>
          <w:rFonts w:ascii="方正小标宋简体" w:eastAsia="方正小标宋简体" w:hAnsi="宋体" w:hint="eastAsia"/>
          <w:color w:val="000000"/>
          <w:sz w:val="72"/>
          <w:szCs w:val="72"/>
        </w:rPr>
        <w:t>攀</w:t>
      </w:r>
      <w:r>
        <w:rPr>
          <w:rFonts w:ascii="方正小标宋简体" w:eastAsia="方正小标宋简体" w:hAnsi="宋体"/>
          <w:color w:val="000000"/>
          <w:sz w:val="72"/>
          <w:szCs w:val="72"/>
        </w:rPr>
        <w:t>枝花市民族宗教事务委员会</w:t>
      </w:r>
      <w:r w:rsidRPr="00DC7CBA">
        <w:rPr>
          <w:rFonts w:ascii="方正小标宋简体" w:eastAsia="方正小标宋简体" w:hAnsi="宋体" w:hint="eastAsia"/>
          <w:color w:val="000000"/>
          <w:sz w:val="72"/>
          <w:szCs w:val="72"/>
        </w:rPr>
        <w:t>部门决算</w:t>
      </w:r>
      <w:bookmarkEnd w:id="6"/>
      <w:bookmarkEnd w:id="7"/>
      <w:bookmarkEnd w:id="8"/>
      <w:bookmarkEnd w:id="9"/>
      <w:bookmarkEnd w:id="10"/>
      <w:bookmarkEnd w:id="11"/>
    </w:p>
    <w:p w:rsidR="003E1310" w:rsidRDefault="00DC7CBA" w:rsidP="00FD3CC1">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sidR="00FD3CC1" w:rsidRPr="00FD3CC1">
        <w:rPr>
          <w:rFonts w:ascii="黑体" w:eastAsia="黑体" w:hAnsi="黑体" w:hint="eastAsia"/>
          <w:color w:val="000000"/>
          <w:sz w:val="48"/>
          <w:szCs w:val="48"/>
        </w:rPr>
        <w:lastRenderedPageBreak/>
        <w:t>目录</w:t>
      </w:r>
    </w:p>
    <w:p w:rsidR="006748A4" w:rsidRPr="00FD3CC1" w:rsidRDefault="00EC75DD" w:rsidP="00FD3CC1">
      <w:pPr>
        <w:widowControl/>
        <w:jc w:val="center"/>
        <w:rPr>
          <w:rFonts w:ascii="黑体" w:eastAsia="黑体" w:hAnsi="黑体" w:cstheme="minorBidi"/>
          <w:noProof/>
          <w:sz w:val="28"/>
          <w:szCs w:val="28"/>
        </w:rPr>
      </w:pPr>
      <w:r w:rsidRPr="00EC75DD">
        <w:rPr>
          <w:rFonts w:ascii="黑体" w:eastAsia="黑体" w:hAnsi="黑体"/>
          <w:color w:val="000000"/>
          <w:sz w:val="48"/>
          <w:szCs w:val="48"/>
        </w:rPr>
        <w:fldChar w:fldCharType="begin"/>
      </w:r>
      <w:r w:rsidR="00280496" w:rsidRPr="00FD3CC1">
        <w:rPr>
          <w:rFonts w:ascii="黑体" w:eastAsia="黑体" w:hAnsi="黑体"/>
          <w:color w:val="000000"/>
          <w:sz w:val="48"/>
          <w:szCs w:val="48"/>
        </w:rPr>
        <w:instrText xml:space="preserve"> TOC \o "1-2" \h \z \u </w:instrText>
      </w:r>
      <w:r w:rsidRPr="00EC75DD">
        <w:rPr>
          <w:rFonts w:ascii="黑体" w:eastAsia="黑体" w:hAnsi="黑体"/>
          <w:color w:val="000000"/>
          <w:sz w:val="48"/>
          <w:szCs w:val="48"/>
        </w:rPr>
        <w:fldChar w:fldCharType="separate"/>
      </w:r>
    </w:p>
    <w:p w:rsidR="003E1310" w:rsidRDefault="003E1310" w:rsidP="003E1310">
      <w:pPr>
        <w:pStyle w:val="10"/>
      </w:pPr>
      <w:r w:rsidRPr="003E1310">
        <w:rPr>
          <w:rFonts w:hint="eastAsia"/>
        </w:rPr>
        <w:t>公开时间：2019年</w:t>
      </w:r>
      <w:r w:rsidR="00891984">
        <w:rPr>
          <w:rFonts w:hint="eastAsia"/>
        </w:rPr>
        <w:t>9</w:t>
      </w:r>
      <w:r w:rsidRPr="003E1310">
        <w:rPr>
          <w:rFonts w:hint="eastAsia"/>
        </w:rPr>
        <w:t>月</w:t>
      </w:r>
      <w:r w:rsidR="00891984">
        <w:rPr>
          <w:rFonts w:hint="eastAsia"/>
        </w:rPr>
        <w:t>17</w:t>
      </w:r>
      <w:r w:rsidRPr="003E1310">
        <w:rPr>
          <w:rFonts w:hint="eastAsia"/>
        </w:rPr>
        <w:t>日</w:t>
      </w:r>
    </w:p>
    <w:p w:rsidR="003E1310" w:rsidRPr="003E1310" w:rsidRDefault="003E1310" w:rsidP="003E1310"/>
    <w:p w:rsidR="00280496" w:rsidRPr="00FD3CC1" w:rsidRDefault="00EC75DD" w:rsidP="003E1310">
      <w:pPr>
        <w:pStyle w:val="10"/>
        <w:rPr>
          <w:rFonts w:cstheme="minorBidi"/>
        </w:rPr>
      </w:pPr>
      <w:hyperlink w:anchor="_Toc15396599" w:history="1">
        <w:r w:rsidR="00280496" w:rsidRPr="00FD3CC1">
          <w:rPr>
            <w:rStyle w:val="a8"/>
            <w:rFonts w:hint="eastAsia"/>
          </w:rPr>
          <w:t>第一部分</w:t>
        </w:r>
        <w:r w:rsidR="00280496" w:rsidRPr="00FD3CC1">
          <w:rPr>
            <w:rStyle w:val="a8"/>
          </w:rPr>
          <w:t xml:space="preserve"> </w:t>
        </w:r>
        <w:r w:rsidR="00280496" w:rsidRPr="00FD3CC1">
          <w:rPr>
            <w:rStyle w:val="a8"/>
            <w:rFonts w:hint="eastAsia"/>
          </w:rPr>
          <w:t>部门概况</w:t>
        </w:r>
        <w:r w:rsidR="00280496" w:rsidRPr="00FD3CC1">
          <w:rPr>
            <w:webHidden/>
          </w:rPr>
          <w:tab/>
        </w:r>
        <w:r w:rsidR="00380C92">
          <w:rPr>
            <w:rFonts w:hint="eastAsia"/>
            <w:webHidden/>
          </w:rPr>
          <w:t>4</w:t>
        </w:r>
      </w:hyperlink>
    </w:p>
    <w:p w:rsidR="00280496" w:rsidRPr="00FD3CC1" w:rsidRDefault="00EC75DD" w:rsidP="006748A4">
      <w:pPr>
        <w:pStyle w:val="20"/>
        <w:rPr>
          <w:rFonts w:ascii="仿宋" w:eastAsia="仿宋" w:hAnsi="仿宋" w:cstheme="minorBidi"/>
          <w:noProof/>
          <w:sz w:val="28"/>
          <w:szCs w:val="28"/>
        </w:rPr>
      </w:pPr>
      <w:hyperlink w:anchor="_Toc15396600" w:history="1">
        <w:r w:rsidR="00280496" w:rsidRPr="00FD3CC1">
          <w:rPr>
            <w:rStyle w:val="a8"/>
            <w:rFonts w:ascii="仿宋" w:eastAsia="仿宋" w:hAnsi="仿宋" w:hint="eastAsia"/>
            <w:noProof/>
            <w:sz w:val="28"/>
            <w:szCs w:val="28"/>
          </w:rPr>
          <w:t>一、基本职能及主要工作</w:t>
        </w:r>
        <w:r w:rsidR="00280496" w:rsidRPr="00FD3CC1">
          <w:rPr>
            <w:rFonts w:ascii="仿宋" w:eastAsia="仿宋" w:hAnsi="仿宋"/>
            <w:noProof/>
            <w:webHidden/>
            <w:sz w:val="28"/>
            <w:szCs w:val="28"/>
          </w:rPr>
          <w:tab/>
        </w:r>
        <w:r w:rsidR="00380C92">
          <w:rPr>
            <w:rFonts w:ascii="仿宋" w:eastAsia="仿宋" w:hAnsi="仿宋" w:hint="eastAsia"/>
            <w:noProof/>
            <w:webHidden/>
            <w:sz w:val="28"/>
            <w:szCs w:val="28"/>
          </w:rPr>
          <w:t>4</w:t>
        </w:r>
      </w:hyperlink>
    </w:p>
    <w:p w:rsidR="00280496" w:rsidRPr="00FD3CC1" w:rsidRDefault="00EC75DD" w:rsidP="006748A4">
      <w:pPr>
        <w:pStyle w:val="20"/>
        <w:rPr>
          <w:rFonts w:ascii="仿宋" w:eastAsia="仿宋" w:hAnsi="仿宋" w:cstheme="minorBidi"/>
          <w:noProof/>
          <w:sz w:val="28"/>
          <w:szCs w:val="28"/>
        </w:rPr>
      </w:pPr>
      <w:hyperlink w:anchor="_Toc15396601" w:history="1">
        <w:r w:rsidR="00280496" w:rsidRPr="00FD3CC1">
          <w:rPr>
            <w:rStyle w:val="a8"/>
            <w:rFonts w:ascii="仿宋" w:eastAsia="仿宋" w:hAnsi="仿宋" w:hint="eastAsia"/>
            <w:noProof/>
            <w:sz w:val="28"/>
            <w:szCs w:val="28"/>
          </w:rPr>
          <w:t>二、机构设置</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_Toc15396601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59511A">
          <w:rPr>
            <w:rFonts w:ascii="仿宋" w:eastAsia="仿宋" w:hAnsi="仿宋"/>
            <w:noProof/>
            <w:webHidden/>
            <w:sz w:val="28"/>
            <w:szCs w:val="28"/>
          </w:rPr>
          <w:t>6</w:t>
        </w:r>
        <w:r w:rsidRPr="00FD3CC1">
          <w:rPr>
            <w:rFonts w:ascii="仿宋" w:eastAsia="仿宋" w:hAnsi="仿宋"/>
            <w:noProof/>
            <w:webHidden/>
            <w:sz w:val="28"/>
            <w:szCs w:val="28"/>
          </w:rPr>
          <w:fldChar w:fldCharType="end"/>
        </w:r>
      </w:hyperlink>
    </w:p>
    <w:p w:rsidR="00280496" w:rsidRPr="00FD3CC1" w:rsidRDefault="00EC75DD" w:rsidP="003E1310">
      <w:pPr>
        <w:pStyle w:val="10"/>
      </w:pPr>
      <w:hyperlink w:anchor="_Toc15396602" w:history="1">
        <w:r w:rsidR="00280496" w:rsidRPr="00FD3CC1">
          <w:rPr>
            <w:rStyle w:val="a8"/>
            <w:rFonts w:hint="eastAsia"/>
          </w:rPr>
          <w:t>第二部分</w:t>
        </w:r>
        <w:r w:rsidR="00280496" w:rsidRPr="00FD3CC1">
          <w:rPr>
            <w:rStyle w:val="a8"/>
          </w:rPr>
          <w:t xml:space="preserve"> 2018</w:t>
        </w:r>
        <w:r w:rsidR="00280496" w:rsidRPr="00FD3CC1">
          <w:rPr>
            <w:rStyle w:val="a8"/>
            <w:rFonts w:hint="eastAsia"/>
          </w:rPr>
          <w:t>年度部门决算情况说明</w:t>
        </w:r>
        <w:r w:rsidR="00280496" w:rsidRPr="00FD3CC1">
          <w:rPr>
            <w:webHidden/>
          </w:rPr>
          <w:tab/>
        </w:r>
        <w:r w:rsidRPr="00FD3CC1">
          <w:rPr>
            <w:webHidden/>
          </w:rPr>
          <w:fldChar w:fldCharType="begin"/>
        </w:r>
        <w:r w:rsidR="00280496" w:rsidRPr="00FD3CC1">
          <w:rPr>
            <w:webHidden/>
          </w:rPr>
          <w:instrText xml:space="preserve"> PAGEREF _Toc15396602 \h </w:instrText>
        </w:r>
        <w:r w:rsidRPr="00FD3CC1">
          <w:rPr>
            <w:webHidden/>
          </w:rPr>
        </w:r>
        <w:r w:rsidRPr="00FD3CC1">
          <w:rPr>
            <w:webHidden/>
          </w:rPr>
          <w:fldChar w:fldCharType="separate"/>
        </w:r>
        <w:r w:rsidR="0059511A">
          <w:rPr>
            <w:webHidden/>
          </w:rPr>
          <w:t>7</w:t>
        </w:r>
        <w:r w:rsidRPr="00FD3CC1">
          <w:rPr>
            <w:webHidden/>
          </w:rPr>
          <w:fldChar w:fldCharType="end"/>
        </w:r>
      </w:hyperlink>
    </w:p>
    <w:p w:rsidR="00280496" w:rsidRPr="00FD3CC1" w:rsidRDefault="00EC75DD" w:rsidP="006748A4">
      <w:pPr>
        <w:pStyle w:val="20"/>
        <w:rPr>
          <w:rFonts w:ascii="仿宋" w:eastAsia="仿宋" w:hAnsi="仿宋" w:cstheme="minorBidi"/>
          <w:noProof/>
          <w:sz w:val="28"/>
          <w:szCs w:val="28"/>
        </w:rPr>
      </w:pPr>
      <w:hyperlink w:anchor="_Toc15396603" w:history="1">
        <w:r w:rsidR="00280496" w:rsidRPr="00FD3CC1">
          <w:rPr>
            <w:rStyle w:val="a8"/>
            <w:rFonts w:ascii="仿宋" w:eastAsia="仿宋" w:hAnsi="仿宋" w:cstheme="majorBidi" w:hint="eastAsia"/>
            <w:bCs/>
            <w:noProof/>
            <w:sz w:val="28"/>
            <w:szCs w:val="28"/>
          </w:rPr>
          <w:t>一、</w:t>
        </w:r>
        <w:r w:rsidR="00280496" w:rsidRPr="00FD3CC1">
          <w:rPr>
            <w:rStyle w:val="a8"/>
            <w:rFonts w:ascii="仿宋" w:eastAsia="仿宋" w:hAnsi="仿宋" w:hint="eastAsia"/>
            <w:noProof/>
            <w:sz w:val="28"/>
            <w:szCs w:val="28"/>
          </w:rPr>
          <w:t>收</w:t>
        </w:r>
        <w:r w:rsidR="00280496" w:rsidRPr="00FD3CC1">
          <w:rPr>
            <w:rStyle w:val="a8"/>
            <w:rFonts w:ascii="仿宋" w:eastAsia="仿宋" w:hAnsi="仿宋" w:cstheme="majorBidi" w:hint="eastAsia"/>
            <w:bCs/>
            <w:noProof/>
            <w:sz w:val="28"/>
            <w:szCs w:val="28"/>
          </w:rPr>
          <w:t>入支出决算总体情况说明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_Toc15396603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59511A">
          <w:rPr>
            <w:rFonts w:ascii="仿宋" w:eastAsia="仿宋" w:hAnsi="仿宋"/>
            <w:noProof/>
            <w:webHidden/>
            <w:sz w:val="28"/>
            <w:szCs w:val="28"/>
          </w:rPr>
          <w:t>7</w:t>
        </w:r>
        <w:r w:rsidRPr="00FD3CC1">
          <w:rPr>
            <w:rFonts w:ascii="仿宋" w:eastAsia="仿宋" w:hAnsi="仿宋"/>
            <w:noProof/>
            <w:webHidden/>
            <w:sz w:val="28"/>
            <w:szCs w:val="28"/>
          </w:rPr>
          <w:fldChar w:fldCharType="end"/>
        </w:r>
      </w:hyperlink>
    </w:p>
    <w:p w:rsidR="00280496" w:rsidRPr="00FD3CC1" w:rsidRDefault="00EC75DD" w:rsidP="006748A4">
      <w:pPr>
        <w:pStyle w:val="20"/>
        <w:rPr>
          <w:rFonts w:ascii="仿宋" w:eastAsia="仿宋" w:hAnsi="仿宋" w:cstheme="minorBidi"/>
          <w:noProof/>
          <w:sz w:val="28"/>
          <w:szCs w:val="28"/>
        </w:rPr>
      </w:pPr>
      <w:hyperlink w:anchor="_Toc15396604" w:history="1">
        <w:r w:rsidR="00280496" w:rsidRPr="00FD3CC1">
          <w:rPr>
            <w:rStyle w:val="a8"/>
            <w:rFonts w:ascii="仿宋" w:eastAsia="仿宋" w:hAnsi="仿宋" w:cstheme="majorBidi" w:hint="eastAsia"/>
            <w:bCs/>
            <w:noProof/>
            <w:sz w:val="28"/>
            <w:szCs w:val="28"/>
          </w:rPr>
          <w:t>二、</w:t>
        </w:r>
        <w:r w:rsidR="00280496" w:rsidRPr="00FD3CC1">
          <w:rPr>
            <w:rStyle w:val="a8"/>
            <w:rFonts w:ascii="仿宋" w:eastAsia="仿宋" w:hAnsi="仿宋" w:hint="eastAsia"/>
            <w:noProof/>
            <w:sz w:val="28"/>
            <w:szCs w:val="28"/>
          </w:rPr>
          <w:t>收</w:t>
        </w:r>
        <w:r w:rsidR="00280496" w:rsidRPr="00FD3CC1">
          <w:rPr>
            <w:rStyle w:val="a8"/>
            <w:rFonts w:ascii="仿宋" w:eastAsia="仿宋" w:hAnsi="仿宋" w:cstheme="majorBidi" w:hint="eastAsia"/>
            <w:bCs/>
            <w:noProof/>
            <w:sz w:val="28"/>
            <w:szCs w:val="28"/>
          </w:rPr>
          <w:t>入决算情况说明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_Toc15396604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59511A">
          <w:rPr>
            <w:rFonts w:ascii="仿宋" w:eastAsia="仿宋" w:hAnsi="仿宋"/>
            <w:noProof/>
            <w:webHidden/>
            <w:sz w:val="28"/>
            <w:szCs w:val="28"/>
          </w:rPr>
          <w:t>7</w:t>
        </w:r>
        <w:r w:rsidRPr="00FD3CC1">
          <w:rPr>
            <w:rFonts w:ascii="仿宋" w:eastAsia="仿宋" w:hAnsi="仿宋"/>
            <w:noProof/>
            <w:webHidden/>
            <w:sz w:val="28"/>
            <w:szCs w:val="28"/>
          </w:rPr>
          <w:fldChar w:fldCharType="end"/>
        </w:r>
      </w:hyperlink>
    </w:p>
    <w:p w:rsidR="00280496" w:rsidRPr="00FD3CC1" w:rsidRDefault="00EC75DD" w:rsidP="006748A4">
      <w:pPr>
        <w:pStyle w:val="20"/>
        <w:rPr>
          <w:rFonts w:ascii="仿宋" w:eastAsia="仿宋" w:hAnsi="仿宋" w:cstheme="minorBidi"/>
          <w:noProof/>
          <w:sz w:val="28"/>
          <w:szCs w:val="28"/>
        </w:rPr>
      </w:pPr>
      <w:hyperlink w:anchor="_Toc15396605" w:history="1">
        <w:r w:rsidR="00280496" w:rsidRPr="00FD3CC1">
          <w:rPr>
            <w:rStyle w:val="a8"/>
            <w:rFonts w:ascii="仿宋" w:eastAsia="仿宋" w:hAnsi="仿宋" w:cstheme="majorBidi" w:hint="eastAsia"/>
            <w:bCs/>
            <w:noProof/>
            <w:sz w:val="28"/>
            <w:szCs w:val="28"/>
          </w:rPr>
          <w:t>三、</w:t>
        </w:r>
        <w:r w:rsidR="00280496" w:rsidRPr="00FD3CC1">
          <w:rPr>
            <w:rStyle w:val="a8"/>
            <w:rFonts w:ascii="仿宋" w:eastAsia="仿宋" w:hAnsi="仿宋" w:hint="eastAsia"/>
            <w:noProof/>
            <w:sz w:val="28"/>
            <w:szCs w:val="28"/>
          </w:rPr>
          <w:t>支</w:t>
        </w:r>
        <w:r w:rsidR="00280496" w:rsidRPr="00FD3CC1">
          <w:rPr>
            <w:rStyle w:val="a8"/>
            <w:rFonts w:ascii="仿宋" w:eastAsia="仿宋" w:hAnsi="仿宋" w:cstheme="majorBidi" w:hint="eastAsia"/>
            <w:bCs/>
            <w:noProof/>
            <w:sz w:val="28"/>
            <w:szCs w:val="28"/>
          </w:rPr>
          <w:t>出决算情况说明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_Toc15396605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59511A">
          <w:rPr>
            <w:rFonts w:ascii="仿宋" w:eastAsia="仿宋" w:hAnsi="仿宋"/>
            <w:noProof/>
            <w:webHidden/>
            <w:sz w:val="28"/>
            <w:szCs w:val="28"/>
          </w:rPr>
          <w:t>8</w:t>
        </w:r>
        <w:r w:rsidRPr="00FD3CC1">
          <w:rPr>
            <w:rFonts w:ascii="仿宋" w:eastAsia="仿宋" w:hAnsi="仿宋"/>
            <w:noProof/>
            <w:webHidden/>
            <w:sz w:val="28"/>
            <w:szCs w:val="28"/>
          </w:rPr>
          <w:fldChar w:fldCharType="end"/>
        </w:r>
      </w:hyperlink>
    </w:p>
    <w:p w:rsidR="00280496" w:rsidRPr="00FD3CC1" w:rsidRDefault="00EC75DD" w:rsidP="006748A4">
      <w:pPr>
        <w:pStyle w:val="20"/>
        <w:rPr>
          <w:rFonts w:ascii="仿宋" w:eastAsia="仿宋" w:hAnsi="仿宋" w:cstheme="minorBidi"/>
          <w:noProof/>
          <w:sz w:val="28"/>
          <w:szCs w:val="28"/>
        </w:rPr>
      </w:pPr>
      <w:hyperlink w:anchor="_Toc15396606" w:history="1">
        <w:r w:rsidR="00280496" w:rsidRPr="00FD3CC1">
          <w:rPr>
            <w:rStyle w:val="a8"/>
            <w:rFonts w:ascii="仿宋" w:eastAsia="仿宋" w:hAnsi="仿宋" w:hint="eastAsia"/>
            <w:noProof/>
            <w:sz w:val="28"/>
            <w:szCs w:val="28"/>
          </w:rPr>
          <w:t>四、财</w:t>
        </w:r>
        <w:r w:rsidR="00280496" w:rsidRPr="00FD3CC1">
          <w:rPr>
            <w:rStyle w:val="a8"/>
            <w:rFonts w:ascii="仿宋" w:eastAsia="仿宋" w:hAnsi="仿宋" w:cstheme="majorBidi" w:hint="eastAsia"/>
            <w:bCs/>
            <w:noProof/>
            <w:sz w:val="28"/>
            <w:szCs w:val="28"/>
          </w:rPr>
          <w:t>政拨款收入支出决算总体情况说明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_Toc15396606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59511A">
          <w:rPr>
            <w:rFonts w:ascii="仿宋" w:eastAsia="仿宋" w:hAnsi="仿宋"/>
            <w:noProof/>
            <w:webHidden/>
            <w:sz w:val="28"/>
            <w:szCs w:val="28"/>
          </w:rPr>
          <w:t>8</w:t>
        </w:r>
        <w:r w:rsidRPr="00FD3CC1">
          <w:rPr>
            <w:rFonts w:ascii="仿宋" w:eastAsia="仿宋" w:hAnsi="仿宋"/>
            <w:noProof/>
            <w:webHidden/>
            <w:sz w:val="28"/>
            <w:szCs w:val="28"/>
          </w:rPr>
          <w:fldChar w:fldCharType="end"/>
        </w:r>
      </w:hyperlink>
    </w:p>
    <w:p w:rsidR="00280496" w:rsidRPr="00FD3CC1" w:rsidRDefault="00EC75DD" w:rsidP="006748A4">
      <w:pPr>
        <w:pStyle w:val="20"/>
        <w:rPr>
          <w:rFonts w:ascii="仿宋" w:eastAsia="仿宋" w:hAnsi="仿宋" w:cstheme="minorBidi"/>
          <w:noProof/>
          <w:sz w:val="28"/>
          <w:szCs w:val="28"/>
        </w:rPr>
      </w:pPr>
      <w:hyperlink w:anchor="_Toc15396607" w:history="1">
        <w:r w:rsidR="00280496" w:rsidRPr="00FD3CC1">
          <w:rPr>
            <w:rStyle w:val="a8"/>
            <w:rFonts w:ascii="仿宋" w:eastAsia="仿宋" w:hAnsi="仿宋" w:hint="eastAsia"/>
            <w:noProof/>
            <w:sz w:val="28"/>
            <w:szCs w:val="28"/>
          </w:rPr>
          <w:t>五、一</w:t>
        </w:r>
        <w:r w:rsidR="00280496" w:rsidRPr="00FD3CC1">
          <w:rPr>
            <w:rStyle w:val="a8"/>
            <w:rFonts w:ascii="仿宋" w:eastAsia="仿宋" w:hAnsi="仿宋" w:cstheme="majorBidi" w:hint="eastAsia"/>
            <w:bCs/>
            <w:noProof/>
            <w:sz w:val="28"/>
            <w:szCs w:val="28"/>
          </w:rPr>
          <w:t>般公共预算财政拨款支出决算情况说明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_Toc15396607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59511A">
          <w:rPr>
            <w:rFonts w:ascii="仿宋" w:eastAsia="仿宋" w:hAnsi="仿宋"/>
            <w:noProof/>
            <w:webHidden/>
            <w:sz w:val="28"/>
            <w:szCs w:val="28"/>
          </w:rPr>
          <w:t>9</w:t>
        </w:r>
        <w:r w:rsidRPr="00FD3CC1">
          <w:rPr>
            <w:rFonts w:ascii="仿宋" w:eastAsia="仿宋" w:hAnsi="仿宋"/>
            <w:noProof/>
            <w:webHidden/>
            <w:sz w:val="28"/>
            <w:szCs w:val="28"/>
          </w:rPr>
          <w:fldChar w:fldCharType="end"/>
        </w:r>
      </w:hyperlink>
    </w:p>
    <w:p w:rsidR="00280496" w:rsidRPr="00FD3CC1" w:rsidRDefault="00EC75DD" w:rsidP="006748A4">
      <w:pPr>
        <w:pStyle w:val="20"/>
        <w:rPr>
          <w:rFonts w:ascii="仿宋" w:eastAsia="仿宋" w:hAnsi="仿宋" w:cstheme="minorBidi"/>
          <w:noProof/>
          <w:sz w:val="28"/>
          <w:szCs w:val="28"/>
        </w:rPr>
      </w:pPr>
      <w:hyperlink w:anchor="_Toc15396608" w:history="1">
        <w:r w:rsidR="00280496" w:rsidRPr="00FD3CC1">
          <w:rPr>
            <w:rStyle w:val="a8"/>
            <w:rFonts w:ascii="仿宋" w:eastAsia="仿宋" w:hAnsi="仿宋" w:hint="eastAsia"/>
            <w:noProof/>
            <w:sz w:val="28"/>
            <w:szCs w:val="28"/>
          </w:rPr>
          <w:t>六、一</w:t>
        </w:r>
        <w:r w:rsidR="00280496" w:rsidRPr="00FD3CC1">
          <w:rPr>
            <w:rStyle w:val="a8"/>
            <w:rFonts w:ascii="仿宋" w:eastAsia="仿宋" w:hAnsi="仿宋" w:cstheme="majorBidi" w:hint="eastAsia"/>
            <w:bCs/>
            <w:noProof/>
            <w:sz w:val="28"/>
            <w:szCs w:val="28"/>
          </w:rPr>
          <w:t>般公共预算财政拨款基本支出决算情况说明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_Toc15396608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59511A">
          <w:rPr>
            <w:rFonts w:ascii="仿宋" w:eastAsia="仿宋" w:hAnsi="仿宋"/>
            <w:noProof/>
            <w:webHidden/>
            <w:sz w:val="28"/>
            <w:szCs w:val="28"/>
          </w:rPr>
          <w:t>11</w:t>
        </w:r>
        <w:r w:rsidRPr="00FD3CC1">
          <w:rPr>
            <w:rFonts w:ascii="仿宋" w:eastAsia="仿宋" w:hAnsi="仿宋"/>
            <w:noProof/>
            <w:webHidden/>
            <w:sz w:val="28"/>
            <w:szCs w:val="28"/>
          </w:rPr>
          <w:fldChar w:fldCharType="end"/>
        </w:r>
      </w:hyperlink>
    </w:p>
    <w:p w:rsidR="00280496" w:rsidRPr="00FD3CC1" w:rsidRDefault="00EC75DD" w:rsidP="006748A4">
      <w:pPr>
        <w:pStyle w:val="20"/>
        <w:rPr>
          <w:rFonts w:ascii="仿宋" w:eastAsia="仿宋" w:hAnsi="仿宋" w:cstheme="minorBidi"/>
          <w:noProof/>
          <w:sz w:val="28"/>
          <w:szCs w:val="28"/>
        </w:rPr>
      </w:pPr>
      <w:hyperlink w:anchor="_Toc15396609" w:history="1">
        <w:r w:rsidR="00280496" w:rsidRPr="00FD3CC1">
          <w:rPr>
            <w:rStyle w:val="a8"/>
            <w:rFonts w:ascii="仿宋" w:eastAsia="仿宋" w:hAnsi="仿宋" w:hint="eastAsia"/>
            <w:noProof/>
            <w:sz w:val="28"/>
            <w:szCs w:val="28"/>
          </w:rPr>
          <w:t>七、</w:t>
        </w:r>
        <w:r w:rsidR="00280496" w:rsidRPr="00FD3CC1">
          <w:rPr>
            <w:rStyle w:val="a8"/>
            <w:rFonts w:ascii="仿宋" w:eastAsia="仿宋" w:hAnsi="仿宋"/>
            <w:noProof/>
            <w:sz w:val="28"/>
            <w:szCs w:val="28"/>
          </w:rPr>
          <w:t>“</w:t>
        </w:r>
        <w:r w:rsidR="00280496" w:rsidRPr="00FD3CC1">
          <w:rPr>
            <w:rStyle w:val="a8"/>
            <w:rFonts w:ascii="仿宋" w:eastAsia="仿宋" w:hAnsi="仿宋" w:cstheme="majorBidi" w:hint="eastAsia"/>
            <w:bCs/>
            <w:noProof/>
            <w:sz w:val="28"/>
            <w:szCs w:val="28"/>
          </w:rPr>
          <w:t>三公”经费财政拨款支出决算情况说明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_Toc15396609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59511A">
          <w:rPr>
            <w:rFonts w:ascii="仿宋" w:eastAsia="仿宋" w:hAnsi="仿宋"/>
            <w:noProof/>
            <w:webHidden/>
            <w:sz w:val="28"/>
            <w:szCs w:val="28"/>
          </w:rPr>
          <w:t>12</w:t>
        </w:r>
        <w:r w:rsidRPr="00FD3CC1">
          <w:rPr>
            <w:rFonts w:ascii="仿宋" w:eastAsia="仿宋" w:hAnsi="仿宋"/>
            <w:noProof/>
            <w:webHidden/>
            <w:sz w:val="28"/>
            <w:szCs w:val="28"/>
          </w:rPr>
          <w:fldChar w:fldCharType="end"/>
        </w:r>
      </w:hyperlink>
    </w:p>
    <w:p w:rsidR="00280496" w:rsidRPr="00FD3CC1" w:rsidRDefault="00EC75DD" w:rsidP="006748A4">
      <w:pPr>
        <w:pStyle w:val="20"/>
        <w:rPr>
          <w:rFonts w:ascii="仿宋" w:eastAsia="仿宋" w:hAnsi="仿宋" w:cstheme="minorBidi"/>
          <w:noProof/>
          <w:sz w:val="28"/>
          <w:szCs w:val="28"/>
        </w:rPr>
      </w:pPr>
      <w:hyperlink w:anchor="_Toc15396610" w:history="1">
        <w:r w:rsidR="00280496" w:rsidRPr="00FD3CC1">
          <w:rPr>
            <w:rStyle w:val="a8"/>
            <w:rFonts w:ascii="仿宋" w:eastAsia="仿宋" w:hAnsi="仿宋" w:hint="eastAsia"/>
            <w:noProof/>
            <w:sz w:val="28"/>
            <w:szCs w:val="28"/>
          </w:rPr>
          <w:t>八、</w:t>
        </w:r>
        <w:r w:rsidR="00280496" w:rsidRPr="00FD3CC1">
          <w:rPr>
            <w:rStyle w:val="a8"/>
            <w:rFonts w:ascii="仿宋" w:eastAsia="仿宋" w:hAnsi="仿宋" w:cstheme="majorBidi" w:hint="eastAsia"/>
            <w:bCs/>
            <w:noProof/>
            <w:sz w:val="28"/>
            <w:szCs w:val="28"/>
          </w:rPr>
          <w:t>政府性基金预算支出决算情况说明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_Toc15396610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59511A">
          <w:rPr>
            <w:rFonts w:ascii="仿宋" w:eastAsia="仿宋" w:hAnsi="仿宋"/>
            <w:noProof/>
            <w:webHidden/>
            <w:sz w:val="28"/>
            <w:szCs w:val="28"/>
          </w:rPr>
          <w:t>14</w:t>
        </w:r>
        <w:r w:rsidRPr="00FD3CC1">
          <w:rPr>
            <w:rFonts w:ascii="仿宋" w:eastAsia="仿宋" w:hAnsi="仿宋"/>
            <w:noProof/>
            <w:webHidden/>
            <w:sz w:val="28"/>
            <w:szCs w:val="28"/>
          </w:rPr>
          <w:fldChar w:fldCharType="end"/>
        </w:r>
      </w:hyperlink>
    </w:p>
    <w:p w:rsidR="00280496" w:rsidRPr="00FD3CC1" w:rsidRDefault="00EC75DD" w:rsidP="006748A4">
      <w:pPr>
        <w:pStyle w:val="20"/>
        <w:rPr>
          <w:rFonts w:ascii="仿宋" w:eastAsia="仿宋" w:hAnsi="仿宋" w:cstheme="minorBidi"/>
          <w:noProof/>
          <w:sz w:val="28"/>
          <w:szCs w:val="28"/>
        </w:rPr>
      </w:pPr>
      <w:hyperlink w:anchor="_Toc15396611" w:history="1">
        <w:r w:rsidR="00280496" w:rsidRPr="00FD3CC1">
          <w:rPr>
            <w:rStyle w:val="a8"/>
            <w:rFonts w:ascii="仿宋" w:eastAsia="仿宋" w:hAnsi="仿宋" w:cstheme="majorBidi" w:hint="eastAsia"/>
            <w:bCs/>
            <w:noProof/>
            <w:sz w:val="28"/>
            <w:szCs w:val="28"/>
          </w:rPr>
          <w:t>九、</w:t>
        </w:r>
        <w:r w:rsidR="00280496" w:rsidRPr="00FD3CC1">
          <w:rPr>
            <w:rStyle w:val="a8"/>
            <w:rFonts w:ascii="仿宋" w:eastAsia="仿宋" w:hAnsi="仿宋" w:hint="eastAsia"/>
            <w:noProof/>
            <w:sz w:val="28"/>
            <w:szCs w:val="28"/>
          </w:rPr>
          <w:t xml:space="preserve"> 国</w:t>
        </w:r>
        <w:r w:rsidR="00280496" w:rsidRPr="00FD3CC1">
          <w:rPr>
            <w:rStyle w:val="a8"/>
            <w:rFonts w:ascii="仿宋" w:eastAsia="仿宋" w:hAnsi="仿宋" w:cstheme="majorBidi" w:hint="eastAsia"/>
            <w:bCs/>
            <w:noProof/>
            <w:sz w:val="28"/>
            <w:szCs w:val="28"/>
          </w:rPr>
          <w:t>有资本经营预算支出决算情况说明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_Toc15396611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59511A">
          <w:rPr>
            <w:rFonts w:ascii="仿宋" w:eastAsia="仿宋" w:hAnsi="仿宋"/>
            <w:noProof/>
            <w:webHidden/>
            <w:sz w:val="28"/>
            <w:szCs w:val="28"/>
          </w:rPr>
          <w:t>14</w:t>
        </w:r>
        <w:r w:rsidRPr="00FD3CC1">
          <w:rPr>
            <w:rFonts w:ascii="仿宋" w:eastAsia="仿宋" w:hAnsi="仿宋"/>
            <w:noProof/>
            <w:webHidden/>
            <w:sz w:val="28"/>
            <w:szCs w:val="28"/>
          </w:rPr>
          <w:fldChar w:fldCharType="end"/>
        </w:r>
      </w:hyperlink>
    </w:p>
    <w:p w:rsidR="00280496" w:rsidRPr="00FD3CC1" w:rsidRDefault="00EC75DD" w:rsidP="006748A4">
      <w:pPr>
        <w:pStyle w:val="20"/>
        <w:rPr>
          <w:rFonts w:ascii="仿宋" w:eastAsia="仿宋" w:hAnsi="仿宋" w:cstheme="minorBidi"/>
          <w:noProof/>
          <w:sz w:val="28"/>
          <w:szCs w:val="28"/>
        </w:rPr>
      </w:pPr>
      <w:hyperlink w:anchor="_Toc15396612" w:history="1">
        <w:r w:rsidR="00280496" w:rsidRPr="00FD3CC1">
          <w:rPr>
            <w:rStyle w:val="a8"/>
            <w:rFonts w:ascii="仿宋" w:eastAsia="仿宋" w:hAnsi="仿宋" w:hint="eastAsia"/>
            <w:noProof/>
            <w:sz w:val="28"/>
            <w:szCs w:val="28"/>
          </w:rPr>
          <w:t>十</w:t>
        </w:r>
        <w:r w:rsidR="00280496" w:rsidRPr="00FD3CC1">
          <w:rPr>
            <w:rStyle w:val="a8"/>
            <w:rFonts w:ascii="仿宋" w:eastAsia="仿宋" w:hAnsi="仿宋" w:cstheme="majorBidi" w:hint="eastAsia"/>
            <w:bCs/>
            <w:noProof/>
            <w:sz w:val="28"/>
            <w:szCs w:val="28"/>
          </w:rPr>
          <w:t>一、其他重要事项的情况说明</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_Toc15396612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59511A">
          <w:rPr>
            <w:rFonts w:ascii="仿宋" w:eastAsia="仿宋" w:hAnsi="仿宋"/>
            <w:noProof/>
            <w:webHidden/>
            <w:sz w:val="28"/>
            <w:szCs w:val="28"/>
          </w:rPr>
          <w:t>22</w:t>
        </w:r>
        <w:r w:rsidRPr="00FD3CC1">
          <w:rPr>
            <w:rFonts w:ascii="仿宋" w:eastAsia="仿宋" w:hAnsi="仿宋"/>
            <w:noProof/>
            <w:webHidden/>
            <w:sz w:val="28"/>
            <w:szCs w:val="28"/>
          </w:rPr>
          <w:fldChar w:fldCharType="end"/>
        </w:r>
      </w:hyperlink>
    </w:p>
    <w:p w:rsidR="00280496" w:rsidRPr="00FD3CC1" w:rsidRDefault="00EC75DD" w:rsidP="003E1310">
      <w:pPr>
        <w:pStyle w:val="10"/>
        <w:rPr>
          <w:rFonts w:cstheme="minorBidi"/>
        </w:rPr>
      </w:pPr>
      <w:hyperlink w:anchor="_Toc15396613" w:history="1">
        <w:r w:rsidR="00280496" w:rsidRPr="00FD3CC1">
          <w:rPr>
            <w:rStyle w:val="a8"/>
            <w:rFonts w:hint="eastAsia"/>
            <w:bCs/>
            <w:kern w:val="44"/>
          </w:rPr>
          <w:t>第三部分</w:t>
        </w:r>
        <w:r w:rsidR="00280496" w:rsidRPr="00FD3CC1">
          <w:rPr>
            <w:rStyle w:val="a8"/>
            <w:rFonts w:hint="eastAsia"/>
          </w:rPr>
          <w:t xml:space="preserve"> 名</w:t>
        </w:r>
        <w:r w:rsidR="00280496" w:rsidRPr="00FD3CC1">
          <w:rPr>
            <w:rStyle w:val="a8"/>
            <w:rFonts w:hint="eastAsia"/>
            <w:bCs/>
            <w:kern w:val="44"/>
          </w:rPr>
          <w:t>词解释</w:t>
        </w:r>
        <w:r w:rsidR="00280496" w:rsidRPr="00FD3CC1">
          <w:rPr>
            <w:webHidden/>
          </w:rPr>
          <w:tab/>
        </w:r>
        <w:r w:rsidRPr="00FD3CC1">
          <w:rPr>
            <w:webHidden/>
          </w:rPr>
          <w:fldChar w:fldCharType="begin"/>
        </w:r>
        <w:r w:rsidR="00280496" w:rsidRPr="00FD3CC1">
          <w:rPr>
            <w:webHidden/>
          </w:rPr>
          <w:instrText xml:space="preserve"> PAGEREF _Toc15396613 \h </w:instrText>
        </w:r>
        <w:r w:rsidRPr="00FD3CC1">
          <w:rPr>
            <w:webHidden/>
          </w:rPr>
        </w:r>
        <w:r w:rsidRPr="00FD3CC1">
          <w:rPr>
            <w:webHidden/>
          </w:rPr>
          <w:fldChar w:fldCharType="separate"/>
        </w:r>
        <w:r w:rsidR="0059511A">
          <w:rPr>
            <w:webHidden/>
          </w:rPr>
          <w:t>24</w:t>
        </w:r>
        <w:r w:rsidRPr="00FD3CC1">
          <w:rPr>
            <w:webHidden/>
          </w:rPr>
          <w:fldChar w:fldCharType="end"/>
        </w:r>
      </w:hyperlink>
    </w:p>
    <w:p w:rsidR="00280496" w:rsidRPr="00FD3CC1" w:rsidRDefault="00EC75DD" w:rsidP="003E1310">
      <w:pPr>
        <w:pStyle w:val="10"/>
        <w:rPr>
          <w:rFonts w:cstheme="minorBidi"/>
        </w:rPr>
      </w:pPr>
      <w:hyperlink w:anchor="_Toc15396614" w:history="1">
        <w:r w:rsidR="00280496" w:rsidRPr="00FD3CC1">
          <w:rPr>
            <w:rStyle w:val="a8"/>
            <w:rFonts w:hint="eastAsia"/>
          </w:rPr>
          <w:t>第</w:t>
        </w:r>
        <w:r w:rsidR="00280496" w:rsidRPr="00FD3CC1">
          <w:rPr>
            <w:rStyle w:val="a8"/>
            <w:rFonts w:hint="eastAsia"/>
            <w:bCs/>
            <w:kern w:val="44"/>
          </w:rPr>
          <w:t>四部分</w:t>
        </w:r>
        <w:r w:rsidR="00280496" w:rsidRPr="00FD3CC1">
          <w:rPr>
            <w:rStyle w:val="a8"/>
            <w:bCs/>
            <w:kern w:val="44"/>
          </w:rPr>
          <w:t xml:space="preserve"> </w:t>
        </w:r>
        <w:r w:rsidR="00280496" w:rsidRPr="00FD3CC1">
          <w:rPr>
            <w:rStyle w:val="a8"/>
            <w:rFonts w:hint="eastAsia"/>
            <w:bCs/>
            <w:kern w:val="44"/>
          </w:rPr>
          <w:t>附件</w:t>
        </w:r>
        <w:r w:rsidR="00280496" w:rsidRPr="00FD3CC1">
          <w:rPr>
            <w:webHidden/>
          </w:rPr>
          <w:tab/>
        </w:r>
        <w:r w:rsidRPr="00FD3CC1">
          <w:rPr>
            <w:webHidden/>
          </w:rPr>
          <w:fldChar w:fldCharType="begin"/>
        </w:r>
        <w:r w:rsidR="00280496" w:rsidRPr="00FD3CC1">
          <w:rPr>
            <w:webHidden/>
          </w:rPr>
          <w:instrText xml:space="preserve"> PAGEREF _Toc15396614 \h </w:instrText>
        </w:r>
        <w:r w:rsidRPr="00FD3CC1">
          <w:rPr>
            <w:webHidden/>
          </w:rPr>
        </w:r>
        <w:r w:rsidRPr="00FD3CC1">
          <w:rPr>
            <w:webHidden/>
          </w:rPr>
          <w:fldChar w:fldCharType="separate"/>
        </w:r>
        <w:r w:rsidR="0059511A">
          <w:rPr>
            <w:webHidden/>
          </w:rPr>
          <w:t>27</w:t>
        </w:r>
        <w:r w:rsidRPr="00FD3CC1">
          <w:rPr>
            <w:webHidden/>
          </w:rPr>
          <w:fldChar w:fldCharType="end"/>
        </w:r>
      </w:hyperlink>
    </w:p>
    <w:p w:rsidR="00280496" w:rsidRPr="00FD3CC1" w:rsidRDefault="00EC75DD" w:rsidP="006748A4">
      <w:pPr>
        <w:pStyle w:val="20"/>
        <w:rPr>
          <w:rFonts w:ascii="仿宋" w:eastAsia="仿宋" w:hAnsi="仿宋" w:cstheme="minorBidi"/>
          <w:noProof/>
          <w:sz w:val="28"/>
          <w:szCs w:val="28"/>
        </w:rPr>
      </w:pPr>
      <w:hyperlink w:anchor="_Toc15396615" w:history="1">
        <w:r w:rsidR="00280496" w:rsidRPr="00FD3CC1">
          <w:rPr>
            <w:rStyle w:val="a8"/>
            <w:rFonts w:ascii="仿宋" w:eastAsia="仿宋" w:hAnsi="仿宋" w:hint="eastAsia"/>
            <w:noProof/>
            <w:kern w:val="44"/>
            <w:sz w:val="28"/>
            <w:szCs w:val="28"/>
          </w:rPr>
          <w:t>附件</w:t>
        </w:r>
        <w:r w:rsidR="00280496" w:rsidRPr="00FD3CC1">
          <w:rPr>
            <w:rStyle w:val="a8"/>
            <w:rFonts w:ascii="仿宋" w:eastAsia="仿宋" w:hAnsi="仿宋"/>
            <w:noProof/>
            <w:kern w:val="44"/>
            <w:sz w:val="28"/>
            <w:szCs w:val="28"/>
          </w:rPr>
          <w:t>1</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_Toc15396615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59511A">
          <w:rPr>
            <w:rFonts w:ascii="仿宋" w:eastAsia="仿宋" w:hAnsi="仿宋"/>
            <w:noProof/>
            <w:webHidden/>
            <w:sz w:val="28"/>
            <w:szCs w:val="28"/>
          </w:rPr>
          <w:t>27</w:t>
        </w:r>
        <w:r w:rsidRPr="00FD3CC1">
          <w:rPr>
            <w:rFonts w:ascii="仿宋" w:eastAsia="仿宋" w:hAnsi="仿宋"/>
            <w:noProof/>
            <w:webHidden/>
            <w:sz w:val="28"/>
            <w:szCs w:val="28"/>
          </w:rPr>
          <w:fldChar w:fldCharType="end"/>
        </w:r>
      </w:hyperlink>
    </w:p>
    <w:p w:rsidR="00280496" w:rsidRPr="00FD3CC1" w:rsidRDefault="00EC75DD" w:rsidP="006748A4">
      <w:pPr>
        <w:pStyle w:val="20"/>
        <w:rPr>
          <w:rFonts w:ascii="仿宋" w:eastAsia="仿宋" w:hAnsi="仿宋" w:cstheme="minorBidi"/>
          <w:noProof/>
          <w:sz w:val="28"/>
          <w:szCs w:val="28"/>
        </w:rPr>
      </w:pPr>
      <w:hyperlink w:anchor="_Toc15396617" w:history="1">
        <w:r w:rsidR="00280496" w:rsidRPr="00FD3CC1">
          <w:rPr>
            <w:rStyle w:val="a8"/>
            <w:rFonts w:ascii="仿宋" w:eastAsia="仿宋" w:hAnsi="仿宋" w:hint="eastAsia"/>
            <w:noProof/>
            <w:kern w:val="44"/>
            <w:sz w:val="28"/>
            <w:szCs w:val="28"/>
          </w:rPr>
          <w:t>附件</w:t>
        </w:r>
        <w:r w:rsidR="00280496" w:rsidRPr="00FD3CC1">
          <w:rPr>
            <w:rStyle w:val="a8"/>
            <w:rFonts w:ascii="仿宋" w:eastAsia="仿宋" w:hAnsi="仿宋"/>
            <w:noProof/>
            <w:kern w:val="44"/>
            <w:sz w:val="28"/>
            <w:szCs w:val="28"/>
          </w:rPr>
          <w:t>2</w:t>
        </w:r>
        <w:r w:rsidR="00280496" w:rsidRPr="00FD3CC1">
          <w:rPr>
            <w:rFonts w:ascii="仿宋" w:eastAsia="仿宋" w:hAnsi="仿宋"/>
            <w:noProof/>
            <w:webHidden/>
            <w:sz w:val="28"/>
            <w:szCs w:val="28"/>
          </w:rPr>
          <w:tab/>
        </w:r>
        <w:r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_Toc15396617 \h </w:instrText>
        </w:r>
        <w:r w:rsidRPr="00FD3CC1">
          <w:rPr>
            <w:rFonts w:ascii="仿宋" w:eastAsia="仿宋" w:hAnsi="仿宋"/>
            <w:noProof/>
            <w:webHidden/>
            <w:sz w:val="28"/>
            <w:szCs w:val="28"/>
          </w:rPr>
        </w:r>
        <w:r w:rsidRPr="00FD3CC1">
          <w:rPr>
            <w:rFonts w:ascii="仿宋" w:eastAsia="仿宋" w:hAnsi="仿宋"/>
            <w:noProof/>
            <w:webHidden/>
            <w:sz w:val="28"/>
            <w:szCs w:val="28"/>
          </w:rPr>
          <w:fldChar w:fldCharType="separate"/>
        </w:r>
        <w:r w:rsidR="0059511A">
          <w:rPr>
            <w:rFonts w:ascii="仿宋" w:eastAsia="仿宋" w:hAnsi="仿宋"/>
            <w:noProof/>
            <w:webHidden/>
            <w:sz w:val="28"/>
            <w:szCs w:val="28"/>
          </w:rPr>
          <w:t>31</w:t>
        </w:r>
        <w:r w:rsidRPr="00FD3CC1">
          <w:rPr>
            <w:rFonts w:ascii="仿宋" w:eastAsia="仿宋" w:hAnsi="仿宋"/>
            <w:noProof/>
            <w:webHidden/>
            <w:sz w:val="28"/>
            <w:szCs w:val="28"/>
          </w:rPr>
          <w:fldChar w:fldCharType="end"/>
        </w:r>
      </w:hyperlink>
    </w:p>
    <w:p w:rsidR="00280496" w:rsidRPr="00FD3CC1" w:rsidRDefault="00EC75DD" w:rsidP="003E1310">
      <w:pPr>
        <w:pStyle w:val="10"/>
        <w:rPr>
          <w:rFonts w:cstheme="minorBidi"/>
        </w:rPr>
      </w:pPr>
      <w:hyperlink w:anchor="_Toc15396618" w:history="1">
        <w:r w:rsidR="00280496" w:rsidRPr="00FD3CC1">
          <w:rPr>
            <w:rStyle w:val="a8"/>
            <w:rFonts w:hint="eastAsia"/>
          </w:rPr>
          <w:t>第</w:t>
        </w:r>
        <w:r w:rsidR="00280496" w:rsidRPr="00FD3CC1">
          <w:rPr>
            <w:rStyle w:val="a8"/>
            <w:rFonts w:hint="eastAsia"/>
            <w:bCs/>
            <w:kern w:val="44"/>
          </w:rPr>
          <w:t>五部分</w:t>
        </w:r>
        <w:r w:rsidR="00280496" w:rsidRPr="00FD3CC1">
          <w:rPr>
            <w:rStyle w:val="a8"/>
            <w:bCs/>
            <w:kern w:val="44"/>
          </w:rPr>
          <w:t xml:space="preserve"> </w:t>
        </w:r>
        <w:r w:rsidR="00280496" w:rsidRPr="00FD3CC1">
          <w:rPr>
            <w:rStyle w:val="a8"/>
            <w:rFonts w:hint="eastAsia"/>
            <w:bCs/>
            <w:kern w:val="44"/>
          </w:rPr>
          <w:t>附表</w:t>
        </w:r>
        <w:r w:rsidR="00280496" w:rsidRPr="00FD3CC1">
          <w:rPr>
            <w:webHidden/>
          </w:rPr>
          <w:tab/>
        </w:r>
        <w:r w:rsidRPr="00FD3CC1">
          <w:rPr>
            <w:webHidden/>
          </w:rPr>
          <w:fldChar w:fldCharType="begin"/>
        </w:r>
        <w:r w:rsidR="00280496" w:rsidRPr="00FD3CC1">
          <w:rPr>
            <w:webHidden/>
          </w:rPr>
          <w:instrText xml:space="preserve"> PAGEREF _Toc15396618 \h </w:instrText>
        </w:r>
        <w:r w:rsidRPr="00FD3CC1">
          <w:rPr>
            <w:webHidden/>
          </w:rPr>
        </w:r>
        <w:r w:rsidRPr="00FD3CC1">
          <w:rPr>
            <w:webHidden/>
          </w:rPr>
          <w:fldChar w:fldCharType="separate"/>
        </w:r>
        <w:r w:rsidR="0059511A">
          <w:rPr>
            <w:webHidden/>
          </w:rPr>
          <w:t>34</w:t>
        </w:r>
        <w:r w:rsidRPr="00FD3CC1">
          <w:rPr>
            <w:webHidden/>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一、</w:t>
      </w:r>
      <w:hyperlink w:anchor="_Toc15396619" w:history="1">
        <w:r w:rsidR="00280496" w:rsidRPr="00FD3CC1">
          <w:rPr>
            <w:rStyle w:val="a8"/>
            <w:rFonts w:ascii="仿宋" w:eastAsia="仿宋" w:hAnsi="仿宋" w:hint="eastAsia"/>
            <w:noProof/>
            <w:sz w:val="28"/>
            <w:szCs w:val="28"/>
          </w:rPr>
          <w:t>收入支出决算总表</w:t>
        </w:r>
        <w:r w:rsidR="00280496" w:rsidRPr="00FD3CC1">
          <w:rPr>
            <w:rFonts w:ascii="仿宋" w:eastAsia="仿宋" w:hAnsi="仿宋"/>
            <w:noProof/>
            <w:webHidden/>
            <w:sz w:val="28"/>
            <w:szCs w:val="28"/>
          </w:rPr>
          <w:tab/>
        </w:r>
        <w:r w:rsidR="00EC75DD"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_Toc15396619 \h </w:instrText>
        </w:r>
        <w:r w:rsidR="00EC75DD" w:rsidRPr="00FD3CC1">
          <w:rPr>
            <w:rFonts w:ascii="仿宋" w:eastAsia="仿宋" w:hAnsi="仿宋"/>
            <w:noProof/>
            <w:webHidden/>
            <w:sz w:val="28"/>
            <w:szCs w:val="28"/>
          </w:rPr>
        </w:r>
        <w:r w:rsidR="00EC75DD" w:rsidRPr="00FD3CC1">
          <w:rPr>
            <w:rFonts w:ascii="仿宋" w:eastAsia="仿宋" w:hAnsi="仿宋"/>
            <w:noProof/>
            <w:webHidden/>
            <w:sz w:val="28"/>
            <w:szCs w:val="28"/>
          </w:rPr>
          <w:fldChar w:fldCharType="separate"/>
        </w:r>
        <w:r w:rsidR="0059511A">
          <w:rPr>
            <w:rFonts w:ascii="仿宋" w:eastAsia="仿宋" w:hAnsi="仿宋"/>
            <w:noProof/>
            <w:webHidden/>
            <w:sz w:val="28"/>
            <w:szCs w:val="28"/>
          </w:rPr>
          <w:t>34</w:t>
        </w:r>
        <w:r w:rsidR="00EC75DD"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二、</w:t>
      </w:r>
      <w:hyperlink w:anchor="_Toc15396620" w:history="1">
        <w:r w:rsidR="00280496" w:rsidRPr="00FD3CC1">
          <w:rPr>
            <w:rStyle w:val="a8"/>
            <w:rFonts w:ascii="仿宋" w:eastAsia="仿宋" w:hAnsi="仿宋" w:hint="eastAsia"/>
            <w:noProof/>
            <w:sz w:val="28"/>
            <w:szCs w:val="28"/>
          </w:rPr>
          <w:t>收入总表</w:t>
        </w:r>
        <w:r w:rsidR="00280496" w:rsidRPr="00FD3CC1">
          <w:rPr>
            <w:rFonts w:ascii="仿宋" w:eastAsia="仿宋" w:hAnsi="仿宋"/>
            <w:noProof/>
            <w:webHidden/>
            <w:sz w:val="28"/>
            <w:szCs w:val="28"/>
          </w:rPr>
          <w:tab/>
        </w:r>
        <w:r w:rsidR="00EC75DD"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_Toc15396620 \h </w:instrText>
        </w:r>
        <w:r w:rsidR="00EC75DD" w:rsidRPr="00FD3CC1">
          <w:rPr>
            <w:rFonts w:ascii="仿宋" w:eastAsia="仿宋" w:hAnsi="仿宋"/>
            <w:noProof/>
            <w:webHidden/>
            <w:sz w:val="28"/>
            <w:szCs w:val="28"/>
          </w:rPr>
        </w:r>
        <w:r w:rsidR="00EC75DD" w:rsidRPr="00FD3CC1">
          <w:rPr>
            <w:rFonts w:ascii="仿宋" w:eastAsia="仿宋" w:hAnsi="仿宋"/>
            <w:noProof/>
            <w:webHidden/>
            <w:sz w:val="28"/>
            <w:szCs w:val="28"/>
          </w:rPr>
          <w:fldChar w:fldCharType="separate"/>
        </w:r>
        <w:r w:rsidR="0059511A">
          <w:rPr>
            <w:rFonts w:ascii="仿宋" w:eastAsia="仿宋" w:hAnsi="仿宋"/>
            <w:noProof/>
            <w:webHidden/>
            <w:sz w:val="28"/>
            <w:szCs w:val="28"/>
          </w:rPr>
          <w:t>34</w:t>
        </w:r>
        <w:r w:rsidR="00EC75DD"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三、</w:t>
      </w:r>
      <w:hyperlink w:anchor="_Toc15396621" w:history="1">
        <w:r w:rsidR="00280496" w:rsidRPr="00FD3CC1">
          <w:rPr>
            <w:rStyle w:val="a8"/>
            <w:rFonts w:ascii="仿宋" w:eastAsia="仿宋" w:hAnsi="仿宋" w:hint="eastAsia"/>
            <w:noProof/>
            <w:sz w:val="28"/>
            <w:szCs w:val="28"/>
          </w:rPr>
          <w:t>支出总表</w:t>
        </w:r>
        <w:r w:rsidR="00280496" w:rsidRPr="00FD3CC1">
          <w:rPr>
            <w:rFonts w:ascii="仿宋" w:eastAsia="仿宋" w:hAnsi="仿宋"/>
            <w:noProof/>
            <w:webHidden/>
            <w:sz w:val="28"/>
            <w:szCs w:val="28"/>
          </w:rPr>
          <w:tab/>
        </w:r>
        <w:r w:rsidR="00EC75DD"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_Toc15396621 \h </w:instrText>
        </w:r>
        <w:r w:rsidR="00EC75DD" w:rsidRPr="00FD3CC1">
          <w:rPr>
            <w:rFonts w:ascii="仿宋" w:eastAsia="仿宋" w:hAnsi="仿宋"/>
            <w:noProof/>
            <w:webHidden/>
            <w:sz w:val="28"/>
            <w:szCs w:val="28"/>
          </w:rPr>
        </w:r>
        <w:r w:rsidR="00EC75DD" w:rsidRPr="00FD3CC1">
          <w:rPr>
            <w:rFonts w:ascii="仿宋" w:eastAsia="仿宋" w:hAnsi="仿宋"/>
            <w:noProof/>
            <w:webHidden/>
            <w:sz w:val="28"/>
            <w:szCs w:val="28"/>
          </w:rPr>
          <w:fldChar w:fldCharType="separate"/>
        </w:r>
        <w:r w:rsidR="0059511A">
          <w:rPr>
            <w:rFonts w:ascii="仿宋" w:eastAsia="仿宋" w:hAnsi="仿宋"/>
            <w:noProof/>
            <w:webHidden/>
            <w:sz w:val="28"/>
            <w:szCs w:val="28"/>
          </w:rPr>
          <w:t>34</w:t>
        </w:r>
        <w:r w:rsidR="00EC75DD"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四、</w:t>
      </w:r>
      <w:hyperlink w:anchor="_Toc15396622" w:history="1">
        <w:r w:rsidR="00280496" w:rsidRPr="00FD3CC1">
          <w:rPr>
            <w:rStyle w:val="a8"/>
            <w:rFonts w:ascii="仿宋" w:eastAsia="仿宋" w:hAnsi="仿宋" w:hint="eastAsia"/>
            <w:noProof/>
            <w:sz w:val="28"/>
            <w:szCs w:val="28"/>
          </w:rPr>
          <w:t>财政拨款收入支出决算总表</w:t>
        </w:r>
        <w:r w:rsidR="00280496" w:rsidRPr="00FD3CC1">
          <w:rPr>
            <w:rFonts w:ascii="仿宋" w:eastAsia="仿宋" w:hAnsi="仿宋"/>
            <w:noProof/>
            <w:webHidden/>
            <w:sz w:val="28"/>
            <w:szCs w:val="28"/>
          </w:rPr>
          <w:tab/>
        </w:r>
        <w:r w:rsidR="00EC75DD"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_Toc15396622 \h </w:instrText>
        </w:r>
        <w:r w:rsidR="00EC75DD" w:rsidRPr="00FD3CC1">
          <w:rPr>
            <w:rFonts w:ascii="仿宋" w:eastAsia="仿宋" w:hAnsi="仿宋"/>
            <w:noProof/>
            <w:webHidden/>
            <w:sz w:val="28"/>
            <w:szCs w:val="28"/>
          </w:rPr>
        </w:r>
        <w:r w:rsidR="00EC75DD" w:rsidRPr="00FD3CC1">
          <w:rPr>
            <w:rFonts w:ascii="仿宋" w:eastAsia="仿宋" w:hAnsi="仿宋"/>
            <w:noProof/>
            <w:webHidden/>
            <w:sz w:val="28"/>
            <w:szCs w:val="28"/>
          </w:rPr>
          <w:fldChar w:fldCharType="separate"/>
        </w:r>
        <w:r w:rsidR="0059511A">
          <w:rPr>
            <w:rFonts w:ascii="仿宋" w:eastAsia="仿宋" w:hAnsi="仿宋"/>
            <w:noProof/>
            <w:webHidden/>
            <w:sz w:val="28"/>
            <w:szCs w:val="28"/>
          </w:rPr>
          <w:t>34</w:t>
        </w:r>
        <w:r w:rsidR="00EC75DD"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noProof/>
          <w:sz w:val="28"/>
          <w:szCs w:val="28"/>
        </w:rPr>
      </w:pPr>
      <w:r w:rsidRPr="00FD3CC1">
        <w:rPr>
          <w:rFonts w:ascii="仿宋" w:eastAsia="仿宋" w:hAnsi="仿宋" w:hint="eastAsia"/>
          <w:sz w:val="28"/>
          <w:szCs w:val="28"/>
        </w:rPr>
        <w:t>五、</w:t>
      </w:r>
      <w:hyperlink w:anchor="_Toc15396623" w:history="1">
        <w:r w:rsidR="00280496" w:rsidRPr="00FD3CC1">
          <w:rPr>
            <w:rFonts w:ascii="仿宋" w:eastAsia="仿宋" w:hAnsi="仿宋" w:hint="eastAsia"/>
            <w:sz w:val="28"/>
            <w:szCs w:val="28"/>
          </w:rPr>
          <w:t>财政拨款支出决算明细表（政府经济分类科目）</w:t>
        </w:r>
        <w:r w:rsidR="00280496" w:rsidRPr="00FD3CC1">
          <w:rPr>
            <w:rFonts w:ascii="仿宋" w:eastAsia="仿宋" w:hAnsi="仿宋"/>
            <w:noProof/>
            <w:webHidden/>
            <w:sz w:val="28"/>
            <w:szCs w:val="28"/>
          </w:rPr>
          <w:tab/>
        </w:r>
        <w:r w:rsidR="00EC75DD"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_Toc15396623 \h </w:instrText>
        </w:r>
        <w:r w:rsidR="00EC75DD" w:rsidRPr="00FD3CC1">
          <w:rPr>
            <w:rFonts w:ascii="仿宋" w:eastAsia="仿宋" w:hAnsi="仿宋"/>
            <w:noProof/>
            <w:webHidden/>
            <w:sz w:val="28"/>
            <w:szCs w:val="28"/>
          </w:rPr>
        </w:r>
        <w:r w:rsidR="00EC75DD" w:rsidRPr="00FD3CC1">
          <w:rPr>
            <w:rFonts w:ascii="仿宋" w:eastAsia="仿宋" w:hAnsi="仿宋"/>
            <w:noProof/>
            <w:webHidden/>
            <w:sz w:val="28"/>
            <w:szCs w:val="28"/>
          </w:rPr>
          <w:fldChar w:fldCharType="separate"/>
        </w:r>
        <w:r w:rsidR="0059511A">
          <w:rPr>
            <w:rFonts w:ascii="仿宋" w:eastAsia="仿宋" w:hAnsi="仿宋"/>
            <w:noProof/>
            <w:webHidden/>
            <w:sz w:val="28"/>
            <w:szCs w:val="28"/>
          </w:rPr>
          <w:t>34</w:t>
        </w:r>
        <w:r w:rsidR="00EC75DD"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六、</w:t>
      </w:r>
      <w:hyperlink w:anchor="_Toc15396624" w:history="1">
        <w:r w:rsidR="00280496" w:rsidRPr="00FD3CC1">
          <w:rPr>
            <w:rStyle w:val="a8"/>
            <w:rFonts w:ascii="仿宋" w:eastAsia="仿宋" w:hAnsi="仿宋" w:hint="eastAsia"/>
            <w:noProof/>
            <w:sz w:val="28"/>
            <w:szCs w:val="28"/>
          </w:rPr>
          <w:t>一般公共预算财政拨款支出决算表</w:t>
        </w:r>
        <w:r w:rsidR="00280496" w:rsidRPr="00FD3CC1">
          <w:rPr>
            <w:rFonts w:ascii="仿宋" w:eastAsia="仿宋" w:hAnsi="仿宋"/>
            <w:noProof/>
            <w:webHidden/>
            <w:sz w:val="28"/>
            <w:szCs w:val="28"/>
          </w:rPr>
          <w:tab/>
        </w:r>
        <w:r w:rsidR="00EC75DD"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_Toc15396624 \h </w:instrText>
        </w:r>
        <w:r w:rsidR="00EC75DD" w:rsidRPr="00FD3CC1">
          <w:rPr>
            <w:rFonts w:ascii="仿宋" w:eastAsia="仿宋" w:hAnsi="仿宋"/>
            <w:noProof/>
            <w:webHidden/>
            <w:sz w:val="28"/>
            <w:szCs w:val="28"/>
          </w:rPr>
        </w:r>
        <w:r w:rsidR="00EC75DD" w:rsidRPr="00FD3CC1">
          <w:rPr>
            <w:rFonts w:ascii="仿宋" w:eastAsia="仿宋" w:hAnsi="仿宋"/>
            <w:noProof/>
            <w:webHidden/>
            <w:sz w:val="28"/>
            <w:szCs w:val="28"/>
          </w:rPr>
          <w:fldChar w:fldCharType="separate"/>
        </w:r>
        <w:r w:rsidR="0059511A">
          <w:rPr>
            <w:rFonts w:ascii="仿宋" w:eastAsia="仿宋" w:hAnsi="仿宋"/>
            <w:noProof/>
            <w:webHidden/>
            <w:sz w:val="28"/>
            <w:szCs w:val="28"/>
          </w:rPr>
          <w:t>34</w:t>
        </w:r>
        <w:r w:rsidR="00EC75DD"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七、</w:t>
      </w:r>
      <w:hyperlink w:anchor="_Toc15396625" w:history="1">
        <w:r w:rsidR="00280496" w:rsidRPr="00FD3CC1">
          <w:rPr>
            <w:rStyle w:val="a8"/>
            <w:rFonts w:ascii="仿宋" w:eastAsia="仿宋" w:hAnsi="仿宋" w:hint="eastAsia"/>
            <w:noProof/>
            <w:sz w:val="28"/>
            <w:szCs w:val="28"/>
          </w:rPr>
          <w:t>一般公共预算财政拨款支出决算明细表</w:t>
        </w:r>
        <w:r w:rsidR="00280496" w:rsidRPr="00FD3CC1">
          <w:rPr>
            <w:rFonts w:ascii="仿宋" w:eastAsia="仿宋" w:hAnsi="仿宋"/>
            <w:noProof/>
            <w:webHidden/>
            <w:sz w:val="28"/>
            <w:szCs w:val="28"/>
          </w:rPr>
          <w:tab/>
        </w:r>
        <w:r w:rsidR="00EC75DD"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_Toc15396625 \h </w:instrText>
        </w:r>
        <w:r w:rsidR="00EC75DD" w:rsidRPr="00FD3CC1">
          <w:rPr>
            <w:rFonts w:ascii="仿宋" w:eastAsia="仿宋" w:hAnsi="仿宋"/>
            <w:noProof/>
            <w:webHidden/>
            <w:sz w:val="28"/>
            <w:szCs w:val="28"/>
          </w:rPr>
        </w:r>
        <w:r w:rsidR="00EC75DD" w:rsidRPr="00FD3CC1">
          <w:rPr>
            <w:rFonts w:ascii="仿宋" w:eastAsia="仿宋" w:hAnsi="仿宋"/>
            <w:noProof/>
            <w:webHidden/>
            <w:sz w:val="28"/>
            <w:szCs w:val="28"/>
          </w:rPr>
          <w:fldChar w:fldCharType="separate"/>
        </w:r>
        <w:r w:rsidR="0059511A">
          <w:rPr>
            <w:rFonts w:ascii="仿宋" w:eastAsia="仿宋" w:hAnsi="仿宋"/>
            <w:noProof/>
            <w:webHidden/>
            <w:sz w:val="28"/>
            <w:szCs w:val="28"/>
          </w:rPr>
          <w:t>34</w:t>
        </w:r>
        <w:r w:rsidR="00EC75DD"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八、</w:t>
      </w:r>
      <w:hyperlink w:anchor="_Toc15396626" w:history="1">
        <w:r w:rsidR="00280496" w:rsidRPr="00FD3CC1">
          <w:rPr>
            <w:rStyle w:val="a8"/>
            <w:rFonts w:ascii="仿宋" w:eastAsia="仿宋" w:hAnsi="仿宋" w:hint="eastAsia"/>
            <w:noProof/>
            <w:sz w:val="28"/>
            <w:szCs w:val="28"/>
          </w:rPr>
          <w:t>一般公共预算财政拨款基本支出决算表</w:t>
        </w:r>
        <w:r w:rsidR="00280496" w:rsidRPr="00FD3CC1">
          <w:rPr>
            <w:rFonts w:ascii="仿宋" w:eastAsia="仿宋" w:hAnsi="仿宋"/>
            <w:noProof/>
            <w:webHidden/>
            <w:sz w:val="28"/>
            <w:szCs w:val="28"/>
          </w:rPr>
          <w:tab/>
        </w:r>
        <w:r w:rsidR="00EC75DD"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_Toc15396626 \h </w:instrText>
        </w:r>
        <w:r w:rsidR="00EC75DD" w:rsidRPr="00FD3CC1">
          <w:rPr>
            <w:rFonts w:ascii="仿宋" w:eastAsia="仿宋" w:hAnsi="仿宋"/>
            <w:noProof/>
            <w:webHidden/>
            <w:sz w:val="28"/>
            <w:szCs w:val="28"/>
          </w:rPr>
        </w:r>
        <w:r w:rsidR="00EC75DD" w:rsidRPr="00FD3CC1">
          <w:rPr>
            <w:rFonts w:ascii="仿宋" w:eastAsia="仿宋" w:hAnsi="仿宋"/>
            <w:noProof/>
            <w:webHidden/>
            <w:sz w:val="28"/>
            <w:szCs w:val="28"/>
          </w:rPr>
          <w:fldChar w:fldCharType="separate"/>
        </w:r>
        <w:r w:rsidR="0059511A">
          <w:rPr>
            <w:rFonts w:ascii="仿宋" w:eastAsia="仿宋" w:hAnsi="仿宋"/>
            <w:noProof/>
            <w:webHidden/>
            <w:sz w:val="28"/>
            <w:szCs w:val="28"/>
          </w:rPr>
          <w:t>34</w:t>
        </w:r>
        <w:r w:rsidR="00EC75DD"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九、</w:t>
      </w:r>
      <w:hyperlink w:anchor="_Toc15396627" w:history="1">
        <w:r w:rsidR="00280496" w:rsidRPr="00FD3CC1">
          <w:rPr>
            <w:rStyle w:val="a8"/>
            <w:rFonts w:ascii="仿宋" w:eastAsia="仿宋" w:hAnsi="仿宋" w:hint="eastAsia"/>
            <w:noProof/>
            <w:sz w:val="28"/>
            <w:szCs w:val="28"/>
          </w:rPr>
          <w:t>一般公共预算财政拨款项目支出决算表</w:t>
        </w:r>
        <w:r w:rsidR="00280496" w:rsidRPr="00FD3CC1">
          <w:rPr>
            <w:rFonts w:ascii="仿宋" w:eastAsia="仿宋" w:hAnsi="仿宋"/>
            <w:noProof/>
            <w:webHidden/>
            <w:sz w:val="28"/>
            <w:szCs w:val="28"/>
          </w:rPr>
          <w:tab/>
        </w:r>
        <w:r w:rsidR="00EC75DD"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_Toc15396627 \h </w:instrText>
        </w:r>
        <w:r w:rsidR="00EC75DD" w:rsidRPr="00FD3CC1">
          <w:rPr>
            <w:rFonts w:ascii="仿宋" w:eastAsia="仿宋" w:hAnsi="仿宋"/>
            <w:noProof/>
            <w:webHidden/>
            <w:sz w:val="28"/>
            <w:szCs w:val="28"/>
          </w:rPr>
        </w:r>
        <w:r w:rsidR="00EC75DD" w:rsidRPr="00FD3CC1">
          <w:rPr>
            <w:rFonts w:ascii="仿宋" w:eastAsia="仿宋" w:hAnsi="仿宋"/>
            <w:noProof/>
            <w:webHidden/>
            <w:sz w:val="28"/>
            <w:szCs w:val="28"/>
          </w:rPr>
          <w:fldChar w:fldCharType="separate"/>
        </w:r>
        <w:r w:rsidR="0059511A">
          <w:rPr>
            <w:rFonts w:ascii="仿宋" w:eastAsia="仿宋" w:hAnsi="仿宋"/>
            <w:noProof/>
            <w:webHidden/>
            <w:sz w:val="28"/>
            <w:szCs w:val="28"/>
          </w:rPr>
          <w:t>34</w:t>
        </w:r>
        <w:r w:rsidR="00EC75DD"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十、</w:t>
      </w:r>
      <w:hyperlink w:anchor="_Toc15396628" w:history="1">
        <w:r w:rsidR="00280496" w:rsidRPr="00FD3CC1">
          <w:rPr>
            <w:rStyle w:val="a8"/>
            <w:rFonts w:ascii="仿宋" w:eastAsia="仿宋" w:hAnsi="仿宋" w:hint="eastAsia"/>
            <w:noProof/>
            <w:sz w:val="28"/>
            <w:szCs w:val="28"/>
          </w:rPr>
          <w:t>一般公共预算财政拨款“三公”经费支出决算表</w:t>
        </w:r>
        <w:r w:rsidR="00280496" w:rsidRPr="00FD3CC1">
          <w:rPr>
            <w:rFonts w:ascii="仿宋" w:eastAsia="仿宋" w:hAnsi="仿宋"/>
            <w:noProof/>
            <w:webHidden/>
            <w:sz w:val="28"/>
            <w:szCs w:val="28"/>
          </w:rPr>
          <w:tab/>
        </w:r>
        <w:r w:rsidR="00EC75DD"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_Toc15396628 \h </w:instrText>
        </w:r>
        <w:r w:rsidR="00EC75DD" w:rsidRPr="00FD3CC1">
          <w:rPr>
            <w:rFonts w:ascii="仿宋" w:eastAsia="仿宋" w:hAnsi="仿宋"/>
            <w:noProof/>
            <w:webHidden/>
            <w:sz w:val="28"/>
            <w:szCs w:val="28"/>
          </w:rPr>
        </w:r>
        <w:r w:rsidR="00EC75DD" w:rsidRPr="00FD3CC1">
          <w:rPr>
            <w:rFonts w:ascii="仿宋" w:eastAsia="仿宋" w:hAnsi="仿宋"/>
            <w:noProof/>
            <w:webHidden/>
            <w:sz w:val="28"/>
            <w:szCs w:val="28"/>
          </w:rPr>
          <w:fldChar w:fldCharType="separate"/>
        </w:r>
        <w:r w:rsidR="0059511A">
          <w:rPr>
            <w:rFonts w:ascii="仿宋" w:eastAsia="仿宋" w:hAnsi="仿宋"/>
            <w:noProof/>
            <w:webHidden/>
            <w:sz w:val="28"/>
            <w:szCs w:val="28"/>
          </w:rPr>
          <w:t>34</w:t>
        </w:r>
        <w:r w:rsidR="00EC75DD"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十一、</w:t>
      </w:r>
      <w:hyperlink w:anchor="_Toc15396629" w:history="1">
        <w:r w:rsidR="00280496" w:rsidRPr="00FD3CC1">
          <w:rPr>
            <w:rStyle w:val="a8"/>
            <w:rFonts w:ascii="仿宋" w:eastAsia="仿宋" w:hAnsi="仿宋" w:hint="eastAsia"/>
            <w:noProof/>
            <w:sz w:val="28"/>
            <w:szCs w:val="28"/>
          </w:rPr>
          <w:t>政府性基金预算财政拨款收入支出决算表</w:t>
        </w:r>
        <w:r w:rsidR="00280496" w:rsidRPr="00FD3CC1">
          <w:rPr>
            <w:rFonts w:ascii="仿宋" w:eastAsia="仿宋" w:hAnsi="仿宋"/>
            <w:noProof/>
            <w:webHidden/>
            <w:sz w:val="28"/>
            <w:szCs w:val="28"/>
          </w:rPr>
          <w:tab/>
        </w:r>
        <w:r w:rsidR="00EC75DD"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_Toc15396629 \h </w:instrText>
        </w:r>
        <w:r w:rsidR="00EC75DD" w:rsidRPr="00FD3CC1">
          <w:rPr>
            <w:rFonts w:ascii="仿宋" w:eastAsia="仿宋" w:hAnsi="仿宋"/>
            <w:noProof/>
            <w:webHidden/>
            <w:sz w:val="28"/>
            <w:szCs w:val="28"/>
          </w:rPr>
        </w:r>
        <w:r w:rsidR="00EC75DD" w:rsidRPr="00FD3CC1">
          <w:rPr>
            <w:rFonts w:ascii="仿宋" w:eastAsia="仿宋" w:hAnsi="仿宋"/>
            <w:noProof/>
            <w:webHidden/>
            <w:sz w:val="28"/>
            <w:szCs w:val="28"/>
          </w:rPr>
          <w:fldChar w:fldCharType="separate"/>
        </w:r>
        <w:r w:rsidR="0059511A">
          <w:rPr>
            <w:rFonts w:ascii="仿宋" w:eastAsia="仿宋" w:hAnsi="仿宋"/>
            <w:noProof/>
            <w:webHidden/>
            <w:sz w:val="28"/>
            <w:szCs w:val="28"/>
          </w:rPr>
          <w:t>34</w:t>
        </w:r>
        <w:r w:rsidR="00EC75DD"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8"/>
          <w:szCs w:val="28"/>
        </w:rPr>
      </w:pPr>
      <w:r w:rsidRPr="00FD3CC1">
        <w:rPr>
          <w:rFonts w:ascii="仿宋" w:eastAsia="仿宋" w:hAnsi="仿宋" w:hint="eastAsia"/>
          <w:sz w:val="28"/>
          <w:szCs w:val="28"/>
        </w:rPr>
        <w:t>十二、</w:t>
      </w:r>
      <w:hyperlink w:anchor="_Toc15396630" w:history="1">
        <w:r w:rsidR="00280496" w:rsidRPr="00FD3CC1">
          <w:rPr>
            <w:rStyle w:val="a8"/>
            <w:rFonts w:ascii="仿宋" w:eastAsia="仿宋" w:hAnsi="仿宋" w:hint="eastAsia"/>
            <w:noProof/>
            <w:sz w:val="28"/>
            <w:szCs w:val="28"/>
          </w:rPr>
          <w:t>政府性基金预算财政拨款“三公”经费支出决算表</w:t>
        </w:r>
        <w:r w:rsidR="00280496" w:rsidRPr="00FD3CC1">
          <w:rPr>
            <w:rFonts w:ascii="仿宋" w:eastAsia="仿宋" w:hAnsi="仿宋"/>
            <w:noProof/>
            <w:webHidden/>
            <w:sz w:val="28"/>
            <w:szCs w:val="28"/>
          </w:rPr>
          <w:tab/>
        </w:r>
        <w:r w:rsidR="00EC75DD"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_Toc15396630 \h </w:instrText>
        </w:r>
        <w:r w:rsidR="00EC75DD" w:rsidRPr="00FD3CC1">
          <w:rPr>
            <w:rFonts w:ascii="仿宋" w:eastAsia="仿宋" w:hAnsi="仿宋"/>
            <w:noProof/>
            <w:webHidden/>
            <w:sz w:val="28"/>
            <w:szCs w:val="28"/>
          </w:rPr>
        </w:r>
        <w:r w:rsidR="00EC75DD" w:rsidRPr="00FD3CC1">
          <w:rPr>
            <w:rFonts w:ascii="仿宋" w:eastAsia="仿宋" w:hAnsi="仿宋"/>
            <w:noProof/>
            <w:webHidden/>
            <w:sz w:val="28"/>
            <w:szCs w:val="28"/>
          </w:rPr>
          <w:fldChar w:fldCharType="separate"/>
        </w:r>
        <w:r w:rsidR="0059511A">
          <w:rPr>
            <w:rFonts w:ascii="仿宋" w:eastAsia="仿宋" w:hAnsi="仿宋"/>
            <w:noProof/>
            <w:webHidden/>
            <w:sz w:val="28"/>
            <w:szCs w:val="28"/>
          </w:rPr>
          <w:t>34</w:t>
        </w:r>
        <w:r w:rsidR="00EC75DD" w:rsidRPr="00FD3CC1">
          <w:rPr>
            <w:rFonts w:ascii="仿宋" w:eastAsia="仿宋" w:hAnsi="仿宋"/>
            <w:noProof/>
            <w:webHidden/>
            <w:sz w:val="28"/>
            <w:szCs w:val="28"/>
          </w:rPr>
          <w:fldChar w:fldCharType="end"/>
        </w:r>
      </w:hyperlink>
    </w:p>
    <w:p w:rsidR="00280496" w:rsidRPr="00FD3CC1" w:rsidRDefault="006748A4" w:rsidP="006748A4">
      <w:pPr>
        <w:pStyle w:val="20"/>
        <w:rPr>
          <w:rFonts w:ascii="仿宋" w:eastAsia="仿宋" w:hAnsi="仿宋" w:cstheme="minorBidi"/>
          <w:noProof/>
          <w:sz w:val="24"/>
        </w:rPr>
      </w:pPr>
      <w:r w:rsidRPr="00FD3CC1">
        <w:rPr>
          <w:rFonts w:ascii="仿宋" w:eastAsia="仿宋" w:hAnsi="仿宋" w:hint="eastAsia"/>
          <w:sz w:val="28"/>
          <w:szCs w:val="28"/>
        </w:rPr>
        <w:t>十三、</w:t>
      </w:r>
      <w:hyperlink w:anchor="_Toc15396631" w:history="1">
        <w:r w:rsidR="00280496" w:rsidRPr="00FD3CC1">
          <w:rPr>
            <w:rStyle w:val="a8"/>
            <w:rFonts w:ascii="仿宋" w:eastAsia="仿宋" w:hAnsi="仿宋" w:hint="eastAsia"/>
            <w:noProof/>
            <w:sz w:val="28"/>
            <w:szCs w:val="28"/>
          </w:rPr>
          <w:t>国有资本经营预算支出决算表</w:t>
        </w:r>
        <w:r w:rsidR="00280496" w:rsidRPr="00FD3CC1">
          <w:rPr>
            <w:rFonts w:ascii="仿宋" w:eastAsia="仿宋" w:hAnsi="仿宋"/>
            <w:noProof/>
            <w:webHidden/>
            <w:sz w:val="28"/>
            <w:szCs w:val="28"/>
          </w:rPr>
          <w:tab/>
        </w:r>
        <w:r w:rsidR="00EC75DD" w:rsidRPr="00FD3CC1">
          <w:rPr>
            <w:rFonts w:ascii="仿宋" w:eastAsia="仿宋" w:hAnsi="仿宋"/>
            <w:noProof/>
            <w:webHidden/>
            <w:sz w:val="28"/>
            <w:szCs w:val="28"/>
          </w:rPr>
          <w:fldChar w:fldCharType="begin"/>
        </w:r>
        <w:r w:rsidR="00280496" w:rsidRPr="00FD3CC1">
          <w:rPr>
            <w:rFonts w:ascii="仿宋" w:eastAsia="仿宋" w:hAnsi="仿宋"/>
            <w:noProof/>
            <w:webHidden/>
            <w:sz w:val="28"/>
            <w:szCs w:val="28"/>
          </w:rPr>
          <w:instrText xml:space="preserve"> PAGEREF _Toc15396631 \h </w:instrText>
        </w:r>
        <w:r w:rsidR="00EC75DD" w:rsidRPr="00FD3CC1">
          <w:rPr>
            <w:rFonts w:ascii="仿宋" w:eastAsia="仿宋" w:hAnsi="仿宋"/>
            <w:noProof/>
            <w:webHidden/>
            <w:sz w:val="28"/>
            <w:szCs w:val="28"/>
          </w:rPr>
        </w:r>
        <w:r w:rsidR="00EC75DD" w:rsidRPr="00FD3CC1">
          <w:rPr>
            <w:rFonts w:ascii="仿宋" w:eastAsia="仿宋" w:hAnsi="仿宋"/>
            <w:noProof/>
            <w:webHidden/>
            <w:sz w:val="28"/>
            <w:szCs w:val="28"/>
          </w:rPr>
          <w:fldChar w:fldCharType="separate"/>
        </w:r>
        <w:r w:rsidR="0059511A">
          <w:rPr>
            <w:rFonts w:ascii="仿宋" w:eastAsia="仿宋" w:hAnsi="仿宋"/>
            <w:noProof/>
            <w:webHidden/>
            <w:sz w:val="28"/>
            <w:szCs w:val="28"/>
          </w:rPr>
          <w:t>34</w:t>
        </w:r>
        <w:r w:rsidR="00EC75DD" w:rsidRPr="00FD3CC1">
          <w:rPr>
            <w:rFonts w:ascii="仿宋" w:eastAsia="仿宋" w:hAnsi="仿宋"/>
            <w:noProof/>
            <w:webHidden/>
            <w:sz w:val="28"/>
            <w:szCs w:val="28"/>
          </w:rPr>
          <w:fldChar w:fldCharType="end"/>
        </w:r>
      </w:hyperlink>
    </w:p>
    <w:p w:rsidR="000D1D50" w:rsidRPr="00FD3CC1" w:rsidRDefault="00EC75DD" w:rsidP="00DC7CBA">
      <w:pPr>
        <w:widowControl/>
        <w:jc w:val="left"/>
        <w:rPr>
          <w:rFonts w:ascii="仿宋" w:eastAsia="仿宋" w:hAnsi="仿宋"/>
          <w:color w:val="000000"/>
          <w:sz w:val="24"/>
        </w:rPr>
      </w:pPr>
      <w:r w:rsidRPr="00FD3CC1">
        <w:rPr>
          <w:rFonts w:ascii="仿宋" w:eastAsia="仿宋" w:hAnsi="仿宋"/>
          <w:color w:val="000000"/>
          <w:sz w:val="24"/>
        </w:rPr>
        <w:fldChar w:fldCharType="end"/>
      </w:r>
    </w:p>
    <w:p w:rsidR="006748A4" w:rsidRDefault="006748A4">
      <w:pPr>
        <w:widowControl/>
        <w:jc w:val="left"/>
        <w:rPr>
          <w:rFonts w:ascii="黑体" w:eastAsia="黑体" w:hAnsi="黑体"/>
          <w:bCs/>
          <w:kern w:val="44"/>
          <w:sz w:val="44"/>
          <w:szCs w:val="44"/>
        </w:rPr>
      </w:pPr>
      <w:bookmarkStart w:id="12" w:name="_Toc15377196"/>
      <w:bookmarkStart w:id="13" w:name="_Toc15396599"/>
      <w:r>
        <w:rPr>
          <w:rFonts w:ascii="黑体" w:eastAsia="黑体" w:hAnsi="黑体"/>
          <w:b/>
        </w:rPr>
        <w:br w:type="page"/>
      </w:r>
    </w:p>
    <w:p w:rsidR="000D1D50" w:rsidRPr="00622830" w:rsidRDefault="00A268C4" w:rsidP="00220536">
      <w:pPr>
        <w:pStyle w:val="1"/>
        <w:jc w:val="center"/>
        <w:rPr>
          <w:rStyle w:val="1Char"/>
          <w:rFonts w:ascii="黑体" w:eastAsia="黑体" w:hAnsi="黑体"/>
          <w:b/>
        </w:rPr>
      </w:pPr>
      <w:r w:rsidRPr="00622830">
        <w:rPr>
          <w:rFonts w:ascii="黑体" w:eastAsia="黑体" w:hAnsi="黑体" w:hint="eastAsia"/>
          <w:b w:val="0"/>
        </w:rPr>
        <w:lastRenderedPageBreak/>
        <w:t xml:space="preserve">第一部分 </w:t>
      </w:r>
      <w:r w:rsidRPr="00622830">
        <w:rPr>
          <w:rStyle w:val="1Char"/>
          <w:rFonts w:ascii="黑体" w:eastAsia="黑体" w:hAnsi="黑体" w:hint="eastAsia"/>
        </w:rPr>
        <w:t>部门概况</w:t>
      </w:r>
      <w:bookmarkEnd w:id="12"/>
      <w:bookmarkEnd w:id="13"/>
    </w:p>
    <w:p w:rsidR="000D1D50" w:rsidRPr="00CE49DA" w:rsidRDefault="00622830" w:rsidP="00971997">
      <w:pPr>
        <w:pStyle w:val="2"/>
        <w:rPr>
          <w:rStyle w:val="2Char"/>
          <w:rFonts w:ascii="仿宋" w:eastAsia="仿宋" w:hAnsi="仿宋"/>
        </w:rPr>
      </w:pPr>
      <w:bookmarkStart w:id="14" w:name="_Toc15377197"/>
      <w:bookmarkStart w:id="15" w:name="_Toc15396600"/>
      <w:r w:rsidRPr="00622830">
        <w:rPr>
          <w:rFonts w:ascii="黑体" w:eastAsia="黑体" w:hAnsi="黑体" w:hint="eastAsia"/>
          <w:b w:val="0"/>
          <w:color w:val="000000"/>
        </w:rPr>
        <w:t>一、</w:t>
      </w:r>
      <w:r w:rsidR="00A268C4" w:rsidRPr="00CE49DA">
        <w:rPr>
          <w:rFonts w:ascii="黑体" w:eastAsia="黑体" w:hAnsi="黑体" w:hint="eastAsia"/>
          <w:b w:val="0"/>
          <w:color w:val="000000"/>
        </w:rPr>
        <w:t>基</w:t>
      </w:r>
      <w:r w:rsidR="00A268C4" w:rsidRPr="00CE49DA">
        <w:rPr>
          <w:rStyle w:val="2Char"/>
          <w:rFonts w:ascii="黑体" w:eastAsia="黑体" w:hAnsi="黑体" w:hint="eastAsia"/>
        </w:rPr>
        <w:t>本职能及主要工作</w:t>
      </w:r>
      <w:bookmarkEnd w:id="14"/>
      <w:bookmarkEnd w:id="15"/>
    </w:p>
    <w:p w:rsidR="0075095C" w:rsidRPr="00561AE5" w:rsidRDefault="00A268C4" w:rsidP="00561AE5">
      <w:pPr>
        <w:pStyle w:val="a3"/>
        <w:adjustRightInd w:val="0"/>
        <w:snapToGrid w:val="0"/>
        <w:spacing w:before="93" w:line="600" w:lineRule="exact"/>
        <w:ind w:firstLineChars="210" w:firstLine="675"/>
        <w:outlineLvl w:val="2"/>
        <w:rPr>
          <w:rFonts w:ascii="楷体" w:eastAsia="楷体" w:hAnsi="楷体"/>
          <w:b/>
          <w:bCs/>
          <w:color w:val="000000"/>
          <w:sz w:val="32"/>
          <w:szCs w:val="32"/>
        </w:rPr>
      </w:pPr>
      <w:bookmarkStart w:id="16" w:name="_Toc15377198"/>
      <w:bookmarkStart w:id="17" w:name="_Toc15378445"/>
      <w:r w:rsidRPr="00561AE5">
        <w:rPr>
          <w:rFonts w:ascii="楷体" w:eastAsia="楷体" w:hAnsi="楷体" w:hint="eastAsia"/>
          <w:b/>
          <w:bCs/>
          <w:color w:val="000000"/>
          <w:sz w:val="32"/>
          <w:szCs w:val="32"/>
        </w:rPr>
        <w:t>（一）主要职能。</w:t>
      </w:r>
    </w:p>
    <w:p w:rsidR="0075095C" w:rsidRPr="00CD7E4F" w:rsidRDefault="0075095C" w:rsidP="0075095C">
      <w:pPr>
        <w:spacing w:line="640" w:lineRule="exact"/>
        <w:ind w:firstLineChars="200" w:firstLine="640"/>
        <w:rPr>
          <w:rFonts w:ascii="仿宋_GB2312" w:eastAsia="仿宋_GB2312"/>
          <w:sz w:val="32"/>
          <w:szCs w:val="32"/>
        </w:rPr>
      </w:pPr>
      <w:r w:rsidRPr="00CD7E4F">
        <w:rPr>
          <w:rFonts w:ascii="仿宋_GB2312" w:eastAsia="仿宋_GB2312" w:hint="eastAsia"/>
          <w:sz w:val="32"/>
          <w:szCs w:val="32"/>
        </w:rPr>
        <w:t>贯彻执行党和政府关于民族、宗教工作的法律法规和方针政策。处理民族关系中的重大事项。负责民族、宗教政策、法律、法规的宣传教育工作并监督实施。拟定民族地区经济社会发展规划。管理民族专项资金。研究少数民族和民族地区教育、文化、科技、卫生、体育、计划生育、新闻出版等方面的特殊问题。监督和办理少数民族权益保障事宜。依法保护公民宗教信仰自由和正常的宗教活动，维护宗教界合法权益，支持宗教团体加强自身建设。负责对宗教法律、法规和政策的贯彻实施进行监督管理；引导、促进宗教在法律、法规和政策范围内活动，防止和制止不法分子利用宗教进行非法、违法活动。负责组织实施安置凉山州自发迁居农民工作规划、管理，协助县（区）和相关部门处理好自发迁居农民的遗留问题，指导县区完成凉山州自发迁农民的安置发展工作。会同相关部门做好少数民族干部和民族工作干部的培养、教育和推荐使用工作。参与涉及民族、宗教事务的对外宣传工作。承担市政府公布的有关行政审批事项。</w:t>
      </w:r>
    </w:p>
    <w:p w:rsidR="000D1D50" w:rsidRPr="00561AE5" w:rsidRDefault="00A268C4" w:rsidP="00561AE5">
      <w:pPr>
        <w:pStyle w:val="a3"/>
        <w:adjustRightInd w:val="0"/>
        <w:snapToGrid w:val="0"/>
        <w:spacing w:before="93" w:line="600" w:lineRule="exact"/>
        <w:ind w:firstLineChars="210" w:firstLine="675"/>
        <w:outlineLvl w:val="2"/>
        <w:rPr>
          <w:rFonts w:ascii="楷体" w:eastAsia="楷体" w:hAnsi="楷体"/>
          <w:b/>
          <w:bCs/>
          <w:color w:val="000000"/>
          <w:sz w:val="32"/>
          <w:szCs w:val="32"/>
        </w:rPr>
      </w:pPr>
      <w:bookmarkStart w:id="18" w:name="_Toc15377199"/>
      <w:bookmarkStart w:id="19" w:name="_Toc15378446"/>
      <w:bookmarkEnd w:id="16"/>
      <w:bookmarkEnd w:id="17"/>
      <w:r w:rsidRPr="00561AE5">
        <w:rPr>
          <w:rFonts w:ascii="楷体" w:eastAsia="楷体" w:hAnsi="楷体" w:hint="eastAsia"/>
          <w:b/>
          <w:bCs/>
          <w:color w:val="000000"/>
          <w:sz w:val="32"/>
          <w:szCs w:val="32"/>
        </w:rPr>
        <w:t>（二）</w:t>
      </w:r>
      <w:r w:rsidRPr="00561AE5">
        <w:rPr>
          <w:rFonts w:ascii="楷体" w:eastAsia="楷体" w:hAnsi="楷体"/>
          <w:b/>
          <w:bCs/>
          <w:color w:val="000000"/>
          <w:sz w:val="32"/>
          <w:szCs w:val="32"/>
        </w:rPr>
        <w:t>201</w:t>
      </w:r>
      <w:r w:rsidR="009C2E98" w:rsidRPr="00561AE5">
        <w:rPr>
          <w:rFonts w:ascii="楷体" w:eastAsia="楷体" w:hAnsi="楷体" w:hint="eastAsia"/>
          <w:b/>
          <w:bCs/>
          <w:color w:val="000000"/>
          <w:sz w:val="32"/>
          <w:szCs w:val="32"/>
        </w:rPr>
        <w:t>8</w:t>
      </w:r>
      <w:r w:rsidRPr="00561AE5">
        <w:rPr>
          <w:rFonts w:ascii="楷体" w:eastAsia="楷体" w:hAnsi="楷体" w:hint="eastAsia"/>
          <w:b/>
          <w:bCs/>
          <w:color w:val="000000"/>
          <w:sz w:val="32"/>
          <w:szCs w:val="32"/>
        </w:rPr>
        <w:t>年重点工作完成情况。</w:t>
      </w:r>
      <w:bookmarkEnd w:id="18"/>
      <w:bookmarkEnd w:id="19"/>
    </w:p>
    <w:p w:rsidR="00204351" w:rsidRDefault="0075095C" w:rsidP="005D21F4">
      <w:pPr>
        <w:spacing w:line="640" w:lineRule="exact"/>
        <w:ind w:firstLineChars="200" w:firstLine="640"/>
        <w:rPr>
          <w:rFonts w:ascii="仿宋_GB2312" w:eastAsia="仿宋_GB2312"/>
          <w:sz w:val="32"/>
          <w:szCs w:val="32"/>
        </w:rPr>
      </w:pPr>
      <w:r w:rsidRPr="005A775D">
        <w:rPr>
          <w:rFonts w:ascii="仿宋_GB2312" w:eastAsia="仿宋_GB2312" w:hint="eastAsia"/>
          <w:sz w:val="32"/>
          <w:szCs w:val="32"/>
        </w:rPr>
        <w:lastRenderedPageBreak/>
        <w:t>2018年，</w:t>
      </w:r>
      <w:r>
        <w:rPr>
          <w:rFonts w:ascii="仿宋_GB2312" w:eastAsia="仿宋_GB2312" w:hint="eastAsia"/>
          <w:sz w:val="32"/>
          <w:szCs w:val="32"/>
        </w:rPr>
        <w:t>攀枝花</w:t>
      </w:r>
      <w:r w:rsidR="00A2796F">
        <w:rPr>
          <w:rFonts w:ascii="仿宋_GB2312" w:eastAsia="仿宋_GB2312" w:hint="eastAsia"/>
          <w:sz w:val="32"/>
          <w:szCs w:val="32"/>
        </w:rPr>
        <w:t>市民族宗教委</w:t>
      </w:r>
      <w:r w:rsidRPr="005A775D">
        <w:rPr>
          <w:rFonts w:ascii="仿宋_GB2312" w:eastAsia="仿宋_GB2312" w:hint="eastAsia"/>
          <w:sz w:val="32"/>
          <w:szCs w:val="32"/>
        </w:rPr>
        <w:t>紧紧围绕市委、市政府工作思路，按照“抓发展、保稳定、补短板、强弱项”的工作路径，圆满完成了全年目标任务。抓好五项重点工作：</w:t>
      </w:r>
    </w:p>
    <w:p w:rsidR="00204351" w:rsidRDefault="0075095C" w:rsidP="005D21F4">
      <w:pPr>
        <w:spacing w:line="640" w:lineRule="exact"/>
        <w:ind w:firstLineChars="200" w:firstLine="640"/>
        <w:rPr>
          <w:rFonts w:ascii="方正仿宋_GBK" w:eastAsia="方正仿宋_GBK"/>
          <w:sz w:val="33"/>
          <w:szCs w:val="33"/>
        </w:rPr>
      </w:pPr>
      <w:r w:rsidRPr="005A775D">
        <w:rPr>
          <w:rFonts w:ascii="仿宋_GB2312" w:eastAsia="仿宋_GB2312" w:hint="eastAsia"/>
          <w:sz w:val="32"/>
          <w:szCs w:val="32"/>
        </w:rPr>
        <w:t>1.加大力度支持民族地区加快发展</w:t>
      </w:r>
      <w:r w:rsidR="008F1582">
        <w:rPr>
          <w:rFonts w:ascii="仿宋_GB2312" w:eastAsia="仿宋_GB2312" w:hint="eastAsia"/>
          <w:sz w:val="32"/>
          <w:szCs w:val="32"/>
        </w:rPr>
        <w:t>。</w:t>
      </w:r>
      <w:r w:rsidR="005D21F4" w:rsidRPr="002622E4">
        <w:rPr>
          <w:rFonts w:ascii="方正仿宋_GBK" w:eastAsia="方正仿宋_GBK" w:hint="eastAsia"/>
          <w:sz w:val="33"/>
          <w:szCs w:val="33"/>
        </w:rPr>
        <w:t>共争取到位省级民族资金1409万元；深入民族地区开展市级民族资金项目调查、筛选，安排下达市级少数民族发展资金700万元。省市总计投入民族专项资金2109万元，改善民族地区基础设施、推进农业产业结构调整、加快社会事业发展，有力推动了民族地区急难问题解决，促进了民族地区加快发展</w:t>
      </w:r>
      <w:r w:rsidR="005D21F4">
        <w:rPr>
          <w:rFonts w:ascii="方正仿宋_GBK" w:eastAsia="方正仿宋_GBK" w:hint="eastAsia"/>
          <w:sz w:val="33"/>
          <w:szCs w:val="33"/>
        </w:rPr>
        <w:t>。</w:t>
      </w:r>
      <w:r w:rsidR="00204351">
        <w:rPr>
          <w:rFonts w:ascii="方正仿宋_GBK" w:eastAsia="方正仿宋_GBK" w:hint="eastAsia"/>
          <w:sz w:val="33"/>
          <w:szCs w:val="33"/>
        </w:rPr>
        <w:t xml:space="preserve"> </w:t>
      </w:r>
    </w:p>
    <w:p w:rsidR="00204351" w:rsidRDefault="0075095C" w:rsidP="00204351">
      <w:pPr>
        <w:spacing w:line="640" w:lineRule="exact"/>
        <w:ind w:firstLineChars="200" w:firstLine="640"/>
        <w:rPr>
          <w:rFonts w:ascii="方正仿宋_GBK" w:eastAsia="方正仿宋_GBK"/>
          <w:sz w:val="33"/>
          <w:szCs w:val="33"/>
        </w:rPr>
      </w:pPr>
      <w:r w:rsidRPr="005A775D">
        <w:rPr>
          <w:rFonts w:ascii="仿宋_GB2312" w:eastAsia="仿宋_GB2312" w:hint="eastAsia"/>
          <w:sz w:val="32"/>
          <w:szCs w:val="32"/>
        </w:rPr>
        <w:t>2.</w:t>
      </w:r>
      <w:r w:rsidR="005D21F4">
        <w:rPr>
          <w:rFonts w:ascii="仿宋_GB2312" w:eastAsia="仿宋_GB2312" w:hint="eastAsia"/>
          <w:sz w:val="32"/>
          <w:szCs w:val="32"/>
        </w:rPr>
        <w:t>深化民族团结进步创建活动</w:t>
      </w:r>
      <w:r w:rsidR="008F1582">
        <w:rPr>
          <w:rFonts w:ascii="仿宋_GB2312" w:eastAsia="仿宋_GB2312" w:hint="eastAsia"/>
          <w:sz w:val="32"/>
          <w:szCs w:val="32"/>
        </w:rPr>
        <w:t>。</w:t>
      </w:r>
      <w:r w:rsidR="005D21F4" w:rsidRPr="002622E4">
        <w:rPr>
          <w:rFonts w:ascii="方正仿宋_GBK" w:eastAsia="方正仿宋_GBK" w:hint="eastAsia"/>
          <w:bCs/>
          <w:sz w:val="33"/>
          <w:szCs w:val="33"/>
        </w:rPr>
        <w:t>命名</w:t>
      </w:r>
      <w:r w:rsidR="005D21F4" w:rsidRPr="002622E4">
        <w:rPr>
          <w:rFonts w:ascii="方正仿宋_GBK" w:eastAsia="方正仿宋_GBK" w:hAnsi="宋体" w:hint="eastAsia"/>
          <w:sz w:val="33"/>
          <w:szCs w:val="33"/>
        </w:rPr>
        <w:t>59个市级</w:t>
      </w:r>
      <w:r w:rsidR="005D21F4" w:rsidRPr="002622E4">
        <w:rPr>
          <w:rFonts w:ascii="方正仿宋_GBK" w:eastAsia="方正仿宋_GBK" w:hint="eastAsia"/>
          <w:sz w:val="33"/>
          <w:szCs w:val="33"/>
        </w:rPr>
        <w:t>民族团结进步创建活动示范单位，</w:t>
      </w:r>
      <w:r w:rsidR="005D21F4" w:rsidRPr="002622E4">
        <w:rPr>
          <w:rFonts w:ascii="方正仿宋_GBK" w:eastAsia="方正仿宋_GBK" w:hint="eastAsia"/>
          <w:bCs/>
          <w:sz w:val="33"/>
          <w:szCs w:val="33"/>
        </w:rPr>
        <w:t>全面推进全市民族团结进步示范创建工作。</w:t>
      </w:r>
      <w:r w:rsidR="00204351" w:rsidRPr="002622E4">
        <w:rPr>
          <w:rFonts w:ascii="方正仿宋_GBK" w:eastAsia="方正仿宋_GBK" w:hint="eastAsia"/>
          <w:bCs/>
          <w:sz w:val="33"/>
          <w:szCs w:val="33"/>
        </w:rPr>
        <w:t>加强少数民族流动人口的法律维权、劳动就业、特殊困难援助工作，推动民族地区移风易俗，遏制</w:t>
      </w:r>
      <w:r w:rsidR="00204351" w:rsidRPr="002622E4">
        <w:rPr>
          <w:rFonts w:ascii="方正仿宋_GBK" w:eastAsia="方正仿宋_GBK" w:hint="eastAsia"/>
          <w:sz w:val="33"/>
          <w:szCs w:val="33"/>
        </w:rPr>
        <w:t>婚娶高额彩礼、丧葬薄养厚葬、滥办酒席请客收礼不良风气蔓延，保持了全市民族团结大局</w:t>
      </w:r>
      <w:r w:rsidR="00204351">
        <w:rPr>
          <w:rFonts w:ascii="方正仿宋_GBK" w:eastAsia="方正仿宋_GBK" w:hint="eastAsia"/>
          <w:sz w:val="33"/>
          <w:szCs w:val="33"/>
        </w:rPr>
        <w:t>。</w:t>
      </w:r>
    </w:p>
    <w:p w:rsidR="00204351" w:rsidRDefault="0075095C" w:rsidP="00204351">
      <w:pPr>
        <w:spacing w:line="640" w:lineRule="exact"/>
        <w:ind w:firstLineChars="200" w:firstLine="640"/>
        <w:rPr>
          <w:rFonts w:ascii="方正仿宋_GBK" w:eastAsia="方正仿宋_GBK"/>
          <w:bCs/>
          <w:sz w:val="33"/>
          <w:szCs w:val="33"/>
        </w:rPr>
      </w:pPr>
      <w:r w:rsidRPr="005A775D">
        <w:rPr>
          <w:rFonts w:ascii="仿宋_GB2312" w:eastAsia="仿宋_GB2312" w:hint="eastAsia"/>
          <w:sz w:val="32"/>
          <w:szCs w:val="32"/>
        </w:rPr>
        <w:t>3.依法规范宗教事务管理</w:t>
      </w:r>
      <w:r w:rsidR="008F1582">
        <w:rPr>
          <w:rFonts w:ascii="仿宋_GB2312" w:eastAsia="仿宋_GB2312" w:hint="eastAsia"/>
          <w:sz w:val="32"/>
          <w:szCs w:val="32"/>
        </w:rPr>
        <w:t>。</w:t>
      </w:r>
      <w:r w:rsidR="005D21F4" w:rsidRPr="002622E4">
        <w:rPr>
          <w:rFonts w:ascii="方正仿宋_GBK" w:eastAsia="方正仿宋_GBK" w:hint="eastAsia"/>
          <w:bCs/>
          <w:sz w:val="33"/>
          <w:szCs w:val="33"/>
        </w:rPr>
        <w:t>积极推进宗教领域突出问题治理，取缔基督教私设聚会点9个，打击取缔境外渗透活动点5个，拆除宗教造像2处，有效维护了宗教领域和谐稳定</w:t>
      </w:r>
      <w:r w:rsidR="005D21F4">
        <w:rPr>
          <w:rFonts w:ascii="方正仿宋_GBK" w:eastAsia="方正仿宋_GBK" w:hint="eastAsia"/>
          <w:bCs/>
          <w:sz w:val="33"/>
          <w:szCs w:val="33"/>
        </w:rPr>
        <w:t>。</w:t>
      </w:r>
    </w:p>
    <w:p w:rsidR="00204351" w:rsidRDefault="0075095C" w:rsidP="00204351">
      <w:pPr>
        <w:spacing w:line="640" w:lineRule="exact"/>
        <w:ind w:firstLineChars="200" w:firstLine="640"/>
        <w:rPr>
          <w:rFonts w:ascii="方正仿宋_GBK" w:eastAsia="方正仿宋_GBK"/>
          <w:bCs/>
          <w:sz w:val="33"/>
          <w:szCs w:val="33"/>
        </w:rPr>
      </w:pPr>
      <w:r w:rsidRPr="005A775D">
        <w:rPr>
          <w:rFonts w:ascii="仿宋_GB2312" w:eastAsia="仿宋_GB2312" w:hint="eastAsia"/>
          <w:sz w:val="32"/>
          <w:szCs w:val="32"/>
        </w:rPr>
        <w:t>4.组队参加全省少数民族</w:t>
      </w:r>
      <w:r w:rsidRPr="005A775D">
        <w:rPr>
          <w:rFonts w:ascii="仿宋_GB2312" w:eastAsia="仿宋_GB2312" w:hint="eastAsia"/>
          <w:bCs/>
          <w:sz w:val="32"/>
          <w:szCs w:val="32"/>
        </w:rPr>
        <w:t>体育运动会</w:t>
      </w:r>
      <w:r w:rsidR="008F1582">
        <w:rPr>
          <w:rFonts w:ascii="仿宋_GB2312" w:eastAsia="仿宋_GB2312" w:hint="eastAsia"/>
          <w:bCs/>
          <w:sz w:val="32"/>
          <w:szCs w:val="32"/>
        </w:rPr>
        <w:t>。</w:t>
      </w:r>
      <w:r w:rsidR="005D21F4" w:rsidRPr="002622E4">
        <w:rPr>
          <w:rFonts w:ascii="方正仿宋_GBK" w:eastAsia="方正仿宋_GBK" w:hint="eastAsia"/>
          <w:bCs/>
          <w:sz w:val="33"/>
          <w:szCs w:val="33"/>
        </w:rPr>
        <w:t>夺得竞赛项目、表演项目奖项59个，其中一等奖6个，二等奖30个，三</w:t>
      </w:r>
      <w:r w:rsidR="005D21F4" w:rsidRPr="002622E4">
        <w:rPr>
          <w:rFonts w:ascii="方正仿宋_GBK" w:eastAsia="方正仿宋_GBK" w:hint="eastAsia"/>
          <w:bCs/>
          <w:sz w:val="33"/>
          <w:szCs w:val="33"/>
        </w:rPr>
        <w:lastRenderedPageBreak/>
        <w:t>等奖23个。在四川省第八届少数民族艺术节，获专业组第三名1个，业余组优秀作品奖2个</w:t>
      </w:r>
      <w:r w:rsidR="005D21F4">
        <w:rPr>
          <w:rFonts w:ascii="方正仿宋_GBK" w:eastAsia="方正仿宋_GBK" w:hint="eastAsia"/>
          <w:bCs/>
          <w:sz w:val="33"/>
          <w:szCs w:val="33"/>
        </w:rPr>
        <w:t>。</w:t>
      </w:r>
    </w:p>
    <w:p w:rsidR="008F1582" w:rsidRDefault="0075095C" w:rsidP="00204351">
      <w:pPr>
        <w:spacing w:line="640" w:lineRule="exact"/>
        <w:ind w:firstLineChars="200" w:firstLine="640"/>
        <w:rPr>
          <w:rFonts w:ascii="方正仿宋_GBK" w:eastAsia="方正仿宋_GBK"/>
          <w:bCs/>
          <w:sz w:val="33"/>
          <w:szCs w:val="33"/>
        </w:rPr>
      </w:pPr>
      <w:r w:rsidRPr="005A775D">
        <w:rPr>
          <w:rFonts w:ascii="仿宋_GB2312" w:eastAsia="仿宋_GB2312" w:hint="eastAsia"/>
          <w:bCs/>
          <w:sz w:val="32"/>
          <w:szCs w:val="32"/>
        </w:rPr>
        <w:t>5. 抓牢抓实党建工作</w:t>
      </w:r>
      <w:bookmarkStart w:id="20" w:name="_Toc15377200"/>
      <w:bookmarkStart w:id="21" w:name="_Toc15396601"/>
      <w:r w:rsidR="008F1582">
        <w:rPr>
          <w:rFonts w:ascii="仿宋_GB2312" w:eastAsia="仿宋_GB2312" w:hint="eastAsia"/>
          <w:bCs/>
          <w:sz w:val="32"/>
          <w:szCs w:val="32"/>
        </w:rPr>
        <w:t>。</w:t>
      </w:r>
      <w:r w:rsidR="008F1582" w:rsidRPr="002622E4">
        <w:rPr>
          <w:rFonts w:ascii="方正仿宋_GBK" w:eastAsia="方正仿宋_GBK" w:hint="eastAsia"/>
          <w:bCs/>
          <w:sz w:val="33"/>
          <w:szCs w:val="33"/>
        </w:rPr>
        <w:t>认真落实全面从严治党要求，按照党建工作“三张”责任清单的职责，抓实党建和党风廉政建设工作责任制，抓牢意识形态工作，扎实推进“两学一做”学习常态化，深入开展“大学习、大讨论、大调研”活动、“利剑除弊，护航阳光花城”专项整治活动，全年全委无违规违纪违法现象发生。</w:t>
      </w:r>
    </w:p>
    <w:p w:rsidR="000D1D50" w:rsidRPr="00561AE5" w:rsidRDefault="008F1582" w:rsidP="00561AE5">
      <w:pPr>
        <w:spacing w:line="640" w:lineRule="exact"/>
        <w:ind w:firstLineChars="200" w:firstLine="643"/>
        <w:rPr>
          <w:rStyle w:val="2Char"/>
          <w:rFonts w:ascii="黑体" w:eastAsia="黑体" w:hAnsi="黑体"/>
          <w:b w:val="0"/>
        </w:rPr>
      </w:pPr>
      <w:r w:rsidRPr="00561AE5">
        <w:rPr>
          <w:rFonts w:ascii="黑体" w:eastAsia="黑体" w:hAnsi="黑体" w:hint="eastAsia"/>
          <w:b/>
          <w:color w:val="000000"/>
          <w:sz w:val="32"/>
          <w:szCs w:val="32"/>
        </w:rPr>
        <w:t>二、机</w:t>
      </w:r>
      <w:r w:rsidRPr="00561AE5">
        <w:rPr>
          <w:rStyle w:val="2Char"/>
          <w:rFonts w:ascii="黑体" w:eastAsia="黑体" w:hAnsi="黑体" w:hint="eastAsia"/>
          <w:b w:val="0"/>
        </w:rPr>
        <w:t>构设置</w:t>
      </w:r>
      <w:bookmarkEnd w:id="20"/>
      <w:bookmarkEnd w:id="21"/>
    </w:p>
    <w:p w:rsidR="000D1D50" w:rsidRPr="00CE49DA" w:rsidRDefault="00A2796F" w:rsidP="003216A9">
      <w:pPr>
        <w:ind w:firstLineChars="250" w:firstLine="800"/>
        <w:rPr>
          <w:rFonts w:ascii="仿宋" w:eastAsia="仿宋" w:hAnsi="仿宋"/>
          <w:sz w:val="32"/>
          <w:szCs w:val="32"/>
        </w:rPr>
      </w:pPr>
      <w:r>
        <w:rPr>
          <w:rFonts w:ascii="仿宋_GB2312" w:eastAsia="仿宋_GB2312" w:hint="eastAsia"/>
          <w:sz w:val="32"/>
          <w:szCs w:val="32"/>
        </w:rPr>
        <w:t>攀枝花市民族宗教委</w:t>
      </w:r>
      <w:r w:rsidR="00A268C4" w:rsidRPr="00CE49DA">
        <w:rPr>
          <w:rFonts w:ascii="仿宋" w:eastAsia="仿宋" w:hAnsi="仿宋" w:hint="eastAsia"/>
          <w:sz w:val="32"/>
          <w:szCs w:val="32"/>
        </w:rPr>
        <w:t>下属二级单位</w:t>
      </w:r>
      <w:r>
        <w:rPr>
          <w:rFonts w:ascii="仿宋" w:eastAsia="仿宋" w:hAnsi="仿宋" w:hint="eastAsia"/>
          <w:sz w:val="32"/>
          <w:szCs w:val="32"/>
        </w:rPr>
        <w:t>1</w:t>
      </w:r>
      <w:r w:rsidR="00A268C4" w:rsidRPr="00A2796F">
        <w:rPr>
          <w:rFonts w:ascii="仿宋" w:eastAsia="仿宋" w:hAnsi="仿宋" w:hint="eastAsia"/>
          <w:b/>
          <w:sz w:val="32"/>
          <w:szCs w:val="32"/>
        </w:rPr>
        <w:t>个</w:t>
      </w:r>
      <w:r w:rsidR="00204351">
        <w:rPr>
          <w:rFonts w:ascii="仿宋" w:eastAsia="仿宋" w:hAnsi="仿宋" w:hint="eastAsia"/>
          <w:b/>
          <w:sz w:val="32"/>
          <w:szCs w:val="32"/>
        </w:rPr>
        <w:t>：</w:t>
      </w:r>
      <w:r w:rsidR="00A268C4" w:rsidRPr="00CE49DA">
        <w:rPr>
          <w:rFonts w:ascii="仿宋" w:eastAsia="仿宋" w:hAnsi="仿宋" w:hint="eastAsia"/>
          <w:sz w:val="32"/>
          <w:szCs w:val="32"/>
        </w:rPr>
        <w:t>其他事业单位</w:t>
      </w:r>
      <w:r>
        <w:rPr>
          <w:rFonts w:ascii="仿宋" w:eastAsia="仿宋" w:hAnsi="仿宋" w:hint="eastAsia"/>
          <w:sz w:val="32"/>
          <w:szCs w:val="32"/>
        </w:rPr>
        <w:t>1</w:t>
      </w:r>
      <w:r w:rsidR="00A268C4" w:rsidRPr="00CE49DA">
        <w:rPr>
          <w:rFonts w:ascii="仿宋" w:eastAsia="仿宋" w:hAnsi="仿宋" w:hint="eastAsia"/>
          <w:sz w:val="32"/>
          <w:szCs w:val="32"/>
        </w:rPr>
        <w:t>个。</w:t>
      </w:r>
    </w:p>
    <w:p w:rsidR="00204351" w:rsidRDefault="00A268C4">
      <w:pPr>
        <w:pStyle w:val="a3"/>
        <w:adjustRightInd w:val="0"/>
        <w:snapToGrid w:val="0"/>
        <w:spacing w:before="93" w:line="600" w:lineRule="exact"/>
        <w:ind w:firstLineChars="210" w:firstLine="672"/>
        <w:rPr>
          <w:rFonts w:ascii="仿宋" w:eastAsia="仿宋" w:hAnsi="仿宋"/>
          <w:color w:val="000000"/>
          <w:sz w:val="32"/>
          <w:szCs w:val="32"/>
        </w:rPr>
      </w:pPr>
      <w:r w:rsidRPr="00CE49DA">
        <w:rPr>
          <w:rFonts w:ascii="仿宋" w:eastAsia="仿宋" w:hAnsi="仿宋" w:hint="eastAsia"/>
          <w:color w:val="000000"/>
          <w:sz w:val="32"/>
          <w:szCs w:val="32"/>
        </w:rPr>
        <w:t>纳入</w:t>
      </w:r>
      <w:r w:rsidR="00A2796F">
        <w:rPr>
          <w:rFonts w:hint="eastAsia"/>
          <w:sz w:val="32"/>
          <w:szCs w:val="32"/>
        </w:rPr>
        <w:t>攀枝花市民族宗教委</w:t>
      </w:r>
      <w:r w:rsidRPr="00CE49DA">
        <w:rPr>
          <w:rFonts w:ascii="仿宋" w:eastAsia="仿宋" w:hAnsi="仿宋" w:hint="eastAsia"/>
          <w:color w:val="000000"/>
          <w:sz w:val="32"/>
          <w:szCs w:val="32"/>
        </w:rPr>
        <w:t>2018年度部门决算编制范围的二级预算单位包括：</w:t>
      </w:r>
    </w:p>
    <w:p w:rsidR="000D1D50" w:rsidRPr="00CE49DA" w:rsidRDefault="00204351">
      <w:pPr>
        <w:pStyle w:val="a3"/>
        <w:adjustRightInd w:val="0"/>
        <w:snapToGrid w:val="0"/>
        <w:spacing w:before="93" w:line="600" w:lineRule="exact"/>
        <w:ind w:firstLineChars="210" w:firstLine="672"/>
        <w:rPr>
          <w:rFonts w:ascii="仿宋" w:eastAsia="仿宋" w:hAnsi="仿宋"/>
          <w:color w:val="000000"/>
          <w:sz w:val="32"/>
          <w:szCs w:val="32"/>
        </w:rPr>
      </w:pPr>
      <w:r>
        <w:rPr>
          <w:rFonts w:ascii="仿宋" w:eastAsia="仿宋" w:hAnsi="仿宋" w:hint="eastAsia"/>
          <w:color w:val="000000"/>
          <w:sz w:val="32"/>
          <w:szCs w:val="32"/>
        </w:rPr>
        <w:t>1.</w:t>
      </w:r>
      <w:r w:rsidR="00A2796F">
        <w:rPr>
          <w:rFonts w:ascii="仿宋" w:eastAsia="仿宋" w:hAnsi="仿宋" w:hint="eastAsia"/>
          <w:color w:val="000000"/>
          <w:sz w:val="32"/>
          <w:szCs w:val="32"/>
        </w:rPr>
        <w:t>攀枝花市民族宗教干部学校。</w:t>
      </w:r>
    </w:p>
    <w:p w:rsidR="000D1D50" w:rsidRPr="00CE49DA" w:rsidRDefault="000D1D50">
      <w:pPr>
        <w:widowControl/>
        <w:jc w:val="left"/>
        <w:rPr>
          <w:rFonts w:ascii="仿宋" w:eastAsia="仿宋" w:hAnsi="仿宋"/>
          <w:color w:val="000000"/>
          <w:kern w:val="0"/>
          <w:sz w:val="32"/>
          <w:szCs w:val="32"/>
        </w:rPr>
      </w:pPr>
    </w:p>
    <w:p w:rsidR="000D1D50" w:rsidRDefault="002F771C" w:rsidP="00622830">
      <w:pPr>
        <w:pStyle w:val="1"/>
        <w:ind w:right="440"/>
        <w:jc w:val="right"/>
        <w:rPr>
          <w:rStyle w:val="1Char"/>
          <w:rFonts w:ascii="黑体" w:eastAsia="黑体" w:hAnsi="黑体"/>
        </w:rPr>
      </w:pPr>
      <w:bookmarkStart w:id="22" w:name="_Toc15377204"/>
      <w:bookmarkStart w:id="23" w:name="_Toc15396602"/>
      <w:r>
        <w:rPr>
          <w:rFonts w:ascii="黑体" w:eastAsia="黑体" w:hAnsi="黑体" w:hint="eastAsia"/>
          <w:b w:val="0"/>
          <w:color w:val="000000"/>
        </w:rPr>
        <w:t>第</w:t>
      </w:r>
      <w:r w:rsidRPr="00065F8F">
        <w:rPr>
          <w:rFonts w:ascii="黑体" w:eastAsia="黑体" w:hAnsi="黑体" w:hint="eastAsia"/>
          <w:b w:val="0"/>
          <w:color w:val="000000"/>
        </w:rPr>
        <w:t>二部分</w:t>
      </w:r>
      <w:r w:rsidRPr="00065F8F">
        <w:rPr>
          <w:rFonts w:ascii="黑体" w:eastAsia="黑体" w:hAnsi="黑体" w:hint="eastAsia"/>
          <w:color w:val="000000"/>
        </w:rPr>
        <w:t xml:space="preserve"> </w:t>
      </w:r>
      <w:r w:rsidRPr="00065F8F">
        <w:rPr>
          <w:rStyle w:val="1Char"/>
          <w:rFonts w:ascii="黑体" w:eastAsia="黑体" w:hAnsi="黑体" w:hint="eastAsia"/>
        </w:rPr>
        <w:t>2018年度部门决算情况说明</w:t>
      </w:r>
      <w:bookmarkEnd w:id="22"/>
      <w:bookmarkEnd w:id="23"/>
    </w:p>
    <w:p w:rsidR="000D1D50" w:rsidRPr="000C3467" w:rsidRDefault="00A268C4">
      <w:pPr>
        <w:pStyle w:val="a7"/>
        <w:numPr>
          <w:ilvl w:val="0"/>
          <w:numId w:val="2"/>
        </w:numPr>
        <w:spacing w:line="600" w:lineRule="exact"/>
        <w:ind w:firstLineChars="0"/>
        <w:outlineLvl w:val="1"/>
        <w:rPr>
          <w:rStyle w:val="2Char"/>
          <w:rFonts w:ascii="黑体" w:eastAsia="黑体" w:hAnsi="黑体"/>
          <w:b w:val="0"/>
        </w:rPr>
      </w:pPr>
      <w:bookmarkStart w:id="24" w:name="_Toc15377205"/>
      <w:bookmarkStart w:id="25" w:name="_Toc15396603"/>
      <w:r w:rsidRPr="000C3467">
        <w:rPr>
          <w:rFonts w:ascii="黑体" w:eastAsia="黑体" w:hAnsi="黑体" w:hint="eastAsia"/>
          <w:color w:val="000000"/>
          <w:sz w:val="32"/>
          <w:szCs w:val="32"/>
        </w:rPr>
        <w:t>收</w:t>
      </w:r>
      <w:r w:rsidRPr="000C3467">
        <w:rPr>
          <w:rStyle w:val="2Char"/>
          <w:rFonts w:ascii="黑体" w:eastAsia="黑体" w:hAnsi="黑体" w:hint="eastAsia"/>
          <w:b w:val="0"/>
        </w:rPr>
        <w:t>入支出决算总体情况说明</w:t>
      </w:r>
      <w:bookmarkEnd w:id="24"/>
      <w:bookmarkEnd w:id="25"/>
    </w:p>
    <w:p w:rsidR="00A2796F" w:rsidRDefault="00A268C4">
      <w:pPr>
        <w:spacing w:line="600" w:lineRule="exact"/>
        <w:ind w:firstLineChars="200" w:firstLine="640"/>
        <w:rPr>
          <w:rFonts w:ascii="仿宋" w:eastAsia="仿宋" w:hAnsi="仿宋"/>
          <w:color w:val="000000"/>
          <w:sz w:val="32"/>
          <w:szCs w:val="32"/>
        </w:rPr>
      </w:pPr>
      <w:r w:rsidRPr="00CE49DA">
        <w:rPr>
          <w:rFonts w:ascii="仿宋" w:eastAsia="仿宋" w:hAnsi="仿宋" w:hint="eastAsia"/>
          <w:color w:val="000000"/>
          <w:sz w:val="32"/>
          <w:szCs w:val="32"/>
        </w:rPr>
        <w:t>2018年度收、支总计</w:t>
      </w:r>
      <w:r w:rsidR="00A2796F">
        <w:rPr>
          <w:rFonts w:ascii="仿宋" w:eastAsia="仿宋" w:hAnsi="仿宋" w:hint="eastAsia"/>
          <w:color w:val="000000"/>
          <w:sz w:val="32"/>
          <w:szCs w:val="32"/>
        </w:rPr>
        <w:t>905.63</w:t>
      </w:r>
      <w:r w:rsidRPr="00CE49DA">
        <w:rPr>
          <w:rFonts w:ascii="仿宋" w:eastAsia="仿宋" w:hAnsi="仿宋" w:hint="eastAsia"/>
          <w:color w:val="000000"/>
          <w:sz w:val="32"/>
          <w:szCs w:val="32"/>
        </w:rPr>
        <w:t>万元。与2017年相比，收、支总计增加</w:t>
      </w:r>
      <w:r w:rsidR="00A2796F">
        <w:rPr>
          <w:rFonts w:ascii="仿宋" w:eastAsia="仿宋" w:hAnsi="仿宋" w:hint="eastAsia"/>
          <w:color w:val="000000"/>
          <w:sz w:val="32"/>
          <w:szCs w:val="32"/>
        </w:rPr>
        <w:t>98.03</w:t>
      </w:r>
      <w:r w:rsidRPr="00CE49DA">
        <w:rPr>
          <w:rFonts w:ascii="仿宋" w:eastAsia="仿宋" w:hAnsi="仿宋" w:hint="eastAsia"/>
          <w:color w:val="000000"/>
          <w:sz w:val="32"/>
          <w:szCs w:val="32"/>
        </w:rPr>
        <w:t>万元，增长</w:t>
      </w:r>
      <w:r w:rsidR="00A2796F">
        <w:rPr>
          <w:rFonts w:ascii="仿宋" w:eastAsia="仿宋" w:hAnsi="仿宋" w:hint="eastAsia"/>
          <w:color w:val="000000"/>
          <w:sz w:val="32"/>
          <w:szCs w:val="32"/>
        </w:rPr>
        <w:t>12</w:t>
      </w:r>
      <w:r w:rsidR="003738D3">
        <w:rPr>
          <w:rFonts w:ascii="仿宋" w:eastAsia="仿宋" w:hAnsi="仿宋" w:hint="eastAsia"/>
          <w:color w:val="000000"/>
          <w:sz w:val="32"/>
          <w:szCs w:val="32"/>
        </w:rPr>
        <w:t>.14</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sidR="00A2796F">
        <w:rPr>
          <w:rFonts w:ascii="仿宋" w:eastAsia="仿宋" w:hAnsi="仿宋" w:hint="eastAsia"/>
          <w:color w:val="000000"/>
          <w:sz w:val="32"/>
          <w:szCs w:val="32"/>
        </w:rPr>
        <w:t>人员经费增加</w:t>
      </w:r>
      <w:r w:rsidR="003738D3">
        <w:rPr>
          <w:rFonts w:ascii="仿宋" w:eastAsia="仿宋" w:hAnsi="仿宋" w:hint="eastAsia"/>
          <w:color w:val="000000"/>
          <w:sz w:val="32"/>
          <w:szCs w:val="32"/>
        </w:rPr>
        <w:t>、安排</w:t>
      </w:r>
      <w:r w:rsidR="003738D3" w:rsidRPr="00D51C3A">
        <w:rPr>
          <w:rFonts w:ascii="仿宋_GB2312" w:eastAsia="仿宋_GB2312" w:hAnsi="仿宋" w:hint="eastAsia"/>
          <w:sz w:val="32"/>
          <w:szCs w:val="32"/>
        </w:rPr>
        <w:t>上年结转项目资金</w:t>
      </w:r>
      <w:r w:rsidR="00A2796F">
        <w:rPr>
          <w:rFonts w:ascii="仿宋" w:eastAsia="仿宋" w:hAnsi="仿宋" w:hint="eastAsia"/>
          <w:color w:val="000000"/>
          <w:sz w:val="32"/>
          <w:szCs w:val="32"/>
        </w:rPr>
        <w:t>。</w:t>
      </w:r>
    </w:p>
    <w:p w:rsidR="000362A4" w:rsidRDefault="000362A4" w:rsidP="00176784">
      <w:pPr>
        <w:spacing w:line="600" w:lineRule="exact"/>
        <w:ind w:firstLineChars="200" w:firstLine="640"/>
        <w:rPr>
          <w:rFonts w:ascii="仿宋" w:eastAsia="仿宋" w:hAnsi="仿宋"/>
          <w:color w:val="000000" w:themeColor="text1"/>
          <w:sz w:val="32"/>
          <w:szCs w:val="32"/>
        </w:rPr>
      </w:pPr>
    </w:p>
    <w:p w:rsidR="00176784" w:rsidRPr="00CE49DA" w:rsidRDefault="007F019F" w:rsidP="00176784">
      <w:pPr>
        <w:spacing w:line="600" w:lineRule="exact"/>
        <w:ind w:firstLineChars="200" w:firstLine="640"/>
        <w:rPr>
          <w:rFonts w:ascii="仿宋" w:eastAsia="仿宋" w:hAnsi="仿宋"/>
          <w:color w:val="000000" w:themeColor="text1"/>
          <w:sz w:val="32"/>
          <w:szCs w:val="32"/>
        </w:rPr>
      </w:pPr>
      <w:r>
        <w:rPr>
          <w:rFonts w:ascii="仿宋" w:eastAsia="仿宋" w:hAnsi="仿宋" w:hint="eastAsia"/>
          <w:noProof/>
          <w:color w:val="000000" w:themeColor="text1"/>
          <w:sz w:val="32"/>
          <w:szCs w:val="32"/>
        </w:rPr>
        <w:drawing>
          <wp:anchor distT="0" distB="0" distL="114300" distR="114300" simplePos="0" relativeHeight="251659264" behindDoc="0" locked="0" layoutInCell="1" allowOverlap="1">
            <wp:simplePos x="0" y="0"/>
            <wp:positionH relativeFrom="column">
              <wp:posOffset>313690</wp:posOffset>
            </wp:positionH>
            <wp:positionV relativeFrom="paragraph">
              <wp:posOffset>46355</wp:posOffset>
            </wp:positionV>
            <wp:extent cx="4784725" cy="2276475"/>
            <wp:effectExtent l="0" t="0" r="0" b="0"/>
            <wp:wrapSquare wrapText="bothSides"/>
            <wp:docPr id="1"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sidR="00176784" w:rsidRPr="00CE49DA">
        <w:rPr>
          <w:rFonts w:ascii="仿宋" w:eastAsia="仿宋" w:hAnsi="仿宋" w:hint="eastAsia"/>
          <w:color w:val="000000" w:themeColor="text1"/>
          <w:sz w:val="32"/>
          <w:szCs w:val="32"/>
        </w:rPr>
        <w:t>（图</w:t>
      </w:r>
      <w:r w:rsidR="00176784" w:rsidRPr="00CE49DA">
        <w:rPr>
          <w:rFonts w:ascii="仿宋" w:eastAsia="仿宋" w:hAnsi="仿宋"/>
          <w:color w:val="000000" w:themeColor="text1"/>
          <w:sz w:val="32"/>
          <w:szCs w:val="32"/>
        </w:rPr>
        <w:t>1</w:t>
      </w:r>
      <w:r w:rsidR="00176784" w:rsidRPr="00CE49DA">
        <w:rPr>
          <w:rFonts w:ascii="仿宋" w:eastAsia="仿宋" w:hAnsi="仿宋" w:hint="eastAsia"/>
          <w:color w:val="000000" w:themeColor="text1"/>
          <w:sz w:val="32"/>
          <w:szCs w:val="32"/>
        </w:rPr>
        <w:t>：收、支决算总计变动情况图）（柱状图）</w:t>
      </w:r>
    </w:p>
    <w:p w:rsidR="00ED4085" w:rsidRDefault="00A268C4" w:rsidP="00A237D8">
      <w:pPr>
        <w:pStyle w:val="a7"/>
        <w:numPr>
          <w:ilvl w:val="0"/>
          <w:numId w:val="2"/>
        </w:numPr>
        <w:spacing w:line="600" w:lineRule="exact"/>
        <w:ind w:firstLineChars="0"/>
        <w:outlineLvl w:val="1"/>
        <w:rPr>
          <w:rStyle w:val="2Char"/>
          <w:rFonts w:ascii="黑体" w:eastAsia="黑体" w:hAnsi="黑体"/>
          <w:b w:val="0"/>
        </w:rPr>
      </w:pPr>
      <w:bookmarkStart w:id="26" w:name="_Toc15377206"/>
      <w:bookmarkStart w:id="27" w:name="_Toc15396604"/>
      <w:r w:rsidRPr="00CE49DA">
        <w:rPr>
          <w:rFonts w:ascii="黑体" w:eastAsia="黑体" w:hAnsi="黑体" w:hint="eastAsia"/>
          <w:color w:val="000000"/>
          <w:sz w:val="32"/>
          <w:szCs w:val="32"/>
        </w:rPr>
        <w:t>收</w:t>
      </w:r>
      <w:r w:rsidRPr="00C42709">
        <w:rPr>
          <w:rStyle w:val="2Char"/>
          <w:rFonts w:ascii="黑体" w:eastAsia="黑体" w:hAnsi="黑体" w:hint="eastAsia"/>
          <w:b w:val="0"/>
        </w:rPr>
        <w:t>入决算情况说明</w:t>
      </w:r>
      <w:bookmarkEnd w:id="26"/>
      <w:bookmarkEnd w:id="27"/>
    </w:p>
    <w:p w:rsidR="000D1D50" w:rsidRPr="00ED4085" w:rsidRDefault="00A268C4" w:rsidP="00ED4085">
      <w:pPr>
        <w:spacing w:line="600" w:lineRule="exact"/>
        <w:ind w:firstLineChars="200" w:firstLine="640"/>
        <w:outlineLvl w:val="1"/>
        <w:rPr>
          <w:rFonts w:ascii="仿宋" w:eastAsia="仿宋" w:hAnsi="仿宋"/>
          <w:color w:val="000000"/>
          <w:sz w:val="32"/>
          <w:szCs w:val="32"/>
        </w:rPr>
      </w:pPr>
      <w:r w:rsidRPr="00ED4085">
        <w:rPr>
          <w:rFonts w:ascii="仿宋" w:eastAsia="仿宋" w:hAnsi="仿宋"/>
          <w:color w:val="000000"/>
          <w:sz w:val="32"/>
          <w:szCs w:val="32"/>
        </w:rPr>
        <w:t>201</w:t>
      </w:r>
      <w:r w:rsidRPr="00ED4085">
        <w:rPr>
          <w:rFonts w:ascii="仿宋" w:eastAsia="仿宋" w:hAnsi="仿宋" w:hint="eastAsia"/>
          <w:color w:val="000000"/>
          <w:sz w:val="32"/>
          <w:szCs w:val="32"/>
        </w:rPr>
        <w:t>8年</w:t>
      </w:r>
      <w:r w:rsidR="008E1DE7" w:rsidRPr="00ED4085">
        <w:rPr>
          <w:rFonts w:ascii="仿宋" w:eastAsia="仿宋" w:hAnsi="仿宋" w:hint="eastAsia"/>
          <w:color w:val="000000"/>
          <w:sz w:val="32"/>
          <w:szCs w:val="32"/>
        </w:rPr>
        <w:t>本年</w:t>
      </w:r>
      <w:r w:rsidRPr="00ED4085">
        <w:rPr>
          <w:rFonts w:ascii="仿宋" w:eastAsia="仿宋" w:hAnsi="仿宋" w:hint="eastAsia"/>
          <w:color w:val="000000"/>
          <w:sz w:val="32"/>
          <w:szCs w:val="32"/>
        </w:rPr>
        <w:t>收入合计</w:t>
      </w:r>
      <w:r w:rsidR="00845D83">
        <w:rPr>
          <w:rFonts w:ascii="仿宋" w:eastAsia="仿宋" w:hAnsi="仿宋" w:hint="eastAsia"/>
          <w:color w:val="000000"/>
          <w:sz w:val="32"/>
          <w:szCs w:val="32"/>
        </w:rPr>
        <w:t>865.42</w:t>
      </w:r>
      <w:r w:rsidRPr="00ED4085">
        <w:rPr>
          <w:rFonts w:ascii="仿宋" w:eastAsia="仿宋" w:hAnsi="仿宋" w:hint="eastAsia"/>
          <w:color w:val="000000"/>
          <w:sz w:val="32"/>
          <w:szCs w:val="32"/>
        </w:rPr>
        <w:t>万元，其中：一般公共预算财政拨款收入</w:t>
      </w:r>
      <w:r w:rsidR="00845D83">
        <w:rPr>
          <w:rFonts w:ascii="仿宋" w:eastAsia="仿宋" w:hAnsi="仿宋" w:hint="eastAsia"/>
          <w:color w:val="000000"/>
          <w:sz w:val="32"/>
          <w:szCs w:val="32"/>
        </w:rPr>
        <w:t>865.40</w:t>
      </w:r>
      <w:r w:rsidRPr="00ED4085">
        <w:rPr>
          <w:rFonts w:ascii="仿宋" w:eastAsia="仿宋" w:hAnsi="仿宋" w:hint="eastAsia"/>
          <w:color w:val="000000"/>
          <w:sz w:val="32"/>
          <w:szCs w:val="32"/>
        </w:rPr>
        <w:t>万元，占</w:t>
      </w:r>
      <w:r w:rsidR="00845D83">
        <w:rPr>
          <w:rFonts w:ascii="仿宋" w:eastAsia="仿宋" w:hAnsi="仿宋" w:hint="eastAsia"/>
          <w:color w:val="000000"/>
          <w:sz w:val="32"/>
          <w:szCs w:val="32"/>
        </w:rPr>
        <w:t>99.99</w:t>
      </w:r>
      <w:r w:rsidRPr="00ED4085">
        <w:rPr>
          <w:rFonts w:ascii="仿宋" w:eastAsia="仿宋" w:hAnsi="仿宋"/>
          <w:color w:val="000000"/>
          <w:sz w:val="32"/>
          <w:szCs w:val="32"/>
        </w:rPr>
        <w:t>%</w:t>
      </w:r>
      <w:r w:rsidRPr="00ED4085">
        <w:rPr>
          <w:rFonts w:ascii="仿宋" w:eastAsia="仿宋" w:hAnsi="仿宋" w:hint="eastAsia"/>
          <w:color w:val="000000"/>
          <w:sz w:val="32"/>
          <w:szCs w:val="32"/>
        </w:rPr>
        <w:t>；其他收入</w:t>
      </w:r>
      <w:r w:rsidR="00845D83">
        <w:rPr>
          <w:rFonts w:ascii="仿宋" w:eastAsia="仿宋" w:hAnsi="仿宋" w:hint="eastAsia"/>
          <w:color w:val="000000"/>
          <w:sz w:val="32"/>
          <w:szCs w:val="32"/>
        </w:rPr>
        <w:t>0.02</w:t>
      </w:r>
      <w:r w:rsidRPr="00ED4085">
        <w:rPr>
          <w:rFonts w:ascii="仿宋" w:eastAsia="仿宋" w:hAnsi="仿宋" w:hint="eastAsia"/>
          <w:color w:val="000000"/>
          <w:sz w:val="32"/>
          <w:szCs w:val="32"/>
        </w:rPr>
        <w:t>万元，占</w:t>
      </w:r>
      <w:r w:rsidR="00845D83">
        <w:rPr>
          <w:rFonts w:ascii="仿宋" w:eastAsia="仿宋" w:hAnsi="仿宋" w:hint="eastAsia"/>
          <w:color w:val="000000"/>
          <w:sz w:val="32"/>
          <w:szCs w:val="32"/>
        </w:rPr>
        <w:t>0.01</w:t>
      </w:r>
      <w:r w:rsidRPr="00ED4085">
        <w:rPr>
          <w:rFonts w:ascii="仿宋" w:eastAsia="仿宋" w:hAnsi="仿宋"/>
          <w:color w:val="000000"/>
          <w:sz w:val="32"/>
          <w:szCs w:val="32"/>
        </w:rPr>
        <w:t>%</w:t>
      </w:r>
      <w:r w:rsidRPr="00ED4085">
        <w:rPr>
          <w:rFonts w:ascii="仿宋" w:eastAsia="仿宋" w:hAnsi="仿宋" w:hint="eastAsia"/>
          <w:color w:val="000000"/>
          <w:sz w:val="32"/>
          <w:szCs w:val="32"/>
        </w:rPr>
        <w:t>。</w:t>
      </w:r>
    </w:p>
    <w:p w:rsidR="007F019F" w:rsidRPr="00CE49DA" w:rsidRDefault="007F019F" w:rsidP="007F019F">
      <w:pPr>
        <w:spacing w:line="60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w:t>
      </w:r>
      <w:r w:rsidRPr="00CE49DA">
        <w:rPr>
          <w:rFonts w:ascii="仿宋" w:eastAsia="仿宋" w:hAnsi="仿宋" w:hint="eastAsia"/>
          <w:color w:val="000000" w:themeColor="text1"/>
          <w:sz w:val="32"/>
          <w:szCs w:val="32"/>
        </w:rPr>
        <w:t>图2：收入决算结构图）（饼状图）</w:t>
      </w:r>
    </w:p>
    <w:p w:rsidR="00B76CD0" w:rsidRDefault="002D5E71">
      <w:pPr>
        <w:spacing w:line="600" w:lineRule="exact"/>
        <w:ind w:firstLineChars="200" w:firstLine="640"/>
        <w:rPr>
          <w:rFonts w:ascii="仿宋" w:eastAsia="仿宋" w:hAnsi="仿宋"/>
          <w:color w:val="000000" w:themeColor="text1"/>
          <w:sz w:val="32"/>
          <w:szCs w:val="32"/>
        </w:rPr>
      </w:pPr>
      <w:r>
        <w:rPr>
          <w:rFonts w:ascii="仿宋" w:eastAsia="仿宋" w:hAnsi="仿宋"/>
          <w:noProof/>
          <w:color w:val="000000" w:themeColor="text1"/>
          <w:sz w:val="32"/>
          <w:szCs w:val="32"/>
        </w:rPr>
        <w:drawing>
          <wp:anchor distT="0" distB="0" distL="114300" distR="114300" simplePos="0" relativeHeight="251660288" behindDoc="0" locked="0" layoutInCell="1" allowOverlap="1">
            <wp:simplePos x="0" y="0"/>
            <wp:positionH relativeFrom="column">
              <wp:posOffset>847725</wp:posOffset>
            </wp:positionH>
            <wp:positionV relativeFrom="paragraph">
              <wp:posOffset>239395</wp:posOffset>
            </wp:positionV>
            <wp:extent cx="3514725" cy="1942465"/>
            <wp:effectExtent l="0" t="0" r="0" b="0"/>
            <wp:wrapSquare wrapText="bothSides"/>
            <wp:docPr id="2"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B76CD0" w:rsidRDefault="00B76CD0">
      <w:pPr>
        <w:spacing w:line="600" w:lineRule="exact"/>
        <w:ind w:firstLineChars="200" w:firstLine="640"/>
        <w:rPr>
          <w:rFonts w:ascii="仿宋" w:eastAsia="仿宋" w:hAnsi="仿宋"/>
          <w:color w:val="000000" w:themeColor="text1"/>
          <w:sz w:val="32"/>
          <w:szCs w:val="32"/>
        </w:rPr>
      </w:pPr>
    </w:p>
    <w:p w:rsidR="00845D83" w:rsidRDefault="00845D83">
      <w:pPr>
        <w:spacing w:line="600" w:lineRule="exact"/>
        <w:ind w:firstLineChars="200" w:firstLine="640"/>
        <w:rPr>
          <w:rFonts w:ascii="仿宋" w:eastAsia="仿宋" w:hAnsi="仿宋"/>
          <w:color w:val="000000" w:themeColor="text1"/>
          <w:sz w:val="32"/>
          <w:szCs w:val="32"/>
        </w:rPr>
      </w:pPr>
    </w:p>
    <w:p w:rsidR="00845D83" w:rsidRDefault="00845D83">
      <w:pPr>
        <w:spacing w:line="600" w:lineRule="exact"/>
        <w:ind w:firstLineChars="200" w:firstLine="640"/>
        <w:rPr>
          <w:rFonts w:ascii="仿宋" w:eastAsia="仿宋" w:hAnsi="仿宋"/>
          <w:color w:val="000000" w:themeColor="text1"/>
          <w:sz w:val="32"/>
          <w:szCs w:val="32"/>
        </w:rPr>
      </w:pPr>
    </w:p>
    <w:p w:rsidR="000D1D50" w:rsidRPr="00C42709" w:rsidRDefault="00A268C4">
      <w:pPr>
        <w:pStyle w:val="a7"/>
        <w:numPr>
          <w:ilvl w:val="0"/>
          <w:numId w:val="2"/>
        </w:numPr>
        <w:spacing w:line="600" w:lineRule="exact"/>
        <w:ind w:firstLineChars="0"/>
        <w:outlineLvl w:val="1"/>
        <w:rPr>
          <w:rStyle w:val="2Char"/>
          <w:rFonts w:ascii="黑体" w:eastAsia="黑体" w:hAnsi="黑体"/>
          <w:b w:val="0"/>
        </w:rPr>
      </w:pPr>
      <w:bookmarkStart w:id="28" w:name="_Toc15377207"/>
      <w:bookmarkStart w:id="29" w:name="_Toc15396605"/>
      <w:r w:rsidRPr="00CE49DA">
        <w:rPr>
          <w:rFonts w:ascii="黑体" w:eastAsia="黑体" w:hAnsi="黑体" w:hint="eastAsia"/>
          <w:color w:val="000000"/>
          <w:sz w:val="32"/>
          <w:szCs w:val="32"/>
        </w:rPr>
        <w:t>支</w:t>
      </w:r>
      <w:r w:rsidRPr="00C42709">
        <w:rPr>
          <w:rStyle w:val="2Char"/>
          <w:rFonts w:ascii="黑体" w:eastAsia="黑体" w:hAnsi="黑体" w:hint="eastAsia"/>
          <w:b w:val="0"/>
        </w:rPr>
        <w:t>出决算情况说明</w:t>
      </w:r>
      <w:bookmarkEnd w:id="28"/>
      <w:bookmarkEnd w:id="29"/>
    </w:p>
    <w:p w:rsidR="000D1D50" w:rsidRDefault="00A268C4">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8年本年支出合计</w:t>
      </w:r>
      <w:r w:rsidR="00845D83">
        <w:rPr>
          <w:rFonts w:ascii="仿宋" w:eastAsia="仿宋" w:hAnsi="仿宋" w:hint="eastAsia"/>
          <w:color w:val="000000"/>
          <w:sz w:val="32"/>
          <w:szCs w:val="32"/>
        </w:rPr>
        <w:t>818.69</w:t>
      </w:r>
      <w:r w:rsidRPr="00CE49DA">
        <w:rPr>
          <w:rFonts w:ascii="仿宋" w:eastAsia="仿宋" w:hAnsi="仿宋" w:hint="eastAsia"/>
          <w:color w:val="000000"/>
          <w:sz w:val="32"/>
          <w:szCs w:val="32"/>
        </w:rPr>
        <w:t>万元，其中：基本支出</w:t>
      </w:r>
      <w:r w:rsidR="00845D83">
        <w:rPr>
          <w:rFonts w:ascii="仿宋" w:eastAsia="仿宋" w:hAnsi="仿宋" w:hint="eastAsia"/>
          <w:color w:val="000000"/>
          <w:sz w:val="32"/>
          <w:szCs w:val="32"/>
        </w:rPr>
        <w:t>617.22</w:t>
      </w:r>
      <w:r w:rsidRPr="00CE49DA">
        <w:rPr>
          <w:rFonts w:ascii="仿宋" w:eastAsia="仿宋" w:hAnsi="仿宋" w:hint="eastAsia"/>
          <w:color w:val="000000"/>
          <w:sz w:val="32"/>
          <w:szCs w:val="32"/>
        </w:rPr>
        <w:t>万元，占</w:t>
      </w:r>
      <w:r w:rsidR="00845D83">
        <w:rPr>
          <w:rFonts w:ascii="仿宋" w:eastAsia="仿宋" w:hAnsi="仿宋" w:hint="eastAsia"/>
          <w:color w:val="000000"/>
          <w:sz w:val="32"/>
          <w:szCs w:val="32"/>
        </w:rPr>
        <w:t>75</w:t>
      </w:r>
      <w:r w:rsidR="007F019F">
        <w:rPr>
          <w:rFonts w:ascii="仿宋" w:eastAsia="仿宋" w:hAnsi="仿宋" w:hint="eastAsia"/>
          <w:color w:val="000000"/>
          <w:sz w:val="32"/>
          <w:szCs w:val="32"/>
        </w:rPr>
        <w:t>.39</w:t>
      </w:r>
      <w:r w:rsidRPr="00CE49DA">
        <w:rPr>
          <w:rFonts w:ascii="仿宋" w:eastAsia="仿宋" w:hAnsi="仿宋"/>
          <w:color w:val="000000"/>
          <w:sz w:val="32"/>
          <w:szCs w:val="32"/>
        </w:rPr>
        <w:t>%</w:t>
      </w:r>
      <w:r w:rsidRPr="00CE49DA">
        <w:rPr>
          <w:rFonts w:ascii="仿宋" w:eastAsia="仿宋" w:hAnsi="仿宋" w:hint="eastAsia"/>
          <w:color w:val="000000"/>
          <w:sz w:val="32"/>
          <w:szCs w:val="32"/>
        </w:rPr>
        <w:t>；项目支出</w:t>
      </w:r>
      <w:r w:rsidR="00845D83">
        <w:rPr>
          <w:rFonts w:ascii="仿宋" w:eastAsia="仿宋" w:hAnsi="仿宋" w:hint="eastAsia"/>
          <w:color w:val="000000"/>
          <w:sz w:val="32"/>
          <w:szCs w:val="32"/>
        </w:rPr>
        <w:t>201.46</w:t>
      </w:r>
      <w:r w:rsidRPr="00CE49DA">
        <w:rPr>
          <w:rFonts w:ascii="仿宋" w:eastAsia="仿宋" w:hAnsi="仿宋" w:hint="eastAsia"/>
          <w:color w:val="000000"/>
          <w:sz w:val="32"/>
          <w:szCs w:val="32"/>
        </w:rPr>
        <w:t>万元，占</w:t>
      </w:r>
      <w:r w:rsidR="00845D83">
        <w:rPr>
          <w:rFonts w:ascii="仿宋" w:eastAsia="仿宋" w:hAnsi="仿宋" w:hint="eastAsia"/>
          <w:color w:val="000000"/>
          <w:sz w:val="32"/>
          <w:szCs w:val="32"/>
        </w:rPr>
        <w:t>2</w:t>
      </w:r>
      <w:r w:rsidR="007F019F">
        <w:rPr>
          <w:rFonts w:ascii="仿宋" w:eastAsia="仿宋" w:hAnsi="仿宋" w:hint="eastAsia"/>
          <w:color w:val="000000"/>
          <w:sz w:val="32"/>
          <w:szCs w:val="32"/>
        </w:rPr>
        <w:t>4.61</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p>
    <w:p w:rsidR="00BE745C" w:rsidRDefault="00BE745C">
      <w:pPr>
        <w:spacing w:line="600" w:lineRule="exact"/>
        <w:ind w:firstLine="640"/>
        <w:rPr>
          <w:rFonts w:ascii="仿宋" w:eastAsia="仿宋" w:hAnsi="仿宋"/>
          <w:color w:val="000000"/>
          <w:sz w:val="32"/>
          <w:szCs w:val="32"/>
        </w:rPr>
      </w:pPr>
    </w:p>
    <w:p w:rsidR="00BE745C" w:rsidRDefault="00BE745C">
      <w:pPr>
        <w:spacing w:line="600" w:lineRule="exact"/>
        <w:ind w:firstLine="640"/>
        <w:rPr>
          <w:rFonts w:ascii="仿宋" w:eastAsia="仿宋" w:hAnsi="仿宋"/>
          <w:color w:val="000000"/>
          <w:sz w:val="32"/>
          <w:szCs w:val="32"/>
        </w:rPr>
      </w:pPr>
    </w:p>
    <w:p w:rsidR="00BE745C" w:rsidRDefault="000362A4">
      <w:pPr>
        <w:spacing w:line="600" w:lineRule="exact"/>
        <w:ind w:firstLine="640"/>
        <w:rPr>
          <w:rFonts w:ascii="仿宋" w:eastAsia="仿宋" w:hAnsi="仿宋"/>
          <w:color w:val="000000"/>
          <w:sz w:val="32"/>
          <w:szCs w:val="32"/>
        </w:rPr>
      </w:pPr>
      <w:r>
        <w:rPr>
          <w:rFonts w:ascii="仿宋" w:eastAsia="仿宋" w:hAnsi="仿宋"/>
          <w:noProof/>
          <w:color w:val="000000"/>
          <w:sz w:val="32"/>
          <w:szCs w:val="32"/>
        </w:rPr>
        <w:drawing>
          <wp:anchor distT="0" distB="0" distL="114300" distR="114300" simplePos="0" relativeHeight="251667456" behindDoc="1" locked="0" layoutInCell="1" allowOverlap="1">
            <wp:simplePos x="0" y="0"/>
            <wp:positionH relativeFrom="column">
              <wp:posOffset>-371475</wp:posOffset>
            </wp:positionH>
            <wp:positionV relativeFrom="paragraph">
              <wp:posOffset>-476250</wp:posOffset>
            </wp:positionV>
            <wp:extent cx="5029200" cy="2524125"/>
            <wp:effectExtent l="0" t="0" r="0" b="0"/>
            <wp:wrapNone/>
            <wp:docPr id="9" name="对象 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BE745C" w:rsidRDefault="007F019F" w:rsidP="007F019F">
      <w:pPr>
        <w:tabs>
          <w:tab w:val="left" w:pos="4005"/>
        </w:tabs>
        <w:spacing w:line="600" w:lineRule="exact"/>
        <w:ind w:firstLine="640"/>
        <w:rPr>
          <w:rFonts w:ascii="仿宋" w:eastAsia="仿宋" w:hAnsi="仿宋"/>
          <w:color w:val="000000"/>
          <w:sz w:val="32"/>
          <w:szCs w:val="32"/>
        </w:rPr>
      </w:pPr>
      <w:r>
        <w:rPr>
          <w:rFonts w:ascii="仿宋" w:eastAsia="仿宋" w:hAnsi="仿宋"/>
          <w:color w:val="000000"/>
          <w:sz w:val="32"/>
          <w:szCs w:val="32"/>
        </w:rPr>
        <w:tab/>
      </w:r>
    </w:p>
    <w:p w:rsidR="00BE745C" w:rsidRDefault="007F019F" w:rsidP="007F019F">
      <w:pPr>
        <w:tabs>
          <w:tab w:val="left" w:pos="4005"/>
        </w:tabs>
        <w:spacing w:line="600" w:lineRule="exact"/>
        <w:ind w:firstLine="640"/>
        <w:rPr>
          <w:rFonts w:ascii="仿宋" w:eastAsia="仿宋" w:hAnsi="仿宋"/>
          <w:color w:val="000000"/>
          <w:sz w:val="32"/>
          <w:szCs w:val="32"/>
        </w:rPr>
      </w:pPr>
      <w:r>
        <w:rPr>
          <w:rFonts w:ascii="仿宋" w:eastAsia="仿宋" w:hAnsi="仿宋"/>
          <w:color w:val="000000"/>
          <w:sz w:val="32"/>
          <w:szCs w:val="32"/>
        </w:rPr>
        <w:tab/>
      </w:r>
    </w:p>
    <w:p w:rsidR="00BE745C" w:rsidRDefault="00BE745C">
      <w:pPr>
        <w:spacing w:line="600" w:lineRule="exact"/>
        <w:ind w:firstLine="640"/>
        <w:rPr>
          <w:rFonts w:ascii="仿宋" w:eastAsia="仿宋" w:hAnsi="仿宋"/>
          <w:color w:val="000000"/>
          <w:sz w:val="32"/>
          <w:szCs w:val="32"/>
        </w:rPr>
      </w:pPr>
    </w:p>
    <w:p w:rsidR="00B34CCF" w:rsidRDefault="00B34CCF">
      <w:pPr>
        <w:spacing w:line="600" w:lineRule="exact"/>
        <w:ind w:firstLineChars="200" w:firstLine="640"/>
        <w:rPr>
          <w:rFonts w:ascii="仿宋" w:eastAsia="仿宋" w:hAnsi="仿宋"/>
          <w:color w:val="000000" w:themeColor="text1"/>
          <w:sz w:val="32"/>
          <w:szCs w:val="32"/>
        </w:rPr>
      </w:pPr>
    </w:p>
    <w:p w:rsidR="000D1D50" w:rsidRPr="00CE49DA" w:rsidRDefault="00A268C4">
      <w:pPr>
        <w:spacing w:line="600" w:lineRule="exact"/>
        <w:ind w:firstLineChars="200" w:firstLine="640"/>
        <w:rPr>
          <w:rFonts w:ascii="仿宋" w:eastAsia="仿宋" w:hAnsi="仿宋"/>
          <w:color w:val="000000" w:themeColor="text1"/>
          <w:sz w:val="32"/>
          <w:szCs w:val="32"/>
        </w:rPr>
      </w:pPr>
      <w:r w:rsidRPr="00CE49DA">
        <w:rPr>
          <w:rFonts w:ascii="仿宋" w:eastAsia="仿宋" w:hAnsi="仿宋" w:hint="eastAsia"/>
          <w:color w:val="000000" w:themeColor="text1"/>
          <w:sz w:val="32"/>
          <w:szCs w:val="32"/>
        </w:rPr>
        <w:t>（图3：支出决算结构图）（饼状图）</w:t>
      </w:r>
    </w:p>
    <w:p w:rsidR="000D1D50" w:rsidRPr="00CE49DA" w:rsidRDefault="00A268C4" w:rsidP="004464F4">
      <w:pPr>
        <w:spacing w:line="600" w:lineRule="exact"/>
        <w:ind w:firstLineChars="200" w:firstLine="640"/>
        <w:outlineLvl w:val="1"/>
        <w:rPr>
          <w:rStyle w:val="2Char"/>
          <w:rFonts w:ascii="黑体" w:eastAsia="黑体" w:hAnsi="黑体"/>
          <w:b w:val="0"/>
        </w:rPr>
      </w:pPr>
      <w:bookmarkStart w:id="30" w:name="_Toc15377208"/>
      <w:bookmarkStart w:id="31" w:name="_Toc15396606"/>
      <w:r w:rsidRPr="00CE49DA">
        <w:rPr>
          <w:rFonts w:ascii="黑体" w:eastAsia="黑体" w:hAnsi="黑体" w:hint="eastAsia"/>
          <w:color w:val="000000"/>
          <w:sz w:val="32"/>
          <w:szCs w:val="32"/>
        </w:rPr>
        <w:t>四、财</w:t>
      </w:r>
      <w:r w:rsidRPr="00C42709">
        <w:rPr>
          <w:rStyle w:val="2Char"/>
          <w:rFonts w:ascii="黑体" w:eastAsia="黑体" w:hAnsi="黑体" w:hint="eastAsia"/>
          <w:b w:val="0"/>
        </w:rPr>
        <w:t>政拨款收入支出决算总体情况说明</w:t>
      </w:r>
      <w:bookmarkEnd w:id="30"/>
      <w:bookmarkEnd w:id="31"/>
    </w:p>
    <w:p w:rsidR="000D1D50" w:rsidRPr="00CE49DA" w:rsidRDefault="00A268C4">
      <w:pPr>
        <w:spacing w:line="600" w:lineRule="exact"/>
        <w:ind w:firstLineChars="200" w:firstLine="640"/>
        <w:rPr>
          <w:rFonts w:ascii="仿宋" w:eastAsia="仿宋" w:hAnsi="仿宋"/>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8年财政拨款收、支总计</w:t>
      </w:r>
      <w:r w:rsidR="005F62B5">
        <w:rPr>
          <w:rFonts w:ascii="仿宋" w:eastAsia="仿宋" w:hAnsi="仿宋" w:hint="eastAsia"/>
          <w:color w:val="000000"/>
          <w:sz w:val="32"/>
          <w:szCs w:val="32"/>
        </w:rPr>
        <w:t>905.60</w:t>
      </w:r>
      <w:r w:rsidRPr="00CE49DA">
        <w:rPr>
          <w:rFonts w:ascii="仿宋" w:eastAsia="仿宋" w:hAnsi="仿宋" w:hint="eastAsia"/>
          <w:color w:val="000000"/>
          <w:sz w:val="32"/>
          <w:szCs w:val="32"/>
        </w:rPr>
        <w:t>万元。与</w:t>
      </w:r>
      <w:r w:rsidRPr="00CE49DA">
        <w:rPr>
          <w:rFonts w:ascii="仿宋" w:eastAsia="仿宋" w:hAnsi="仿宋"/>
          <w:color w:val="000000"/>
          <w:sz w:val="32"/>
          <w:szCs w:val="32"/>
        </w:rPr>
        <w:t>201</w:t>
      </w:r>
      <w:r w:rsidRPr="00CE49DA">
        <w:rPr>
          <w:rFonts w:ascii="仿宋" w:eastAsia="仿宋" w:hAnsi="仿宋" w:hint="eastAsia"/>
          <w:color w:val="000000"/>
          <w:sz w:val="32"/>
          <w:szCs w:val="32"/>
        </w:rPr>
        <w:t>7年相比，财政拨款收、支总计各增加</w:t>
      </w:r>
      <w:r w:rsidR="005F62B5">
        <w:rPr>
          <w:rFonts w:ascii="仿宋" w:eastAsia="仿宋" w:hAnsi="仿宋" w:hint="eastAsia"/>
          <w:color w:val="000000"/>
          <w:sz w:val="32"/>
          <w:szCs w:val="32"/>
        </w:rPr>
        <w:t>98.03</w:t>
      </w:r>
      <w:r w:rsidRPr="00CE49DA">
        <w:rPr>
          <w:rFonts w:ascii="仿宋" w:eastAsia="仿宋" w:hAnsi="仿宋" w:hint="eastAsia"/>
          <w:color w:val="000000"/>
          <w:sz w:val="32"/>
          <w:szCs w:val="32"/>
        </w:rPr>
        <w:t>万元，增长</w:t>
      </w:r>
      <w:r w:rsidR="005F62B5">
        <w:rPr>
          <w:rFonts w:ascii="仿宋" w:eastAsia="仿宋" w:hAnsi="仿宋" w:hint="eastAsia"/>
          <w:color w:val="000000"/>
          <w:sz w:val="32"/>
          <w:szCs w:val="32"/>
        </w:rPr>
        <w:t>12</w:t>
      </w:r>
      <w:r w:rsidR="007F019F">
        <w:rPr>
          <w:rFonts w:ascii="仿宋" w:eastAsia="仿宋" w:hAnsi="仿宋" w:hint="eastAsia"/>
          <w:color w:val="000000"/>
          <w:sz w:val="32"/>
          <w:szCs w:val="32"/>
        </w:rPr>
        <w:t>.14</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r w:rsidR="007F019F" w:rsidRPr="00CE49DA">
        <w:rPr>
          <w:rFonts w:ascii="仿宋" w:eastAsia="仿宋" w:hAnsi="仿宋" w:hint="eastAsia"/>
          <w:color w:val="000000"/>
          <w:sz w:val="32"/>
          <w:szCs w:val="32"/>
        </w:rPr>
        <w:t>主要变动原因是</w:t>
      </w:r>
      <w:r w:rsidR="007F019F">
        <w:rPr>
          <w:rFonts w:ascii="仿宋" w:eastAsia="仿宋" w:hAnsi="仿宋" w:hint="eastAsia"/>
          <w:color w:val="000000"/>
          <w:sz w:val="32"/>
          <w:szCs w:val="32"/>
        </w:rPr>
        <w:t>人员经费增加、安排</w:t>
      </w:r>
      <w:r w:rsidR="007F019F" w:rsidRPr="00D51C3A">
        <w:rPr>
          <w:rFonts w:ascii="仿宋_GB2312" w:eastAsia="仿宋_GB2312" w:hAnsi="仿宋" w:hint="eastAsia"/>
          <w:sz w:val="32"/>
          <w:szCs w:val="32"/>
        </w:rPr>
        <w:t>上年结转项目资金</w:t>
      </w:r>
      <w:r w:rsidR="005F62B5">
        <w:rPr>
          <w:rFonts w:ascii="仿宋" w:eastAsia="仿宋" w:hAnsi="仿宋" w:hint="eastAsia"/>
          <w:color w:val="000000"/>
          <w:sz w:val="32"/>
          <w:szCs w:val="32"/>
        </w:rPr>
        <w:t>。</w:t>
      </w:r>
    </w:p>
    <w:p w:rsidR="000D1D50" w:rsidRPr="00CE49DA" w:rsidRDefault="005F62B5">
      <w:pPr>
        <w:spacing w:line="600" w:lineRule="exact"/>
        <w:ind w:firstLineChars="200" w:firstLine="640"/>
        <w:rPr>
          <w:rFonts w:ascii="仿宋" w:eastAsia="仿宋" w:hAnsi="仿宋"/>
          <w:color w:val="000000" w:themeColor="text1"/>
          <w:sz w:val="32"/>
          <w:szCs w:val="32"/>
        </w:rPr>
      </w:pPr>
      <w:r>
        <w:rPr>
          <w:rFonts w:ascii="仿宋" w:eastAsia="仿宋" w:hAnsi="仿宋" w:hint="eastAsia"/>
          <w:noProof/>
          <w:color w:val="000000" w:themeColor="text1"/>
          <w:sz w:val="32"/>
          <w:szCs w:val="32"/>
        </w:rPr>
        <w:drawing>
          <wp:anchor distT="0" distB="0" distL="114300" distR="114300" simplePos="0" relativeHeight="251670528" behindDoc="0" locked="0" layoutInCell="1" allowOverlap="1">
            <wp:simplePos x="0" y="0"/>
            <wp:positionH relativeFrom="column">
              <wp:posOffset>-242570</wp:posOffset>
            </wp:positionH>
            <wp:positionV relativeFrom="paragraph">
              <wp:posOffset>704850</wp:posOffset>
            </wp:positionV>
            <wp:extent cx="5347335" cy="3638550"/>
            <wp:effectExtent l="0" t="0" r="0" b="0"/>
            <wp:wrapSquare wrapText="bothSides"/>
            <wp:docPr id="3"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sidR="00A268C4" w:rsidRPr="00CE49DA">
        <w:rPr>
          <w:rFonts w:ascii="仿宋" w:eastAsia="仿宋" w:hAnsi="仿宋" w:hint="eastAsia"/>
          <w:color w:val="000000" w:themeColor="text1"/>
          <w:sz w:val="32"/>
          <w:szCs w:val="32"/>
        </w:rPr>
        <w:t>（图4：财政拨款收、支决算总计变动情况）（柱状图）</w:t>
      </w:r>
    </w:p>
    <w:p w:rsidR="000D1D50" w:rsidRPr="00C42709" w:rsidRDefault="00A268C4" w:rsidP="004464F4">
      <w:pPr>
        <w:spacing w:line="600" w:lineRule="exact"/>
        <w:ind w:firstLineChars="200" w:firstLine="640"/>
        <w:outlineLvl w:val="1"/>
        <w:rPr>
          <w:rStyle w:val="2Char"/>
          <w:rFonts w:ascii="黑体" w:eastAsia="黑体" w:hAnsi="黑体"/>
          <w:b w:val="0"/>
        </w:rPr>
      </w:pPr>
      <w:bookmarkStart w:id="32" w:name="_Toc15377209"/>
      <w:bookmarkStart w:id="33" w:name="_Toc15396607"/>
      <w:r w:rsidRPr="00CE49DA">
        <w:rPr>
          <w:rFonts w:ascii="黑体" w:eastAsia="黑体" w:hAnsi="黑体" w:hint="eastAsia"/>
          <w:color w:val="000000"/>
          <w:sz w:val="32"/>
          <w:szCs w:val="32"/>
        </w:rPr>
        <w:lastRenderedPageBreak/>
        <w:t>五、</w:t>
      </w:r>
      <w:r w:rsidRPr="00CE49DA">
        <w:rPr>
          <w:rFonts w:ascii="黑体" w:eastAsia="黑体" w:hAnsi="黑体" w:hint="eastAsia"/>
          <w:b/>
          <w:color w:val="000000"/>
          <w:sz w:val="32"/>
          <w:szCs w:val="32"/>
        </w:rPr>
        <w:t>一</w:t>
      </w:r>
      <w:r w:rsidRPr="00C42709">
        <w:rPr>
          <w:rStyle w:val="2Char"/>
          <w:rFonts w:ascii="黑体" w:eastAsia="黑体" w:hAnsi="黑体" w:hint="eastAsia"/>
          <w:b w:val="0"/>
        </w:rPr>
        <w:t>般公共预算财政拨款支出决算情况说明</w:t>
      </w:r>
      <w:bookmarkEnd w:id="32"/>
      <w:bookmarkEnd w:id="33"/>
    </w:p>
    <w:p w:rsidR="000D1D50" w:rsidRPr="00561AE5" w:rsidRDefault="00A268C4" w:rsidP="00561AE5">
      <w:pPr>
        <w:spacing w:line="600" w:lineRule="exact"/>
        <w:ind w:firstLineChars="200" w:firstLine="643"/>
        <w:outlineLvl w:val="2"/>
        <w:rPr>
          <w:rFonts w:ascii="楷体" w:eastAsia="楷体" w:hAnsi="楷体"/>
          <w:b/>
          <w:color w:val="000000"/>
          <w:sz w:val="32"/>
          <w:szCs w:val="32"/>
        </w:rPr>
      </w:pPr>
      <w:bookmarkStart w:id="34" w:name="_Toc15377210"/>
      <w:r w:rsidRPr="00561AE5">
        <w:rPr>
          <w:rFonts w:ascii="楷体" w:eastAsia="楷体" w:hAnsi="楷体" w:hint="eastAsia"/>
          <w:b/>
          <w:color w:val="000000"/>
          <w:sz w:val="32"/>
          <w:szCs w:val="32"/>
        </w:rPr>
        <w:t>（一）一般公共预算财政拨款支出决算总体情况</w:t>
      </w:r>
      <w:bookmarkEnd w:id="34"/>
    </w:p>
    <w:p w:rsidR="007F019F" w:rsidRPr="00CE49DA" w:rsidRDefault="00DB2490" w:rsidP="007F019F">
      <w:pPr>
        <w:spacing w:line="600" w:lineRule="exact"/>
        <w:ind w:firstLineChars="200" w:firstLine="640"/>
        <w:rPr>
          <w:rFonts w:ascii="仿宋" w:eastAsia="仿宋" w:hAnsi="仿宋"/>
          <w:color w:val="000000"/>
          <w:sz w:val="32"/>
          <w:szCs w:val="32"/>
        </w:rPr>
      </w:pPr>
      <w:r>
        <w:rPr>
          <w:rFonts w:ascii="仿宋" w:eastAsia="仿宋" w:hAnsi="仿宋"/>
          <w:noProof/>
          <w:color w:val="000000"/>
          <w:sz w:val="32"/>
          <w:szCs w:val="32"/>
        </w:rPr>
        <w:drawing>
          <wp:anchor distT="0" distB="0" distL="114300" distR="114300" simplePos="0" relativeHeight="251672576" behindDoc="0" locked="0" layoutInCell="1" allowOverlap="1">
            <wp:simplePos x="0" y="0"/>
            <wp:positionH relativeFrom="column">
              <wp:posOffset>161925</wp:posOffset>
            </wp:positionH>
            <wp:positionV relativeFrom="paragraph">
              <wp:posOffset>1628775</wp:posOffset>
            </wp:positionV>
            <wp:extent cx="5591175" cy="3800475"/>
            <wp:effectExtent l="0" t="0" r="0" b="0"/>
            <wp:wrapSquare wrapText="bothSides"/>
            <wp:docPr id="4"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sidR="00A268C4" w:rsidRPr="00CE49DA">
        <w:rPr>
          <w:rFonts w:ascii="仿宋" w:eastAsia="仿宋" w:hAnsi="仿宋"/>
          <w:color w:val="000000"/>
          <w:sz w:val="32"/>
          <w:szCs w:val="32"/>
        </w:rPr>
        <w:t>201</w:t>
      </w:r>
      <w:r w:rsidR="00A268C4" w:rsidRPr="00CE49DA">
        <w:rPr>
          <w:rFonts w:ascii="仿宋" w:eastAsia="仿宋" w:hAnsi="仿宋" w:hint="eastAsia"/>
          <w:color w:val="000000"/>
          <w:sz w:val="32"/>
          <w:szCs w:val="32"/>
        </w:rPr>
        <w:t>8年一般公共预算财政拨款支出</w:t>
      </w:r>
      <w:r w:rsidR="00D4571E">
        <w:rPr>
          <w:rFonts w:ascii="仿宋" w:eastAsia="仿宋" w:hAnsi="仿宋" w:hint="eastAsia"/>
          <w:color w:val="000000"/>
          <w:sz w:val="32"/>
          <w:szCs w:val="32"/>
        </w:rPr>
        <w:t>818.68</w:t>
      </w:r>
      <w:r w:rsidR="00A268C4" w:rsidRPr="00CE49DA">
        <w:rPr>
          <w:rFonts w:ascii="仿宋" w:eastAsia="仿宋" w:hAnsi="仿宋" w:hint="eastAsia"/>
          <w:color w:val="000000"/>
          <w:sz w:val="32"/>
          <w:szCs w:val="32"/>
        </w:rPr>
        <w:t>万元，占本年支出合计的</w:t>
      </w:r>
      <w:r w:rsidR="00D4571E">
        <w:rPr>
          <w:rFonts w:ascii="仿宋" w:eastAsia="仿宋" w:hAnsi="仿宋" w:hint="eastAsia"/>
          <w:color w:val="000000"/>
          <w:sz w:val="32"/>
          <w:szCs w:val="32"/>
        </w:rPr>
        <w:t>99.99</w:t>
      </w:r>
      <w:r w:rsidR="00A268C4" w:rsidRPr="00CE49DA">
        <w:rPr>
          <w:rFonts w:ascii="仿宋" w:eastAsia="仿宋" w:hAnsi="仿宋"/>
          <w:color w:val="000000"/>
          <w:sz w:val="32"/>
          <w:szCs w:val="32"/>
        </w:rPr>
        <w:t>%</w:t>
      </w:r>
      <w:r w:rsidR="00A268C4" w:rsidRPr="00CE49DA">
        <w:rPr>
          <w:rFonts w:ascii="仿宋" w:eastAsia="仿宋" w:hAnsi="仿宋" w:hint="eastAsia"/>
          <w:color w:val="000000"/>
          <w:sz w:val="32"/>
          <w:szCs w:val="32"/>
        </w:rPr>
        <w:t>。与</w:t>
      </w:r>
      <w:r w:rsidR="00A268C4" w:rsidRPr="00CE49DA">
        <w:rPr>
          <w:rFonts w:ascii="仿宋" w:eastAsia="仿宋" w:hAnsi="仿宋"/>
          <w:color w:val="000000"/>
          <w:sz w:val="32"/>
          <w:szCs w:val="32"/>
        </w:rPr>
        <w:t>201</w:t>
      </w:r>
      <w:r w:rsidR="00A268C4" w:rsidRPr="00CE49DA">
        <w:rPr>
          <w:rFonts w:ascii="仿宋" w:eastAsia="仿宋" w:hAnsi="仿宋" w:hint="eastAsia"/>
          <w:color w:val="000000"/>
          <w:sz w:val="32"/>
          <w:szCs w:val="32"/>
        </w:rPr>
        <w:t>7年相比，一般公共预算财政拨款</w:t>
      </w:r>
      <w:r w:rsidR="00D4571E">
        <w:rPr>
          <w:rFonts w:ascii="仿宋" w:eastAsia="仿宋" w:hAnsi="仿宋" w:hint="eastAsia"/>
          <w:color w:val="000000"/>
          <w:sz w:val="32"/>
          <w:szCs w:val="32"/>
        </w:rPr>
        <w:t>支出</w:t>
      </w:r>
      <w:r w:rsidR="00A268C4" w:rsidRPr="00CE49DA">
        <w:rPr>
          <w:rFonts w:ascii="仿宋" w:eastAsia="仿宋" w:hAnsi="仿宋" w:hint="eastAsia"/>
          <w:color w:val="000000"/>
          <w:sz w:val="32"/>
          <w:szCs w:val="32"/>
        </w:rPr>
        <w:t>增加</w:t>
      </w:r>
      <w:r w:rsidR="00D4571E">
        <w:rPr>
          <w:rFonts w:ascii="仿宋" w:eastAsia="仿宋" w:hAnsi="仿宋" w:hint="eastAsia"/>
          <w:color w:val="000000"/>
          <w:sz w:val="32"/>
          <w:szCs w:val="32"/>
        </w:rPr>
        <w:t>52.15</w:t>
      </w:r>
      <w:r w:rsidR="00A268C4" w:rsidRPr="00CE49DA">
        <w:rPr>
          <w:rFonts w:ascii="仿宋" w:eastAsia="仿宋" w:hAnsi="仿宋" w:hint="eastAsia"/>
          <w:color w:val="000000"/>
          <w:sz w:val="32"/>
          <w:szCs w:val="32"/>
        </w:rPr>
        <w:t>万元，增长</w:t>
      </w:r>
      <w:r w:rsidR="007F019F">
        <w:rPr>
          <w:rFonts w:ascii="仿宋" w:eastAsia="仿宋" w:hAnsi="仿宋" w:hint="eastAsia"/>
          <w:color w:val="000000"/>
          <w:sz w:val="32"/>
          <w:szCs w:val="32"/>
        </w:rPr>
        <w:t>6.8</w:t>
      </w:r>
      <w:r w:rsidR="00A268C4" w:rsidRPr="00CE49DA">
        <w:rPr>
          <w:rFonts w:ascii="仿宋" w:eastAsia="仿宋" w:hAnsi="仿宋"/>
          <w:color w:val="000000"/>
          <w:sz w:val="32"/>
          <w:szCs w:val="32"/>
        </w:rPr>
        <w:t>%</w:t>
      </w:r>
      <w:r w:rsidR="00A268C4" w:rsidRPr="00CE49DA">
        <w:rPr>
          <w:rFonts w:ascii="仿宋" w:eastAsia="仿宋" w:hAnsi="仿宋" w:hint="eastAsia"/>
          <w:color w:val="000000"/>
          <w:sz w:val="32"/>
          <w:szCs w:val="32"/>
        </w:rPr>
        <w:t>。</w:t>
      </w:r>
      <w:r w:rsidR="007F019F" w:rsidRPr="00CE49DA">
        <w:rPr>
          <w:rFonts w:ascii="仿宋" w:eastAsia="仿宋" w:hAnsi="仿宋" w:hint="eastAsia"/>
          <w:color w:val="000000"/>
          <w:sz w:val="32"/>
          <w:szCs w:val="32"/>
        </w:rPr>
        <w:t>主要变动原因是</w:t>
      </w:r>
      <w:r w:rsidR="007F019F">
        <w:rPr>
          <w:rFonts w:ascii="仿宋" w:eastAsia="仿宋" w:hAnsi="仿宋" w:hint="eastAsia"/>
          <w:color w:val="000000"/>
          <w:sz w:val="32"/>
          <w:szCs w:val="32"/>
        </w:rPr>
        <w:t>人员经费增加、安排</w:t>
      </w:r>
      <w:r w:rsidR="007F019F" w:rsidRPr="00D51C3A">
        <w:rPr>
          <w:rFonts w:ascii="仿宋_GB2312" w:eastAsia="仿宋_GB2312" w:hAnsi="仿宋" w:hint="eastAsia"/>
          <w:sz w:val="32"/>
          <w:szCs w:val="32"/>
        </w:rPr>
        <w:t>上年结转项目资金</w:t>
      </w:r>
      <w:r w:rsidR="007F019F">
        <w:rPr>
          <w:rFonts w:ascii="仿宋" w:eastAsia="仿宋" w:hAnsi="仿宋" w:hint="eastAsia"/>
          <w:color w:val="000000"/>
          <w:sz w:val="32"/>
          <w:szCs w:val="32"/>
        </w:rPr>
        <w:t>。</w:t>
      </w:r>
    </w:p>
    <w:p w:rsidR="000D1D50" w:rsidRPr="00CE49DA" w:rsidRDefault="00A268C4" w:rsidP="00DB2490">
      <w:pPr>
        <w:spacing w:line="600" w:lineRule="exact"/>
        <w:rPr>
          <w:rFonts w:ascii="仿宋" w:eastAsia="仿宋" w:hAnsi="仿宋"/>
          <w:color w:val="000000" w:themeColor="text1"/>
          <w:sz w:val="32"/>
          <w:szCs w:val="32"/>
        </w:rPr>
      </w:pPr>
      <w:r w:rsidRPr="00CE49DA">
        <w:rPr>
          <w:rFonts w:ascii="仿宋" w:eastAsia="仿宋" w:hAnsi="仿宋" w:hint="eastAsia"/>
          <w:color w:val="000000" w:themeColor="text1"/>
          <w:sz w:val="32"/>
          <w:szCs w:val="32"/>
        </w:rPr>
        <w:t>（图5：一般公共预算财政拨款支出决算变动情况）（柱状图）</w:t>
      </w:r>
    </w:p>
    <w:p w:rsidR="000D1D50" w:rsidRPr="00561AE5" w:rsidRDefault="00A268C4" w:rsidP="00561AE5">
      <w:pPr>
        <w:spacing w:line="600" w:lineRule="exact"/>
        <w:ind w:firstLineChars="200" w:firstLine="643"/>
        <w:outlineLvl w:val="2"/>
        <w:rPr>
          <w:rFonts w:ascii="楷体" w:eastAsia="楷体" w:hAnsi="楷体"/>
          <w:b/>
          <w:color w:val="000000"/>
          <w:sz w:val="32"/>
          <w:szCs w:val="32"/>
        </w:rPr>
      </w:pPr>
      <w:bookmarkStart w:id="35" w:name="_Toc15377211"/>
      <w:r w:rsidRPr="00561AE5">
        <w:rPr>
          <w:rFonts w:ascii="楷体" w:eastAsia="楷体" w:hAnsi="楷体" w:hint="eastAsia"/>
          <w:b/>
          <w:color w:val="000000"/>
          <w:sz w:val="32"/>
          <w:szCs w:val="32"/>
        </w:rPr>
        <w:t>（二）一般公共预算财政拨款支出决算结构情况</w:t>
      </w:r>
      <w:bookmarkEnd w:id="35"/>
    </w:p>
    <w:p w:rsidR="00E74F33" w:rsidRPr="00DB2490" w:rsidRDefault="00A268C4">
      <w:pPr>
        <w:spacing w:line="600" w:lineRule="exact"/>
        <w:ind w:firstLine="640"/>
        <w:rPr>
          <w:rFonts w:ascii="仿宋" w:eastAsia="仿宋" w:hAnsi="仿宋"/>
          <w:color w:val="000000" w:themeColor="text1"/>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8年一般公共预算财</w:t>
      </w:r>
      <w:r w:rsidRPr="00CE49DA">
        <w:rPr>
          <w:rFonts w:ascii="仿宋" w:eastAsia="仿宋" w:hAnsi="仿宋" w:hint="eastAsia"/>
          <w:color w:val="000000" w:themeColor="text1"/>
          <w:sz w:val="32"/>
          <w:szCs w:val="32"/>
        </w:rPr>
        <w:t>政拨款支出</w:t>
      </w:r>
      <w:r w:rsidR="00E74F33">
        <w:rPr>
          <w:rFonts w:ascii="仿宋" w:eastAsia="仿宋" w:hAnsi="仿宋" w:hint="eastAsia"/>
          <w:color w:val="000000" w:themeColor="text1"/>
          <w:sz w:val="32"/>
          <w:szCs w:val="32"/>
        </w:rPr>
        <w:t>818.6</w:t>
      </w:r>
      <w:r w:rsidR="008F1582">
        <w:rPr>
          <w:rFonts w:ascii="仿宋" w:eastAsia="仿宋" w:hAnsi="仿宋" w:hint="eastAsia"/>
          <w:color w:val="000000" w:themeColor="text1"/>
          <w:sz w:val="32"/>
          <w:szCs w:val="32"/>
        </w:rPr>
        <w:t>9</w:t>
      </w:r>
      <w:r w:rsidRPr="00CE49DA">
        <w:rPr>
          <w:rFonts w:ascii="仿宋" w:eastAsia="仿宋" w:hAnsi="仿宋" w:hint="eastAsia"/>
          <w:color w:val="000000" w:themeColor="text1"/>
          <w:sz w:val="32"/>
          <w:szCs w:val="32"/>
        </w:rPr>
        <w:t>万元，主要</w:t>
      </w:r>
      <w:r w:rsidRPr="00DB2490">
        <w:rPr>
          <w:rFonts w:ascii="仿宋" w:eastAsia="仿宋" w:hAnsi="仿宋" w:hint="eastAsia"/>
          <w:color w:val="000000" w:themeColor="text1"/>
          <w:sz w:val="32"/>
          <w:szCs w:val="32"/>
        </w:rPr>
        <w:t>用于以下方面</w:t>
      </w:r>
      <w:r w:rsidRPr="00DB2490">
        <w:rPr>
          <w:rFonts w:ascii="仿宋" w:eastAsia="仿宋" w:hAnsi="仿宋"/>
          <w:color w:val="000000" w:themeColor="text1"/>
          <w:sz w:val="32"/>
          <w:szCs w:val="32"/>
        </w:rPr>
        <w:t>:</w:t>
      </w:r>
      <w:r w:rsidRPr="00DB2490">
        <w:rPr>
          <w:rFonts w:ascii="仿宋" w:eastAsia="仿宋" w:hAnsi="仿宋" w:hint="eastAsia"/>
          <w:color w:val="000000" w:themeColor="text1"/>
          <w:sz w:val="32"/>
          <w:szCs w:val="32"/>
        </w:rPr>
        <w:t>一般公共服务（类）支出</w:t>
      </w:r>
      <w:r w:rsidR="00E74F33" w:rsidRPr="00DB2490">
        <w:rPr>
          <w:rFonts w:ascii="仿宋" w:eastAsia="仿宋" w:hAnsi="仿宋" w:hint="eastAsia"/>
          <w:color w:val="000000" w:themeColor="text1"/>
          <w:sz w:val="32"/>
          <w:szCs w:val="32"/>
        </w:rPr>
        <w:t>690.</w:t>
      </w:r>
      <w:r w:rsidR="008F1582">
        <w:rPr>
          <w:rFonts w:ascii="仿宋" w:eastAsia="仿宋" w:hAnsi="仿宋" w:hint="eastAsia"/>
          <w:color w:val="000000" w:themeColor="text1"/>
          <w:sz w:val="32"/>
          <w:szCs w:val="32"/>
        </w:rPr>
        <w:t>60</w:t>
      </w:r>
      <w:r w:rsidRPr="00DB2490">
        <w:rPr>
          <w:rFonts w:ascii="仿宋" w:eastAsia="仿宋" w:hAnsi="仿宋" w:hint="eastAsia"/>
          <w:color w:val="000000" w:themeColor="text1"/>
          <w:sz w:val="32"/>
          <w:szCs w:val="32"/>
        </w:rPr>
        <w:t>万元，占</w:t>
      </w:r>
      <w:r w:rsidR="00E74F33" w:rsidRPr="00DB2490">
        <w:rPr>
          <w:rFonts w:ascii="仿宋" w:eastAsia="仿宋" w:hAnsi="仿宋" w:hint="eastAsia"/>
          <w:color w:val="000000" w:themeColor="text1"/>
          <w:sz w:val="32"/>
          <w:szCs w:val="32"/>
        </w:rPr>
        <w:t>84</w:t>
      </w:r>
      <w:r w:rsidR="00827534" w:rsidRPr="00DB2490">
        <w:rPr>
          <w:rFonts w:ascii="仿宋" w:eastAsia="仿宋" w:hAnsi="仿宋" w:hint="eastAsia"/>
          <w:color w:val="000000" w:themeColor="text1"/>
          <w:sz w:val="32"/>
          <w:szCs w:val="32"/>
        </w:rPr>
        <w:t>.36</w:t>
      </w:r>
      <w:r w:rsidRPr="00DB2490">
        <w:rPr>
          <w:rFonts w:ascii="仿宋" w:eastAsia="仿宋" w:hAnsi="仿宋"/>
          <w:color w:val="000000" w:themeColor="text1"/>
          <w:sz w:val="32"/>
          <w:szCs w:val="32"/>
        </w:rPr>
        <w:t>%</w:t>
      </w:r>
      <w:r w:rsidRPr="00DB2490">
        <w:rPr>
          <w:rFonts w:ascii="仿宋" w:eastAsia="仿宋" w:hAnsi="仿宋" w:hint="eastAsia"/>
          <w:color w:val="000000" w:themeColor="text1"/>
          <w:sz w:val="32"/>
          <w:szCs w:val="32"/>
        </w:rPr>
        <w:t>；社会保障和就业（类）支出</w:t>
      </w:r>
      <w:r w:rsidR="00E74F33" w:rsidRPr="00DB2490">
        <w:rPr>
          <w:rFonts w:ascii="仿宋" w:eastAsia="仿宋" w:hAnsi="仿宋" w:hint="eastAsia"/>
          <w:color w:val="000000" w:themeColor="text1"/>
          <w:sz w:val="32"/>
          <w:szCs w:val="32"/>
        </w:rPr>
        <w:t>84.11</w:t>
      </w:r>
      <w:r w:rsidRPr="00DB2490">
        <w:rPr>
          <w:rFonts w:ascii="仿宋" w:eastAsia="仿宋" w:hAnsi="仿宋" w:hint="eastAsia"/>
          <w:color w:val="000000" w:themeColor="text1"/>
          <w:sz w:val="32"/>
          <w:szCs w:val="32"/>
        </w:rPr>
        <w:t>万元，占</w:t>
      </w:r>
      <w:r w:rsidR="00E74F33" w:rsidRPr="00DB2490">
        <w:rPr>
          <w:rFonts w:ascii="仿宋" w:eastAsia="仿宋" w:hAnsi="仿宋" w:hint="eastAsia"/>
          <w:color w:val="000000" w:themeColor="text1"/>
          <w:sz w:val="32"/>
          <w:szCs w:val="32"/>
        </w:rPr>
        <w:t>10</w:t>
      </w:r>
      <w:r w:rsidR="00827534" w:rsidRPr="00DB2490">
        <w:rPr>
          <w:rFonts w:ascii="仿宋" w:eastAsia="仿宋" w:hAnsi="仿宋" w:hint="eastAsia"/>
          <w:color w:val="000000" w:themeColor="text1"/>
          <w:sz w:val="32"/>
          <w:szCs w:val="32"/>
        </w:rPr>
        <w:t>.27</w:t>
      </w:r>
      <w:r w:rsidRPr="00DB2490">
        <w:rPr>
          <w:rFonts w:ascii="仿宋" w:eastAsia="仿宋" w:hAnsi="仿宋"/>
          <w:color w:val="000000" w:themeColor="text1"/>
          <w:sz w:val="32"/>
          <w:szCs w:val="32"/>
        </w:rPr>
        <w:t>%</w:t>
      </w:r>
      <w:r w:rsidRPr="00DB2490">
        <w:rPr>
          <w:rFonts w:ascii="仿宋" w:eastAsia="仿宋" w:hAnsi="仿宋" w:hint="eastAsia"/>
          <w:color w:val="000000" w:themeColor="text1"/>
          <w:sz w:val="32"/>
          <w:szCs w:val="32"/>
        </w:rPr>
        <w:t>；住房保障支出</w:t>
      </w:r>
      <w:r w:rsidR="00E74F33" w:rsidRPr="00DB2490">
        <w:rPr>
          <w:rFonts w:ascii="仿宋" w:eastAsia="仿宋" w:hAnsi="仿宋" w:hint="eastAsia"/>
          <w:color w:val="000000" w:themeColor="text1"/>
          <w:sz w:val="32"/>
          <w:szCs w:val="32"/>
        </w:rPr>
        <w:t>43.98</w:t>
      </w:r>
      <w:r w:rsidRPr="00DB2490">
        <w:rPr>
          <w:rFonts w:ascii="仿宋" w:eastAsia="仿宋" w:hAnsi="仿宋" w:hint="eastAsia"/>
          <w:color w:val="000000" w:themeColor="text1"/>
          <w:sz w:val="32"/>
          <w:szCs w:val="32"/>
        </w:rPr>
        <w:t>万元，占</w:t>
      </w:r>
      <w:r w:rsidR="00827534" w:rsidRPr="00DB2490">
        <w:rPr>
          <w:rFonts w:ascii="仿宋" w:eastAsia="仿宋" w:hAnsi="仿宋" w:hint="eastAsia"/>
          <w:color w:val="000000" w:themeColor="text1"/>
          <w:sz w:val="32"/>
          <w:szCs w:val="32"/>
        </w:rPr>
        <w:t>5.37</w:t>
      </w:r>
      <w:r w:rsidRPr="00DB2490">
        <w:rPr>
          <w:rFonts w:ascii="仿宋" w:eastAsia="仿宋" w:hAnsi="仿宋"/>
          <w:color w:val="000000" w:themeColor="text1"/>
          <w:sz w:val="32"/>
          <w:szCs w:val="32"/>
        </w:rPr>
        <w:t>%</w:t>
      </w:r>
      <w:r w:rsidRPr="00DB2490">
        <w:rPr>
          <w:rFonts w:ascii="仿宋" w:eastAsia="仿宋" w:hAnsi="仿宋" w:hint="eastAsia"/>
          <w:color w:val="000000" w:themeColor="text1"/>
          <w:sz w:val="32"/>
          <w:szCs w:val="32"/>
        </w:rPr>
        <w:t>。</w:t>
      </w:r>
    </w:p>
    <w:p w:rsidR="00E74F33" w:rsidRDefault="00E74F33">
      <w:pPr>
        <w:spacing w:line="600" w:lineRule="exact"/>
        <w:ind w:firstLineChars="200" w:firstLine="640"/>
        <w:rPr>
          <w:rFonts w:ascii="仿宋" w:eastAsia="仿宋" w:hAnsi="仿宋"/>
          <w:color w:val="000000"/>
          <w:sz w:val="32"/>
          <w:szCs w:val="32"/>
        </w:rPr>
      </w:pPr>
    </w:p>
    <w:p w:rsidR="000D1D50" w:rsidRPr="00CE49DA" w:rsidRDefault="00827534">
      <w:pPr>
        <w:spacing w:line="600" w:lineRule="exact"/>
        <w:ind w:firstLineChars="200" w:firstLine="640"/>
        <w:rPr>
          <w:rFonts w:ascii="仿宋" w:eastAsia="仿宋" w:hAnsi="仿宋"/>
          <w:color w:val="000000"/>
          <w:sz w:val="32"/>
          <w:szCs w:val="32"/>
        </w:rPr>
      </w:pPr>
      <w:r>
        <w:rPr>
          <w:rFonts w:ascii="仿宋" w:eastAsia="仿宋" w:hAnsi="仿宋" w:hint="eastAsia"/>
          <w:noProof/>
          <w:color w:val="000000"/>
          <w:sz w:val="32"/>
          <w:szCs w:val="32"/>
        </w:rPr>
        <w:lastRenderedPageBreak/>
        <w:drawing>
          <wp:anchor distT="0" distB="0" distL="114300" distR="114300" simplePos="0" relativeHeight="251673600" behindDoc="0" locked="0" layoutInCell="1" allowOverlap="0">
            <wp:simplePos x="0" y="0"/>
            <wp:positionH relativeFrom="column">
              <wp:posOffset>-514350</wp:posOffset>
            </wp:positionH>
            <wp:positionV relativeFrom="paragraph">
              <wp:posOffset>19050</wp:posOffset>
            </wp:positionV>
            <wp:extent cx="6172200" cy="1647825"/>
            <wp:effectExtent l="0" t="0" r="0" b="0"/>
            <wp:wrapSquare wrapText="bothSides"/>
            <wp:docPr id="5"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sidR="00A268C4" w:rsidRPr="00CE49DA">
        <w:rPr>
          <w:rFonts w:ascii="仿宋" w:eastAsia="仿宋" w:hAnsi="仿宋" w:hint="eastAsia"/>
          <w:color w:val="000000"/>
          <w:sz w:val="32"/>
          <w:szCs w:val="32"/>
        </w:rPr>
        <w:t>（图6：一般公共预算财政拨款支出决算结构）（饼状图）</w:t>
      </w:r>
    </w:p>
    <w:p w:rsidR="000D1D50" w:rsidRPr="00561AE5" w:rsidRDefault="00A268C4" w:rsidP="00561AE5">
      <w:pPr>
        <w:spacing w:line="600" w:lineRule="exact"/>
        <w:ind w:firstLineChars="200" w:firstLine="643"/>
        <w:outlineLvl w:val="2"/>
        <w:rPr>
          <w:rFonts w:ascii="楷体" w:eastAsia="楷体" w:hAnsi="楷体"/>
          <w:b/>
          <w:color w:val="000000"/>
          <w:sz w:val="32"/>
          <w:szCs w:val="32"/>
        </w:rPr>
      </w:pPr>
      <w:bookmarkStart w:id="36" w:name="_Toc15377212"/>
      <w:r w:rsidRPr="00561AE5">
        <w:rPr>
          <w:rFonts w:ascii="楷体" w:eastAsia="楷体" w:hAnsi="楷体" w:hint="eastAsia"/>
          <w:b/>
          <w:color w:val="000000"/>
          <w:sz w:val="32"/>
          <w:szCs w:val="32"/>
        </w:rPr>
        <w:t>（三）一般公共预算财政拨款支出决算具体情况</w:t>
      </w:r>
      <w:bookmarkEnd w:id="36"/>
    </w:p>
    <w:p w:rsidR="00D20620" w:rsidRPr="00CE49DA" w:rsidRDefault="00D20620" w:rsidP="003D2423">
      <w:pPr>
        <w:spacing w:line="600" w:lineRule="exact"/>
        <w:ind w:firstLineChars="200" w:firstLine="643"/>
        <w:outlineLvl w:val="2"/>
        <w:rPr>
          <w:rFonts w:ascii="仿宋" w:eastAsia="仿宋" w:hAnsi="仿宋"/>
          <w:color w:val="FF0000"/>
          <w:sz w:val="32"/>
          <w:szCs w:val="32"/>
        </w:rPr>
      </w:pPr>
      <w:bookmarkStart w:id="37" w:name="_Toc15377213"/>
      <w:bookmarkStart w:id="38" w:name="_Toc15377444"/>
      <w:bookmarkStart w:id="39" w:name="_Toc15378460"/>
      <w:r w:rsidRPr="00CE49DA">
        <w:rPr>
          <w:rFonts w:ascii="仿宋" w:eastAsia="仿宋" w:hAnsi="仿宋" w:hint="eastAsia"/>
          <w:b/>
          <w:color w:val="000000" w:themeColor="text1"/>
          <w:sz w:val="32"/>
          <w:szCs w:val="32"/>
        </w:rPr>
        <w:t>2018年般公共预算支出决算数为</w:t>
      </w:r>
      <w:r w:rsidR="00D33DA3">
        <w:rPr>
          <w:rFonts w:ascii="仿宋" w:eastAsia="仿宋" w:hAnsi="仿宋" w:hint="eastAsia"/>
          <w:b/>
          <w:color w:val="000000" w:themeColor="text1"/>
          <w:sz w:val="32"/>
          <w:szCs w:val="32"/>
        </w:rPr>
        <w:t>818.6</w:t>
      </w:r>
      <w:r w:rsidR="00026A65">
        <w:rPr>
          <w:rFonts w:ascii="仿宋" w:eastAsia="仿宋" w:hAnsi="仿宋" w:hint="eastAsia"/>
          <w:b/>
          <w:color w:val="000000" w:themeColor="text1"/>
          <w:sz w:val="32"/>
          <w:szCs w:val="32"/>
        </w:rPr>
        <w:t>9</w:t>
      </w:r>
      <w:r w:rsidR="00853718" w:rsidRPr="00CE49DA">
        <w:rPr>
          <w:rFonts w:ascii="仿宋" w:eastAsia="仿宋" w:hAnsi="仿宋" w:hint="eastAsia"/>
          <w:color w:val="000000" w:themeColor="text1"/>
          <w:sz w:val="32"/>
          <w:szCs w:val="32"/>
        </w:rPr>
        <w:t>，</w:t>
      </w:r>
      <w:r w:rsidR="00853718" w:rsidRPr="00CE49DA">
        <w:rPr>
          <w:rStyle w:val="a6"/>
          <w:rFonts w:ascii="仿宋" w:eastAsia="仿宋" w:hAnsi="仿宋" w:hint="eastAsia"/>
          <w:bCs/>
          <w:color w:val="000000" w:themeColor="text1"/>
          <w:sz w:val="32"/>
          <w:szCs w:val="32"/>
        </w:rPr>
        <w:t>完成</w:t>
      </w:r>
      <w:r w:rsidR="00853718" w:rsidRPr="00CE49DA">
        <w:rPr>
          <w:rStyle w:val="a6"/>
          <w:rFonts w:ascii="仿宋" w:eastAsia="仿宋" w:hAnsi="仿宋" w:hint="eastAsia"/>
          <w:bCs/>
          <w:color w:val="000000"/>
          <w:sz w:val="32"/>
          <w:szCs w:val="32"/>
        </w:rPr>
        <w:t>预算</w:t>
      </w:r>
      <w:r w:rsidR="00D33DA3">
        <w:rPr>
          <w:rStyle w:val="a6"/>
          <w:rFonts w:ascii="仿宋" w:eastAsia="仿宋" w:hAnsi="仿宋" w:hint="eastAsia"/>
          <w:bCs/>
          <w:color w:val="000000"/>
          <w:sz w:val="32"/>
          <w:szCs w:val="32"/>
        </w:rPr>
        <w:t>9</w:t>
      </w:r>
      <w:r w:rsidR="00B91CEF">
        <w:rPr>
          <w:rStyle w:val="a6"/>
          <w:rFonts w:ascii="仿宋" w:eastAsia="仿宋" w:hAnsi="仿宋" w:hint="eastAsia"/>
          <w:bCs/>
          <w:color w:val="000000"/>
          <w:sz w:val="32"/>
          <w:szCs w:val="32"/>
        </w:rPr>
        <w:t>0.40</w:t>
      </w:r>
      <w:r w:rsidR="00853718" w:rsidRPr="00CE49DA">
        <w:rPr>
          <w:rStyle w:val="a6"/>
          <w:rFonts w:ascii="仿宋" w:eastAsia="仿宋" w:hAnsi="仿宋"/>
          <w:bCs/>
          <w:color w:val="000000"/>
          <w:sz w:val="32"/>
          <w:szCs w:val="32"/>
        </w:rPr>
        <w:t>%</w:t>
      </w:r>
      <w:r w:rsidR="00853718" w:rsidRPr="00CE49DA">
        <w:rPr>
          <w:rStyle w:val="a6"/>
          <w:rFonts w:ascii="仿宋" w:eastAsia="仿宋" w:hAnsi="仿宋" w:hint="eastAsia"/>
          <w:bCs/>
          <w:color w:val="000000"/>
          <w:sz w:val="32"/>
          <w:szCs w:val="32"/>
        </w:rPr>
        <w:t>。其中：</w:t>
      </w:r>
      <w:bookmarkEnd w:id="37"/>
      <w:bookmarkEnd w:id="38"/>
      <w:bookmarkEnd w:id="39"/>
    </w:p>
    <w:p w:rsidR="00D33DA3" w:rsidRPr="00A01EC2" w:rsidRDefault="00D33DA3" w:rsidP="00D33DA3">
      <w:pPr>
        <w:spacing w:line="640" w:lineRule="exact"/>
        <w:ind w:firstLineChars="200" w:firstLine="643"/>
        <w:rPr>
          <w:rFonts w:ascii="仿宋_GB2312" w:eastAsia="仿宋_GB2312" w:hAnsi="仿宋"/>
          <w:sz w:val="32"/>
          <w:szCs w:val="32"/>
        </w:rPr>
      </w:pPr>
      <w:r w:rsidRPr="00CE49DA">
        <w:rPr>
          <w:rStyle w:val="a6"/>
          <w:rFonts w:ascii="仿宋" w:eastAsia="仿宋" w:hAnsi="仿宋"/>
          <w:bCs/>
          <w:color w:val="000000"/>
          <w:sz w:val="32"/>
          <w:szCs w:val="32"/>
        </w:rPr>
        <w:t>1.</w:t>
      </w:r>
      <w:r w:rsidRPr="00A01EC2">
        <w:rPr>
          <w:rStyle w:val="a6"/>
          <w:rFonts w:ascii="仿宋_GB2312" w:eastAsia="仿宋_GB2312" w:hAnsi="仿宋" w:hint="eastAsia"/>
          <w:sz w:val="32"/>
          <w:szCs w:val="32"/>
        </w:rPr>
        <w:t>一般公共服务支出（类）民族事务（款）行政运行（项）:</w:t>
      </w:r>
      <w:r w:rsidRPr="00A01EC2">
        <w:rPr>
          <w:rFonts w:ascii="仿宋_GB2312" w:eastAsia="仿宋_GB2312" w:hAnsi="仿宋" w:hint="eastAsia"/>
          <w:sz w:val="32"/>
          <w:szCs w:val="32"/>
        </w:rPr>
        <w:t>支出决算为</w:t>
      </w:r>
      <w:r w:rsidR="00822989">
        <w:rPr>
          <w:rFonts w:ascii="仿宋_GB2312" w:eastAsia="仿宋_GB2312" w:hAnsi="仿宋" w:hint="eastAsia"/>
          <w:sz w:val="32"/>
          <w:szCs w:val="32"/>
        </w:rPr>
        <w:t>383.2</w:t>
      </w:r>
      <w:r w:rsidR="008F1582">
        <w:rPr>
          <w:rFonts w:ascii="仿宋_GB2312" w:eastAsia="仿宋_GB2312" w:hAnsi="仿宋" w:hint="eastAsia"/>
          <w:sz w:val="32"/>
          <w:szCs w:val="32"/>
        </w:rPr>
        <w:t>5</w:t>
      </w:r>
      <w:r w:rsidRPr="00A01EC2">
        <w:rPr>
          <w:rFonts w:ascii="仿宋_GB2312" w:eastAsia="仿宋_GB2312" w:hAnsi="仿宋" w:hint="eastAsia"/>
          <w:sz w:val="32"/>
          <w:szCs w:val="32"/>
        </w:rPr>
        <w:t>万元，完成预算</w:t>
      </w:r>
      <w:r w:rsidR="00026A65">
        <w:rPr>
          <w:rFonts w:ascii="仿宋_GB2312" w:eastAsia="仿宋_GB2312" w:hAnsi="仿宋" w:hint="eastAsia"/>
          <w:sz w:val="32"/>
          <w:szCs w:val="32"/>
        </w:rPr>
        <w:t>99.69</w:t>
      </w:r>
      <w:r w:rsidRPr="00A01EC2">
        <w:rPr>
          <w:rFonts w:ascii="仿宋_GB2312" w:eastAsia="仿宋_GB2312" w:hAnsi="仿宋" w:hint="eastAsia"/>
          <w:sz w:val="32"/>
          <w:szCs w:val="32"/>
        </w:rPr>
        <w:t>%</w:t>
      </w:r>
      <w:r w:rsidR="00026A65">
        <w:rPr>
          <w:rFonts w:ascii="仿宋_GB2312" w:eastAsia="仿宋_GB2312" w:hAnsi="仿宋" w:hint="eastAsia"/>
          <w:sz w:val="32"/>
          <w:szCs w:val="32"/>
        </w:rPr>
        <w:t>，决算数</w:t>
      </w:r>
      <w:r w:rsidR="00371BC5">
        <w:rPr>
          <w:rFonts w:ascii="仿宋_GB2312" w:eastAsia="仿宋_GB2312" w:hAnsi="仿宋" w:hint="eastAsia"/>
          <w:sz w:val="32"/>
          <w:szCs w:val="32"/>
        </w:rPr>
        <w:t>小于</w:t>
      </w:r>
      <w:r w:rsidR="00026A65">
        <w:rPr>
          <w:rFonts w:ascii="仿宋_GB2312" w:eastAsia="仿宋_GB2312" w:hAnsi="仿宋" w:hint="eastAsia"/>
          <w:sz w:val="32"/>
          <w:szCs w:val="32"/>
        </w:rPr>
        <w:t>预算数</w:t>
      </w:r>
      <w:r w:rsidR="00371BC5">
        <w:rPr>
          <w:rFonts w:ascii="仿宋_GB2312" w:eastAsia="仿宋_GB2312" w:hAnsi="仿宋" w:hint="eastAsia"/>
          <w:sz w:val="32"/>
          <w:szCs w:val="32"/>
        </w:rPr>
        <w:t>的主要原因是公务接待费</w:t>
      </w:r>
      <w:r w:rsidR="00DB2490">
        <w:rPr>
          <w:rFonts w:ascii="仿宋_GB2312" w:eastAsia="仿宋_GB2312" w:hAnsi="仿宋" w:hint="eastAsia"/>
          <w:sz w:val="32"/>
          <w:szCs w:val="32"/>
        </w:rPr>
        <w:t>减少</w:t>
      </w:r>
      <w:r w:rsidR="00371BC5">
        <w:rPr>
          <w:rFonts w:ascii="仿宋_GB2312" w:eastAsia="仿宋_GB2312" w:hAnsi="仿宋" w:hint="eastAsia"/>
          <w:sz w:val="32"/>
          <w:szCs w:val="32"/>
        </w:rPr>
        <w:t>。</w:t>
      </w:r>
    </w:p>
    <w:p w:rsidR="00822989" w:rsidRPr="00A01EC2" w:rsidRDefault="00D33DA3" w:rsidP="00822989">
      <w:pPr>
        <w:spacing w:line="640" w:lineRule="exact"/>
        <w:ind w:firstLineChars="200" w:firstLine="643"/>
        <w:rPr>
          <w:rFonts w:ascii="仿宋_GB2312" w:eastAsia="仿宋_GB2312" w:hAnsi="仿宋"/>
          <w:sz w:val="32"/>
          <w:szCs w:val="32"/>
        </w:rPr>
      </w:pPr>
      <w:r w:rsidRPr="00A01EC2">
        <w:rPr>
          <w:rStyle w:val="a6"/>
          <w:rFonts w:ascii="仿宋_GB2312" w:eastAsia="仿宋_GB2312" w:hAnsi="仿宋" w:hint="eastAsia"/>
          <w:sz w:val="32"/>
          <w:szCs w:val="32"/>
        </w:rPr>
        <w:t>一般公共服务支出（类）民族事务（款）</w:t>
      </w:r>
      <w:r w:rsidR="00822989">
        <w:rPr>
          <w:rStyle w:val="a6"/>
          <w:rFonts w:ascii="仿宋_GB2312" w:eastAsia="仿宋_GB2312" w:hAnsi="仿宋" w:hint="eastAsia"/>
          <w:sz w:val="32"/>
          <w:szCs w:val="32"/>
        </w:rPr>
        <w:t>一般行政管理事务（项）</w:t>
      </w:r>
      <w:r w:rsidR="00822989" w:rsidRPr="00A01EC2">
        <w:rPr>
          <w:rFonts w:ascii="仿宋_GB2312" w:eastAsia="仿宋_GB2312" w:hAnsi="仿宋" w:hint="eastAsia"/>
          <w:sz w:val="32"/>
          <w:szCs w:val="32"/>
        </w:rPr>
        <w:t>支出决算为</w:t>
      </w:r>
      <w:r w:rsidR="00822989">
        <w:rPr>
          <w:rFonts w:ascii="仿宋_GB2312" w:eastAsia="仿宋_GB2312" w:hAnsi="仿宋" w:hint="eastAsia"/>
          <w:sz w:val="32"/>
          <w:szCs w:val="32"/>
        </w:rPr>
        <w:t>5</w:t>
      </w:r>
      <w:r w:rsidR="00822989" w:rsidRPr="00A01EC2">
        <w:rPr>
          <w:rFonts w:ascii="仿宋_GB2312" w:eastAsia="仿宋_GB2312" w:hAnsi="仿宋" w:hint="eastAsia"/>
          <w:sz w:val="32"/>
          <w:szCs w:val="32"/>
        </w:rPr>
        <w:t>万元，完成预算100%</w:t>
      </w:r>
      <w:r w:rsidR="00B91CEF">
        <w:rPr>
          <w:rFonts w:ascii="仿宋_GB2312" w:eastAsia="仿宋_GB2312" w:hAnsi="仿宋" w:hint="eastAsia"/>
          <w:sz w:val="32"/>
          <w:szCs w:val="32"/>
        </w:rPr>
        <w:t>。</w:t>
      </w:r>
    </w:p>
    <w:p w:rsidR="00D33DA3" w:rsidRPr="00A01EC2" w:rsidRDefault="00822989" w:rsidP="00D33DA3">
      <w:pPr>
        <w:spacing w:line="640" w:lineRule="exact"/>
        <w:ind w:firstLineChars="200" w:firstLine="643"/>
        <w:rPr>
          <w:rFonts w:ascii="仿宋_GB2312" w:eastAsia="仿宋_GB2312" w:hAnsi="仿宋"/>
          <w:sz w:val="32"/>
          <w:szCs w:val="32"/>
        </w:rPr>
      </w:pPr>
      <w:r w:rsidRPr="00A01EC2">
        <w:rPr>
          <w:rStyle w:val="a6"/>
          <w:rFonts w:ascii="仿宋_GB2312" w:eastAsia="仿宋_GB2312" w:hAnsi="仿宋" w:hint="eastAsia"/>
          <w:sz w:val="32"/>
          <w:szCs w:val="32"/>
        </w:rPr>
        <w:t>一般公共服务支出（类）民族事务（款）</w:t>
      </w:r>
      <w:r w:rsidR="00D33DA3" w:rsidRPr="00A01EC2">
        <w:rPr>
          <w:rStyle w:val="a6"/>
          <w:rFonts w:ascii="仿宋_GB2312" w:eastAsia="仿宋_GB2312" w:hAnsi="仿宋" w:hint="eastAsia"/>
          <w:sz w:val="32"/>
          <w:szCs w:val="32"/>
        </w:rPr>
        <w:t>民族工作专项（项）：</w:t>
      </w:r>
      <w:r w:rsidR="00D33DA3" w:rsidRPr="00A01EC2">
        <w:rPr>
          <w:rFonts w:ascii="仿宋_GB2312" w:eastAsia="仿宋_GB2312" w:hAnsi="仿宋" w:hint="eastAsia"/>
          <w:sz w:val="32"/>
          <w:szCs w:val="32"/>
        </w:rPr>
        <w:t>支出决算为</w:t>
      </w:r>
      <w:r>
        <w:rPr>
          <w:rFonts w:ascii="仿宋_GB2312" w:eastAsia="仿宋_GB2312" w:hAnsi="仿宋" w:hint="eastAsia"/>
          <w:sz w:val="32"/>
          <w:szCs w:val="32"/>
        </w:rPr>
        <w:t>94.56</w:t>
      </w:r>
      <w:r w:rsidR="00D33DA3" w:rsidRPr="00A01EC2">
        <w:rPr>
          <w:rFonts w:ascii="仿宋_GB2312" w:eastAsia="仿宋_GB2312" w:hAnsi="仿宋" w:hint="eastAsia"/>
          <w:sz w:val="32"/>
          <w:szCs w:val="32"/>
        </w:rPr>
        <w:t>万元，完成预算</w:t>
      </w:r>
      <w:r w:rsidR="00B91CEF">
        <w:rPr>
          <w:rFonts w:ascii="仿宋_GB2312" w:eastAsia="仿宋_GB2312" w:hAnsi="仿宋" w:hint="eastAsia"/>
          <w:sz w:val="32"/>
          <w:szCs w:val="32"/>
        </w:rPr>
        <w:t>81.73</w:t>
      </w:r>
      <w:r w:rsidR="00D33DA3" w:rsidRPr="00A01EC2">
        <w:rPr>
          <w:rFonts w:ascii="仿宋_GB2312" w:eastAsia="仿宋_GB2312" w:hAnsi="仿宋" w:hint="eastAsia"/>
          <w:sz w:val="32"/>
          <w:szCs w:val="32"/>
        </w:rPr>
        <w:t>%，决算数</w:t>
      </w:r>
      <w:r w:rsidR="00B91CEF">
        <w:rPr>
          <w:rFonts w:ascii="仿宋_GB2312" w:eastAsia="仿宋_GB2312" w:hAnsi="仿宋" w:hint="eastAsia"/>
          <w:sz w:val="32"/>
          <w:szCs w:val="32"/>
        </w:rPr>
        <w:t>小于</w:t>
      </w:r>
      <w:r w:rsidR="00D33DA3" w:rsidRPr="00A01EC2">
        <w:rPr>
          <w:rFonts w:ascii="仿宋_GB2312" w:eastAsia="仿宋_GB2312" w:hAnsi="仿宋" w:hint="eastAsia"/>
          <w:sz w:val="32"/>
          <w:szCs w:val="32"/>
        </w:rPr>
        <w:t>预算数</w:t>
      </w:r>
      <w:r w:rsidR="00B91CEF">
        <w:rPr>
          <w:rFonts w:ascii="仿宋_GB2312" w:eastAsia="仿宋_GB2312" w:hAnsi="仿宋" w:hint="eastAsia"/>
          <w:sz w:val="32"/>
          <w:szCs w:val="32"/>
        </w:rPr>
        <w:t>主要原因是农牧民技能培训项目跨年度执行，需跨年度支付</w:t>
      </w:r>
      <w:r w:rsidR="00D33DA3" w:rsidRPr="00A01EC2">
        <w:rPr>
          <w:rFonts w:ascii="仿宋_GB2312" w:eastAsia="仿宋_GB2312" w:hAnsi="仿宋" w:hint="eastAsia"/>
          <w:sz w:val="32"/>
          <w:szCs w:val="32"/>
        </w:rPr>
        <w:t>。</w:t>
      </w:r>
    </w:p>
    <w:p w:rsidR="00F0402E" w:rsidRDefault="00D33DA3" w:rsidP="00D33DA3">
      <w:pPr>
        <w:spacing w:line="640" w:lineRule="exact"/>
        <w:ind w:firstLineChars="200" w:firstLine="643"/>
        <w:rPr>
          <w:rFonts w:ascii="仿宋_GB2312" w:eastAsia="仿宋_GB2312" w:hAnsi="仿宋"/>
          <w:sz w:val="32"/>
          <w:szCs w:val="32"/>
        </w:rPr>
      </w:pPr>
      <w:r w:rsidRPr="00A01EC2">
        <w:rPr>
          <w:rStyle w:val="a6"/>
          <w:rFonts w:ascii="仿宋_GB2312" w:eastAsia="仿宋_GB2312" w:hAnsi="仿宋" w:hint="eastAsia"/>
          <w:sz w:val="32"/>
          <w:szCs w:val="32"/>
        </w:rPr>
        <w:t>一般公共服务支出（类）民族事务（款）事业运行（项）：</w:t>
      </w:r>
      <w:r w:rsidRPr="00A01EC2">
        <w:rPr>
          <w:rFonts w:ascii="仿宋_GB2312" w:eastAsia="仿宋_GB2312" w:hAnsi="仿宋" w:hint="eastAsia"/>
          <w:sz w:val="32"/>
          <w:szCs w:val="32"/>
        </w:rPr>
        <w:t>支出决算为</w:t>
      </w:r>
      <w:r w:rsidR="00822989">
        <w:rPr>
          <w:rFonts w:ascii="仿宋_GB2312" w:eastAsia="仿宋_GB2312" w:hAnsi="仿宋" w:hint="eastAsia"/>
          <w:sz w:val="32"/>
          <w:szCs w:val="32"/>
        </w:rPr>
        <w:t>106.9</w:t>
      </w:r>
      <w:r w:rsidR="00026A65">
        <w:rPr>
          <w:rFonts w:ascii="仿宋_GB2312" w:eastAsia="仿宋_GB2312" w:hAnsi="仿宋" w:hint="eastAsia"/>
          <w:sz w:val="32"/>
          <w:szCs w:val="32"/>
        </w:rPr>
        <w:t>3</w:t>
      </w:r>
      <w:r w:rsidRPr="00A01EC2">
        <w:rPr>
          <w:rFonts w:ascii="仿宋_GB2312" w:eastAsia="仿宋_GB2312" w:hAnsi="仿宋" w:hint="eastAsia"/>
          <w:sz w:val="32"/>
          <w:szCs w:val="32"/>
        </w:rPr>
        <w:t>万元，完成预算100%</w:t>
      </w:r>
    </w:p>
    <w:p w:rsidR="00D33DA3" w:rsidRPr="00A01EC2" w:rsidRDefault="00D33DA3" w:rsidP="00F0402E">
      <w:pPr>
        <w:spacing w:line="640" w:lineRule="exact"/>
        <w:ind w:firstLineChars="200" w:firstLine="643"/>
        <w:rPr>
          <w:rFonts w:ascii="仿宋_GB2312" w:eastAsia="仿宋_GB2312" w:hAnsi="仿宋"/>
          <w:sz w:val="32"/>
          <w:szCs w:val="32"/>
        </w:rPr>
      </w:pPr>
      <w:r w:rsidRPr="00A01EC2">
        <w:rPr>
          <w:rStyle w:val="a6"/>
          <w:rFonts w:ascii="仿宋_GB2312" w:eastAsia="仿宋_GB2312" w:hAnsi="仿宋" w:hint="eastAsia"/>
          <w:sz w:val="32"/>
          <w:szCs w:val="32"/>
        </w:rPr>
        <w:t>一般公共服务支出（类）民族事务（款）其他民族事务支出（项）：</w:t>
      </w:r>
      <w:r w:rsidRPr="00A01EC2">
        <w:rPr>
          <w:rFonts w:ascii="仿宋_GB2312" w:eastAsia="仿宋_GB2312" w:hAnsi="仿宋" w:hint="eastAsia"/>
          <w:sz w:val="32"/>
          <w:szCs w:val="32"/>
        </w:rPr>
        <w:t>支出决算为</w:t>
      </w:r>
      <w:r w:rsidR="00822989">
        <w:rPr>
          <w:rFonts w:ascii="仿宋_GB2312" w:eastAsia="仿宋_GB2312" w:hAnsi="仿宋" w:hint="eastAsia"/>
          <w:sz w:val="32"/>
          <w:szCs w:val="32"/>
        </w:rPr>
        <w:t>41.7</w:t>
      </w:r>
      <w:r w:rsidR="008F1582">
        <w:rPr>
          <w:rFonts w:ascii="仿宋_GB2312" w:eastAsia="仿宋_GB2312" w:hAnsi="仿宋" w:hint="eastAsia"/>
          <w:sz w:val="32"/>
          <w:szCs w:val="32"/>
        </w:rPr>
        <w:t>1</w:t>
      </w:r>
      <w:r w:rsidRPr="00A01EC2">
        <w:rPr>
          <w:rFonts w:ascii="仿宋_GB2312" w:eastAsia="仿宋_GB2312" w:hAnsi="仿宋" w:hint="eastAsia"/>
          <w:sz w:val="32"/>
          <w:szCs w:val="32"/>
        </w:rPr>
        <w:t>万元，完成预算</w:t>
      </w:r>
      <w:r w:rsidR="00F0402E">
        <w:rPr>
          <w:rFonts w:ascii="仿宋_GB2312" w:eastAsia="仿宋_GB2312" w:hAnsi="仿宋" w:hint="eastAsia"/>
          <w:sz w:val="32"/>
          <w:szCs w:val="32"/>
        </w:rPr>
        <w:t>39</w:t>
      </w:r>
      <w:r w:rsidRPr="00A01EC2">
        <w:rPr>
          <w:rFonts w:ascii="仿宋_GB2312" w:eastAsia="仿宋_GB2312" w:hAnsi="仿宋" w:hint="eastAsia"/>
          <w:sz w:val="32"/>
          <w:szCs w:val="32"/>
        </w:rPr>
        <w:t>%，决算数</w:t>
      </w:r>
      <w:r w:rsidR="00F0402E">
        <w:rPr>
          <w:rFonts w:ascii="仿宋_GB2312" w:eastAsia="仿宋_GB2312" w:hAnsi="仿宋" w:hint="eastAsia"/>
          <w:sz w:val="32"/>
          <w:szCs w:val="32"/>
        </w:rPr>
        <w:lastRenderedPageBreak/>
        <w:t>小于</w:t>
      </w:r>
      <w:r w:rsidRPr="00A01EC2">
        <w:rPr>
          <w:rFonts w:ascii="仿宋_GB2312" w:eastAsia="仿宋_GB2312" w:hAnsi="仿宋" w:hint="eastAsia"/>
          <w:sz w:val="32"/>
          <w:szCs w:val="32"/>
        </w:rPr>
        <w:t>预算数</w:t>
      </w:r>
      <w:r w:rsidR="00F0402E">
        <w:rPr>
          <w:rFonts w:ascii="仿宋_GB2312" w:eastAsia="仿宋_GB2312" w:hAnsi="仿宋" w:hint="eastAsia"/>
          <w:sz w:val="32"/>
          <w:szCs w:val="32"/>
        </w:rPr>
        <w:t>主要原因是全省第十五届少数民族体育运动会奖励经费需在2019年兑现。</w:t>
      </w:r>
    </w:p>
    <w:p w:rsidR="00F0402E" w:rsidRDefault="00D33DA3" w:rsidP="00D33DA3">
      <w:pPr>
        <w:spacing w:line="640" w:lineRule="exact"/>
        <w:ind w:firstLineChars="200" w:firstLine="643"/>
        <w:rPr>
          <w:rFonts w:ascii="仿宋_GB2312" w:eastAsia="仿宋_GB2312" w:hAnsi="仿宋"/>
          <w:sz w:val="32"/>
          <w:szCs w:val="32"/>
        </w:rPr>
      </w:pPr>
      <w:r w:rsidRPr="00A01EC2">
        <w:rPr>
          <w:rStyle w:val="a6"/>
          <w:rFonts w:ascii="仿宋_GB2312" w:eastAsia="仿宋_GB2312" w:hAnsi="仿宋" w:hint="eastAsia"/>
          <w:sz w:val="32"/>
          <w:szCs w:val="32"/>
        </w:rPr>
        <w:t>一般公共服务支出（类）宗教事务（款）其他宗教事务支出（项）：</w:t>
      </w:r>
      <w:r w:rsidRPr="00A01EC2">
        <w:rPr>
          <w:rFonts w:ascii="仿宋_GB2312" w:eastAsia="仿宋_GB2312" w:hAnsi="仿宋" w:hint="eastAsia"/>
          <w:sz w:val="32"/>
          <w:szCs w:val="32"/>
        </w:rPr>
        <w:t>支出决算为</w:t>
      </w:r>
      <w:r w:rsidR="00822989">
        <w:rPr>
          <w:rFonts w:ascii="仿宋_GB2312" w:eastAsia="仿宋_GB2312" w:hAnsi="仿宋" w:hint="eastAsia"/>
          <w:sz w:val="32"/>
          <w:szCs w:val="32"/>
        </w:rPr>
        <w:t>59</w:t>
      </w:r>
      <w:r w:rsidRPr="00A01EC2">
        <w:rPr>
          <w:rFonts w:ascii="仿宋_GB2312" w:eastAsia="仿宋_GB2312" w:hAnsi="仿宋" w:hint="eastAsia"/>
          <w:sz w:val="32"/>
          <w:szCs w:val="32"/>
        </w:rPr>
        <w:t>万元，完成预算100%</w:t>
      </w:r>
      <w:r w:rsidR="00F0402E">
        <w:rPr>
          <w:rFonts w:ascii="仿宋_GB2312" w:eastAsia="仿宋_GB2312" w:hAnsi="仿宋" w:hint="eastAsia"/>
          <w:sz w:val="32"/>
          <w:szCs w:val="32"/>
        </w:rPr>
        <w:t>。</w:t>
      </w:r>
    </w:p>
    <w:p w:rsidR="00D33DA3" w:rsidRPr="00A01EC2" w:rsidRDefault="00D33DA3" w:rsidP="00F0402E">
      <w:pPr>
        <w:spacing w:line="640" w:lineRule="exact"/>
        <w:ind w:firstLineChars="200" w:firstLine="643"/>
        <w:rPr>
          <w:rFonts w:ascii="仿宋_GB2312" w:eastAsia="仿宋_GB2312" w:hAnsi="仿宋"/>
          <w:sz w:val="32"/>
          <w:szCs w:val="32"/>
        </w:rPr>
      </w:pPr>
      <w:r w:rsidRPr="00A01EC2">
        <w:rPr>
          <w:rStyle w:val="a6"/>
          <w:rFonts w:ascii="仿宋_GB2312" w:eastAsia="仿宋_GB2312" w:hAnsi="仿宋" w:hint="eastAsia"/>
          <w:sz w:val="32"/>
          <w:szCs w:val="32"/>
        </w:rPr>
        <w:t>一般公共服务支出（类）组织事务（款）其他组织事务支出（项）：</w:t>
      </w:r>
      <w:r w:rsidRPr="00A01EC2">
        <w:rPr>
          <w:rFonts w:ascii="仿宋_GB2312" w:eastAsia="仿宋_GB2312" w:hAnsi="仿宋" w:hint="eastAsia"/>
          <w:sz w:val="32"/>
          <w:szCs w:val="32"/>
        </w:rPr>
        <w:t>支出决算为</w:t>
      </w:r>
      <w:r w:rsidR="00822989">
        <w:rPr>
          <w:rFonts w:ascii="仿宋_GB2312" w:eastAsia="仿宋_GB2312" w:hAnsi="仿宋" w:hint="eastAsia"/>
          <w:sz w:val="32"/>
          <w:szCs w:val="32"/>
        </w:rPr>
        <w:t>0.16</w:t>
      </w:r>
      <w:r w:rsidRPr="00A01EC2">
        <w:rPr>
          <w:rFonts w:ascii="仿宋_GB2312" w:eastAsia="仿宋_GB2312" w:hAnsi="仿宋" w:hint="eastAsia"/>
          <w:sz w:val="32"/>
          <w:szCs w:val="32"/>
        </w:rPr>
        <w:t>万元，完成预算100%</w:t>
      </w:r>
      <w:r w:rsidR="00F0402E">
        <w:rPr>
          <w:rFonts w:ascii="仿宋_GB2312" w:eastAsia="仿宋_GB2312" w:hAnsi="仿宋" w:hint="eastAsia"/>
          <w:sz w:val="32"/>
          <w:szCs w:val="32"/>
        </w:rPr>
        <w:t>。</w:t>
      </w:r>
    </w:p>
    <w:p w:rsidR="00F0402E" w:rsidRDefault="00D33DA3" w:rsidP="00D33DA3">
      <w:pPr>
        <w:spacing w:line="640" w:lineRule="exact"/>
        <w:ind w:firstLineChars="200" w:firstLine="643"/>
        <w:rPr>
          <w:rFonts w:ascii="仿宋_GB2312" w:eastAsia="仿宋_GB2312" w:hAnsi="仿宋"/>
          <w:sz w:val="32"/>
          <w:szCs w:val="32"/>
        </w:rPr>
      </w:pPr>
      <w:r w:rsidRPr="00A01EC2">
        <w:rPr>
          <w:rStyle w:val="a6"/>
          <w:rFonts w:ascii="仿宋_GB2312" w:eastAsia="仿宋_GB2312" w:hAnsi="仿宋" w:hint="eastAsia"/>
          <w:sz w:val="32"/>
          <w:szCs w:val="32"/>
        </w:rPr>
        <w:t>2.社会保障和就业支出（类）行政事业单位离退休（款）未归口管理的行政单位离退休（项）:</w:t>
      </w:r>
      <w:r w:rsidRPr="00A01EC2">
        <w:rPr>
          <w:rFonts w:ascii="仿宋_GB2312" w:eastAsia="仿宋_GB2312" w:hAnsi="仿宋" w:hint="eastAsia"/>
          <w:sz w:val="32"/>
          <w:szCs w:val="32"/>
        </w:rPr>
        <w:t xml:space="preserve"> 支出决算数为</w:t>
      </w:r>
      <w:r w:rsidR="00822989">
        <w:rPr>
          <w:rFonts w:ascii="仿宋_GB2312" w:eastAsia="仿宋_GB2312" w:hAnsi="仿宋" w:hint="eastAsia"/>
          <w:sz w:val="32"/>
          <w:szCs w:val="32"/>
        </w:rPr>
        <w:t>32.67</w:t>
      </w:r>
      <w:r w:rsidRPr="00A01EC2">
        <w:rPr>
          <w:rFonts w:ascii="仿宋_GB2312" w:eastAsia="仿宋_GB2312" w:hAnsi="仿宋" w:hint="eastAsia"/>
          <w:sz w:val="32"/>
          <w:szCs w:val="32"/>
        </w:rPr>
        <w:t>万元，完成预算100%</w:t>
      </w:r>
      <w:r w:rsidR="00F0402E">
        <w:rPr>
          <w:rFonts w:ascii="仿宋_GB2312" w:eastAsia="仿宋_GB2312" w:hAnsi="仿宋" w:hint="eastAsia"/>
          <w:sz w:val="32"/>
          <w:szCs w:val="32"/>
        </w:rPr>
        <w:t>。</w:t>
      </w:r>
    </w:p>
    <w:p w:rsidR="00D33DA3" w:rsidRDefault="00D33DA3" w:rsidP="00F0402E">
      <w:pPr>
        <w:spacing w:line="640" w:lineRule="exact"/>
        <w:ind w:firstLineChars="200" w:firstLine="643"/>
        <w:rPr>
          <w:rFonts w:ascii="仿宋_GB2312" w:eastAsia="仿宋_GB2312" w:hAnsi="仿宋"/>
          <w:sz w:val="32"/>
          <w:szCs w:val="32"/>
        </w:rPr>
      </w:pPr>
      <w:r w:rsidRPr="00A01EC2">
        <w:rPr>
          <w:rStyle w:val="a6"/>
          <w:rFonts w:ascii="仿宋_GB2312" w:eastAsia="仿宋_GB2312" w:hAnsi="仿宋" w:hint="eastAsia"/>
          <w:sz w:val="32"/>
          <w:szCs w:val="32"/>
        </w:rPr>
        <w:t>社会保障和就业支出（类）行政事业单位离退休（款）机关事业单位基本养老保险缴费支出（项）:</w:t>
      </w:r>
      <w:r w:rsidRPr="00A01EC2">
        <w:rPr>
          <w:rFonts w:ascii="仿宋_GB2312" w:eastAsia="仿宋_GB2312" w:hAnsi="仿宋" w:hint="eastAsia"/>
          <w:sz w:val="32"/>
          <w:szCs w:val="32"/>
        </w:rPr>
        <w:t xml:space="preserve"> 支出决算数为</w:t>
      </w:r>
      <w:r w:rsidR="00822989">
        <w:rPr>
          <w:rFonts w:ascii="仿宋_GB2312" w:eastAsia="仿宋_GB2312" w:hAnsi="仿宋" w:hint="eastAsia"/>
          <w:sz w:val="32"/>
          <w:szCs w:val="32"/>
        </w:rPr>
        <w:t>47.86</w:t>
      </w:r>
      <w:r w:rsidRPr="00A01EC2">
        <w:rPr>
          <w:rFonts w:ascii="仿宋_GB2312" w:eastAsia="仿宋_GB2312" w:hAnsi="仿宋" w:hint="eastAsia"/>
          <w:sz w:val="32"/>
          <w:szCs w:val="32"/>
        </w:rPr>
        <w:t>万元，完成预算100%。</w:t>
      </w:r>
    </w:p>
    <w:p w:rsidR="00822989" w:rsidRPr="00A01EC2" w:rsidRDefault="00822989" w:rsidP="00822989">
      <w:pPr>
        <w:spacing w:line="640" w:lineRule="exact"/>
        <w:ind w:firstLineChars="200" w:firstLine="643"/>
        <w:rPr>
          <w:rFonts w:ascii="仿宋_GB2312" w:eastAsia="仿宋_GB2312" w:hAnsi="仿宋"/>
          <w:sz w:val="32"/>
          <w:szCs w:val="32"/>
        </w:rPr>
      </w:pPr>
      <w:r w:rsidRPr="00A01EC2">
        <w:rPr>
          <w:rStyle w:val="a6"/>
          <w:rFonts w:ascii="仿宋_GB2312" w:eastAsia="仿宋_GB2312" w:hAnsi="仿宋" w:hint="eastAsia"/>
          <w:sz w:val="32"/>
          <w:szCs w:val="32"/>
        </w:rPr>
        <w:t>社会保障和就业支出（类）行政事业单位离退休（款）</w:t>
      </w:r>
      <w:r>
        <w:rPr>
          <w:rStyle w:val="a6"/>
          <w:rFonts w:ascii="仿宋_GB2312" w:eastAsia="仿宋_GB2312" w:hAnsi="仿宋" w:hint="eastAsia"/>
          <w:sz w:val="32"/>
          <w:szCs w:val="32"/>
        </w:rPr>
        <w:t>机关事业单位职业年金缴费支出（项）：</w:t>
      </w:r>
      <w:r w:rsidRPr="00A01EC2">
        <w:rPr>
          <w:rFonts w:ascii="仿宋_GB2312" w:eastAsia="仿宋_GB2312" w:hAnsi="仿宋" w:hint="eastAsia"/>
          <w:sz w:val="32"/>
          <w:szCs w:val="32"/>
        </w:rPr>
        <w:t>支出决算数为</w:t>
      </w:r>
      <w:r>
        <w:rPr>
          <w:rFonts w:ascii="仿宋_GB2312" w:eastAsia="仿宋_GB2312" w:hAnsi="仿宋" w:hint="eastAsia"/>
          <w:sz w:val="32"/>
          <w:szCs w:val="32"/>
        </w:rPr>
        <w:t>2.38</w:t>
      </w:r>
      <w:r w:rsidRPr="00A01EC2">
        <w:rPr>
          <w:rFonts w:ascii="仿宋_GB2312" w:eastAsia="仿宋_GB2312" w:hAnsi="仿宋" w:hint="eastAsia"/>
          <w:sz w:val="32"/>
          <w:szCs w:val="32"/>
        </w:rPr>
        <w:t>万元，完成预算100%。</w:t>
      </w:r>
    </w:p>
    <w:p w:rsidR="00D33DA3" w:rsidRPr="00A01EC2" w:rsidRDefault="00D33DA3" w:rsidP="00D33DA3">
      <w:pPr>
        <w:spacing w:line="640" w:lineRule="exact"/>
        <w:ind w:firstLineChars="200" w:firstLine="643"/>
        <w:rPr>
          <w:rFonts w:ascii="仿宋_GB2312" w:eastAsia="仿宋_GB2312" w:hAnsi="仿宋"/>
          <w:sz w:val="32"/>
          <w:szCs w:val="32"/>
        </w:rPr>
      </w:pPr>
      <w:r w:rsidRPr="00A01EC2">
        <w:rPr>
          <w:rStyle w:val="a6"/>
          <w:rFonts w:ascii="仿宋_GB2312" w:eastAsia="仿宋_GB2312" w:hAnsi="仿宋" w:hint="eastAsia"/>
          <w:sz w:val="32"/>
          <w:szCs w:val="32"/>
        </w:rPr>
        <w:t>社会保障和就业支出（类）社会福利（款）儿童福利（项）:</w:t>
      </w:r>
      <w:r w:rsidRPr="00A01EC2">
        <w:rPr>
          <w:rFonts w:ascii="仿宋_GB2312" w:eastAsia="仿宋_GB2312" w:hAnsi="仿宋" w:hint="eastAsia"/>
          <w:sz w:val="32"/>
          <w:szCs w:val="32"/>
        </w:rPr>
        <w:t xml:space="preserve"> 支出决算数为1.20万元，完成预算100%。</w:t>
      </w:r>
    </w:p>
    <w:p w:rsidR="00D33DA3" w:rsidRPr="00A01EC2" w:rsidRDefault="00822989" w:rsidP="00822989">
      <w:pPr>
        <w:spacing w:line="640" w:lineRule="exact"/>
        <w:ind w:firstLineChars="200" w:firstLine="643"/>
        <w:rPr>
          <w:rFonts w:ascii="仿宋_GB2312" w:eastAsia="仿宋_GB2312" w:hAnsi="仿宋"/>
          <w:sz w:val="32"/>
          <w:szCs w:val="32"/>
        </w:rPr>
      </w:pPr>
      <w:r>
        <w:rPr>
          <w:rStyle w:val="a6"/>
          <w:rFonts w:ascii="仿宋_GB2312" w:eastAsia="仿宋_GB2312" w:hAnsi="仿宋" w:hint="eastAsia"/>
          <w:sz w:val="32"/>
          <w:szCs w:val="32"/>
        </w:rPr>
        <w:t>3</w:t>
      </w:r>
      <w:r w:rsidR="00D33DA3" w:rsidRPr="00A01EC2">
        <w:rPr>
          <w:rStyle w:val="a6"/>
          <w:rFonts w:ascii="仿宋_GB2312" w:eastAsia="仿宋_GB2312" w:hAnsi="仿宋" w:hint="eastAsia"/>
          <w:sz w:val="32"/>
          <w:szCs w:val="32"/>
        </w:rPr>
        <w:t>.</w:t>
      </w:r>
      <w:r w:rsidRPr="00A01EC2">
        <w:rPr>
          <w:rFonts w:ascii="仿宋_GB2312" w:eastAsia="仿宋_GB2312" w:hAnsi="仿宋" w:hint="eastAsia"/>
          <w:sz w:val="32"/>
          <w:szCs w:val="32"/>
        </w:rPr>
        <w:t xml:space="preserve"> </w:t>
      </w:r>
      <w:r w:rsidR="00D33DA3" w:rsidRPr="00A01EC2">
        <w:rPr>
          <w:rStyle w:val="a6"/>
          <w:rFonts w:ascii="仿宋_GB2312" w:eastAsia="仿宋_GB2312" w:hAnsi="仿宋" w:hint="eastAsia"/>
          <w:sz w:val="32"/>
          <w:szCs w:val="32"/>
        </w:rPr>
        <w:t>住房保障支出（类）住房改革支出（款）住房公积金（项）：</w:t>
      </w:r>
      <w:r w:rsidR="00D33DA3" w:rsidRPr="00A01EC2">
        <w:rPr>
          <w:rFonts w:ascii="仿宋_GB2312" w:eastAsia="仿宋_GB2312" w:hAnsi="仿宋" w:hint="eastAsia"/>
          <w:sz w:val="32"/>
          <w:szCs w:val="32"/>
        </w:rPr>
        <w:t>支出决算数为</w:t>
      </w:r>
      <w:r>
        <w:rPr>
          <w:rFonts w:ascii="仿宋_GB2312" w:eastAsia="仿宋_GB2312" w:hAnsi="仿宋" w:hint="eastAsia"/>
          <w:sz w:val="32"/>
          <w:szCs w:val="32"/>
        </w:rPr>
        <w:t>43.98</w:t>
      </w:r>
      <w:r w:rsidR="00D33DA3" w:rsidRPr="00A01EC2">
        <w:rPr>
          <w:rFonts w:ascii="仿宋_GB2312" w:eastAsia="仿宋_GB2312" w:hAnsi="仿宋" w:hint="eastAsia"/>
          <w:sz w:val="32"/>
          <w:szCs w:val="32"/>
        </w:rPr>
        <w:t>万元，完成预算100%。</w:t>
      </w:r>
    </w:p>
    <w:p w:rsidR="000D1D50" w:rsidRPr="00CE49DA" w:rsidRDefault="00A268C4" w:rsidP="00DB2490">
      <w:pPr>
        <w:spacing w:line="600" w:lineRule="exact"/>
        <w:rPr>
          <w:rFonts w:ascii="仿宋" w:eastAsia="仿宋" w:hAnsi="仿宋"/>
          <w:b/>
          <w:color w:val="000000"/>
          <w:sz w:val="32"/>
          <w:szCs w:val="32"/>
        </w:rPr>
      </w:pPr>
      <w:r w:rsidRPr="00CE49DA">
        <w:rPr>
          <w:rFonts w:ascii="仿宋" w:eastAsia="仿宋" w:hAnsi="仿宋" w:hint="eastAsia"/>
          <w:b/>
          <w:color w:val="000000"/>
          <w:sz w:val="32"/>
          <w:szCs w:val="32"/>
        </w:rPr>
        <w:t>（数据来源财决</w:t>
      </w:r>
      <w:r w:rsidRPr="00CE49DA">
        <w:rPr>
          <w:rFonts w:ascii="仿宋" w:eastAsia="仿宋" w:hAnsi="仿宋"/>
          <w:b/>
          <w:color w:val="000000"/>
          <w:sz w:val="32"/>
          <w:szCs w:val="32"/>
        </w:rPr>
        <w:t>08</w:t>
      </w:r>
      <w:r w:rsidRPr="00CE49DA">
        <w:rPr>
          <w:rFonts w:ascii="仿宋" w:eastAsia="仿宋" w:hAnsi="仿宋" w:hint="eastAsia"/>
          <w:b/>
          <w:color w:val="000000"/>
          <w:sz w:val="32"/>
          <w:szCs w:val="32"/>
        </w:rPr>
        <w:t>表，罗列全部功能分类科目至项级</w:t>
      </w:r>
      <w:r w:rsidR="00DB2490">
        <w:rPr>
          <w:rFonts w:ascii="仿宋" w:eastAsia="仿宋" w:hAnsi="仿宋"/>
          <w:b/>
          <w:color w:val="000000"/>
          <w:sz w:val="32"/>
          <w:szCs w:val="32"/>
        </w:rPr>
        <w:t>）</w:t>
      </w:r>
    </w:p>
    <w:p w:rsidR="000D1D50" w:rsidRPr="00622830" w:rsidRDefault="00A268C4" w:rsidP="004464F4">
      <w:pPr>
        <w:tabs>
          <w:tab w:val="right" w:pos="8306"/>
        </w:tabs>
        <w:spacing w:line="600" w:lineRule="exact"/>
        <w:ind w:firstLine="640"/>
        <w:outlineLvl w:val="1"/>
        <w:rPr>
          <w:rStyle w:val="2Char"/>
        </w:rPr>
      </w:pPr>
      <w:bookmarkStart w:id="40" w:name="_Toc15377214"/>
      <w:bookmarkStart w:id="41" w:name="_Toc15396608"/>
      <w:r w:rsidRPr="00CE49DA">
        <w:rPr>
          <w:rFonts w:ascii="黑体" w:eastAsia="黑体" w:hint="eastAsia"/>
          <w:color w:val="000000"/>
          <w:sz w:val="32"/>
          <w:szCs w:val="32"/>
        </w:rPr>
        <w:t>六</w:t>
      </w:r>
      <w:r w:rsidRPr="00CE49DA">
        <w:rPr>
          <w:rFonts w:ascii="黑体" w:eastAsia="黑体" w:hint="eastAsia"/>
          <w:b/>
          <w:color w:val="000000"/>
          <w:sz w:val="32"/>
          <w:szCs w:val="32"/>
        </w:rPr>
        <w:t>、</w:t>
      </w:r>
      <w:r w:rsidRPr="00CE49DA">
        <w:rPr>
          <w:rFonts w:ascii="黑体" w:eastAsia="黑体" w:hAnsi="黑体" w:hint="eastAsia"/>
          <w:b/>
          <w:color w:val="000000"/>
          <w:sz w:val="32"/>
          <w:szCs w:val="32"/>
        </w:rPr>
        <w:t>一</w:t>
      </w:r>
      <w:r w:rsidRPr="00CE49DA">
        <w:rPr>
          <w:rStyle w:val="2Char"/>
          <w:rFonts w:ascii="黑体" w:eastAsia="黑体" w:hAnsi="黑体" w:hint="eastAsia"/>
          <w:b w:val="0"/>
        </w:rPr>
        <w:t>般</w:t>
      </w:r>
      <w:r w:rsidRPr="00C42709">
        <w:rPr>
          <w:rStyle w:val="2Char"/>
          <w:rFonts w:ascii="黑体" w:eastAsia="黑体" w:hAnsi="黑体" w:hint="eastAsia"/>
          <w:b w:val="0"/>
        </w:rPr>
        <w:t>公共预算财政拨款基本支出决算情况说明</w:t>
      </w:r>
      <w:bookmarkEnd w:id="40"/>
      <w:bookmarkEnd w:id="41"/>
      <w:r w:rsidR="004464F4" w:rsidRPr="00C42709">
        <w:rPr>
          <w:rStyle w:val="2Char"/>
          <w:rFonts w:ascii="黑体" w:eastAsia="黑体" w:hAnsi="黑体"/>
          <w:b w:val="0"/>
        </w:rPr>
        <w:tab/>
      </w:r>
    </w:p>
    <w:p w:rsidR="000D1D50" w:rsidRPr="00CE49DA" w:rsidRDefault="00A268C4">
      <w:pPr>
        <w:spacing w:line="600" w:lineRule="exact"/>
        <w:ind w:firstLine="645"/>
        <w:rPr>
          <w:rFonts w:ascii="仿宋" w:eastAsia="仿宋" w:hAnsi="仿宋"/>
          <w:color w:val="000000"/>
          <w:sz w:val="32"/>
          <w:szCs w:val="32"/>
        </w:rPr>
      </w:pPr>
      <w:r w:rsidRPr="00CE49DA">
        <w:rPr>
          <w:rFonts w:ascii="仿宋" w:eastAsia="仿宋" w:hAnsi="仿宋"/>
          <w:color w:val="000000"/>
          <w:sz w:val="32"/>
          <w:szCs w:val="32"/>
        </w:rPr>
        <w:lastRenderedPageBreak/>
        <w:t>201</w:t>
      </w:r>
      <w:r w:rsidRPr="00CE49DA">
        <w:rPr>
          <w:rFonts w:ascii="仿宋" w:eastAsia="仿宋" w:hAnsi="仿宋" w:hint="eastAsia"/>
          <w:color w:val="000000"/>
          <w:sz w:val="32"/>
          <w:szCs w:val="32"/>
        </w:rPr>
        <w:t>8年一般公共预算财政拨款基本支出</w:t>
      </w:r>
      <w:r w:rsidR="00F0402E">
        <w:rPr>
          <w:rFonts w:ascii="仿宋" w:eastAsia="仿宋" w:hAnsi="仿宋" w:hint="eastAsia"/>
          <w:color w:val="000000"/>
          <w:sz w:val="32"/>
          <w:szCs w:val="32"/>
        </w:rPr>
        <w:t>617.23</w:t>
      </w:r>
      <w:r w:rsidRPr="00CE49DA">
        <w:rPr>
          <w:rFonts w:ascii="仿宋" w:eastAsia="仿宋" w:hAnsi="仿宋" w:hint="eastAsia"/>
          <w:color w:val="000000"/>
          <w:sz w:val="32"/>
          <w:szCs w:val="32"/>
        </w:rPr>
        <w:t>万元，其中：</w:t>
      </w:r>
    </w:p>
    <w:p w:rsidR="000D1D50" w:rsidRPr="00CE49DA" w:rsidRDefault="00A268C4">
      <w:pPr>
        <w:spacing w:line="600" w:lineRule="exact"/>
        <w:ind w:firstLine="645"/>
        <w:rPr>
          <w:rFonts w:ascii="仿宋" w:eastAsia="仿宋" w:hAnsi="仿宋"/>
          <w:color w:val="000000"/>
          <w:sz w:val="32"/>
          <w:szCs w:val="32"/>
        </w:rPr>
      </w:pPr>
      <w:r w:rsidRPr="00CE49DA">
        <w:rPr>
          <w:rFonts w:ascii="仿宋" w:eastAsia="仿宋" w:hAnsi="仿宋" w:hint="eastAsia"/>
          <w:color w:val="000000"/>
          <w:sz w:val="32"/>
          <w:szCs w:val="32"/>
        </w:rPr>
        <w:t>人员经费</w:t>
      </w:r>
      <w:r w:rsidR="00F0402E">
        <w:rPr>
          <w:rFonts w:ascii="仿宋" w:eastAsia="仿宋" w:hAnsi="仿宋" w:hint="eastAsia"/>
          <w:color w:val="000000"/>
          <w:sz w:val="32"/>
          <w:szCs w:val="32"/>
        </w:rPr>
        <w:t>519.51</w:t>
      </w:r>
      <w:r w:rsidRPr="00CE49DA">
        <w:rPr>
          <w:rFonts w:ascii="仿宋" w:eastAsia="仿宋" w:hAnsi="仿宋" w:hint="eastAsia"/>
          <w:color w:val="000000"/>
          <w:sz w:val="32"/>
          <w:szCs w:val="32"/>
        </w:rPr>
        <w:t>万元，主要包括：基本工资、津贴补贴、奖金、绩效工资、机关事业单位基本养老保险缴费、职业年金缴费、</w:t>
      </w:r>
      <w:r w:rsidR="00F0402E">
        <w:rPr>
          <w:rFonts w:ascii="仿宋" w:eastAsia="仿宋" w:hAnsi="仿宋" w:hint="eastAsia"/>
          <w:color w:val="000000"/>
          <w:sz w:val="32"/>
          <w:szCs w:val="32"/>
        </w:rPr>
        <w:t>职工基本医疗保险缴费、公务员医疗补助缴费、</w:t>
      </w:r>
      <w:r w:rsidRPr="00CE49DA">
        <w:rPr>
          <w:rFonts w:ascii="仿宋" w:eastAsia="仿宋" w:hAnsi="仿宋" w:hint="eastAsia"/>
          <w:color w:val="000000"/>
          <w:sz w:val="32"/>
          <w:szCs w:val="32"/>
        </w:rPr>
        <w:t>其他社会保障缴费、退休费、生活补助、医疗费</w:t>
      </w:r>
      <w:r w:rsidR="00CC3110">
        <w:rPr>
          <w:rFonts w:ascii="仿宋" w:eastAsia="仿宋" w:hAnsi="仿宋" w:hint="eastAsia"/>
          <w:color w:val="000000"/>
          <w:sz w:val="32"/>
          <w:szCs w:val="32"/>
        </w:rPr>
        <w:t>补助</w:t>
      </w:r>
      <w:r w:rsidRPr="00CE49DA">
        <w:rPr>
          <w:rFonts w:ascii="仿宋" w:eastAsia="仿宋" w:hAnsi="仿宋" w:hint="eastAsia"/>
          <w:color w:val="000000"/>
          <w:sz w:val="32"/>
          <w:szCs w:val="32"/>
        </w:rPr>
        <w:t>、住房公积金等。</w:t>
      </w:r>
      <w:r w:rsidRPr="00CE49DA">
        <w:rPr>
          <w:rFonts w:ascii="仿宋" w:eastAsia="仿宋" w:hAnsi="仿宋"/>
          <w:color w:val="000000"/>
          <w:sz w:val="32"/>
          <w:szCs w:val="32"/>
        </w:rPr>
        <w:br/>
      </w:r>
      <w:r w:rsidRPr="00CE49DA">
        <w:rPr>
          <w:rFonts w:ascii="仿宋" w:eastAsia="仿宋" w:hAnsi="仿宋" w:hint="eastAsia"/>
          <w:color w:val="000000"/>
          <w:sz w:val="32"/>
          <w:szCs w:val="32"/>
        </w:rPr>
        <w:t xml:space="preserve">　　公用经费</w:t>
      </w:r>
      <w:r w:rsidR="00F0402E">
        <w:rPr>
          <w:rFonts w:ascii="仿宋" w:eastAsia="仿宋" w:hAnsi="仿宋" w:hint="eastAsia"/>
          <w:color w:val="000000"/>
          <w:sz w:val="32"/>
          <w:szCs w:val="32"/>
        </w:rPr>
        <w:t>97.72</w:t>
      </w:r>
      <w:r w:rsidRPr="00CE49DA">
        <w:rPr>
          <w:rFonts w:ascii="仿宋" w:eastAsia="仿宋" w:hAnsi="仿宋" w:hint="eastAsia"/>
          <w:color w:val="000000"/>
          <w:sz w:val="32"/>
          <w:szCs w:val="32"/>
        </w:rPr>
        <w:t>万元，主要包括：办公费、印刷费、水费、电费、邮电费、物业管理费、差旅费、维修（护）费、会议费、培训费、公务接待费、劳务费、工会经费、福利费、公务用车运行维护费、其他交通费、其他商品和服务支出、办公设备购置、信息网络及软件购置更新出等。</w:t>
      </w:r>
    </w:p>
    <w:p w:rsidR="000D1D50" w:rsidRPr="009315F9" w:rsidRDefault="00A268C4">
      <w:pPr>
        <w:spacing w:line="600" w:lineRule="exact"/>
        <w:ind w:firstLine="640"/>
        <w:rPr>
          <w:rFonts w:ascii="仿宋" w:eastAsia="仿宋" w:hAnsi="仿宋"/>
          <w:b/>
          <w:color w:val="000000" w:themeColor="text1"/>
          <w:sz w:val="32"/>
          <w:szCs w:val="32"/>
        </w:rPr>
      </w:pPr>
      <w:r w:rsidRPr="009315F9">
        <w:rPr>
          <w:rFonts w:ascii="仿宋" w:eastAsia="仿宋" w:hAnsi="仿宋" w:hint="eastAsia"/>
          <w:b/>
          <w:color w:val="000000" w:themeColor="text1"/>
          <w:sz w:val="32"/>
          <w:szCs w:val="32"/>
        </w:rPr>
        <w:t>（数据来源财决</w:t>
      </w:r>
      <w:r w:rsidRPr="009315F9">
        <w:rPr>
          <w:rFonts w:ascii="仿宋" w:eastAsia="仿宋" w:hAnsi="仿宋"/>
          <w:b/>
          <w:color w:val="000000" w:themeColor="text1"/>
          <w:sz w:val="32"/>
          <w:szCs w:val="32"/>
        </w:rPr>
        <w:t>0</w:t>
      </w:r>
      <w:r w:rsidR="00434489" w:rsidRPr="009315F9">
        <w:rPr>
          <w:rFonts w:ascii="仿宋" w:eastAsia="仿宋" w:hAnsi="仿宋" w:hint="eastAsia"/>
          <w:b/>
          <w:color w:val="000000" w:themeColor="text1"/>
          <w:sz w:val="32"/>
          <w:szCs w:val="32"/>
        </w:rPr>
        <w:t>7</w:t>
      </w:r>
      <w:r w:rsidRPr="009315F9">
        <w:rPr>
          <w:rFonts w:ascii="仿宋" w:eastAsia="仿宋" w:hAnsi="仿宋" w:hint="eastAsia"/>
          <w:b/>
          <w:color w:val="000000" w:themeColor="text1"/>
          <w:sz w:val="32"/>
          <w:szCs w:val="32"/>
        </w:rPr>
        <w:t>表）</w:t>
      </w:r>
    </w:p>
    <w:p w:rsidR="000D1D50" w:rsidRPr="00C42709" w:rsidRDefault="00A268C4">
      <w:pPr>
        <w:spacing w:line="600" w:lineRule="exact"/>
        <w:ind w:firstLine="640"/>
        <w:outlineLvl w:val="1"/>
        <w:rPr>
          <w:rStyle w:val="2Char"/>
          <w:rFonts w:ascii="黑体" w:eastAsia="黑体" w:hAnsi="黑体"/>
          <w:b w:val="0"/>
        </w:rPr>
      </w:pPr>
      <w:bookmarkStart w:id="42" w:name="_Toc15377215"/>
      <w:bookmarkStart w:id="43" w:name="_Toc15396609"/>
      <w:r w:rsidRPr="00CE49DA">
        <w:rPr>
          <w:rFonts w:ascii="黑体" w:eastAsia="黑体" w:hint="eastAsia"/>
          <w:color w:val="000000"/>
          <w:sz w:val="32"/>
          <w:szCs w:val="32"/>
        </w:rPr>
        <w:t>七、</w:t>
      </w:r>
      <w:r w:rsidRPr="00C42709">
        <w:rPr>
          <w:rStyle w:val="2Char"/>
          <w:rFonts w:ascii="黑体" w:eastAsia="黑体" w:hAnsi="黑体" w:hint="eastAsia"/>
        </w:rPr>
        <w:t>“</w:t>
      </w:r>
      <w:r w:rsidRPr="00C42709">
        <w:rPr>
          <w:rStyle w:val="2Char"/>
          <w:rFonts w:ascii="黑体" w:eastAsia="黑体" w:hAnsi="黑体" w:hint="eastAsia"/>
          <w:b w:val="0"/>
        </w:rPr>
        <w:t>三公”经费财政拨款支出决算情况说明</w:t>
      </w:r>
      <w:bookmarkEnd w:id="42"/>
      <w:bookmarkEnd w:id="43"/>
    </w:p>
    <w:p w:rsidR="000D1D50" w:rsidRPr="00561AE5" w:rsidRDefault="00A268C4">
      <w:pPr>
        <w:spacing w:line="600" w:lineRule="exact"/>
        <w:ind w:firstLine="640"/>
        <w:outlineLvl w:val="2"/>
        <w:rPr>
          <w:rFonts w:ascii="楷体" w:eastAsia="楷体" w:hAnsi="楷体"/>
          <w:b/>
          <w:color w:val="000000"/>
          <w:sz w:val="32"/>
          <w:szCs w:val="32"/>
        </w:rPr>
      </w:pPr>
      <w:bookmarkStart w:id="44" w:name="_Toc15377216"/>
      <w:r w:rsidRPr="00561AE5">
        <w:rPr>
          <w:rFonts w:ascii="楷体" w:eastAsia="楷体" w:hAnsi="楷体" w:hint="eastAsia"/>
          <w:b/>
          <w:color w:val="000000"/>
          <w:sz w:val="32"/>
          <w:szCs w:val="32"/>
        </w:rPr>
        <w:t>（一）“三公”经费财政拨款支出决算总体情况说明</w:t>
      </w:r>
      <w:bookmarkEnd w:id="44"/>
      <w:r w:rsidR="00561AE5">
        <w:rPr>
          <w:rFonts w:ascii="楷体" w:eastAsia="楷体" w:hAnsi="楷体" w:hint="eastAsia"/>
          <w:b/>
          <w:color w:val="000000"/>
          <w:sz w:val="32"/>
          <w:szCs w:val="32"/>
        </w:rPr>
        <w:t>。</w:t>
      </w:r>
    </w:p>
    <w:p w:rsidR="000D1D50" w:rsidRPr="00CE49DA" w:rsidRDefault="00A268C4">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8年“三公”经费财政拨款支出决算为</w:t>
      </w:r>
      <w:r w:rsidR="00382F92">
        <w:rPr>
          <w:rFonts w:ascii="仿宋" w:eastAsia="仿宋" w:hAnsi="仿宋" w:hint="eastAsia"/>
          <w:color w:val="000000"/>
          <w:sz w:val="32"/>
          <w:szCs w:val="32"/>
        </w:rPr>
        <w:t>9.65</w:t>
      </w:r>
      <w:r w:rsidRPr="00CE49DA">
        <w:rPr>
          <w:rFonts w:ascii="仿宋" w:eastAsia="仿宋" w:hAnsi="仿宋" w:hint="eastAsia"/>
          <w:color w:val="000000"/>
          <w:sz w:val="32"/>
          <w:szCs w:val="32"/>
        </w:rPr>
        <w:t>万元，完成预算</w:t>
      </w:r>
      <w:r w:rsidR="00382F92">
        <w:rPr>
          <w:rFonts w:ascii="仿宋" w:eastAsia="仿宋" w:hAnsi="仿宋" w:hint="eastAsia"/>
          <w:color w:val="000000"/>
          <w:sz w:val="32"/>
          <w:szCs w:val="32"/>
        </w:rPr>
        <w:t>88.94</w:t>
      </w:r>
      <w:r w:rsidRPr="00CE49DA">
        <w:rPr>
          <w:rFonts w:ascii="仿宋" w:eastAsia="仿宋" w:hAnsi="仿宋"/>
          <w:color w:val="000000"/>
          <w:sz w:val="32"/>
          <w:szCs w:val="32"/>
        </w:rPr>
        <w:t>%</w:t>
      </w:r>
      <w:r w:rsidRPr="00CE49DA">
        <w:rPr>
          <w:rFonts w:ascii="仿宋" w:eastAsia="仿宋" w:hAnsi="仿宋" w:hint="eastAsia"/>
          <w:color w:val="000000"/>
          <w:sz w:val="32"/>
          <w:szCs w:val="32"/>
        </w:rPr>
        <w:t>，决算数小于预算数的主要原因是</w:t>
      </w:r>
      <w:r w:rsidR="00382F92">
        <w:rPr>
          <w:rFonts w:ascii="仿宋" w:eastAsia="仿宋" w:hAnsi="仿宋" w:hint="eastAsia"/>
          <w:color w:val="000000"/>
          <w:sz w:val="32"/>
          <w:szCs w:val="32"/>
        </w:rPr>
        <w:t>公务接待费减少</w:t>
      </w:r>
      <w:r w:rsidRPr="00CE49DA">
        <w:rPr>
          <w:rFonts w:ascii="仿宋" w:eastAsia="仿宋" w:hAnsi="仿宋" w:hint="eastAsia"/>
          <w:color w:val="000000"/>
          <w:sz w:val="32"/>
          <w:szCs w:val="32"/>
        </w:rPr>
        <w:t>。</w:t>
      </w:r>
    </w:p>
    <w:p w:rsidR="000D1D50" w:rsidRPr="00561AE5" w:rsidRDefault="00A268C4">
      <w:pPr>
        <w:spacing w:line="600" w:lineRule="exact"/>
        <w:ind w:firstLine="640"/>
        <w:outlineLvl w:val="2"/>
        <w:rPr>
          <w:rFonts w:ascii="楷体" w:eastAsia="楷体" w:hAnsi="楷体"/>
          <w:b/>
          <w:color w:val="000000"/>
          <w:sz w:val="32"/>
          <w:szCs w:val="32"/>
        </w:rPr>
      </w:pPr>
      <w:bookmarkStart w:id="45" w:name="_Toc15377217"/>
      <w:r w:rsidRPr="00561AE5">
        <w:rPr>
          <w:rFonts w:ascii="楷体" w:eastAsia="楷体" w:hAnsi="楷体" w:hint="eastAsia"/>
          <w:b/>
          <w:color w:val="000000"/>
          <w:sz w:val="32"/>
          <w:szCs w:val="32"/>
        </w:rPr>
        <w:t>（二）“三公”经费财政拨款支出决算具体情况说明</w:t>
      </w:r>
      <w:bookmarkEnd w:id="45"/>
      <w:r w:rsidR="00561AE5">
        <w:rPr>
          <w:rFonts w:ascii="楷体" w:eastAsia="楷体" w:hAnsi="楷体" w:hint="eastAsia"/>
          <w:b/>
          <w:color w:val="000000"/>
          <w:sz w:val="32"/>
          <w:szCs w:val="32"/>
        </w:rPr>
        <w:t>。</w:t>
      </w:r>
    </w:p>
    <w:p w:rsidR="000D1D50" w:rsidRPr="00CE49DA" w:rsidRDefault="00A268C4">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8年“三公”经费财政拨款支出决算中，因公出国（境）费支出决算</w:t>
      </w:r>
      <w:r w:rsidR="00382F92">
        <w:rPr>
          <w:rFonts w:ascii="仿宋" w:eastAsia="仿宋" w:hAnsi="仿宋" w:hint="eastAsia"/>
          <w:color w:val="000000"/>
          <w:sz w:val="32"/>
          <w:szCs w:val="32"/>
        </w:rPr>
        <w:t>0</w:t>
      </w:r>
      <w:r w:rsidRPr="00CE49DA">
        <w:rPr>
          <w:rFonts w:ascii="仿宋" w:eastAsia="仿宋" w:hAnsi="仿宋" w:hint="eastAsia"/>
          <w:color w:val="000000"/>
          <w:sz w:val="32"/>
          <w:szCs w:val="32"/>
        </w:rPr>
        <w:t>万元；公务用车购置及运行维护费支出决算</w:t>
      </w:r>
      <w:r w:rsidR="00382F92">
        <w:rPr>
          <w:rFonts w:ascii="仿宋" w:eastAsia="仿宋" w:hAnsi="仿宋" w:hint="eastAsia"/>
          <w:color w:val="000000"/>
          <w:sz w:val="32"/>
          <w:szCs w:val="32"/>
        </w:rPr>
        <w:t>9</w:t>
      </w:r>
      <w:r w:rsidRPr="00CE49DA">
        <w:rPr>
          <w:rFonts w:ascii="仿宋" w:eastAsia="仿宋" w:hAnsi="仿宋" w:hint="eastAsia"/>
          <w:color w:val="000000"/>
          <w:sz w:val="32"/>
          <w:szCs w:val="32"/>
        </w:rPr>
        <w:t>万元，占</w:t>
      </w:r>
      <w:r w:rsidR="00382F92">
        <w:rPr>
          <w:rFonts w:ascii="仿宋" w:eastAsia="仿宋" w:hAnsi="仿宋" w:hint="eastAsia"/>
          <w:color w:val="000000"/>
          <w:sz w:val="32"/>
          <w:szCs w:val="32"/>
        </w:rPr>
        <w:t>93.2</w:t>
      </w:r>
      <w:r w:rsidR="00DB2490">
        <w:rPr>
          <w:rFonts w:ascii="仿宋" w:eastAsia="仿宋" w:hAnsi="仿宋" w:hint="eastAsia"/>
          <w:color w:val="000000"/>
          <w:sz w:val="32"/>
          <w:szCs w:val="32"/>
        </w:rPr>
        <w:t>7</w:t>
      </w:r>
      <w:r w:rsidRPr="00CE49DA">
        <w:rPr>
          <w:rFonts w:ascii="仿宋" w:eastAsia="仿宋" w:hAnsi="仿宋"/>
          <w:color w:val="000000"/>
          <w:sz w:val="32"/>
          <w:szCs w:val="32"/>
        </w:rPr>
        <w:t>%</w:t>
      </w:r>
      <w:r w:rsidRPr="00CE49DA">
        <w:rPr>
          <w:rFonts w:ascii="仿宋" w:eastAsia="仿宋" w:hAnsi="仿宋" w:hint="eastAsia"/>
          <w:color w:val="000000"/>
          <w:sz w:val="32"/>
          <w:szCs w:val="32"/>
        </w:rPr>
        <w:t>；公务接待费支出决算</w:t>
      </w:r>
      <w:r w:rsidR="00382F92">
        <w:rPr>
          <w:rFonts w:ascii="仿宋" w:eastAsia="仿宋" w:hAnsi="仿宋" w:hint="eastAsia"/>
          <w:color w:val="000000"/>
          <w:sz w:val="32"/>
          <w:szCs w:val="32"/>
        </w:rPr>
        <w:t>0.65</w:t>
      </w:r>
      <w:r w:rsidRPr="00CE49DA">
        <w:rPr>
          <w:rFonts w:ascii="仿宋" w:eastAsia="仿宋" w:hAnsi="仿宋" w:hint="eastAsia"/>
          <w:color w:val="000000"/>
          <w:sz w:val="32"/>
          <w:szCs w:val="32"/>
        </w:rPr>
        <w:t>万元，占</w:t>
      </w:r>
      <w:r w:rsidR="00382F92">
        <w:rPr>
          <w:rFonts w:ascii="仿宋" w:eastAsia="仿宋" w:hAnsi="仿宋" w:hint="eastAsia"/>
          <w:color w:val="000000"/>
          <w:sz w:val="32"/>
          <w:szCs w:val="32"/>
        </w:rPr>
        <w:t>6.73</w:t>
      </w:r>
      <w:r w:rsidRPr="00CE49DA">
        <w:rPr>
          <w:rFonts w:ascii="仿宋" w:eastAsia="仿宋" w:hAnsi="仿宋"/>
          <w:color w:val="000000"/>
          <w:sz w:val="32"/>
          <w:szCs w:val="32"/>
        </w:rPr>
        <w:t>%</w:t>
      </w:r>
      <w:r w:rsidRPr="00CE49DA">
        <w:rPr>
          <w:rFonts w:ascii="仿宋" w:eastAsia="仿宋" w:hAnsi="仿宋" w:hint="eastAsia"/>
          <w:color w:val="000000"/>
          <w:sz w:val="32"/>
          <w:szCs w:val="32"/>
        </w:rPr>
        <w:t>。具体情况如下：</w:t>
      </w:r>
    </w:p>
    <w:p w:rsidR="00382F92" w:rsidRDefault="00382F92">
      <w:pPr>
        <w:spacing w:line="600" w:lineRule="exact"/>
        <w:ind w:firstLine="640"/>
        <w:rPr>
          <w:rFonts w:ascii="仿宋" w:eastAsia="仿宋" w:hAnsi="仿宋"/>
          <w:color w:val="000000"/>
          <w:sz w:val="32"/>
          <w:szCs w:val="32"/>
        </w:rPr>
      </w:pPr>
      <w:r>
        <w:rPr>
          <w:rFonts w:ascii="仿宋" w:eastAsia="仿宋" w:hAnsi="仿宋" w:hint="eastAsia"/>
          <w:noProof/>
          <w:color w:val="000000"/>
          <w:sz w:val="32"/>
          <w:szCs w:val="32"/>
        </w:rPr>
        <w:lastRenderedPageBreak/>
        <w:drawing>
          <wp:anchor distT="0" distB="0" distL="114300" distR="114300" simplePos="0" relativeHeight="251674624" behindDoc="1" locked="0" layoutInCell="1" allowOverlap="1">
            <wp:simplePos x="0" y="0"/>
            <wp:positionH relativeFrom="column">
              <wp:posOffset>400050</wp:posOffset>
            </wp:positionH>
            <wp:positionV relativeFrom="paragraph">
              <wp:posOffset>160655</wp:posOffset>
            </wp:positionV>
            <wp:extent cx="4968875" cy="1924685"/>
            <wp:effectExtent l="0" t="0" r="0" b="0"/>
            <wp:wrapNone/>
            <wp:docPr id="6"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382F92" w:rsidRDefault="00382F92" w:rsidP="00382F92">
      <w:pPr>
        <w:tabs>
          <w:tab w:val="left" w:pos="3780"/>
        </w:tabs>
        <w:spacing w:line="600" w:lineRule="exact"/>
        <w:ind w:firstLine="640"/>
        <w:rPr>
          <w:rFonts w:ascii="仿宋" w:eastAsia="仿宋" w:hAnsi="仿宋"/>
          <w:color w:val="000000"/>
          <w:sz w:val="32"/>
          <w:szCs w:val="32"/>
        </w:rPr>
      </w:pPr>
      <w:r>
        <w:rPr>
          <w:rFonts w:ascii="仿宋" w:eastAsia="仿宋" w:hAnsi="仿宋"/>
          <w:color w:val="000000"/>
          <w:sz w:val="32"/>
          <w:szCs w:val="32"/>
        </w:rPr>
        <w:tab/>
      </w:r>
    </w:p>
    <w:p w:rsidR="00382F92" w:rsidRDefault="00382F92">
      <w:pPr>
        <w:spacing w:line="600" w:lineRule="exact"/>
        <w:ind w:firstLine="640"/>
        <w:rPr>
          <w:rFonts w:ascii="仿宋" w:eastAsia="仿宋" w:hAnsi="仿宋"/>
          <w:color w:val="000000"/>
          <w:sz w:val="32"/>
          <w:szCs w:val="32"/>
        </w:rPr>
      </w:pPr>
    </w:p>
    <w:p w:rsidR="000362A4" w:rsidRDefault="000362A4">
      <w:pPr>
        <w:spacing w:line="600" w:lineRule="exact"/>
        <w:ind w:firstLine="640"/>
        <w:rPr>
          <w:rFonts w:ascii="仿宋" w:eastAsia="仿宋" w:hAnsi="仿宋"/>
          <w:color w:val="000000"/>
          <w:sz w:val="32"/>
          <w:szCs w:val="32"/>
        </w:rPr>
      </w:pPr>
    </w:p>
    <w:p w:rsidR="000D1D50" w:rsidRPr="00CE49DA" w:rsidRDefault="00A268C4">
      <w:pPr>
        <w:spacing w:line="600" w:lineRule="exact"/>
        <w:ind w:firstLine="640"/>
        <w:rPr>
          <w:rFonts w:ascii="仿宋" w:eastAsia="仿宋" w:hAnsi="仿宋"/>
          <w:color w:val="000000"/>
          <w:sz w:val="32"/>
          <w:szCs w:val="32"/>
        </w:rPr>
      </w:pPr>
      <w:r w:rsidRPr="00CE49DA">
        <w:rPr>
          <w:rFonts w:ascii="仿宋" w:eastAsia="仿宋" w:hAnsi="仿宋" w:hint="eastAsia"/>
          <w:color w:val="000000"/>
          <w:sz w:val="32"/>
          <w:szCs w:val="32"/>
        </w:rPr>
        <w:t>（图8：“三公”经费财政拨款支出结构）（饼状图）</w:t>
      </w:r>
    </w:p>
    <w:p w:rsidR="005D1C8B" w:rsidRPr="00CE49DA" w:rsidRDefault="00A268C4" w:rsidP="005D1C8B">
      <w:pPr>
        <w:spacing w:line="600" w:lineRule="exact"/>
        <w:ind w:firstLine="640"/>
        <w:rPr>
          <w:rFonts w:ascii="仿宋_GB2312" w:eastAsia="仿宋_GB2312"/>
          <w:b/>
          <w:color w:val="000000"/>
          <w:sz w:val="32"/>
          <w:szCs w:val="32"/>
        </w:rPr>
      </w:pPr>
      <w:r w:rsidRPr="00CE49DA">
        <w:rPr>
          <w:rFonts w:ascii="仿宋_GB2312" w:eastAsia="仿宋_GB2312"/>
          <w:b/>
          <w:color w:val="000000"/>
          <w:sz w:val="32"/>
          <w:szCs w:val="32"/>
        </w:rPr>
        <w:t>1.</w:t>
      </w:r>
      <w:r w:rsidRPr="00CE49DA">
        <w:rPr>
          <w:rFonts w:ascii="仿宋_GB2312" w:eastAsia="仿宋_GB2312" w:hint="eastAsia"/>
          <w:b/>
          <w:color w:val="000000"/>
          <w:sz w:val="32"/>
          <w:szCs w:val="32"/>
        </w:rPr>
        <w:t>因公出国（境）经费支出</w:t>
      </w:r>
      <w:r w:rsidR="003224D8">
        <w:rPr>
          <w:rFonts w:ascii="仿宋_GB2312" w:eastAsia="仿宋_GB2312" w:hint="eastAsia"/>
          <w:color w:val="000000"/>
          <w:sz w:val="32"/>
          <w:szCs w:val="32"/>
        </w:rPr>
        <w:t>0</w:t>
      </w:r>
      <w:r w:rsidRPr="00CE49DA">
        <w:rPr>
          <w:rFonts w:ascii="仿宋_GB2312" w:eastAsia="仿宋_GB2312" w:hint="eastAsia"/>
          <w:color w:val="000000"/>
          <w:sz w:val="32"/>
          <w:szCs w:val="32"/>
        </w:rPr>
        <w:t>万元</w:t>
      </w:r>
      <w:r w:rsidR="006C1937" w:rsidRPr="00CE49DA">
        <w:rPr>
          <w:rFonts w:ascii="仿宋_GB2312" w:eastAsia="仿宋_GB2312" w:hint="eastAsia"/>
          <w:color w:val="000000"/>
          <w:sz w:val="32"/>
          <w:szCs w:val="32"/>
        </w:rPr>
        <w:t>，</w:t>
      </w:r>
      <w:r w:rsidR="006C1937" w:rsidRPr="00CE49DA">
        <w:rPr>
          <w:rStyle w:val="a6"/>
          <w:rFonts w:ascii="仿宋" w:eastAsia="仿宋" w:hAnsi="仿宋" w:hint="eastAsia"/>
          <w:b w:val="0"/>
          <w:bCs/>
          <w:color w:val="000000"/>
          <w:sz w:val="32"/>
          <w:szCs w:val="32"/>
        </w:rPr>
        <w:t>完成预算</w:t>
      </w:r>
      <w:r w:rsidR="003224D8">
        <w:rPr>
          <w:rStyle w:val="a6"/>
          <w:rFonts w:ascii="仿宋" w:eastAsia="仿宋" w:hAnsi="仿宋" w:hint="eastAsia"/>
          <w:b w:val="0"/>
          <w:bCs/>
          <w:color w:val="000000"/>
          <w:sz w:val="32"/>
          <w:szCs w:val="32"/>
        </w:rPr>
        <w:t>0</w:t>
      </w:r>
      <w:r w:rsidR="006C1937" w:rsidRPr="00CE49DA">
        <w:rPr>
          <w:rStyle w:val="a6"/>
          <w:rFonts w:ascii="仿宋" w:eastAsia="仿宋" w:hAnsi="仿宋"/>
          <w:b w:val="0"/>
          <w:bCs/>
          <w:color w:val="000000"/>
          <w:sz w:val="32"/>
          <w:szCs w:val="32"/>
        </w:rPr>
        <w:t>%</w:t>
      </w:r>
      <w:r w:rsidR="006C1937" w:rsidRPr="00CE49DA">
        <w:rPr>
          <w:rStyle w:val="a6"/>
          <w:rFonts w:ascii="仿宋" w:eastAsia="仿宋" w:hAnsi="仿宋" w:hint="eastAsia"/>
          <w:b w:val="0"/>
          <w:bCs/>
          <w:color w:val="000000"/>
          <w:sz w:val="32"/>
          <w:szCs w:val="32"/>
        </w:rPr>
        <w:t>。</w:t>
      </w:r>
      <w:r w:rsidRPr="00CE49DA">
        <w:rPr>
          <w:rFonts w:ascii="仿宋_GB2312" w:eastAsia="仿宋_GB2312" w:hint="eastAsia"/>
          <w:color w:val="000000"/>
          <w:sz w:val="32"/>
          <w:szCs w:val="32"/>
        </w:rPr>
        <w:t>全年安排因公出国（境）团组</w:t>
      </w:r>
      <w:r w:rsidR="003224D8">
        <w:rPr>
          <w:rFonts w:ascii="仿宋_GB2312" w:eastAsia="仿宋_GB2312" w:hint="eastAsia"/>
          <w:color w:val="000000"/>
          <w:sz w:val="32"/>
          <w:szCs w:val="32"/>
        </w:rPr>
        <w:t>0</w:t>
      </w:r>
      <w:r w:rsidRPr="00CE49DA">
        <w:rPr>
          <w:rFonts w:ascii="仿宋_GB2312" w:eastAsia="仿宋_GB2312" w:hint="eastAsia"/>
          <w:color w:val="000000"/>
          <w:sz w:val="32"/>
          <w:szCs w:val="32"/>
        </w:rPr>
        <w:t>次，出国（境）</w:t>
      </w:r>
      <w:r w:rsidR="003224D8">
        <w:rPr>
          <w:rFonts w:ascii="仿宋_GB2312" w:eastAsia="仿宋_GB2312" w:hint="eastAsia"/>
          <w:color w:val="000000"/>
          <w:sz w:val="32"/>
          <w:szCs w:val="32"/>
        </w:rPr>
        <w:t>0</w:t>
      </w:r>
      <w:r w:rsidRPr="00CE49DA">
        <w:rPr>
          <w:rFonts w:ascii="仿宋_GB2312" w:eastAsia="仿宋_GB2312" w:hint="eastAsia"/>
          <w:color w:val="000000"/>
          <w:sz w:val="32"/>
          <w:szCs w:val="32"/>
        </w:rPr>
        <w:t>人。</w:t>
      </w:r>
      <w:r w:rsidR="005D1C8B" w:rsidRPr="00CE49DA">
        <w:rPr>
          <w:rFonts w:ascii="仿宋_GB2312" w:eastAsia="仿宋_GB2312" w:hint="eastAsia"/>
          <w:color w:val="000000"/>
          <w:sz w:val="32"/>
          <w:szCs w:val="32"/>
        </w:rPr>
        <w:t>因公出国（境）支出决算比</w:t>
      </w:r>
      <w:r w:rsidR="005D1C8B" w:rsidRPr="00CE49DA">
        <w:rPr>
          <w:rFonts w:ascii="仿宋_GB2312" w:eastAsia="仿宋_GB2312"/>
          <w:color w:val="000000"/>
          <w:sz w:val="32"/>
          <w:szCs w:val="32"/>
        </w:rPr>
        <w:t>201</w:t>
      </w:r>
      <w:r w:rsidR="005D1C8B" w:rsidRPr="00CE49DA">
        <w:rPr>
          <w:rFonts w:ascii="仿宋_GB2312" w:eastAsia="仿宋_GB2312" w:hint="eastAsia"/>
          <w:color w:val="000000"/>
          <w:sz w:val="32"/>
          <w:szCs w:val="32"/>
        </w:rPr>
        <w:t>7年</w:t>
      </w:r>
      <w:r w:rsidR="003224D8">
        <w:rPr>
          <w:rFonts w:ascii="仿宋_GB2312" w:eastAsia="仿宋_GB2312" w:hint="eastAsia"/>
          <w:color w:val="000000"/>
          <w:sz w:val="32"/>
          <w:szCs w:val="32"/>
        </w:rPr>
        <w:t>持平</w:t>
      </w:r>
      <w:r w:rsidR="005D1C8B" w:rsidRPr="00CE49DA">
        <w:rPr>
          <w:rFonts w:ascii="仿宋_GB2312" w:eastAsia="仿宋_GB2312" w:hint="eastAsia"/>
          <w:color w:val="000000"/>
          <w:sz w:val="32"/>
          <w:szCs w:val="32"/>
        </w:rPr>
        <w:t>。。</w:t>
      </w:r>
    </w:p>
    <w:p w:rsidR="00A67AB5" w:rsidRPr="00CE49DA" w:rsidRDefault="00A268C4" w:rsidP="00A67AB5">
      <w:pPr>
        <w:spacing w:line="600" w:lineRule="exact"/>
        <w:ind w:firstLine="640"/>
        <w:rPr>
          <w:rFonts w:ascii="仿宋_GB2312" w:eastAsia="仿宋_GB2312"/>
          <w:b/>
          <w:color w:val="000000"/>
          <w:sz w:val="32"/>
          <w:szCs w:val="32"/>
        </w:rPr>
      </w:pPr>
      <w:r w:rsidRPr="00CE49DA">
        <w:rPr>
          <w:rFonts w:ascii="仿宋_GB2312" w:eastAsia="仿宋_GB2312"/>
          <w:b/>
          <w:color w:val="000000"/>
          <w:sz w:val="32"/>
          <w:szCs w:val="32"/>
        </w:rPr>
        <w:t>2.</w:t>
      </w:r>
      <w:r w:rsidRPr="00CE49DA">
        <w:rPr>
          <w:rFonts w:ascii="仿宋_GB2312" w:eastAsia="仿宋_GB2312" w:hint="eastAsia"/>
          <w:b/>
          <w:color w:val="000000"/>
          <w:sz w:val="32"/>
          <w:szCs w:val="32"/>
        </w:rPr>
        <w:t>公务用车购置及运行维护费支出</w:t>
      </w:r>
      <w:r w:rsidR="003224D8">
        <w:rPr>
          <w:rFonts w:ascii="仿宋_GB2312" w:eastAsia="仿宋_GB2312" w:hint="eastAsia"/>
          <w:color w:val="000000"/>
          <w:sz w:val="32"/>
          <w:szCs w:val="32"/>
        </w:rPr>
        <w:t>9</w:t>
      </w:r>
      <w:r w:rsidRPr="00CE49DA">
        <w:rPr>
          <w:rFonts w:ascii="仿宋_GB2312" w:eastAsia="仿宋_GB2312" w:hint="eastAsia"/>
          <w:color w:val="000000"/>
          <w:sz w:val="32"/>
          <w:szCs w:val="32"/>
        </w:rPr>
        <w:t>万元</w:t>
      </w:r>
      <w:r w:rsidR="00C42709">
        <w:rPr>
          <w:rFonts w:ascii="仿宋_GB2312" w:eastAsia="仿宋_GB2312" w:hint="eastAsia"/>
          <w:color w:val="000000"/>
          <w:sz w:val="32"/>
          <w:szCs w:val="32"/>
        </w:rPr>
        <w:t>,</w:t>
      </w:r>
      <w:r w:rsidR="00CC666F" w:rsidRPr="00CE49DA">
        <w:rPr>
          <w:rStyle w:val="a6"/>
          <w:rFonts w:ascii="仿宋" w:eastAsia="仿宋" w:hAnsi="仿宋" w:hint="eastAsia"/>
          <w:b w:val="0"/>
          <w:bCs/>
          <w:color w:val="000000"/>
          <w:sz w:val="32"/>
          <w:szCs w:val="32"/>
        </w:rPr>
        <w:t>完成预算</w:t>
      </w:r>
      <w:r w:rsidR="003224D8">
        <w:rPr>
          <w:rStyle w:val="a6"/>
          <w:rFonts w:ascii="仿宋" w:eastAsia="仿宋" w:hAnsi="仿宋" w:hint="eastAsia"/>
          <w:b w:val="0"/>
          <w:bCs/>
          <w:color w:val="000000"/>
          <w:sz w:val="32"/>
          <w:szCs w:val="32"/>
        </w:rPr>
        <w:t>100</w:t>
      </w:r>
      <w:r w:rsidR="00CC666F" w:rsidRPr="00CE49DA">
        <w:rPr>
          <w:rStyle w:val="a6"/>
          <w:rFonts w:ascii="仿宋" w:eastAsia="仿宋" w:hAnsi="仿宋"/>
          <w:b w:val="0"/>
          <w:bCs/>
          <w:color w:val="000000"/>
          <w:sz w:val="32"/>
          <w:szCs w:val="32"/>
        </w:rPr>
        <w:t>%</w:t>
      </w:r>
      <w:r w:rsidR="00CC666F" w:rsidRPr="00CE49DA">
        <w:rPr>
          <w:rStyle w:val="a6"/>
          <w:rFonts w:ascii="仿宋" w:eastAsia="仿宋" w:hAnsi="仿宋" w:hint="eastAsia"/>
          <w:b w:val="0"/>
          <w:bCs/>
          <w:color w:val="000000"/>
          <w:sz w:val="32"/>
          <w:szCs w:val="32"/>
        </w:rPr>
        <w:t>。</w:t>
      </w:r>
      <w:r w:rsidR="00A67AB5" w:rsidRPr="00CE49DA">
        <w:rPr>
          <w:rFonts w:ascii="仿宋_GB2312" w:eastAsia="仿宋_GB2312" w:hint="eastAsia"/>
          <w:color w:val="000000"/>
          <w:sz w:val="32"/>
          <w:szCs w:val="32"/>
        </w:rPr>
        <w:t>公务用车购置及运行维护费支出决算比</w:t>
      </w:r>
      <w:r w:rsidR="00A67AB5" w:rsidRPr="00CE49DA">
        <w:rPr>
          <w:rFonts w:ascii="仿宋_GB2312" w:eastAsia="仿宋_GB2312"/>
          <w:color w:val="000000"/>
          <w:sz w:val="32"/>
          <w:szCs w:val="32"/>
        </w:rPr>
        <w:t>201</w:t>
      </w:r>
      <w:r w:rsidR="00A67AB5" w:rsidRPr="00CE49DA">
        <w:rPr>
          <w:rFonts w:ascii="仿宋_GB2312" w:eastAsia="仿宋_GB2312" w:hint="eastAsia"/>
          <w:color w:val="000000"/>
          <w:sz w:val="32"/>
          <w:szCs w:val="32"/>
        </w:rPr>
        <w:t>7年减少</w:t>
      </w:r>
      <w:r w:rsidR="003224D8">
        <w:rPr>
          <w:rFonts w:ascii="仿宋_GB2312" w:eastAsia="仿宋_GB2312" w:hint="eastAsia"/>
          <w:color w:val="000000"/>
          <w:sz w:val="32"/>
          <w:szCs w:val="32"/>
        </w:rPr>
        <w:t>1</w:t>
      </w:r>
      <w:r w:rsidR="00A67AB5" w:rsidRPr="00CE49DA">
        <w:rPr>
          <w:rFonts w:ascii="仿宋_GB2312" w:eastAsia="仿宋_GB2312" w:hint="eastAsia"/>
          <w:color w:val="000000"/>
          <w:sz w:val="32"/>
          <w:szCs w:val="32"/>
        </w:rPr>
        <w:t>万元，下降</w:t>
      </w:r>
      <w:r w:rsidR="003224D8">
        <w:rPr>
          <w:rFonts w:ascii="仿宋_GB2312" w:eastAsia="仿宋_GB2312" w:hint="eastAsia"/>
          <w:color w:val="000000"/>
          <w:sz w:val="32"/>
          <w:szCs w:val="32"/>
        </w:rPr>
        <w:t>10</w:t>
      </w:r>
      <w:r w:rsidR="00A67AB5" w:rsidRPr="00CE49DA">
        <w:rPr>
          <w:rFonts w:ascii="仿宋_GB2312" w:eastAsia="仿宋_GB2312"/>
          <w:color w:val="000000"/>
          <w:sz w:val="32"/>
          <w:szCs w:val="32"/>
        </w:rPr>
        <w:t>%</w:t>
      </w:r>
      <w:r w:rsidR="00A67AB5" w:rsidRPr="00CE49DA">
        <w:rPr>
          <w:rFonts w:ascii="仿宋_GB2312" w:eastAsia="仿宋_GB2312" w:hint="eastAsia"/>
          <w:color w:val="000000"/>
          <w:sz w:val="32"/>
          <w:szCs w:val="32"/>
        </w:rPr>
        <w:t>。主要原因是</w:t>
      </w:r>
      <w:r w:rsidR="00C7055B">
        <w:rPr>
          <w:rFonts w:ascii="仿宋_GB2312" w:eastAsia="仿宋_GB2312" w:hint="eastAsia"/>
          <w:color w:val="000000"/>
          <w:sz w:val="32"/>
          <w:szCs w:val="32"/>
        </w:rPr>
        <w:t>大力控制公务车辆运行维护费支出</w:t>
      </w:r>
      <w:r w:rsidR="003224D8">
        <w:rPr>
          <w:rFonts w:ascii="仿宋_GB2312" w:eastAsia="仿宋_GB2312" w:hint="eastAsia"/>
          <w:color w:val="000000"/>
          <w:sz w:val="32"/>
          <w:szCs w:val="32"/>
        </w:rPr>
        <w:t>。</w:t>
      </w:r>
    </w:p>
    <w:p w:rsidR="000D1D50" w:rsidRPr="00CE49DA" w:rsidRDefault="00A268C4" w:rsidP="00A67AB5">
      <w:pPr>
        <w:spacing w:line="600" w:lineRule="exact"/>
        <w:ind w:firstLineChars="200" w:firstLine="640"/>
        <w:rPr>
          <w:rFonts w:ascii="仿宋_GB2312" w:eastAsia="仿宋_GB2312"/>
          <w:b/>
          <w:color w:val="000000"/>
          <w:sz w:val="32"/>
          <w:szCs w:val="32"/>
        </w:rPr>
      </w:pPr>
      <w:r w:rsidRPr="00CE49DA">
        <w:rPr>
          <w:rFonts w:ascii="仿宋_GB2312" w:eastAsia="仿宋_GB2312" w:hint="eastAsia"/>
          <w:color w:val="000000"/>
          <w:sz w:val="32"/>
          <w:szCs w:val="32"/>
        </w:rPr>
        <w:t>其中：</w:t>
      </w:r>
      <w:r w:rsidRPr="00CE49DA">
        <w:rPr>
          <w:rFonts w:ascii="仿宋_GB2312" w:eastAsia="仿宋_GB2312" w:hint="eastAsia"/>
          <w:b/>
          <w:color w:val="000000"/>
          <w:sz w:val="32"/>
          <w:szCs w:val="32"/>
        </w:rPr>
        <w:t>公务用车购置支出</w:t>
      </w:r>
      <w:r w:rsidR="003224D8">
        <w:rPr>
          <w:rFonts w:ascii="仿宋_GB2312" w:eastAsia="仿宋_GB2312" w:hint="eastAsia"/>
          <w:color w:val="000000"/>
          <w:sz w:val="32"/>
          <w:szCs w:val="32"/>
        </w:rPr>
        <w:t>0</w:t>
      </w:r>
      <w:r w:rsidRPr="00CE49DA">
        <w:rPr>
          <w:rFonts w:ascii="仿宋_GB2312" w:eastAsia="仿宋_GB2312" w:hint="eastAsia"/>
          <w:color w:val="000000"/>
          <w:sz w:val="32"/>
          <w:szCs w:val="32"/>
        </w:rPr>
        <w:t>万元。全年按规定更新购置公务用车</w:t>
      </w:r>
      <w:r w:rsidR="003224D8">
        <w:rPr>
          <w:rFonts w:ascii="仿宋_GB2312" w:eastAsia="仿宋_GB2312" w:hint="eastAsia"/>
          <w:color w:val="000000"/>
          <w:sz w:val="32"/>
          <w:szCs w:val="32"/>
        </w:rPr>
        <w:t>0</w:t>
      </w:r>
      <w:r w:rsidRPr="00CE49DA">
        <w:rPr>
          <w:rFonts w:ascii="仿宋_GB2312" w:eastAsia="仿宋_GB2312" w:hint="eastAsia"/>
          <w:color w:val="000000"/>
          <w:sz w:val="32"/>
          <w:szCs w:val="32"/>
        </w:rPr>
        <w:t>辆。截至</w:t>
      </w:r>
      <w:r w:rsidRPr="00CE49DA">
        <w:rPr>
          <w:rFonts w:ascii="仿宋_GB2312" w:eastAsia="仿宋_GB2312"/>
          <w:color w:val="000000"/>
          <w:sz w:val="32"/>
          <w:szCs w:val="32"/>
        </w:rPr>
        <w:t>201</w:t>
      </w:r>
      <w:r w:rsidR="00520DA0" w:rsidRPr="00CE49DA">
        <w:rPr>
          <w:rFonts w:ascii="仿宋_GB2312" w:eastAsia="仿宋_GB2312" w:hint="eastAsia"/>
          <w:color w:val="000000"/>
          <w:sz w:val="32"/>
          <w:szCs w:val="32"/>
        </w:rPr>
        <w:t>8</w:t>
      </w:r>
      <w:r w:rsidRPr="00CE49DA">
        <w:rPr>
          <w:rFonts w:ascii="仿宋_GB2312" w:eastAsia="仿宋_GB2312" w:hint="eastAsia"/>
          <w:color w:val="000000"/>
          <w:sz w:val="32"/>
          <w:szCs w:val="32"/>
        </w:rPr>
        <w:t>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月底，单位共有公务用车</w:t>
      </w:r>
      <w:r w:rsidR="003224D8">
        <w:rPr>
          <w:rFonts w:ascii="仿宋_GB2312" w:eastAsia="仿宋_GB2312" w:hint="eastAsia"/>
          <w:color w:val="000000"/>
          <w:sz w:val="32"/>
          <w:szCs w:val="32"/>
        </w:rPr>
        <w:t>2</w:t>
      </w:r>
      <w:r w:rsidRPr="00CE49DA">
        <w:rPr>
          <w:rFonts w:ascii="仿宋_GB2312" w:eastAsia="仿宋_GB2312" w:hint="eastAsia"/>
          <w:color w:val="000000"/>
          <w:sz w:val="32"/>
          <w:szCs w:val="32"/>
        </w:rPr>
        <w:t>辆，其中：轿车</w:t>
      </w:r>
      <w:r w:rsidR="003224D8">
        <w:rPr>
          <w:rFonts w:ascii="仿宋_GB2312" w:eastAsia="仿宋_GB2312" w:hint="eastAsia"/>
          <w:color w:val="000000"/>
          <w:sz w:val="32"/>
          <w:szCs w:val="32"/>
        </w:rPr>
        <w:t>0</w:t>
      </w:r>
      <w:r w:rsidRPr="00CE49DA">
        <w:rPr>
          <w:rFonts w:ascii="仿宋_GB2312" w:eastAsia="仿宋_GB2312" w:hint="eastAsia"/>
          <w:color w:val="000000"/>
          <w:sz w:val="32"/>
          <w:szCs w:val="32"/>
        </w:rPr>
        <w:t>辆、越野车</w:t>
      </w:r>
      <w:r w:rsidR="003224D8">
        <w:rPr>
          <w:rFonts w:ascii="仿宋_GB2312" w:eastAsia="仿宋_GB2312" w:hint="eastAsia"/>
          <w:color w:val="000000"/>
          <w:sz w:val="32"/>
          <w:szCs w:val="32"/>
        </w:rPr>
        <w:t>2</w:t>
      </w:r>
      <w:r w:rsidRPr="00CE49DA">
        <w:rPr>
          <w:rFonts w:ascii="仿宋_GB2312" w:eastAsia="仿宋_GB2312" w:hint="eastAsia"/>
          <w:color w:val="000000"/>
          <w:sz w:val="32"/>
          <w:szCs w:val="32"/>
        </w:rPr>
        <w:t>辆。</w:t>
      </w:r>
    </w:p>
    <w:p w:rsidR="000D1D50" w:rsidRPr="00CE49DA" w:rsidRDefault="00A268C4">
      <w:pPr>
        <w:spacing w:line="600" w:lineRule="exact"/>
        <w:ind w:firstLine="640"/>
        <w:rPr>
          <w:rFonts w:ascii="仿宋_GB2312" w:eastAsia="仿宋_GB2312"/>
          <w:color w:val="000000"/>
          <w:sz w:val="32"/>
          <w:szCs w:val="32"/>
        </w:rPr>
      </w:pPr>
      <w:r w:rsidRPr="00CE49DA">
        <w:rPr>
          <w:rFonts w:ascii="仿宋_GB2312" w:eastAsia="仿宋_GB2312" w:hint="eastAsia"/>
          <w:b/>
          <w:color w:val="000000"/>
          <w:sz w:val="32"/>
          <w:szCs w:val="32"/>
        </w:rPr>
        <w:t>公务用车运行维护费支出</w:t>
      </w:r>
      <w:r w:rsidR="003224D8">
        <w:rPr>
          <w:rFonts w:ascii="仿宋_GB2312" w:eastAsia="仿宋_GB2312" w:hint="eastAsia"/>
          <w:color w:val="000000"/>
          <w:sz w:val="32"/>
          <w:szCs w:val="32"/>
        </w:rPr>
        <w:t>9</w:t>
      </w:r>
      <w:r w:rsidRPr="00CE49DA">
        <w:rPr>
          <w:rFonts w:ascii="仿宋_GB2312" w:eastAsia="仿宋_GB2312" w:hint="eastAsia"/>
          <w:color w:val="000000"/>
          <w:sz w:val="32"/>
          <w:szCs w:val="32"/>
        </w:rPr>
        <w:t>万元。主要</w:t>
      </w:r>
      <w:r w:rsidR="003224D8" w:rsidRPr="00A01EC2">
        <w:rPr>
          <w:rFonts w:ascii="仿宋_GB2312" w:eastAsia="仿宋_GB2312" w:hAnsi="仿宋" w:hint="eastAsia"/>
          <w:sz w:val="32"/>
          <w:szCs w:val="32"/>
        </w:rPr>
        <w:t>用于组织开展民族团结进步创建活动、开展民族团结宣传教育、维护社会稳定、指导协调宗教事务，参与协调民区经济社会发展等所需</w:t>
      </w:r>
      <w:r w:rsidRPr="00CE49DA">
        <w:rPr>
          <w:rFonts w:ascii="仿宋_GB2312" w:eastAsia="仿宋_GB2312" w:hint="eastAsia"/>
          <w:color w:val="000000"/>
          <w:sz w:val="32"/>
          <w:szCs w:val="32"/>
        </w:rPr>
        <w:t>的公务用车燃料费、维修费、过路过桥费、保险费等支出。</w:t>
      </w:r>
    </w:p>
    <w:p w:rsidR="00C65438" w:rsidRPr="00CE49DA" w:rsidRDefault="00A268C4" w:rsidP="00C65438">
      <w:pPr>
        <w:spacing w:line="600" w:lineRule="exact"/>
        <w:ind w:firstLine="640"/>
        <w:rPr>
          <w:rFonts w:ascii="仿宋_GB2312" w:eastAsia="仿宋_GB2312"/>
          <w:color w:val="000000"/>
          <w:sz w:val="32"/>
          <w:szCs w:val="32"/>
        </w:rPr>
      </w:pPr>
      <w:r w:rsidRPr="00CE49DA">
        <w:rPr>
          <w:rFonts w:ascii="仿宋_GB2312" w:eastAsia="仿宋_GB2312"/>
          <w:b/>
          <w:color w:val="000000"/>
          <w:sz w:val="32"/>
          <w:szCs w:val="32"/>
        </w:rPr>
        <w:t>3.</w:t>
      </w:r>
      <w:r w:rsidRPr="00CE49DA">
        <w:rPr>
          <w:rFonts w:ascii="仿宋_GB2312" w:eastAsia="仿宋_GB2312" w:hint="eastAsia"/>
          <w:b/>
          <w:color w:val="000000"/>
          <w:sz w:val="32"/>
          <w:szCs w:val="32"/>
        </w:rPr>
        <w:t>公务接待费支出</w:t>
      </w:r>
      <w:r w:rsidR="003224D8">
        <w:rPr>
          <w:rFonts w:ascii="仿宋_GB2312" w:eastAsia="仿宋_GB2312" w:hint="eastAsia"/>
          <w:color w:val="000000"/>
          <w:sz w:val="32"/>
          <w:szCs w:val="32"/>
        </w:rPr>
        <w:t>0.65</w:t>
      </w:r>
      <w:r w:rsidRPr="00CE49DA">
        <w:rPr>
          <w:rFonts w:ascii="仿宋_GB2312" w:eastAsia="仿宋_GB2312" w:hint="eastAsia"/>
          <w:color w:val="000000"/>
          <w:sz w:val="32"/>
          <w:szCs w:val="32"/>
        </w:rPr>
        <w:t>万元</w:t>
      </w:r>
      <w:r w:rsidR="00A67AB5" w:rsidRPr="00CE49DA">
        <w:rPr>
          <w:rFonts w:ascii="仿宋_GB2312" w:eastAsia="仿宋_GB2312" w:hint="eastAsia"/>
          <w:color w:val="000000"/>
          <w:sz w:val="32"/>
          <w:szCs w:val="32"/>
        </w:rPr>
        <w:t>，</w:t>
      </w:r>
      <w:r w:rsidR="00A67AB5" w:rsidRPr="00CE49DA">
        <w:rPr>
          <w:rStyle w:val="a6"/>
          <w:rFonts w:ascii="仿宋" w:eastAsia="仿宋" w:hAnsi="仿宋" w:hint="eastAsia"/>
          <w:b w:val="0"/>
          <w:bCs/>
          <w:color w:val="000000"/>
          <w:sz w:val="32"/>
          <w:szCs w:val="32"/>
        </w:rPr>
        <w:t>完成预算</w:t>
      </w:r>
      <w:r w:rsidR="003224D8">
        <w:rPr>
          <w:rStyle w:val="a6"/>
          <w:rFonts w:ascii="仿宋" w:eastAsia="仿宋" w:hAnsi="仿宋" w:hint="eastAsia"/>
          <w:b w:val="0"/>
          <w:bCs/>
          <w:color w:val="000000"/>
          <w:sz w:val="32"/>
          <w:szCs w:val="32"/>
        </w:rPr>
        <w:t>35.14</w:t>
      </w:r>
      <w:r w:rsidR="00A67AB5" w:rsidRPr="00CE49DA">
        <w:rPr>
          <w:rStyle w:val="a6"/>
          <w:rFonts w:ascii="仿宋" w:eastAsia="仿宋" w:hAnsi="仿宋"/>
          <w:b w:val="0"/>
          <w:bCs/>
          <w:color w:val="000000"/>
          <w:sz w:val="32"/>
          <w:szCs w:val="32"/>
        </w:rPr>
        <w:t>%</w:t>
      </w:r>
      <w:r w:rsidR="00A67AB5" w:rsidRPr="00CE49DA">
        <w:rPr>
          <w:rStyle w:val="a6"/>
          <w:rFonts w:ascii="仿宋" w:eastAsia="仿宋" w:hAnsi="仿宋" w:hint="eastAsia"/>
          <w:b w:val="0"/>
          <w:bCs/>
          <w:color w:val="000000"/>
          <w:sz w:val="32"/>
          <w:szCs w:val="32"/>
        </w:rPr>
        <w:t>。</w:t>
      </w:r>
      <w:r w:rsidR="00C65438" w:rsidRPr="00CE49DA">
        <w:rPr>
          <w:rFonts w:ascii="仿宋_GB2312" w:eastAsia="仿宋_GB2312" w:hint="eastAsia"/>
          <w:color w:val="000000"/>
          <w:sz w:val="32"/>
          <w:szCs w:val="32"/>
        </w:rPr>
        <w:t>公务接待费支出决算比</w:t>
      </w:r>
      <w:r w:rsidR="00C65438" w:rsidRPr="00CE49DA">
        <w:rPr>
          <w:rFonts w:ascii="仿宋_GB2312" w:eastAsia="仿宋_GB2312"/>
          <w:color w:val="000000"/>
          <w:sz w:val="32"/>
          <w:szCs w:val="32"/>
        </w:rPr>
        <w:t>201</w:t>
      </w:r>
      <w:r w:rsidR="00C65438" w:rsidRPr="00CE49DA">
        <w:rPr>
          <w:rFonts w:ascii="仿宋_GB2312" w:eastAsia="仿宋_GB2312" w:hint="eastAsia"/>
          <w:color w:val="000000"/>
          <w:sz w:val="32"/>
          <w:szCs w:val="32"/>
        </w:rPr>
        <w:t>7年减少</w:t>
      </w:r>
      <w:r w:rsidR="003224D8">
        <w:rPr>
          <w:rFonts w:ascii="仿宋_GB2312" w:eastAsia="仿宋_GB2312" w:hint="eastAsia"/>
          <w:color w:val="000000"/>
          <w:sz w:val="32"/>
          <w:szCs w:val="32"/>
        </w:rPr>
        <w:t>1.23</w:t>
      </w:r>
      <w:r w:rsidR="00C65438" w:rsidRPr="00CE49DA">
        <w:rPr>
          <w:rFonts w:ascii="仿宋_GB2312" w:eastAsia="仿宋_GB2312" w:hint="eastAsia"/>
          <w:color w:val="000000"/>
          <w:sz w:val="32"/>
          <w:szCs w:val="32"/>
        </w:rPr>
        <w:t>万元，下降</w:t>
      </w:r>
      <w:r w:rsidR="003224D8">
        <w:rPr>
          <w:rFonts w:ascii="仿宋_GB2312" w:eastAsia="仿宋_GB2312" w:hint="eastAsia"/>
          <w:color w:val="000000"/>
          <w:sz w:val="32"/>
          <w:szCs w:val="32"/>
        </w:rPr>
        <w:t>65.43</w:t>
      </w:r>
      <w:r w:rsidR="00C65438" w:rsidRPr="00CE49DA">
        <w:rPr>
          <w:rFonts w:ascii="仿宋_GB2312" w:eastAsia="仿宋_GB2312"/>
          <w:color w:val="000000"/>
          <w:sz w:val="32"/>
          <w:szCs w:val="32"/>
        </w:rPr>
        <w:t>%</w:t>
      </w:r>
      <w:r w:rsidR="00C65438" w:rsidRPr="00CE49DA">
        <w:rPr>
          <w:rFonts w:ascii="仿宋_GB2312" w:eastAsia="仿宋_GB2312" w:hint="eastAsia"/>
          <w:color w:val="000000"/>
          <w:sz w:val="32"/>
          <w:szCs w:val="32"/>
        </w:rPr>
        <w:t>。主要原因是</w:t>
      </w:r>
      <w:r w:rsidR="003224D8">
        <w:rPr>
          <w:rFonts w:ascii="仿宋_GB2312" w:eastAsia="仿宋_GB2312" w:hint="eastAsia"/>
          <w:color w:val="000000"/>
          <w:sz w:val="32"/>
          <w:szCs w:val="32"/>
        </w:rPr>
        <w:t>公务接待减少</w:t>
      </w:r>
      <w:r w:rsidR="00C65438" w:rsidRPr="00CE49DA">
        <w:rPr>
          <w:rFonts w:ascii="仿宋_GB2312" w:eastAsia="仿宋_GB2312" w:hint="eastAsia"/>
          <w:color w:val="000000"/>
          <w:sz w:val="32"/>
          <w:szCs w:val="32"/>
        </w:rPr>
        <w:t>。</w:t>
      </w:r>
    </w:p>
    <w:p w:rsidR="005B2EC0" w:rsidRDefault="005B2EC0" w:rsidP="007E23B0">
      <w:pPr>
        <w:spacing w:line="600" w:lineRule="exact"/>
        <w:ind w:firstLineChars="200" w:firstLine="640"/>
        <w:rPr>
          <w:rFonts w:ascii="仿宋_GB2312" w:eastAsia="仿宋_GB2312"/>
          <w:color w:val="000000"/>
          <w:sz w:val="32"/>
          <w:szCs w:val="32"/>
        </w:rPr>
      </w:pPr>
      <w:r w:rsidRPr="00A01EC2">
        <w:rPr>
          <w:rFonts w:ascii="仿宋_GB2312" w:eastAsia="仿宋_GB2312" w:hAnsi="仿宋" w:hint="eastAsia"/>
          <w:sz w:val="32"/>
          <w:szCs w:val="32"/>
        </w:rPr>
        <w:t>主要用于执行公务、开展业务活动开支的交通费、住宿</w:t>
      </w:r>
      <w:r w:rsidRPr="00A01EC2">
        <w:rPr>
          <w:rFonts w:ascii="仿宋_GB2312" w:eastAsia="仿宋_GB2312" w:hAnsi="仿宋" w:hint="eastAsia"/>
          <w:sz w:val="32"/>
          <w:szCs w:val="32"/>
        </w:rPr>
        <w:lastRenderedPageBreak/>
        <w:t>费、用餐费等。国内公务接待</w:t>
      </w:r>
      <w:r w:rsidR="00021B8E">
        <w:rPr>
          <w:rFonts w:ascii="仿宋_GB2312" w:eastAsia="仿宋_GB2312" w:hAnsi="仿宋" w:hint="eastAsia"/>
          <w:sz w:val="32"/>
          <w:szCs w:val="32"/>
        </w:rPr>
        <w:t>9</w:t>
      </w:r>
      <w:r w:rsidRPr="00A01EC2">
        <w:rPr>
          <w:rFonts w:ascii="仿宋_GB2312" w:eastAsia="仿宋_GB2312" w:hAnsi="仿宋" w:hint="eastAsia"/>
          <w:sz w:val="32"/>
          <w:szCs w:val="32"/>
        </w:rPr>
        <w:t>批次，</w:t>
      </w:r>
      <w:r w:rsidR="0056696E">
        <w:rPr>
          <w:rFonts w:ascii="仿宋_GB2312" w:eastAsia="仿宋_GB2312" w:hAnsi="仿宋" w:hint="eastAsia"/>
          <w:sz w:val="32"/>
          <w:szCs w:val="32"/>
        </w:rPr>
        <w:t>27</w:t>
      </w:r>
      <w:r w:rsidRPr="00A01EC2">
        <w:rPr>
          <w:rFonts w:ascii="仿宋_GB2312" w:eastAsia="仿宋_GB2312" w:hAnsi="仿宋" w:hint="eastAsia"/>
          <w:sz w:val="32"/>
          <w:szCs w:val="32"/>
        </w:rPr>
        <w:t>人次（不包括陪同人员），共计支出</w:t>
      </w:r>
      <w:r w:rsidR="0056696E">
        <w:rPr>
          <w:rFonts w:ascii="仿宋_GB2312" w:eastAsia="仿宋_GB2312" w:hAnsi="仿宋" w:hint="eastAsia"/>
          <w:sz w:val="32"/>
          <w:szCs w:val="32"/>
        </w:rPr>
        <w:t>0.65</w:t>
      </w:r>
      <w:r w:rsidRPr="00A01EC2">
        <w:rPr>
          <w:rFonts w:ascii="仿宋_GB2312" w:eastAsia="仿宋_GB2312" w:hAnsi="仿宋" w:hint="eastAsia"/>
          <w:sz w:val="32"/>
          <w:szCs w:val="32"/>
        </w:rPr>
        <w:t>万元。具体开支内容包括：接待上级部门来攀检查、调研工作</w:t>
      </w:r>
      <w:r w:rsidR="0056696E">
        <w:rPr>
          <w:rFonts w:ascii="仿宋_GB2312" w:eastAsia="仿宋_GB2312" w:hAnsi="仿宋" w:hint="eastAsia"/>
          <w:sz w:val="32"/>
          <w:szCs w:val="32"/>
        </w:rPr>
        <w:t>13</w:t>
      </w:r>
      <w:r w:rsidRPr="00A01EC2">
        <w:rPr>
          <w:rFonts w:ascii="仿宋_GB2312" w:eastAsia="仿宋_GB2312" w:hAnsi="仿宋" w:hint="eastAsia"/>
          <w:sz w:val="32"/>
          <w:szCs w:val="32"/>
        </w:rPr>
        <w:t>人次，支出0.4</w:t>
      </w:r>
      <w:r w:rsidR="0056696E">
        <w:rPr>
          <w:rFonts w:ascii="仿宋_GB2312" w:eastAsia="仿宋_GB2312" w:hAnsi="仿宋" w:hint="eastAsia"/>
          <w:sz w:val="32"/>
          <w:szCs w:val="32"/>
        </w:rPr>
        <w:t>3</w:t>
      </w:r>
      <w:r w:rsidRPr="00A01EC2">
        <w:rPr>
          <w:rFonts w:ascii="仿宋_GB2312" w:eastAsia="仿宋_GB2312" w:hAnsi="仿宋" w:hint="eastAsia"/>
          <w:sz w:val="32"/>
          <w:szCs w:val="32"/>
        </w:rPr>
        <w:t>万元；接待省内外其他地市州少数民族代表团、宗教教职人员来攀交流考察工作</w:t>
      </w:r>
      <w:r w:rsidR="0056696E">
        <w:rPr>
          <w:rFonts w:ascii="仿宋_GB2312" w:eastAsia="仿宋_GB2312" w:hAnsi="仿宋" w:hint="eastAsia"/>
          <w:sz w:val="32"/>
          <w:szCs w:val="32"/>
        </w:rPr>
        <w:t>14</w:t>
      </w:r>
      <w:r w:rsidRPr="00A01EC2">
        <w:rPr>
          <w:rFonts w:ascii="仿宋_GB2312" w:eastAsia="仿宋_GB2312" w:hAnsi="仿宋" w:hint="eastAsia"/>
          <w:sz w:val="32"/>
          <w:szCs w:val="32"/>
        </w:rPr>
        <w:t>人次，支出</w:t>
      </w:r>
      <w:r w:rsidR="0056696E">
        <w:rPr>
          <w:rFonts w:ascii="仿宋_GB2312" w:eastAsia="仿宋_GB2312" w:hAnsi="仿宋" w:hint="eastAsia"/>
          <w:sz w:val="32"/>
          <w:szCs w:val="32"/>
        </w:rPr>
        <w:t>0.22</w:t>
      </w:r>
      <w:r w:rsidRPr="00A01EC2">
        <w:rPr>
          <w:rFonts w:ascii="仿宋_GB2312" w:eastAsia="仿宋_GB2312" w:hAnsi="仿宋" w:hint="eastAsia"/>
          <w:sz w:val="32"/>
          <w:szCs w:val="32"/>
        </w:rPr>
        <w:t>万元。</w:t>
      </w:r>
    </w:p>
    <w:p w:rsidR="00F841AA" w:rsidRPr="007E23B0" w:rsidRDefault="007E23B0" w:rsidP="0056696E">
      <w:pPr>
        <w:spacing w:line="600" w:lineRule="exact"/>
        <w:ind w:firstLineChars="200" w:firstLine="643"/>
        <w:rPr>
          <w:rFonts w:ascii="仿宋_GB2312" w:eastAsia="仿宋_GB2312"/>
          <w:color w:val="000000" w:themeColor="text1"/>
          <w:sz w:val="32"/>
          <w:szCs w:val="32"/>
        </w:rPr>
      </w:pPr>
      <w:r w:rsidRPr="00065F8F">
        <w:rPr>
          <w:rFonts w:ascii="仿宋" w:eastAsia="仿宋" w:hAnsi="仿宋" w:hint="eastAsia"/>
          <w:b/>
          <w:color w:val="000000"/>
          <w:sz w:val="32"/>
          <w:szCs w:val="32"/>
        </w:rPr>
        <w:t>外事接待支出</w:t>
      </w:r>
      <w:r w:rsidR="0056696E">
        <w:rPr>
          <w:rFonts w:ascii="仿宋" w:eastAsia="仿宋" w:hAnsi="仿宋" w:hint="eastAsia"/>
          <w:color w:val="000000"/>
          <w:sz w:val="32"/>
          <w:szCs w:val="32"/>
        </w:rPr>
        <w:t>0</w:t>
      </w:r>
      <w:r w:rsidRPr="00CE49DA">
        <w:rPr>
          <w:rFonts w:ascii="仿宋_GB2312" w:eastAsia="仿宋_GB2312" w:hint="eastAsia"/>
          <w:color w:val="000000"/>
          <w:sz w:val="32"/>
          <w:szCs w:val="32"/>
        </w:rPr>
        <w:t>万元</w:t>
      </w:r>
      <w:r w:rsidRPr="007E23B0">
        <w:rPr>
          <w:rFonts w:ascii="仿宋_GB2312" w:eastAsia="仿宋_GB2312" w:hint="eastAsia"/>
          <w:color w:val="000000" w:themeColor="text1"/>
          <w:sz w:val="32"/>
          <w:szCs w:val="32"/>
        </w:rPr>
        <w:t>，</w:t>
      </w:r>
      <w:r w:rsidR="00A268C4" w:rsidRPr="007E23B0">
        <w:rPr>
          <w:rFonts w:ascii="仿宋_GB2312" w:eastAsia="仿宋_GB2312" w:hint="eastAsia"/>
          <w:color w:val="000000" w:themeColor="text1"/>
          <w:sz w:val="32"/>
          <w:szCs w:val="32"/>
        </w:rPr>
        <w:t>外事接待</w:t>
      </w:r>
      <w:r w:rsidR="0056696E">
        <w:rPr>
          <w:rFonts w:ascii="仿宋_GB2312" w:eastAsia="仿宋_GB2312" w:hint="eastAsia"/>
          <w:color w:val="000000" w:themeColor="text1"/>
          <w:sz w:val="32"/>
          <w:szCs w:val="32"/>
        </w:rPr>
        <w:t>0</w:t>
      </w:r>
      <w:r w:rsidR="00A268C4" w:rsidRPr="007E23B0">
        <w:rPr>
          <w:rFonts w:ascii="仿宋_GB2312" w:eastAsia="仿宋_GB2312" w:hint="eastAsia"/>
          <w:color w:val="000000" w:themeColor="text1"/>
          <w:sz w:val="32"/>
          <w:szCs w:val="32"/>
        </w:rPr>
        <w:t>批次，</w:t>
      </w:r>
      <w:r w:rsidR="0056696E">
        <w:rPr>
          <w:rFonts w:ascii="仿宋_GB2312" w:eastAsia="仿宋_GB2312" w:hint="eastAsia"/>
          <w:color w:val="000000" w:themeColor="text1"/>
          <w:sz w:val="32"/>
          <w:szCs w:val="32"/>
        </w:rPr>
        <w:t>0</w:t>
      </w:r>
      <w:r w:rsidR="00A268C4" w:rsidRPr="007E23B0">
        <w:rPr>
          <w:rFonts w:ascii="仿宋_GB2312" w:eastAsia="仿宋_GB2312" w:hint="eastAsia"/>
          <w:color w:val="000000" w:themeColor="text1"/>
          <w:sz w:val="32"/>
          <w:szCs w:val="32"/>
        </w:rPr>
        <w:t>人</w:t>
      </w:r>
      <w:r w:rsidR="0056696E">
        <w:rPr>
          <w:rFonts w:ascii="仿宋_GB2312" w:eastAsia="仿宋_GB2312" w:hint="eastAsia"/>
          <w:color w:val="000000" w:themeColor="text1"/>
          <w:sz w:val="32"/>
          <w:szCs w:val="32"/>
        </w:rPr>
        <w:t>。</w:t>
      </w:r>
    </w:p>
    <w:p w:rsidR="000D1D50" w:rsidRPr="00C42709" w:rsidRDefault="00A268C4">
      <w:pPr>
        <w:spacing w:line="600" w:lineRule="exact"/>
        <w:ind w:firstLine="640"/>
        <w:outlineLvl w:val="1"/>
        <w:rPr>
          <w:rStyle w:val="2Char"/>
          <w:rFonts w:ascii="黑体" w:eastAsia="黑体" w:hAnsi="黑体"/>
        </w:rPr>
      </w:pPr>
      <w:bookmarkStart w:id="46" w:name="_GoBack"/>
      <w:bookmarkStart w:id="47" w:name="_Toc15377218"/>
      <w:bookmarkStart w:id="48" w:name="_Toc15396610"/>
      <w:bookmarkEnd w:id="46"/>
      <w:r w:rsidRPr="00CE49DA">
        <w:rPr>
          <w:rFonts w:ascii="黑体" w:eastAsia="黑体" w:hint="eastAsia"/>
          <w:color w:val="000000"/>
          <w:sz w:val="32"/>
          <w:szCs w:val="32"/>
        </w:rPr>
        <w:t>八、</w:t>
      </w:r>
      <w:r w:rsidRPr="00CE49DA">
        <w:rPr>
          <w:rStyle w:val="2Char"/>
          <w:rFonts w:ascii="黑体" w:eastAsia="黑体" w:hAnsi="黑体" w:hint="eastAsia"/>
          <w:b w:val="0"/>
        </w:rPr>
        <w:t>政</w:t>
      </w:r>
      <w:r w:rsidRPr="00C42709">
        <w:rPr>
          <w:rStyle w:val="2Char"/>
          <w:rFonts w:ascii="黑体" w:eastAsia="黑体" w:hAnsi="黑体" w:hint="eastAsia"/>
          <w:b w:val="0"/>
        </w:rPr>
        <w:t>府性基金预算支出决算情况说明</w:t>
      </w:r>
      <w:bookmarkEnd w:id="47"/>
      <w:bookmarkEnd w:id="48"/>
    </w:p>
    <w:p w:rsidR="000D1D50" w:rsidRPr="00CE49DA" w:rsidRDefault="00A268C4">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w:t>
      </w:r>
      <w:r w:rsidRPr="00CE49DA">
        <w:rPr>
          <w:rFonts w:ascii="仿宋_GB2312" w:eastAsia="仿宋_GB2312" w:hint="eastAsia"/>
          <w:color w:val="000000"/>
          <w:sz w:val="32"/>
          <w:szCs w:val="32"/>
        </w:rPr>
        <w:t>8年政府性基金预算拨款支出</w:t>
      </w:r>
      <w:r w:rsidR="0056696E">
        <w:rPr>
          <w:rFonts w:ascii="仿宋_GB2312" w:eastAsia="仿宋_GB2312" w:hint="eastAsia"/>
          <w:color w:val="000000"/>
          <w:sz w:val="32"/>
          <w:szCs w:val="32"/>
        </w:rPr>
        <w:t>0</w:t>
      </w:r>
      <w:r w:rsidRPr="00CE49DA">
        <w:rPr>
          <w:rFonts w:ascii="仿宋_GB2312" w:eastAsia="仿宋_GB2312" w:hint="eastAsia"/>
          <w:color w:val="000000"/>
          <w:sz w:val="32"/>
          <w:szCs w:val="32"/>
        </w:rPr>
        <w:t>万元。</w:t>
      </w:r>
    </w:p>
    <w:p w:rsidR="000D1D50" w:rsidRPr="00C42709" w:rsidRDefault="00A268C4">
      <w:pPr>
        <w:numPr>
          <w:ilvl w:val="0"/>
          <w:numId w:val="3"/>
        </w:numPr>
        <w:spacing w:line="600" w:lineRule="exact"/>
        <w:ind w:firstLine="640"/>
        <w:outlineLvl w:val="1"/>
        <w:rPr>
          <w:rStyle w:val="2Char"/>
          <w:rFonts w:ascii="黑体" w:eastAsia="黑体" w:hAnsi="黑体"/>
          <w:b w:val="0"/>
        </w:rPr>
      </w:pPr>
      <w:bookmarkStart w:id="49" w:name="_Toc15377219"/>
      <w:bookmarkStart w:id="50" w:name="_Toc15396611"/>
      <w:r w:rsidRPr="004B199D">
        <w:rPr>
          <w:rStyle w:val="2Char"/>
          <w:rFonts w:ascii="黑体" w:eastAsia="黑体" w:hAnsi="黑体" w:hint="eastAsia"/>
          <w:b w:val="0"/>
        </w:rPr>
        <w:t>国</w:t>
      </w:r>
      <w:r w:rsidRPr="00C42709">
        <w:rPr>
          <w:rStyle w:val="2Char"/>
          <w:rFonts w:ascii="黑体" w:eastAsia="黑体" w:hAnsi="黑体" w:hint="eastAsia"/>
          <w:b w:val="0"/>
        </w:rPr>
        <w:t>有资本经营预算支出决算情况说明</w:t>
      </w:r>
      <w:bookmarkEnd w:id="49"/>
      <w:bookmarkEnd w:id="50"/>
    </w:p>
    <w:p w:rsidR="000D1D50" w:rsidRDefault="00A268C4">
      <w:pPr>
        <w:spacing w:line="600" w:lineRule="exact"/>
        <w:ind w:firstLine="640"/>
        <w:rPr>
          <w:rFonts w:ascii="仿宋_GB2312" w:eastAsia="仿宋_GB2312"/>
          <w:color w:val="000000"/>
          <w:sz w:val="32"/>
          <w:szCs w:val="32"/>
        </w:rPr>
      </w:pPr>
      <w:r w:rsidRPr="00CE49DA">
        <w:rPr>
          <w:rFonts w:ascii="仿宋_GB2312" w:eastAsia="仿宋_GB2312"/>
          <w:color w:val="000000"/>
          <w:sz w:val="32"/>
          <w:szCs w:val="32"/>
        </w:rPr>
        <w:t>201</w:t>
      </w:r>
      <w:r w:rsidRPr="00CE49DA">
        <w:rPr>
          <w:rFonts w:ascii="仿宋_GB2312" w:eastAsia="仿宋_GB2312" w:hint="eastAsia"/>
          <w:color w:val="000000"/>
          <w:sz w:val="32"/>
          <w:szCs w:val="32"/>
        </w:rPr>
        <w:t>8年国有资本经营预算拨款支出</w:t>
      </w:r>
      <w:r w:rsidR="0056696E">
        <w:rPr>
          <w:rFonts w:ascii="仿宋_GB2312" w:eastAsia="仿宋_GB2312" w:hint="eastAsia"/>
          <w:color w:val="000000"/>
          <w:sz w:val="32"/>
          <w:szCs w:val="32"/>
        </w:rPr>
        <w:t>0</w:t>
      </w:r>
      <w:r w:rsidRPr="00CE49DA">
        <w:rPr>
          <w:rFonts w:ascii="仿宋_GB2312" w:eastAsia="仿宋_GB2312" w:hint="eastAsia"/>
          <w:color w:val="000000"/>
          <w:sz w:val="32"/>
          <w:szCs w:val="32"/>
        </w:rPr>
        <w:t>万元。</w:t>
      </w:r>
    </w:p>
    <w:p w:rsidR="00A91760" w:rsidRPr="00C42709" w:rsidRDefault="00A91760" w:rsidP="003B688C">
      <w:pPr>
        <w:pStyle w:val="a7"/>
        <w:numPr>
          <w:ilvl w:val="0"/>
          <w:numId w:val="10"/>
        </w:numPr>
        <w:spacing w:line="580" w:lineRule="exact"/>
        <w:ind w:firstLineChars="0"/>
        <w:rPr>
          <w:rStyle w:val="2Char"/>
          <w:rFonts w:ascii="黑体" w:eastAsia="黑体" w:hAnsi="黑体"/>
          <w:b w:val="0"/>
        </w:rPr>
      </w:pPr>
      <w:r w:rsidRPr="004B199D">
        <w:rPr>
          <w:rStyle w:val="2Char"/>
          <w:rFonts w:ascii="黑体" w:eastAsia="黑体" w:hAnsi="黑体" w:hint="eastAsia"/>
          <w:b w:val="0"/>
        </w:rPr>
        <w:t>预</w:t>
      </w:r>
      <w:r w:rsidRPr="00C42709">
        <w:rPr>
          <w:rStyle w:val="2Char"/>
          <w:rFonts w:ascii="黑体" w:eastAsia="黑体" w:hAnsi="黑体" w:hint="eastAsia"/>
          <w:b w:val="0"/>
        </w:rPr>
        <w:t>算绩效情况说明</w:t>
      </w:r>
    </w:p>
    <w:p w:rsidR="00A91760" w:rsidRPr="00561AE5" w:rsidRDefault="00A91760" w:rsidP="003D2423">
      <w:pPr>
        <w:numPr>
          <w:ilvl w:val="0"/>
          <w:numId w:val="6"/>
        </w:numPr>
        <w:spacing w:line="580" w:lineRule="exact"/>
        <w:ind w:firstLineChars="200" w:firstLine="643"/>
        <w:rPr>
          <w:rFonts w:ascii="楷体" w:eastAsia="楷体" w:hAnsi="楷体" w:cs="楷体_GB2312"/>
          <w:b/>
          <w:bCs/>
          <w:sz w:val="32"/>
          <w:szCs w:val="32"/>
        </w:rPr>
      </w:pPr>
      <w:r w:rsidRPr="00561AE5">
        <w:rPr>
          <w:rFonts w:ascii="楷体" w:eastAsia="楷体" w:hAnsi="楷体" w:cs="楷体_GB2312" w:hint="eastAsia"/>
          <w:b/>
          <w:bCs/>
          <w:sz w:val="32"/>
          <w:szCs w:val="32"/>
        </w:rPr>
        <w:t>预算绩效管理工作开展情况。</w:t>
      </w:r>
    </w:p>
    <w:p w:rsidR="00A91760" w:rsidRPr="00CE49DA" w:rsidRDefault="00A91760"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根据预算绩效管理要求，本部门（单位）在年初预算编制阶段，组织对</w:t>
      </w:r>
      <w:r w:rsidR="0056696E">
        <w:rPr>
          <w:rFonts w:ascii="仿宋_GB2312" w:eastAsia="仿宋_GB2312" w:hAnsi="仿宋_GB2312" w:cs="仿宋_GB2312" w:hint="eastAsia"/>
          <w:sz w:val="32"/>
          <w:szCs w:val="32"/>
        </w:rPr>
        <w:t>全市性宗教团体工作经费等</w:t>
      </w:r>
      <w:r w:rsidRPr="00CE49DA">
        <w:rPr>
          <w:rFonts w:ascii="仿宋_GB2312" w:eastAsia="仿宋_GB2312" w:hAnsi="仿宋_GB2312" w:cs="仿宋_GB2312" w:hint="eastAsia"/>
          <w:sz w:val="32"/>
          <w:szCs w:val="32"/>
        </w:rPr>
        <w:t>项目开展了预算事前绩效评估，对</w:t>
      </w:r>
      <w:r w:rsidR="0056696E">
        <w:rPr>
          <w:rFonts w:ascii="仿宋_GB2312" w:eastAsia="仿宋_GB2312" w:hAnsi="仿宋_GB2312" w:cs="仿宋_GB2312" w:hint="eastAsia"/>
          <w:sz w:val="32"/>
          <w:szCs w:val="32"/>
        </w:rPr>
        <w:t>5</w:t>
      </w:r>
      <w:r w:rsidRPr="00CE49DA">
        <w:rPr>
          <w:rFonts w:ascii="仿宋_GB2312" w:eastAsia="仿宋_GB2312" w:hAnsi="仿宋_GB2312" w:cs="仿宋_GB2312" w:hint="eastAsia"/>
          <w:sz w:val="32"/>
          <w:szCs w:val="32"/>
        </w:rPr>
        <w:t>个项目编制了绩效目标，预算执行过程中，选取</w:t>
      </w:r>
      <w:r w:rsidR="00C7055B">
        <w:rPr>
          <w:rFonts w:ascii="仿宋_GB2312" w:eastAsia="仿宋_GB2312" w:hAnsi="仿宋_GB2312" w:cs="仿宋_GB2312" w:hint="eastAsia"/>
          <w:sz w:val="32"/>
          <w:szCs w:val="32"/>
        </w:rPr>
        <w:t>2</w:t>
      </w:r>
      <w:r w:rsidRPr="00CE49DA">
        <w:rPr>
          <w:rFonts w:ascii="仿宋_GB2312" w:eastAsia="仿宋_GB2312" w:hAnsi="仿宋_GB2312" w:cs="仿宋_GB2312" w:hint="eastAsia"/>
          <w:sz w:val="32"/>
          <w:szCs w:val="32"/>
        </w:rPr>
        <w:t>个项目开展绩效监控，年终执行完毕后，对</w:t>
      </w:r>
      <w:r w:rsidR="00C7055B">
        <w:rPr>
          <w:rFonts w:ascii="仿宋_GB2312" w:eastAsia="仿宋_GB2312" w:hAnsi="仿宋_GB2312" w:cs="仿宋_GB2312" w:hint="eastAsia"/>
          <w:sz w:val="32"/>
          <w:szCs w:val="32"/>
        </w:rPr>
        <w:t>2</w:t>
      </w:r>
      <w:r w:rsidRPr="00CE49DA">
        <w:rPr>
          <w:rFonts w:ascii="仿宋_GB2312" w:eastAsia="仿宋_GB2312" w:hAnsi="仿宋_GB2312" w:cs="仿宋_GB2312" w:hint="eastAsia"/>
          <w:sz w:val="32"/>
          <w:szCs w:val="32"/>
        </w:rPr>
        <w:t>个项目开展了绩效目标完成情况梳理填报。</w:t>
      </w:r>
    </w:p>
    <w:p w:rsidR="00A91760" w:rsidRPr="00A25316" w:rsidRDefault="00A91760" w:rsidP="00A91760">
      <w:pPr>
        <w:spacing w:line="580" w:lineRule="exact"/>
        <w:ind w:firstLineChars="200" w:firstLine="640"/>
        <w:rPr>
          <w:rFonts w:ascii="仿宋_GB2312" w:eastAsia="仿宋_GB2312" w:hAnsi="仿宋_GB2312" w:cs="仿宋_GB2312"/>
          <w:b/>
          <w:sz w:val="32"/>
          <w:szCs w:val="32"/>
        </w:rPr>
      </w:pPr>
      <w:r w:rsidRPr="00CE49DA">
        <w:rPr>
          <w:rFonts w:ascii="仿宋_GB2312" w:eastAsia="仿宋_GB2312" w:hAnsi="仿宋_GB2312" w:cs="仿宋_GB2312" w:hint="eastAsia"/>
          <w:sz w:val="32"/>
          <w:szCs w:val="32"/>
        </w:rPr>
        <w:t>本部门按要求对2018年部门整体支出开展绩效自评，从评价情况来看</w:t>
      </w:r>
      <w:r w:rsidR="00A25316" w:rsidRPr="00A01EC2">
        <w:rPr>
          <w:rFonts w:ascii="仿宋_GB2312" w:eastAsia="仿宋_GB2312" w:hint="eastAsia"/>
          <w:sz w:val="32"/>
          <w:szCs w:val="32"/>
        </w:rPr>
        <w:t>部门支出绩效指标达到了预期设定的目标值，绩效目标完成较好</w:t>
      </w:r>
      <w:r w:rsidRPr="00CE49DA">
        <w:rPr>
          <w:rFonts w:ascii="仿宋_GB2312" w:eastAsia="仿宋_GB2312" w:hAnsi="仿宋_GB2312" w:cs="仿宋_GB2312" w:hint="eastAsia"/>
          <w:sz w:val="32"/>
          <w:szCs w:val="32"/>
        </w:rPr>
        <w:t>。本部门还自行组织了</w:t>
      </w:r>
      <w:r w:rsidR="00C7055B">
        <w:rPr>
          <w:rFonts w:ascii="仿宋_GB2312" w:eastAsia="仿宋_GB2312" w:hAnsi="仿宋_GB2312" w:cs="仿宋_GB2312" w:hint="eastAsia"/>
          <w:sz w:val="32"/>
          <w:szCs w:val="32"/>
        </w:rPr>
        <w:t>2</w:t>
      </w:r>
      <w:r w:rsidRPr="00CE49DA">
        <w:rPr>
          <w:rFonts w:ascii="仿宋_GB2312" w:eastAsia="仿宋_GB2312" w:hAnsi="仿宋_GB2312" w:cs="仿宋_GB2312" w:hint="eastAsia"/>
          <w:sz w:val="32"/>
          <w:szCs w:val="32"/>
        </w:rPr>
        <w:t>个项目绩效评价，从评价情况来看</w:t>
      </w:r>
      <w:r w:rsidR="00A25316" w:rsidRPr="00A01EC2">
        <w:rPr>
          <w:rFonts w:ascii="仿宋_GB2312" w:eastAsia="仿宋_GB2312" w:hint="eastAsia"/>
          <w:sz w:val="32"/>
          <w:szCs w:val="32"/>
        </w:rPr>
        <w:t>项目完成较好，项目做到专项专用</w:t>
      </w:r>
      <w:r w:rsidR="00A25316">
        <w:rPr>
          <w:rFonts w:ascii="仿宋_GB2312" w:eastAsia="仿宋_GB2312" w:hint="eastAsia"/>
          <w:sz w:val="32"/>
          <w:szCs w:val="32"/>
        </w:rPr>
        <w:t>,达到设定目标。</w:t>
      </w:r>
    </w:p>
    <w:p w:rsidR="00A91760" w:rsidRPr="00CE49DA" w:rsidRDefault="00A91760" w:rsidP="003D2423">
      <w:pPr>
        <w:numPr>
          <w:ilvl w:val="0"/>
          <w:numId w:val="6"/>
        </w:numPr>
        <w:spacing w:line="580" w:lineRule="exact"/>
        <w:ind w:firstLineChars="200" w:firstLine="643"/>
        <w:rPr>
          <w:rFonts w:ascii="仿宋_GB2312" w:eastAsia="仿宋_GB2312" w:hAnsi="仿宋_GB2312" w:cs="仿宋_GB2312"/>
          <w:sz w:val="32"/>
          <w:szCs w:val="32"/>
        </w:rPr>
      </w:pPr>
      <w:r w:rsidRPr="00561AE5">
        <w:rPr>
          <w:rFonts w:ascii="楷体" w:eastAsia="楷体" w:hAnsi="楷体" w:cs="楷体_GB2312" w:hint="eastAsia"/>
          <w:b/>
          <w:bCs/>
          <w:sz w:val="32"/>
          <w:szCs w:val="32"/>
        </w:rPr>
        <w:t>项目绩效目标完成情况。</w:t>
      </w:r>
      <w:r w:rsidRPr="00CE49DA">
        <w:rPr>
          <w:rFonts w:ascii="楷体_GB2312" w:eastAsia="楷体_GB2312" w:hAnsi="楷体_GB2312" w:cs="楷体_GB2312" w:hint="eastAsia"/>
          <w:b/>
          <w:bCs/>
          <w:sz w:val="32"/>
          <w:szCs w:val="32"/>
        </w:rPr>
        <w:br/>
      </w:r>
      <w:r w:rsidRPr="00CE49DA">
        <w:rPr>
          <w:rFonts w:ascii="仿宋_GB2312" w:eastAsia="仿宋_GB2312" w:hAnsi="仿宋_GB2312" w:cs="仿宋_GB2312" w:hint="eastAsia"/>
          <w:sz w:val="32"/>
          <w:szCs w:val="32"/>
        </w:rPr>
        <w:lastRenderedPageBreak/>
        <w:t xml:space="preserve">    本部门在2018年度部门决算中反映“</w:t>
      </w:r>
      <w:r w:rsidR="00A25316">
        <w:rPr>
          <w:rFonts w:ascii="仿宋_GB2312" w:eastAsia="仿宋_GB2312" w:hAnsi="仿宋_GB2312" w:cs="仿宋_GB2312" w:hint="eastAsia"/>
          <w:sz w:val="32"/>
          <w:szCs w:val="32"/>
        </w:rPr>
        <w:t>宗教活动场所维修补助费</w:t>
      </w:r>
      <w:r w:rsidR="00A25316">
        <w:rPr>
          <w:rFonts w:ascii="仿宋_GB2312" w:eastAsia="仿宋_GB2312" w:hAnsi="仿宋_GB2312" w:cs="仿宋_GB2312"/>
          <w:sz w:val="32"/>
          <w:szCs w:val="32"/>
        </w:rPr>
        <w:t>”“宗教教职人员困难补助费</w:t>
      </w:r>
      <w:r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w:t>
      </w:r>
      <w:r w:rsidR="00A25316">
        <w:rPr>
          <w:rFonts w:ascii="仿宋_GB2312" w:eastAsia="仿宋_GB2312" w:hAnsi="仿宋_GB2312" w:cs="仿宋_GB2312" w:hint="eastAsia"/>
          <w:sz w:val="32"/>
          <w:szCs w:val="32"/>
        </w:rPr>
        <w:t>全市性宗教团体工作经费</w:t>
      </w:r>
      <w:r w:rsidRPr="00CE49DA">
        <w:rPr>
          <w:rFonts w:ascii="仿宋_GB2312" w:eastAsia="仿宋_GB2312" w:hAnsi="仿宋_GB2312" w:cs="仿宋_GB2312" w:hint="eastAsia"/>
          <w:sz w:val="32"/>
          <w:szCs w:val="32"/>
        </w:rPr>
        <w:t>”</w:t>
      </w:r>
      <w:r w:rsidR="00A25316" w:rsidRPr="00A25316">
        <w:rPr>
          <w:rFonts w:ascii="仿宋_GB2312" w:eastAsia="仿宋_GB2312" w:hAnsi="仿宋_GB2312" w:cs="仿宋_GB2312"/>
          <w:sz w:val="32"/>
          <w:szCs w:val="32"/>
        </w:rPr>
        <w:t xml:space="preserve"> </w:t>
      </w:r>
      <w:r w:rsidR="00A25316">
        <w:rPr>
          <w:rFonts w:ascii="仿宋_GB2312" w:eastAsia="仿宋_GB2312" w:hAnsi="仿宋_GB2312" w:cs="仿宋_GB2312"/>
          <w:sz w:val="32"/>
          <w:szCs w:val="32"/>
        </w:rPr>
        <w:t>“</w:t>
      </w:r>
      <w:r w:rsidR="00A25316">
        <w:rPr>
          <w:rFonts w:ascii="仿宋_GB2312" w:eastAsia="仿宋_GB2312" w:hAnsi="仿宋_GB2312" w:cs="仿宋_GB2312" w:hint="eastAsia"/>
          <w:sz w:val="32"/>
          <w:szCs w:val="32"/>
        </w:rPr>
        <w:t>宗教界人士慰问费</w:t>
      </w:r>
      <w:r w:rsidR="00A25316" w:rsidRPr="00CE49DA">
        <w:rPr>
          <w:rFonts w:ascii="仿宋_GB2312" w:eastAsia="仿宋_GB2312" w:hAnsi="仿宋_GB2312" w:cs="仿宋_GB2312"/>
          <w:sz w:val="32"/>
          <w:szCs w:val="32"/>
        </w:rPr>
        <w:t>”</w:t>
      </w:r>
      <w:r w:rsidR="00A25316" w:rsidRPr="00A25316">
        <w:rPr>
          <w:rFonts w:ascii="仿宋_GB2312" w:eastAsia="仿宋_GB2312" w:hAnsi="仿宋_GB2312" w:cs="仿宋_GB2312"/>
          <w:sz w:val="32"/>
          <w:szCs w:val="32"/>
        </w:rPr>
        <w:t xml:space="preserve"> </w:t>
      </w:r>
      <w:r w:rsidR="00A25316">
        <w:rPr>
          <w:rFonts w:ascii="仿宋_GB2312" w:eastAsia="仿宋_GB2312" w:hAnsi="仿宋_GB2312" w:cs="仿宋_GB2312"/>
          <w:sz w:val="32"/>
          <w:szCs w:val="32"/>
        </w:rPr>
        <w:t>“</w:t>
      </w:r>
      <w:r w:rsidR="00A25316">
        <w:rPr>
          <w:rFonts w:ascii="仿宋_GB2312" w:eastAsia="仿宋_GB2312" w:hAnsi="仿宋_GB2312" w:cs="仿宋_GB2312" w:hint="eastAsia"/>
          <w:sz w:val="32"/>
          <w:szCs w:val="32"/>
        </w:rPr>
        <w:t>业务运行费</w:t>
      </w:r>
      <w:r w:rsidR="00A25316" w:rsidRPr="00CE49DA">
        <w:rPr>
          <w:rFonts w:ascii="仿宋_GB2312" w:eastAsia="仿宋_GB2312" w:hAnsi="仿宋_GB2312" w:cs="仿宋_GB2312"/>
          <w:sz w:val="32"/>
          <w:szCs w:val="32"/>
        </w:rPr>
        <w:t>”</w:t>
      </w:r>
      <w:r w:rsidRPr="00CE49DA">
        <w:rPr>
          <w:rFonts w:ascii="仿宋_GB2312" w:eastAsia="仿宋_GB2312" w:hAnsi="仿宋_GB2312" w:cs="仿宋_GB2312" w:hint="eastAsia"/>
          <w:sz w:val="32"/>
          <w:szCs w:val="32"/>
        </w:rPr>
        <w:t>等</w:t>
      </w:r>
      <w:r w:rsidR="00A25316">
        <w:rPr>
          <w:rFonts w:ascii="仿宋_GB2312" w:eastAsia="仿宋_GB2312" w:hAnsi="仿宋_GB2312" w:cs="仿宋_GB2312" w:hint="eastAsia"/>
          <w:sz w:val="32"/>
          <w:szCs w:val="32"/>
        </w:rPr>
        <w:t>5</w:t>
      </w:r>
      <w:r w:rsidRPr="00CE49DA">
        <w:rPr>
          <w:rFonts w:ascii="仿宋_GB2312" w:eastAsia="仿宋_GB2312" w:hAnsi="仿宋_GB2312" w:cs="仿宋_GB2312" w:hint="eastAsia"/>
          <w:sz w:val="32"/>
          <w:szCs w:val="32"/>
        </w:rPr>
        <w:t>个项目绩效目标实际完成情况。</w:t>
      </w:r>
    </w:p>
    <w:p w:rsidR="000F0A98" w:rsidRDefault="000F0A98" w:rsidP="000F0A98">
      <w:pPr>
        <w:tabs>
          <w:tab w:val="left" w:pos="312"/>
        </w:tabs>
        <w:spacing w:line="580" w:lineRule="exact"/>
        <w:ind w:firstLineChars="150" w:firstLine="48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A25316" w:rsidRPr="00D84D23">
        <w:rPr>
          <w:rFonts w:ascii="仿宋_GB2312" w:eastAsia="仿宋_GB2312" w:hAnsi="仿宋_GB2312" w:cs="仿宋_GB2312" w:hint="eastAsia"/>
          <w:sz w:val="32"/>
          <w:szCs w:val="32"/>
        </w:rPr>
        <w:t>宗教活动场所维修补助费</w:t>
      </w:r>
      <w:r w:rsidR="00A91760" w:rsidRPr="00D84D23">
        <w:rPr>
          <w:rFonts w:ascii="仿宋_GB2312" w:eastAsia="仿宋_GB2312" w:hAnsi="仿宋_GB2312" w:cs="仿宋_GB2312" w:hint="eastAsia"/>
          <w:sz w:val="32"/>
          <w:szCs w:val="32"/>
        </w:rPr>
        <w:t>项目绩效目标完成情况综</w:t>
      </w:r>
    </w:p>
    <w:p w:rsidR="00D84D23" w:rsidRDefault="00A91760" w:rsidP="000F0A98">
      <w:pPr>
        <w:tabs>
          <w:tab w:val="left" w:pos="312"/>
        </w:tabs>
        <w:spacing w:line="580" w:lineRule="exact"/>
        <w:rPr>
          <w:rFonts w:ascii="仿宋_GB2312" w:eastAsia="仿宋_GB2312" w:hAnsi="仿宋_GB2312" w:cs="仿宋_GB2312"/>
          <w:sz w:val="32"/>
          <w:szCs w:val="32"/>
        </w:rPr>
      </w:pPr>
      <w:r w:rsidRPr="00D84D23">
        <w:rPr>
          <w:rFonts w:ascii="仿宋_GB2312" w:eastAsia="仿宋_GB2312" w:hAnsi="仿宋_GB2312" w:cs="仿宋_GB2312" w:hint="eastAsia"/>
          <w:sz w:val="32"/>
          <w:szCs w:val="32"/>
        </w:rPr>
        <w:t>述。项目全年预算数</w:t>
      </w:r>
      <w:r w:rsidR="00A25316" w:rsidRPr="00D84D23">
        <w:rPr>
          <w:rFonts w:ascii="仿宋_GB2312" w:eastAsia="仿宋_GB2312" w:hAnsi="仿宋_GB2312" w:cs="仿宋_GB2312" w:hint="eastAsia"/>
          <w:sz w:val="32"/>
          <w:szCs w:val="32"/>
        </w:rPr>
        <w:t>30</w:t>
      </w:r>
      <w:r w:rsidRPr="00D84D23">
        <w:rPr>
          <w:rFonts w:ascii="仿宋_GB2312" w:eastAsia="仿宋_GB2312" w:hAnsi="仿宋_GB2312" w:cs="仿宋_GB2312" w:hint="eastAsia"/>
          <w:sz w:val="32"/>
          <w:szCs w:val="32"/>
        </w:rPr>
        <w:t>万元，执行数为</w:t>
      </w:r>
      <w:r w:rsidR="00A25316" w:rsidRPr="00D84D23">
        <w:rPr>
          <w:rFonts w:ascii="仿宋_GB2312" w:eastAsia="仿宋_GB2312" w:hAnsi="仿宋_GB2312" w:cs="仿宋_GB2312" w:hint="eastAsia"/>
          <w:sz w:val="32"/>
          <w:szCs w:val="32"/>
        </w:rPr>
        <w:t>30</w:t>
      </w:r>
      <w:r w:rsidRPr="00D84D23">
        <w:rPr>
          <w:rFonts w:ascii="仿宋_GB2312" w:eastAsia="仿宋_GB2312" w:hAnsi="仿宋_GB2312" w:cs="仿宋_GB2312" w:hint="eastAsia"/>
          <w:sz w:val="32"/>
          <w:szCs w:val="32"/>
        </w:rPr>
        <w:t>万元，完成预算的</w:t>
      </w:r>
      <w:r w:rsidR="00A25316" w:rsidRPr="00D84D23">
        <w:rPr>
          <w:rFonts w:ascii="仿宋_GB2312" w:eastAsia="仿宋_GB2312" w:hAnsi="仿宋_GB2312" w:cs="仿宋_GB2312" w:hint="eastAsia"/>
          <w:sz w:val="32"/>
          <w:szCs w:val="32"/>
        </w:rPr>
        <w:t>100</w:t>
      </w:r>
      <w:r w:rsidRPr="00D84D23">
        <w:rPr>
          <w:rFonts w:ascii="仿宋_GB2312" w:eastAsia="仿宋_GB2312" w:hAnsi="仿宋_GB2312" w:cs="仿宋_GB2312" w:hint="eastAsia"/>
          <w:sz w:val="32"/>
          <w:szCs w:val="32"/>
        </w:rPr>
        <w:t>%。通过项目实施，保障</w:t>
      </w:r>
      <w:r w:rsidR="00D84D23" w:rsidRPr="00D84D23">
        <w:rPr>
          <w:rFonts w:ascii="仿宋_GB2312" w:eastAsia="仿宋_GB2312" w:hAnsi="仿宋_GB2312" w:cs="仿宋_GB2312" w:hint="eastAsia"/>
          <w:sz w:val="32"/>
          <w:szCs w:val="32"/>
        </w:rPr>
        <w:t>了信教群活动条件，有力团结了广大宗教界人士和信教群众</w:t>
      </w:r>
      <w:r w:rsidR="00C07E7B">
        <w:rPr>
          <w:rFonts w:ascii="仿宋_GB2312" w:eastAsia="仿宋_GB2312" w:hAnsi="仿宋_GB2312" w:cs="仿宋_GB2312" w:hint="eastAsia"/>
          <w:sz w:val="32"/>
          <w:szCs w:val="32"/>
        </w:rPr>
        <w:t>.</w:t>
      </w:r>
    </w:p>
    <w:p w:rsidR="000F0A98" w:rsidRPr="000F0A98" w:rsidRDefault="000F0A98" w:rsidP="000F0A98">
      <w:pPr>
        <w:pStyle w:val="a7"/>
        <w:tabs>
          <w:tab w:val="left" w:pos="312"/>
        </w:tabs>
        <w:spacing w:line="580" w:lineRule="exact"/>
        <w:ind w:leftChars="200" w:left="420" w:firstLineChars="50" w:firstLine="16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D84D23" w:rsidRPr="000F0A98">
        <w:rPr>
          <w:rFonts w:ascii="仿宋_GB2312" w:eastAsia="仿宋_GB2312" w:hAnsi="仿宋_GB2312" w:cs="仿宋_GB2312" w:hint="eastAsia"/>
          <w:sz w:val="32"/>
          <w:szCs w:val="32"/>
        </w:rPr>
        <w:t>宗教教职人员困难补助</w:t>
      </w:r>
      <w:r w:rsidRPr="000F0A98">
        <w:rPr>
          <w:rFonts w:ascii="仿宋_GB2312" w:eastAsia="仿宋_GB2312" w:hAnsi="仿宋_GB2312" w:cs="仿宋_GB2312" w:hint="eastAsia"/>
          <w:sz w:val="32"/>
          <w:szCs w:val="32"/>
        </w:rPr>
        <w:t>项目绩效目标完成情况综述。</w:t>
      </w:r>
    </w:p>
    <w:p w:rsidR="00A91760" w:rsidRPr="000F0A98" w:rsidRDefault="000F0A98" w:rsidP="000F0A98">
      <w:pPr>
        <w:tabs>
          <w:tab w:val="left" w:pos="312"/>
        </w:tabs>
        <w:spacing w:line="580" w:lineRule="exact"/>
        <w:rPr>
          <w:rFonts w:ascii="仿宋_GB2312" w:eastAsia="仿宋_GB2312" w:hAnsi="仿宋_GB2312" w:cs="仿宋_GB2312"/>
          <w:sz w:val="32"/>
          <w:szCs w:val="32"/>
        </w:rPr>
      </w:pPr>
      <w:r w:rsidRPr="000F0A98">
        <w:rPr>
          <w:rFonts w:ascii="仿宋_GB2312" w:eastAsia="仿宋_GB2312" w:hAnsi="仿宋_GB2312" w:cs="仿宋_GB2312" w:hint="eastAsia"/>
          <w:sz w:val="32"/>
          <w:szCs w:val="32"/>
        </w:rPr>
        <w:t>项目</w:t>
      </w:r>
      <w:r w:rsidR="00A91760" w:rsidRPr="000F0A98">
        <w:rPr>
          <w:rFonts w:ascii="仿宋_GB2312" w:eastAsia="仿宋_GB2312" w:hAnsi="仿宋_GB2312" w:cs="仿宋_GB2312" w:hint="eastAsia"/>
          <w:sz w:val="32"/>
          <w:szCs w:val="32"/>
        </w:rPr>
        <w:t>全年预算数</w:t>
      </w:r>
      <w:r w:rsidR="00D84D23" w:rsidRPr="000F0A98">
        <w:rPr>
          <w:rFonts w:ascii="仿宋_GB2312" w:eastAsia="仿宋_GB2312" w:hAnsi="仿宋_GB2312" w:cs="仿宋_GB2312" w:hint="eastAsia"/>
          <w:sz w:val="32"/>
          <w:szCs w:val="32"/>
        </w:rPr>
        <w:t>10</w:t>
      </w:r>
      <w:r w:rsidR="00A91760" w:rsidRPr="000F0A98">
        <w:rPr>
          <w:rFonts w:ascii="仿宋_GB2312" w:eastAsia="仿宋_GB2312" w:hAnsi="仿宋_GB2312" w:cs="仿宋_GB2312" w:hint="eastAsia"/>
          <w:sz w:val="32"/>
          <w:szCs w:val="32"/>
        </w:rPr>
        <w:t>万元，执行数为</w:t>
      </w:r>
      <w:r w:rsidR="00D84D23" w:rsidRPr="000F0A98">
        <w:rPr>
          <w:rFonts w:ascii="仿宋_GB2312" w:eastAsia="仿宋_GB2312" w:hAnsi="仿宋_GB2312" w:cs="仿宋_GB2312" w:hint="eastAsia"/>
          <w:sz w:val="32"/>
          <w:szCs w:val="32"/>
        </w:rPr>
        <w:t>10</w:t>
      </w:r>
      <w:r w:rsidR="00A91760" w:rsidRPr="000F0A98">
        <w:rPr>
          <w:rFonts w:ascii="仿宋_GB2312" w:eastAsia="仿宋_GB2312" w:hAnsi="仿宋_GB2312" w:cs="仿宋_GB2312" w:hint="eastAsia"/>
          <w:sz w:val="32"/>
          <w:szCs w:val="32"/>
        </w:rPr>
        <w:t>万元，完成预算的</w:t>
      </w:r>
      <w:r w:rsidR="00D84D23" w:rsidRPr="000F0A98">
        <w:rPr>
          <w:rFonts w:ascii="仿宋_GB2312" w:eastAsia="仿宋_GB2312" w:hAnsi="仿宋_GB2312" w:cs="仿宋_GB2312" w:hint="eastAsia"/>
          <w:sz w:val="32"/>
          <w:szCs w:val="32"/>
        </w:rPr>
        <w:t>100</w:t>
      </w:r>
      <w:r w:rsidR="00A91760" w:rsidRPr="000F0A98">
        <w:rPr>
          <w:rFonts w:ascii="仿宋_GB2312" w:eastAsia="仿宋_GB2312" w:hAnsi="仿宋_GB2312" w:cs="仿宋_GB2312" w:hint="eastAsia"/>
          <w:sz w:val="32"/>
          <w:szCs w:val="32"/>
        </w:rPr>
        <w:t>%。通过项目实施，</w:t>
      </w:r>
      <w:r w:rsidR="00D84D23" w:rsidRPr="000F0A98">
        <w:rPr>
          <w:rFonts w:ascii="仿宋_GB2312" w:eastAsia="仿宋_GB2312" w:hAnsi="仿宋_GB2312" w:cs="仿宋_GB2312" w:hint="eastAsia"/>
          <w:sz w:val="32"/>
          <w:szCs w:val="32"/>
        </w:rPr>
        <w:t>在一定程度上缓解了宗教界人士的困难程度，凝聚了广大宗教界人士爱国、爱党、爱教的同心力。</w:t>
      </w:r>
    </w:p>
    <w:p w:rsidR="00B81598" w:rsidRDefault="000F0A98" w:rsidP="000F0A98">
      <w:pPr>
        <w:tabs>
          <w:tab w:val="left" w:pos="312"/>
        </w:tabs>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Pr="000F0A98">
        <w:rPr>
          <w:rFonts w:ascii="仿宋_GB2312" w:eastAsia="仿宋_GB2312" w:hAnsi="仿宋_GB2312" w:cs="仿宋_GB2312" w:hint="eastAsia"/>
          <w:sz w:val="32"/>
          <w:szCs w:val="32"/>
        </w:rPr>
        <w:t>全市性宗教团体工作经费</w:t>
      </w:r>
      <w:r w:rsidR="00A91760" w:rsidRPr="000F0A98">
        <w:rPr>
          <w:rFonts w:ascii="仿宋_GB2312" w:eastAsia="仿宋_GB2312" w:hAnsi="仿宋_GB2312" w:cs="仿宋_GB2312" w:hint="eastAsia"/>
          <w:sz w:val="32"/>
          <w:szCs w:val="32"/>
        </w:rPr>
        <w:t>项目绩效目标完成情况综述。项目全年预算数</w:t>
      </w:r>
      <w:r w:rsidRPr="000F0A98">
        <w:rPr>
          <w:rFonts w:ascii="仿宋_GB2312" w:eastAsia="仿宋_GB2312" w:hAnsi="仿宋_GB2312" w:cs="仿宋_GB2312" w:hint="eastAsia"/>
          <w:sz w:val="32"/>
          <w:szCs w:val="32"/>
        </w:rPr>
        <w:t>16</w:t>
      </w:r>
      <w:r w:rsidR="00A91760" w:rsidRPr="000F0A98">
        <w:rPr>
          <w:rFonts w:ascii="仿宋_GB2312" w:eastAsia="仿宋_GB2312" w:hAnsi="仿宋_GB2312" w:cs="仿宋_GB2312" w:hint="eastAsia"/>
          <w:sz w:val="32"/>
          <w:szCs w:val="32"/>
        </w:rPr>
        <w:t>万元，执行数为</w:t>
      </w:r>
      <w:r w:rsidRPr="000F0A98">
        <w:rPr>
          <w:rFonts w:ascii="仿宋_GB2312" w:eastAsia="仿宋_GB2312" w:hAnsi="仿宋_GB2312" w:cs="仿宋_GB2312" w:hint="eastAsia"/>
          <w:sz w:val="32"/>
          <w:szCs w:val="32"/>
        </w:rPr>
        <w:t>16</w:t>
      </w:r>
      <w:r w:rsidR="00A91760" w:rsidRPr="000F0A98">
        <w:rPr>
          <w:rFonts w:ascii="仿宋_GB2312" w:eastAsia="仿宋_GB2312" w:hAnsi="仿宋_GB2312" w:cs="仿宋_GB2312" w:hint="eastAsia"/>
          <w:sz w:val="32"/>
          <w:szCs w:val="32"/>
        </w:rPr>
        <w:t>万元，完成预算的</w:t>
      </w:r>
      <w:r w:rsidRPr="000F0A98">
        <w:rPr>
          <w:rFonts w:ascii="仿宋_GB2312" w:eastAsia="仿宋_GB2312" w:hAnsi="仿宋_GB2312" w:cs="仿宋_GB2312" w:hint="eastAsia"/>
          <w:sz w:val="32"/>
          <w:szCs w:val="32"/>
        </w:rPr>
        <w:t>100</w:t>
      </w:r>
      <w:r w:rsidR="00A91760" w:rsidRPr="000F0A98">
        <w:rPr>
          <w:rFonts w:ascii="仿宋_GB2312" w:eastAsia="仿宋_GB2312" w:hAnsi="仿宋_GB2312" w:cs="仿宋_GB2312" w:hint="eastAsia"/>
          <w:sz w:val="32"/>
          <w:szCs w:val="32"/>
        </w:rPr>
        <w:t>%。通过项目实施，保障</w:t>
      </w:r>
      <w:r>
        <w:rPr>
          <w:rFonts w:ascii="仿宋_GB2312" w:eastAsia="仿宋_GB2312" w:hAnsi="仿宋_GB2312" w:cs="仿宋_GB2312" w:hint="eastAsia"/>
          <w:sz w:val="32"/>
          <w:szCs w:val="32"/>
        </w:rPr>
        <w:t>了全市宗教团体必要的工作经费，加强了全市性宗教团体的组织、思想、制度等建设。</w:t>
      </w:r>
    </w:p>
    <w:p w:rsidR="009010E1" w:rsidRDefault="000F0A98" w:rsidP="000F0A98">
      <w:pPr>
        <w:tabs>
          <w:tab w:val="left" w:pos="312"/>
        </w:tabs>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009010E1">
        <w:rPr>
          <w:rFonts w:ascii="仿宋_GB2312" w:eastAsia="仿宋_GB2312" w:hAnsi="仿宋_GB2312" w:cs="仿宋_GB2312" w:hint="eastAsia"/>
          <w:sz w:val="32"/>
          <w:szCs w:val="32"/>
        </w:rPr>
        <w:t>宗教界人士慰问费</w:t>
      </w:r>
      <w:r w:rsidRPr="000F0A98">
        <w:rPr>
          <w:rFonts w:ascii="仿宋_GB2312" w:eastAsia="仿宋_GB2312" w:hAnsi="仿宋_GB2312" w:cs="仿宋_GB2312" w:hint="eastAsia"/>
          <w:sz w:val="32"/>
          <w:szCs w:val="32"/>
        </w:rPr>
        <w:t>项目绩效目标完成情况综述。项目全年预算数</w:t>
      </w:r>
      <w:r w:rsidR="009010E1">
        <w:rPr>
          <w:rFonts w:ascii="仿宋_GB2312" w:eastAsia="仿宋_GB2312" w:hAnsi="仿宋_GB2312" w:cs="仿宋_GB2312" w:hint="eastAsia"/>
          <w:sz w:val="32"/>
          <w:szCs w:val="32"/>
        </w:rPr>
        <w:t>3</w:t>
      </w:r>
      <w:r w:rsidRPr="000F0A98">
        <w:rPr>
          <w:rFonts w:ascii="仿宋_GB2312" w:eastAsia="仿宋_GB2312" w:hAnsi="仿宋_GB2312" w:cs="仿宋_GB2312" w:hint="eastAsia"/>
          <w:sz w:val="32"/>
          <w:szCs w:val="32"/>
        </w:rPr>
        <w:t>万元，执行数为</w:t>
      </w:r>
      <w:r w:rsidR="009010E1">
        <w:rPr>
          <w:rFonts w:ascii="仿宋_GB2312" w:eastAsia="仿宋_GB2312" w:hAnsi="仿宋_GB2312" w:cs="仿宋_GB2312" w:hint="eastAsia"/>
          <w:sz w:val="32"/>
          <w:szCs w:val="32"/>
        </w:rPr>
        <w:t>3</w:t>
      </w:r>
      <w:r w:rsidRPr="000F0A98">
        <w:rPr>
          <w:rFonts w:ascii="仿宋_GB2312" w:eastAsia="仿宋_GB2312" w:hAnsi="仿宋_GB2312" w:cs="仿宋_GB2312" w:hint="eastAsia"/>
          <w:sz w:val="32"/>
          <w:szCs w:val="32"/>
        </w:rPr>
        <w:t>万元，完成预算的100%。通过项目实施，</w:t>
      </w:r>
      <w:r w:rsidR="009010E1">
        <w:rPr>
          <w:rFonts w:ascii="仿宋_GB2312" w:eastAsia="仿宋_GB2312" w:hAnsi="仿宋_GB2312" w:cs="仿宋_GB2312" w:hint="eastAsia"/>
          <w:sz w:val="32"/>
          <w:szCs w:val="32"/>
        </w:rPr>
        <w:t>落实了党的宗教政策，提高了宗教界人士开展宗教工作的积极性。</w:t>
      </w:r>
    </w:p>
    <w:p w:rsidR="000F0A98" w:rsidRPr="000F0A98" w:rsidRDefault="00012F2C" w:rsidP="000F0A98">
      <w:pPr>
        <w:tabs>
          <w:tab w:val="left" w:pos="312"/>
        </w:tabs>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sidR="000F0A98">
        <w:rPr>
          <w:rFonts w:ascii="仿宋_GB2312" w:eastAsia="仿宋_GB2312" w:hAnsi="仿宋_GB2312" w:cs="仿宋_GB2312" w:hint="eastAsia"/>
          <w:sz w:val="32"/>
          <w:szCs w:val="32"/>
        </w:rPr>
        <w:t>.</w:t>
      </w:r>
      <w:r w:rsidR="009010E1">
        <w:rPr>
          <w:rFonts w:ascii="仿宋_GB2312" w:eastAsia="仿宋_GB2312" w:hAnsi="仿宋_GB2312" w:cs="仿宋_GB2312" w:hint="eastAsia"/>
          <w:sz w:val="32"/>
          <w:szCs w:val="32"/>
        </w:rPr>
        <w:t>业务运行费项目</w:t>
      </w:r>
      <w:r w:rsidR="000F0A98" w:rsidRPr="000F0A98">
        <w:rPr>
          <w:rFonts w:ascii="仿宋_GB2312" w:eastAsia="仿宋_GB2312" w:hAnsi="仿宋_GB2312" w:cs="仿宋_GB2312" w:hint="eastAsia"/>
          <w:sz w:val="32"/>
          <w:szCs w:val="32"/>
        </w:rPr>
        <w:t>绩效目标完成情况综述。项目全年预算数</w:t>
      </w:r>
      <w:r w:rsidR="009010E1">
        <w:rPr>
          <w:rFonts w:ascii="仿宋_GB2312" w:eastAsia="仿宋_GB2312" w:hAnsi="仿宋_GB2312" w:cs="仿宋_GB2312" w:hint="eastAsia"/>
          <w:sz w:val="32"/>
          <w:szCs w:val="32"/>
        </w:rPr>
        <w:t>6.3</w:t>
      </w:r>
      <w:r w:rsidR="000F0A98" w:rsidRPr="000F0A98">
        <w:rPr>
          <w:rFonts w:ascii="仿宋_GB2312" w:eastAsia="仿宋_GB2312" w:hAnsi="仿宋_GB2312" w:cs="仿宋_GB2312" w:hint="eastAsia"/>
          <w:sz w:val="32"/>
          <w:szCs w:val="32"/>
        </w:rPr>
        <w:t>万元，执行数为</w:t>
      </w:r>
      <w:r w:rsidR="009010E1">
        <w:rPr>
          <w:rFonts w:ascii="仿宋_GB2312" w:eastAsia="仿宋_GB2312" w:hAnsi="仿宋_GB2312" w:cs="仿宋_GB2312" w:hint="eastAsia"/>
          <w:sz w:val="32"/>
          <w:szCs w:val="32"/>
        </w:rPr>
        <w:t>6.3</w:t>
      </w:r>
      <w:r w:rsidR="000F0A98" w:rsidRPr="000F0A98">
        <w:rPr>
          <w:rFonts w:ascii="仿宋_GB2312" w:eastAsia="仿宋_GB2312" w:hAnsi="仿宋_GB2312" w:cs="仿宋_GB2312" w:hint="eastAsia"/>
          <w:sz w:val="32"/>
          <w:szCs w:val="32"/>
        </w:rPr>
        <w:t>万元，完成预算的100%。通过项目实施，保障了</w:t>
      </w:r>
      <w:r w:rsidR="009010E1">
        <w:rPr>
          <w:rFonts w:ascii="仿宋_GB2312" w:eastAsia="仿宋_GB2312" w:hAnsi="仿宋_GB2312" w:cs="仿宋_GB2312" w:hint="eastAsia"/>
          <w:sz w:val="32"/>
          <w:szCs w:val="32"/>
        </w:rPr>
        <w:t>民族宗教委机关、两项资金管理办公室、民族宗教干部学校等各项业务的顺利开展。</w:t>
      </w:r>
    </w:p>
    <w:tbl>
      <w:tblPr>
        <w:tblpPr w:leftFromText="180" w:rightFromText="180" w:vertAnchor="text" w:horzAnchor="page" w:tblpXSpec="center" w:tblpY="423"/>
        <w:tblOverlap w:val="never"/>
        <w:tblW w:w="9371" w:type="dxa"/>
        <w:tblLayout w:type="fixed"/>
        <w:tblCellMar>
          <w:left w:w="0" w:type="dxa"/>
          <w:right w:w="0" w:type="dxa"/>
        </w:tblCellMar>
        <w:tblLook w:val="04A0"/>
      </w:tblPr>
      <w:tblGrid>
        <w:gridCol w:w="866"/>
        <w:gridCol w:w="567"/>
        <w:gridCol w:w="1349"/>
        <w:gridCol w:w="2762"/>
        <w:gridCol w:w="2024"/>
        <w:gridCol w:w="1803"/>
      </w:tblGrid>
      <w:tr w:rsidR="00B81598" w:rsidTr="00012F2C">
        <w:trPr>
          <w:trHeight w:val="1034"/>
        </w:trPr>
        <w:tc>
          <w:tcPr>
            <w:tcW w:w="9371" w:type="dxa"/>
            <w:gridSpan w:val="6"/>
            <w:tcMar>
              <w:top w:w="15" w:type="dxa"/>
              <w:left w:w="15" w:type="dxa"/>
              <w:bottom w:w="0" w:type="dxa"/>
              <w:right w:w="15" w:type="dxa"/>
            </w:tcMar>
            <w:vAlign w:val="center"/>
            <w:hideMark/>
          </w:tcPr>
          <w:p w:rsidR="00B81598" w:rsidRPr="000362A4" w:rsidRDefault="000362A4" w:rsidP="000362A4">
            <w:pPr>
              <w:widowControl/>
              <w:jc w:val="center"/>
              <w:textAlignment w:val="center"/>
              <w:rPr>
                <w:rFonts w:ascii="宋体" w:hAnsi="宋体" w:cs="宋体"/>
                <w:color w:val="000000"/>
                <w:sz w:val="36"/>
                <w:szCs w:val="36"/>
              </w:rPr>
            </w:pPr>
            <w:r>
              <w:rPr>
                <w:rFonts w:ascii="黑体" w:eastAsia="黑体" w:hAnsi="黑体" w:cs="宋体" w:hint="eastAsia"/>
                <w:bCs/>
                <w:color w:val="000000"/>
                <w:kern w:val="0"/>
                <w:sz w:val="36"/>
                <w:szCs w:val="36"/>
              </w:rPr>
              <w:lastRenderedPageBreak/>
              <w:t>项目</w:t>
            </w:r>
            <w:r w:rsidR="00B81598" w:rsidRPr="000362A4">
              <w:rPr>
                <w:rFonts w:ascii="黑体" w:eastAsia="黑体" w:hAnsi="黑体" w:cs="宋体" w:hint="eastAsia"/>
                <w:bCs/>
                <w:color w:val="000000"/>
                <w:kern w:val="0"/>
                <w:sz w:val="36"/>
                <w:szCs w:val="36"/>
              </w:rPr>
              <w:t>支出绩效目标完成情况表</w:t>
            </w:r>
            <w:r w:rsidR="00B81598" w:rsidRPr="000362A4">
              <w:rPr>
                <w:rFonts w:ascii="宋体" w:hAnsi="宋体" w:cs="宋体" w:hint="eastAsia"/>
                <w:b/>
                <w:bCs/>
                <w:color w:val="000000"/>
                <w:kern w:val="0"/>
                <w:sz w:val="36"/>
                <w:szCs w:val="36"/>
              </w:rPr>
              <w:br/>
            </w:r>
            <w:r w:rsidR="00B81598" w:rsidRPr="000362A4">
              <w:rPr>
                <w:rFonts w:ascii="宋体" w:hAnsi="宋体" w:cs="宋体" w:hint="eastAsia"/>
                <w:color w:val="000000"/>
                <w:kern w:val="0"/>
                <w:sz w:val="36"/>
                <w:szCs w:val="36"/>
              </w:rPr>
              <w:t>(2018 年度)</w:t>
            </w:r>
          </w:p>
        </w:tc>
      </w:tr>
      <w:tr w:rsidR="00B81598" w:rsidTr="00012F2C">
        <w:trPr>
          <w:trHeight w:val="560"/>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C7055B">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658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9010E1" w:rsidP="00C7055B">
            <w:pPr>
              <w:widowControl/>
              <w:jc w:val="center"/>
              <w:textAlignment w:val="center"/>
              <w:rPr>
                <w:rFonts w:ascii="宋体" w:hAnsi="宋体" w:cs="宋体"/>
                <w:color w:val="000000"/>
                <w:sz w:val="24"/>
              </w:rPr>
            </w:pPr>
            <w:r w:rsidRPr="009010E1">
              <w:rPr>
                <w:rFonts w:ascii="宋体" w:hAnsi="宋体" w:cs="宋体" w:hint="eastAsia"/>
                <w:color w:val="000000"/>
                <w:sz w:val="24"/>
              </w:rPr>
              <w:t>宗教活动场所维修补助费</w:t>
            </w:r>
          </w:p>
        </w:tc>
      </w:tr>
      <w:tr w:rsidR="00B81598" w:rsidTr="00012F2C">
        <w:trPr>
          <w:trHeight w:val="539"/>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C7055B">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658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9010E1" w:rsidP="00C7055B">
            <w:pPr>
              <w:widowControl/>
              <w:jc w:val="center"/>
              <w:textAlignment w:val="center"/>
              <w:rPr>
                <w:rFonts w:ascii="宋体" w:hAnsi="宋体" w:cs="宋体"/>
                <w:color w:val="000000"/>
                <w:sz w:val="24"/>
              </w:rPr>
            </w:pPr>
            <w:r w:rsidRPr="009010E1">
              <w:rPr>
                <w:rFonts w:ascii="宋体" w:hAnsi="宋体" w:cs="宋体" w:hint="eastAsia"/>
                <w:color w:val="000000"/>
                <w:sz w:val="24"/>
              </w:rPr>
              <w:t>攀枝花民族宗教事务委员会</w:t>
            </w:r>
          </w:p>
        </w:tc>
      </w:tr>
      <w:tr w:rsidR="00B81598" w:rsidTr="00012F2C">
        <w:trPr>
          <w:trHeight w:val="597"/>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C7055B">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19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C7055B">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9010E1" w:rsidP="00C7055B">
            <w:pPr>
              <w:widowControl/>
              <w:jc w:val="center"/>
              <w:textAlignment w:val="center"/>
              <w:rPr>
                <w:rFonts w:ascii="宋体" w:hAnsi="宋体" w:cs="宋体"/>
                <w:color w:val="000000"/>
                <w:sz w:val="24"/>
              </w:rPr>
            </w:pPr>
            <w:r>
              <w:rPr>
                <w:rFonts w:ascii="宋体" w:hAnsi="宋体" w:cs="宋体" w:hint="eastAsia"/>
                <w:color w:val="000000"/>
                <w:sz w:val="24"/>
              </w:rPr>
              <w:t>30</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C7055B">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9010E1" w:rsidP="00C7055B">
            <w:pPr>
              <w:widowControl/>
              <w:jc w:val="center"/>
              <w:textAlignment w:val="center"/>
              <w:rPr>
                <w:rFonts w:ascii="宋体" w:hAnsi="宋体" w:cs="宋体"/>
                <w:color w:val="000000"/>
                <w:sz w:val="24"/>
              </w:rPr>
            </w:pPr>
            <w:r>
              <w:rPr>
                <w:rFonts w:ascii="宋体" w:hAnsi="宋体" w:cs="宋体" w:hint="eastAsia"/>
                <w:color w:val="000000"/>
                <w:sz w:val="24"/>
              </w:rPr>
              <w:t>30</w:t>
            </w:r>
          </w:p>
        </w:tc>
      </w:tr>
      <w:tr w:rsidR="00B81598" w:rsidTr="00012F2C">
        <w:trPr>
          <w:trHeight w:val="535"/>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C7055B">
            <w:pPr>
              <w:widowControl/>
              <w:jc w:val="center"/>
              <w:rPr>
                <w:rFonts w:ascii="宋体" w:hAnsi="宋体" w:cs="宋体"/>
                <w:color w:val="000000"/>
                <w:sz w:val="24"/>
              </w:rPr>
            </w:pPr>
          </w:p>
        </w:tc>
        <w:tc>
          <w:tcPr>
            <w:tcW w:w="19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C7055B">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9010E1" w:rsidP="00C7055B">
            <w:pPr>
              <w:widowControl/>
              <w:jc w:val="center"/>
              <w:textAlignment w:val="center"/>
              <w:rPr>
                <w:rFonts w:ascii="宋体" w:hAnsi="宋体" w:cs="宋体"/>
                <w:color w:val="000000"/>
                <w:sz w:val="24"/>
              </w:rPr>
            </w:pPr>
            <w:r>
              <w:rPr>
                <w:rFonts w:ascii="宋体" w:hAnsi="宋体" w:cs="宋体" w:hint="eastAsia"/>
                <w:color w:val="000000"/>
                <w:sz w:val="24"/>
              </w:rPr>
              <w:t>30</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C7055B">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9010E1" w:rsidP="00C7055B">
            <w:pPr>
              <w:widowControl/>
              <w:jc w:val="center"/>
              <w:textAlignment w:val="center"/>
              <w:rPr>
                <w:rFonts w:ascii="宋体" w:hAnsi="宋体" w:cs="宋体"/>
                <w:color w:val="000000"/>
                <w:sz w:val="24"/>
              </w:rPr>
            </w:pPr>
            <w:r>
              <w:rPr>
                <w:rFonts w:ascii="宋体" w:hAnsi="宋体" w:cs="宋体" w:hint="eastAsia"/>
                <w:color w:val="000000"/>
                <w:sz w:val="24"/>
              </w:rPr>
              <w:t>30</w:t>
            </w:r>
          </w:p>
        </w:tc>
      </w:tr>
      <w:tr w:rsidR="00B81598" w:rsidTr="00012F2C">
        <w:trPr>
          <w:trHeight w:val="456"/>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C7055B">
            <w:pPr>
              <w:widowControl/>
              <w:jc w:val="center"/>
              <w:rPr>
                <w:rFonts w:ascii="宋体" w:hAnsi="宋体" w:cs="宋体"/>
                <w:color w:val="000000"/>
                <w:sz w:val="24"/>
              </w:rPr>
            </w:pPr>
          </w:p>
        </w:tc>
        <w:tc>
          <w:tcPr>
            <w:tcW w:w="19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C7055B">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C7055B">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C7055B">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B81598" w:rsidP="00C7055B">
            <w:pPr>
              <w:jc w:val="center"/>
              <w:rPr>
                <w:rFonts w:ascii="宋体" w:hAnsi="宋体" w:cs="宋体"/>
                <w:color w:val="000000"/>
                <w:sz w:val="24"/>
              </w:rPr>
            </w:pPr>
          </w:p>
        </w:tc>
      </w:tr>
      <w:tr w:rsidR="00B81598" w:rsidTr="00012F2C">
        <w:trPr>
          <w:trHeight w:val="621"/>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C7055B">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6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C7055B">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382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C7055B">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B81598" w:rsidTr="00E17CE6">
        <w:trPr>
          <w:trHeight w:val="920"/>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C7055B">
            <w:pPr>
              <w:widowControl/>
              <w:jc w:val="center"/>
              <w:rPr>
                <w:rFonts w:ascii="宋体" w:hAnsi="宋体" w:cs="宋体"/>
                <w:color w:val="000000"/>
                <w:sz w:val="24"/>
              </w:rPr>
            </w:pPr>
          </w:p>
        </w:tc>
        <w:tc>
          <w:tcPr>
            <w:tcW w:w="46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0F49C5" w:rsidP="00C7055B">
            <w:pPr>
              <w:widowControl/>
              <w:jc w:val="center"/>
              <w:textAlignment w:val="center"/>
              <w:rPr>
                <w:rFonts w:ascii="宋体" w:hAnsi="宋体" w:cs="宋体"/>
                <w:color w:val="000000"/>
                <w:sz w:val="24"/>
              </w:rPr>
            </w:pPr>
            <w:r>
              <w:rPr>
                <w:rFonts w:ascii="宋体" w:hAnsi="宋体" w:cs="宋体" w:hint="eastAsia"/>
                <w:color w:val="000000"/>
                <w:sz w:val="24"/>
              </w:rPr>
              <w:t>完成</w:t>
            </w:r>
            <w:r w:rsidR="009010E1">
              <w:rPr>
                <w:rFonts w:ascii="宋体" w:hAnsi="宋体" w:cs="宋体"/>
                <w:color w:val="000000"/>
                <w:sz w:val="24"/>
              </w:rPr>
              <w:t>仁和区大田天主教德肋</w:t>
            </w:r>
            <w:r>
              <w:rPr>
                <w:rFonts w:ascii="宋体" w:hAnsi="宋体" w:cs="宋体"/>
                <w:color w:val="000000"/>
                <w:sz w:val="24"/>
              </w:rPr>
              <w:t>撒堂主体建设。</w:t>
            </w:r>
          </w:p>
        </w:tc>
        <w:tc>
          <w:tcPr>
            <w:tcW w:w="382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C07E7B" w:rsidP="00C7055B">
            <w:pPr>
              <w:widowControl/>
              <w:jc w:val="center"/>
              <w:textAlignment w:val="center"/>
              <w:rPr>
                <w:rFonts w:ascii="宋体" w:hAnsi="宋体" w:cs="宋体"/>
                <w:color w:val="000000"/>
                <w:sz w:val="24"/>
              </w:rPr>
            </w:pPr>
            <w:r>
              <w:rPr>
                <w:rFonts w:ascii="宋体" w:hAnsi="宋体" w:cs="宋体" w:hint="eastAsia"/>
                <w:color w:val="000000"/>
                <w:sz w:val="24"/>
              </w:rPr>
              <w:t>完成</w:t>
            </w:r>
            <w:r>
              <w:rPr>
                <w:rFonts w:ascii="宋体" w:hAnsi="宋体" w:cs="宋体"/>
                <w:color w:val="000000"/>
                <w:sz w:val="24"/>
              </w:rPr>
              <w:t>仁和区大田天主教德肋撒堂主体建设。</w:t>
            </w:r>
          </w:p>
        </w:tc>
      </w:tr>
      <w:tr w:rsidR="00012F2C" w:rsidTr="00012F2C">
        <w:trPr>
          <w:trHeight w:val="1042"/>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12F2C" w:rsidRDefault="00B81598" w:rsidP="00C7055B">
            <w:pPr>
              <w:widowControl/>
              <w:jc w:val="center"/>
              <w:textAlignment w:val="center"/>
              <w:rPr>
                <w:rFonts w:ascii="宋体" w:hAnsi="宋体" w:cs="宋体"/>
                <w:color w:val="000000"/>
                <w:sz w:val="24"/>
              </w:rPr>
            </w:pPr>
            <w:r>
              <w:rPr>
                <w:rFonts w:ascii="宋体" w:hAnsi="宋体" w:cs="宋体" w:hint="eastAsia"/>
                <w:color w:val="000000"/>
                <w:sz w:val="24"/>
              </w:rPr>
              <w:t>绩</w:t>
            </w:r>
          </w:p>
          <w:p w:rsidR="00012F2C" w:rsidRDefault="00B81598" w:rsidP="00C7055B">
            <w:pPr>
              <w:widowControl/>
              <w:jc w:val="center"/>
              <w:textAlignment w:val="center"/>
              <w:rPr>
                <w:rFonts w:ascii="宋体" w:hAnsi="宋体" w:cs="宋体"/>
                <w:color w:val="000000"/>
                <w:sz w:val="24"/>
              </w:rPr>
            </w:pPr>
            <w:r>
              <w:rPr>
                <w:rFonts w:ascii="宋体" w:hAnsi="宋体" w:cs="宋体" w:hint="eastAsia"/>
                <w:color w:val="000000"/>
                <w:sz w:val="24"/>
              </w:rPr>
              <w:t>效</w:t>
            </w:r>
          </w:p>
          <w:p w:rsidR="00012F2C" w:rsidRDefault="00B81598" w:rsidP="00C7055B">
            <w:pPr>
              <w:widowControl/>
              <w:jc w:val="center"/>
              <w:textAlignment w:val="center"/>
              <w:rPr>
                <w:rFonts w:ascii="宋体" w:hAnsi="宋体" w:cs="宋体"/>
                <w:color w:val="000000"/>
                <w:sz w:val="24"/>
              </w:rPr>
            </w:pPr>
            <w:r>
              <w:rPr>
                <w:rFonts w:ascii="宋体" w:hAnsi="宋体" w:cs="宋体" w:hint="eastAsia"/>
                <w:color w:val="000000"/>
                <w:sz w:val="24"/>
              </w:rPr>
              <w:t>指</w:t>
            </w:r>
          </w:p>
          <w:p w:rsidR="00012F2C" w:rsidRDefault="00B81598" w:rsidP="00C7055B">
            <w:pPr>
              <w:widowControl/>
              <w:jc w:val="center"/>
              <w:textAlignment w:val="center"/>
              <w:rPr>
                <w:rFonts w:ascii="宋体" w:hAnsi="宋体" w:cs="宋体"/>
                <w:color w:val="000000"/>
                <w:sz w:val="24"/>
              </w:rPr>
            </w:pPr>
            <w:r>
              <w:rPr>
                <w:rFonts w:ascii="宋体" w:hAnsi="宋体" w:cs="宋体" w:hint="eastAsia"/>
                <w:color w:val="000000"/>
                <w:sz w:val="24"/>
              </w:rPr>
              <w:t>标</w:t>
            </w:r>
          </w:p>
          <w:p w:rsidR="00012F2C" w:rsidRDefault="00B81598" w:rsidP="00C7055B">
            <w:pPr>
              <w:widowControl/>
              <w:jc w:val="center"/>
              <w:textAlignment w:val="center"/>
              <w:rPr>
                <w:rFonts w:ascii="宋体" w:hAnsi="宋体" w:cs="宋体"/>
                <w:color w:val="000000"/>
                <w:sz w:val="24"/>
              </w:rPr>
            </w:pPr>
            <w:r>
              <w:rPr>
                <w:rFonts w:ascii="宋体" w:hAnsi="宋体" w:cs="宋体" w:hint="eastAsia"/>
                <w:color w:val="000000"/>
                <w:sz w:val="24"/>
              </w:rPr>
              <w:t>完</w:t>
            </w:r>
          </w:p>
          <w:p w:rsidR="00012F2C" w:rsidRDefault="00B81598" w:rsidP="00C7055B">
            <w:pPr>
              <w:widowControl/>
              <w:jc w:val="center"/>
              <w:textAlignment w:val="center"/>
              <w:rPr>
                <w:rFonts w:ascii="宋体" w:hAnsi="宋体" w:cs="宋体"/>
                <w:color w:val="000000"/>
                <w:sz w:val="24"/>
              </w:rPr>
            </w:pPr>
            <w:r>
              <w:rPr>
                <w:rFonts w:ascii="宋体" w:hAnsi="宋体" w:cs="宋体" w:hint="eastAsia"/>
                <w:color w:val="000000"/>
                <w:sz w:val="24"/>
              </w:rPr>
              <w:t>成</w:t>
            </w:r>
          </w:p>
          <w:p w:rsidR="00012F2C" w:rsidRDefault="00B81598" w:rsidP="00C7055B">
            <w:pPr>
              <w:widowControl/>
              <w:jc w:val="center"/>
              <w:textAlignment w:val="center"/>
              <w:rPr>
                <w:rFonts w:ascii="宋体" w:hAnsi="宋体" w:cs="宋体"/>
                <w:color w:val="000000"/>
                <w:sz w:val="24"/>
              </w:rPr>
            </w:pPr>
            <w:r>
              <w:rPr>
                <w:rFonts w:ascii="宋体" w:hAnsi="宋体" w:cs="宋体" w:hint="eastAsia"/>
                <w:color w:val="000000"/>
                <w:sz w:val="24"/>
              </w:rPr>
              <w:t>情</w:t>
            </w:r>
          </w:p>
          <w:p w:rsidR="00B81598" w:rsidRDefault="00B81598" w:rsidP="00C7055B">
            <w:pPr>
              <w:widowControl/>
              <w:jc w:val="center"/>
              <w:textAlignment w:val="center"/>
              <w:rPr>
                <w:rFonts w:ascii="宋体" w:hAnsi="宋体" w:cs="宋体"/>
                <w:color w:val="000000"/>
                <w:sz w:val="24"/>
              </w:rPr>
            </w:pPr>
            <w:r>
              <w:rPr>
                <w:rFonts w:ascii="宋体" w:hAnsi="宋体" w:cs="宋体" w:hint="eastAsia"/>
                <w:color w:val="000000"/>
                <w:sz w:val="24"/>
              </w:rPr>
              <w:t>况</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C7055B">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C7055B">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C7055B">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C7055B">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C7055B">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012F2C" w:rsidTr="00012F2C">
        <w:trPr>
          <w:trHeight w:val="895"/>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D51AC4" w:rsidRDefault="00D51AC4" w:rsidP="00C7055B">
            <w:pPr>
              <w:widowControl/>
              <w:jc w:val="center"/>
              <w:rPr>
                <w:rFonts w:ascii="宋体" w:hAnsi="宋体" w:cs="宋体"/>
                <w:color w:val="000000"/>
                <w:sz w:val="24"/>
              </w:rPr>
            </w:pPr>
          </w:p>
        </w:tc>
        <w:tc>
          <w:tcPr>
            <w:tcW w:w="5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FE00ED" w:rsidRDefault="00D51AC4" w:rsidP="00C7055B">
            <w:pPr>
              <w:widowControl/>
              <w:jc w:val="center"/>
              <w:textAlignment w:val="center"/>
              <w:rPr>
                <w:rFonts w:ascii="宋体" w:hAnsi="宋体" w:cs="宋体"/>
                <w:color w:val="000000"/>
                <w:kern w:val="0"/>
                <w:sz w:val="24"/>
              </w:rPr>
            </w:pPr>
            <w:r>
              <w:rPr>
                <w:rFonts w:ascii="宋体" w:hAnsi="宋体" w:cs="宋体" w:hint="eastAsia"/>
                <w:color w:val="000000"/>
                <w:kern w:val="0"/>
                <w:sz w:val="24"/>
              </w:rPr>
              <w:t>项</w:t>
            </w:r>
          </w:p>
          <w:p w:rsidR="00FE00ED" w:rsidRDefault="00D51AC4" w:rsidP="00C7055B">
            <w:pPr>
              <w:widowControl/>
              <w:jc w:val="center"/>
              <w:textAlignment w:val="center"/>
              <w:rPr>
                <w:rFonts w:ascii="宋体" w:hAnsi="宋体" w:cs="宋体"/>
                <w:color w:val="000000"/>
                <w:kern w:val="0"/>
                <w:sz w:val="24"/>
              </w:rPr>
            </w:pPr>
            <w:r>
              <w:rPr>
                <w:rFonts w:ascii="宋体" w:hAnsi="宋体" w:cs="宋体" w:hint="eastAsia"/>
                <w:color w:val="000000"/>
                <w:kern w:val="0"/>
                <w:sz w:val="24"/>
              </w:rPr>
              <w:t>目</w:t>
            </w:r>
          </w:p>
          <w:p w:rsidR="00FE00ED" w:rsidRDefault="00D51AC4" w:rsidP="00C7055B">
            <w:pPr>
              <w:widowControl/>
              <w:jc w:val="center"/>
              <w:textAlignment w:val="center"/>
              <w:rPr>
                <w:rFonts w:ascii="宋体" w:hAnsi="宋体" w:cs="宋体"/>
                <w:color w:val="000000"/>
                <w:kern w:val="0"/>
                <w:sz w:val="24"/>
              </w:rPr>
            </w:pPr>
            <w:r>
              <w:rPr>
                <w:rFonts w:ascii="宋体" w:hAnsi="宋体" w:cs="宋体" w:hint="eastAsia"/>
                <w:color w:val="000000"/>
                <w:kern w:val="0"/>
                <w:sz w:val="24"/>
              </w:rPr>
              <w:t>完</w:t>
            </w:r>
          </w:p>
          <w:p w:rsidR="00FE00ED" w:rsidRDefault="00D51AC4" w:rsidP="00C7055B">
            <w:pPr>
              <w:widowControl/>
              <w:jc w:val="center"/>
              <w:textAlignment w:val="center"/>
              <w:rPr>
                <w:rFonts w:ascii="宋体" w:hAnsi="宋体" w:cs="宋体"/>
                <w:color w:val="000000"/>
                <w:kern w:val="0"/>
                <w:sz w:val="24"/>
              </w:rPr>
            </w:pPr>
            <w:r>
              <w:rPr>
                <w:rFonts w:ascii="宋体" w:hAnsi="宋体" w:cs="宋体" w:hint="eastAsia"/>
                <w:color w:val="000000"/>
                <w:kern w:val="0"/>
                <w:sz w:val="24"/>
              </w:rPr>
              <w:t>成</w:t>
            </w:r>
          </w:p>
          <w:p w:rsidR="00FE00ED" w:rsidRDefault="00D51AC4" w:rsidP="00C7055B">
            <w:pPr>
              <w:widowControl/>
              <w:jc w:val="center"/>
              <w:textAlignment w:val="center"/>
              <w:rPr>
                <w:rFonts w:ascii="宋体" w:hAnsi="宋体" w:cs="宋体"/>
                <w:color w:val="000000"/>
                <w:kern w:val="0"/>
                <w:sz w:val="24"/>
              </w:rPr>
            </w:pPr>
            <w:r>
              <w:rPr>
                <w:rFonts w:ascii="宋体" w:hAnsi="宋体" w:cs="宋体" w:hint="eastAsia"/>
                <w:color w:val="000000"/>
                <w:kern w:val="0"/>
                <w:sz w:val="24"/>
              </w:rPr>
              <w:t>指</w:t>
            </w:r>
          </w:p>
          <w:p w:rsidR="00D51AC4" w:rsidRDefault="00D51AC4" w:rsidP="00C7055B">
            <w:pPr>
              <w:widowControl/>
              <w:jc w:val="center"/>
              <w:textAlignment w:val="center"/>
              <w:rPr>
                <w:rFonts w:ascii="宋体" w:hAnsi="宋体" w:cs="宋体"/>
                <w:color w:val="000000"/>
                <w:sz w:val="24"/>
              </w:rPr>
            </w:pPr>
            <w:r>
              <w:rPr>
                <w:rFonts w:ascii="宋体" w:hAnsi="宋体" w:cs="宋体" w:hint="eastAsia"/>
                <w:color w:val="000000"/>
                <w:kern w:val="0"/>
                <w:sz w:val="24"/>
              </w:rPr>
              <w:t>标</w:t>
            </w:r>
          </w:p>
          <w:p w:rsidR="00D51AC4" w:rsidRDefault="00D51AC4" w:rsidP="00C7055B">
            <w:pPr>
              <w:jc w:val="center"/>
              <w:textAlignment w:val="center"/>
              <w:rPr>
                <w:rFonts w:ascii="宋体" w:hAnsi="宋体" w:cs="宋体"/>
                <w:color w:val="000000"/>
                <w:sz w:val="24"/>
              </w:rPr>
            </w:pP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1AC4" w:rsidRDefault="00D51AC4" w:rsidP="00C7055B">
            <w:pPr>
              <w:jc w:val="center"/>
              <w:rPr>
                <w:rFonts w:ascii="宋体" w:hAnsi="宋体" w:cs="宋体"/>
                <w:b/>
                <w:bCs/>
                <w:sz w:val="24"/>
              </w:rPr>
            </w:pPr>
            <w:r>
              <w:rPr>
                <w:rFonts w:hint="eastAsia"/>
                <w:b/>
                <w:bCs/>
              </w:rPr>
              <w:t>数量指标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1AC4" w:rsidRDefault="00456A1C" w:rsidP="00C7055B">
            <w:pPr>
              <w:jc w:val="center"/>
              <w:rPr>
                <w:rFonts w:ascii="宋体" w:hAnsi="宋体" w:cs="宋体"/>
                <w:sz w:val="18"/>
                <w:szCs w:val="18"/>
              </w:rPr>
            </w:pPr>
            <w:r>
              <w:rPr>
                <w:rFonts w:ascii="宋体" w:hAnsi="宋体" w:cs="宋体"/>
                <w:sz w:val="18"/>
                <w:szCs w:val="18"/>
              </w:rPr>
              <w:t>仁和区大田天主教德肋堂主体建设</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1AC4" w:rsidRDefault="00984211" w:rsidP="00C7055B">
            <w:pPr>
              <w:jc w:val="center"/>
              <w:rPr>
                <w:rFonts w:ascii="宋体" w:hAnsi="宋体" w:cs="宋体"/>
                <w:sz w:val="18"/>
                <w:szCs w:val="18"/>
              </w:rPr>
            </w:pPr>
            <w:r>
              <w:rPr>
                <w:rFonts w:ascii="宋体" w:hAnsi="宋体" w:cs="宋体" w:hint="eastAsia"/>
                <w:sz w:val="18"/>
                <w:szCs w:val="18"/>
              </w:rPr>
              <w:t>400平方米</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1AC4" w:rsidRDefault="00012F2C" w:rsidP="00C7055B">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012F2C" w:rsidTr="00012F2C">
        <w:trPr>
          <w:trHeight w:val="837"/>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D51AC4" w:rsidRDefault="00D51AC4" w:rsidP="00C7055B">
            <w:pPr>
              <w:widowControl/>
              <w:jc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bottom w:w="0" w:type="dxa"/>
              <w:right w:w="15" w:type="dxa"/>
            </w:tcMar>
            <w:vAlign w:val="center"/>
            <w:hideMark/>
          </w:tcPr>
          <w:p w:rsidR="00D51AC4" w:rsidRDefault="00D51AC4" w:rsidP="00C7055B">
            <w:pPr>
              <w:jc w:val="center"/>
              <w:textAlignment w:val="center"/>
              <w:rPr>
                <w:rFonts w:ascii="宋体" w:hAnsi="宋体" w:cs="宋体"/>
                <w:color w:val="000000"/>
                <w:sz w:val="24"/>
              </w:rPr>
            </w:pPr>
          </w:p>
        </w:tc>
        <w:tc>
          <w:tcPr>
            <w:tcW w:w="1349"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51AC4" w:rsidRDefault="00D51AC4" w:rsidP="00C7055B">
            <w:pPr>
              <w:jc w:val="center"/>
              <w:rPr>
                <w:rFonts w:ascii="宋体" w:hAnsi="宋体" w:cs="宋体"/>
                <w:b/>
                <w:bCs/>
                <w:sz w:val="24"/>
              </w:rPr>
            </w:pPr>
            <w:r>
              <w:rPr>
                <w:rFonts w:hint="eastAsia"/>
                <w:b/>
                <w:bCs/>
              </w:rPr>
              <w:t>质量指标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1AC4" w:rsidRDefault="00D51AC4" w:rsidP="00C7055B">
            <w:pPr>
              <w:jc w:val="center"/>
              <w:rPr>
                <w:rFonts w:ascii="宋体" w:hAnsi="宋体" w:cs="宋体"/>
                <w:sz w:val="18"/>
                <w:szCs w:val="18"/>
              </w:rPr>
            </w:pPr>
            <w:r>
              <w:rPr>
                <w:rFonts w:hint="eastAsia"/>
                <w:sz w:val="18"/>
                <w:szCs w:val="18"/>
              </w:rPr>
              <w:t>安全使用标准</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1AC4" w:rsidRDefault="00D51AC4" w:rsidP="00C7055B">
            <w:pPr>
              <w:jc w:val="center"/>
              <w:rPr>
                <w:rFonts w:ascii="宋体" w:hAnsi="宋体" w:cs="宋体"/>
                <w:sz w:val="18"/>
                <w:szCs w:val="18"/>
              </w:rPr>
            </w:pPr>
            <w:r>
              <w:rPr>
                <w:rFonts w:hint="eastAsia"/>
                <w:sz w:val="18"/>
                <w:szCs w:val="18"/>
              </w:rPr>
              <w:t>达到国家相关建设要求</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1AC4" w:rsidRDefault="00012F2C" w:rsidP="00C7055B">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012F2C" w:rsidTr="00012F2C">
        <w:trPr>
          <w:trHeight w:val="962"/>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D51AC4" w:rsidRDefault="00D51AC4" w:rsidP="00C7055B">
            <w:pPr>
              <w:widowControl/>
              <w:jc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bottom w:w="0" w:type="dxa"/>
              <w:right w:w="15" w:type="dxa"/>
            </w:tcMar>
            <w:vAlign w:val="center"/>
            <w:hideMark/>
          </w:tcPr>
          <w:p w:rsidR="00D51AC4" w:rsidRDefault="00D51AC4" w:rsidP="00C7055B">
            <w:pPr>
              <w:jc w:val="center"/>
              <w:textAlignment w:val="center"/>
              <w:rPr>
                <w:rFonts w:ascii="宋体" w:hAnsi="宋体" w:cs="宋体"/>
                <w:color w:val="000000"/>
                <w:kern w:val="0"/>
                <w:sz w:val="24"/>
              </w:rPr>
            </w:pPr>
          </w:p>
        </w:tc>
        <w:tc>
          <w:tcPr>
            <w:tcW w:w="1349"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D51AC4" w:rsidRPr="00D51AC4" w:rsidRDefault="00D51AC4" w:rsidP="00C7055B">
            <w:pPr>
              <w:jc w:val="center"/>
            </w:pP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1AC4" w:rsidRDefault="00D51AC4" w:rsidP="00C7055B">
            <w:pPr>
              <w:jc w:val="center"/>
              <w:rPr>
                <w:rFonts w:ascii="宋体" w:hAnsi="宋体" w:cs="宋体"/>
                <w:sz w:val="18"/>
                <w:szCs w:val="18"/>
              </w:rPr>
            </w:pPr>
            <w:r>
              <w:rPr>
                <w:rFonts w:hint="eastAsia"/>
                <w:sz w:val="18"/>
                <w:szCs w:val="18"/>
              </w:rPr>
              <w:t>宗教活动场所相关要求</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1AC4" w:rsidRDefault="00D51AC4" w:rsidP="00C7055B">
            <w:pPr>
              <w:jc w:val="center"/>
              <w:rPr>
                <w:rFonts w:ascii="宋体" w:hAnsi="宋体" w:cs="宋体"/>
                <w:sz w:val="18"/>
                <w:szCs w:val="18"/>
              </w:rPr>
            </w:pPr>
            <w:r>
              <w:rPr>
                <w:rFonts w:hint="eastAsia"/>
                <w:sz w:val="18"/>
                <w:szCs w:val="18"/>
              </w:rPr>
              <w:t>符合教堂建筑标准</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1AC4" w:rsidRDefault="00012F2C" w:rsidP="00C7055B">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012F2C" w:rsidTr="00012F2C">
        <w:trPr>
          <w:trHeight w:val="835"/>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D51AC4" w:rsidRDefault="00D51AC4" w:rsidP="00C7055B">
            <w:pPr>
              <w:widowControl/>
              <w:jc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bottom w:w="0" w:type="dxa"/>
              <w:right w:w="15" w:type="dxa"/>
            </w:tcMar>
            <w:vAlign w:val="center"/>
            <w:hideMark/>
          </w:tcPr>
          <w:p w:rsidR="00D51AC4" w:rsidRDefault="00D51AC4" w:rsidP="00C7055B">
            <w:pPr>
              <w:jc w:val="center"/>
              <w:textAlignment w:val="center"/>
              <w:rPr>
                <w:rFonts w:ascii="宋体" w:hAnsi="宋体" w:cs="宋体"/>
                <w:color w:val="000000"/>
                <w:sz w:val="24"/>
              </w:rPr>
            </w:pP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1AC4" w:rsidRDefault="00D51AC4" w:rsidP="00C7055B">
            <w:pPr>
              <w:jc w:val="center"/>
              <w:rPr>
                <w:rFonts w:ascii="宋体" w:hAnsi="宋体" w:cs="宋体"/>
                <w:b/>
                <w:bCs/>
                <w:sz w:val="24"/>
              </w:rPr>
            </w:pPr>
            <w:r>
              <w:rPr>
                <w:rFonts w:hint="eastAsia"/>
                <w:b/>
                <w:bCs/>
              </w:rPr>
              <w:t>时效指标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1AC4" w:rsidRDefault="00D51AC4" w:rsidP="00C7055B">
            <w:pPr>
              <w:jc w:val="center"/>
              <w:rPr>
                <w:rFonts w:ascii="宋体" w:hAnsi="宋体" w:cs="宋体"/>
                <w:sz w:val="18"/>
                <w:szCs w:val="18"/>
              </w:rPr>
            </w:pPr>
            <w:r>
              <w:rPr>
                <w:rFonts w:hint="eastAsia"/>
                <w:sz w:val="18"/>
                <w:szCs w:val="18"/>
              </w:rPr>
              <w:t>主体完工</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1AC4" w:rsidRDefault="00D51AC4" w:rsidP="00C7055B">
            <w:pPr>
              <w:jc w:val="center"/>
              <w:rPr>
                <w:rFonts w:ascii="宋体" w:hAnsi="宋体" w:cs="宋体"/>
                <w:sz w:val="18"/>
                <w:szCs w:val="18"/>
              </w:rPr>
            </w:pPr>
            <w:r>
              <w:rPr>
                <w:rFonts w:hint="eastAsia"/>
                <w:sz w:val="18"/>
                <w:szCs w:val="18"/>
              </w:rPr>
              <w:t>201</w:t>
            </w:r>
            <w:r w:rsidR="00012F2C">
              <w:rPr>
                <w:rFonts w:hint="eastAsia"/>
                <w:sz w:val="18"/>
                <w:szCs w:val="18"/>
              </w:rPr>
              <w:t>8</w:t>
            </w:r>
            <w:r>
              <w:rPr>
                <w:rFonts w:hint="eastAsia"/>
                <w:sz w:val="18"/>
                <w:szCs w:val="18"/>
              </w:rPr>
              <w:t>年</w:t>
            </w:r>
            <w:r>
              <w:rPr>
                <w:rFonts w:hint="eastAsia"/>
                <w:sz w:val="18"/>
                <w:szCs w:val="18"/>
              </w:rPr>
              <w:t>12</w:t>
            </w:r>
            <w:r>
              <w:rPr>
                <w:rFonts w:hint="eastAsia"/>
                <w:sz w:val="18"/>
                <w:szCs w:val="18"/>
              </w:rPr>
              <w:t>月</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1AC4" w:rsidRDefault="00012F2C" w:rsidP="00C7055B">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012F2C" w:rsidTr="00012F2C">
        <w:trPr>
          <w:trHeight w:val="677"/>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D51AC4" w:rsidRDefault="00D51AC4" w:rsidP="00C7055B">
            <w:pPr>
              <w:widowControl/>
              <w:jc w:val="center"/>
              <w:rPr>
                <w:rFonts w:ascii="宋体" w:hAnsi="宋体" w:cs="宋体"/>
                <w:color w:val="000000"/>
                <w:sz w:val="24"/>
              </w:rPr>
            </w:pPr>
          </w:p>
        </w:tc>
        <w:tc>
          <w:tcPr>
            <w:tcW w:w="5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51AC4" w:rsidRDefault="00D51AC4" w:rsidP="00C7055B">
            <w:pPr>
              <w:widowControl/>
              <w:jc w:val="center"/>
              <w:textAlignment w:val="center"/>
              <w:rPr>
                <w:rFonts w:ascii="宋体" w:hAnsi="宋体" w:cs="宋体"/>
                <w:color w:val="000000"/>
                <w:sz w:val="24"/>
              </w:rPr>
            </w:pP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1AC4" w:rsidRDefault="00D51AC4" w:rsidP="00C7055B">
            <w:pPr>
              <w:jc w:val="center"/>
              <w:rPr>
                <w:rFonts w:ascii="宋体" w:hAnsi="宋体" w:cs="宋体"/>
                <w:b/>
                <w:bCs/>
                <w:sz w:val="24"/>
              </w:rPr>
            </w:pPr>
            <w:r>
              <w:rPr>
                <w:rFonts w:hint="eastAsia"/>
                <w:b/>
                <w:bCs/>
              </w:rPr>
              <w:t>成本指标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1AC4" w:rsidRDefault="00012F2C" w:rsidP="00C7055B">
            <w:pPr>
              <w:jc w:val="center"/>
              <w:rPr>
                <w:rFonts w:ascii="宋体" w:hAnsi="宋体" w:cs="宋体"/>
                <w:sz w:val="18"/>
                <w:szCs w:val="18"/>
              </w:rPr>
            </w:pPr>
            <w:r>
              <w:rPr>
                <w:rFonts w:ascii="宋体" w:hAnsi="宋体" w:cs="宋体"/>
                <w:sz w:val="18"/>
                <w:szCs w:val="18"/>
              </w:rPr>
              <w:t>补助</w:t>
            </w:r>
            <w:r>
              <w:rPr>
                <w:rFonts w:ascii="宋体" w:hAnsi="宋体" w:cs="宋体" w:hint="eastAsia"/>
                <w:sz w:val="18"/>
                <w:szCs w:val="18"/>
              </w:rPr>
              <w:t>主体建设</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1AC4" w:rsidRDefault="00012F2C" w:rsidP="00C7055B">
            <w:pPr>
              <w:jc w:val="center"/>
              <w:rPr>
                <w:rFonts w:ascii="宋体" w:hAnsi="宋体" w:cs="宋体"/>
                <w:sz w:val="18"/>
                <w:szCs w:val="18"/>
              </w:rPr>
            </w:pPr>
            <w:r>
              <w:rPr>
                <w:rFonts w:hint="eastAsia"/>
                <w:sz w:val="18"/>
                <w:szCs w:val="18"/>
              </w:rPr>
              <w:t>30</w:t>
            </w:r>
            <w:r>
              <w:rPr>
                <w:rFonts w:hint="eastAsia"/>
                <w:sz w:val="18"/>
                <w:szCs w:val="18"/>
              </w:rPr>
              <w:t>万元</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51AC4" w:rsidRDefault="00012F2C" w:rsidP="00C7055B">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012F2C" w:rsidTr="00012F2C">
        <w:trPr>
          <w:trHeight w:val="1240"/>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0F49C5" w:rsidRDefault="000F49C5" w:rsidP="00C7055B">
            <w:pPr>
              <w:widowControl/>
              <w:jc w:val="center"/>
              <w:rPr>
                <w:rFonts w:ascii="宋体" w:hAnsi="宋体" w:cs="宋体"/>
                <w:color w:val="000000"/>
                <w:sz w:val="24"/>
              </w:rPr>
            </w:pP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F49C5" w:rsidRDefault="000F49C5" w:rsidP="00C7055B">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F49C5" w:rsidRDefault="000F49C5" w:rsidP="00C7055B">
            <w:pPr>
              <w:jc w:val="center"/>
              <w:rPr>
                <w:rFonts w:ascii="宋体" w:hAnsi="宋体" w:cs="宋体"/>
                <w:b/>
                <w:bCs/>
                <w:sz w:val="24"/>
              </w:rPr>
            </w:pPr>
            <w:r>
              <w:rPr>
                <w:rFonts w:hint="eastAsia"/>
                <w:b/>
                <w:bCs/>
              </w:rPr>
              <w:t>社会效益</w:t>
            </w:r>
            <w:r>
              <w:rPr>
                <w:rFonts w:hint="eastAsia"/>
                <w:b/>
                <w:bCs/>
              </w:rPr>
              <w:br/>
            </w:r>
            <w:r>
              <w:rPr>
                <w:rFonts w:hint="eastAsia"/>
                <w:b/>
                <w:bCs/>
              </w:rPr>
              <w:t>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F49C5" w:rsidRDefault="000F49C5" w:rsidP="00C7055B">
            <w:pPr>
              <w:jc w:val="center"/>
              <w:rPr>
                <w:rFonts w:ascii="宋体" w:hAnsi="宋体" w:cs="宋体"/>
                <w:sz w:val="18"/>
                <w:szCs w:val="18"/>
              </w:rPr>
            </w:pPr>
            <w:r>
              <w:rPr>
                <w:rFonts w:hint="eastAsia"/>
                <w:sz w:val="18"/>
                <w:szCs w:val="18"/>
              </w:rPr>
              <w:t>落实党的宗教政策</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F49C5" w:rsidRDefault="000F49C5" w:rsidP="00C7055B">
            <w:pPr>
              <w:jc w:val="center"/>
              <w:rPr>
                <w:rFonts w:ascii="宋体" w:hAnsi="宋体" w:cs="宋体"/>
                <w:sz w:val="18"/>
                <w:szCs w:val="18"/>
              </w:rPr>
            </w:pPr>
            <w:r>
              <w:rPr>
                <w:rFonts w:hint="eastAsia"/>
                <w:sz w:val="18"/>
                <w:szCs w:val="18"/>
              </w:rPr>
              <w:t>改善信教群众活动条件，有力团结广大宗教界人士和信教群众。</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F49C5" w:rsidRDefault="00012F2C" w:rsidP="00C7055B">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012F2C" w:rsidTr="00012F2C">
        <w:trPr>
          <w:trHeight w:val="1100"/>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0F49C5" w:rsidRDefault="000F49C5" w:rsidP="00C7055B">
            <w:pPr>
              <w:widowControl/>
              <w:jc w:val="center"/>
              <w:rPr>
                <w:rFonts w:ascii="宋体" w:hAnsi="宋体" w:cs="宋体"/>
                <w:color w:val="000000"/>
                <w:sz w:val="24"/>
              </w:rPr>
            </w:pP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F49C5" w:rsidRDefault="000F49C5" w:rsidP="00C7055B">
            <w:pPr>
              <w:widowControl/>
              <w:jc w:val="center"/>
              <w:textAlignment w:val="center"/>
              <w:rPr>
                <w:rFonts w:ascii="宋体" w:hAnsi="宋体" w:cs="宋体"/>
                <w:color w:val="000000"/>
                <w:kern w:val="0"/>
                <w:sz w:val="24"/>
              </w:rPr>
            </w:pPr>
            <w:r>
              <w:rPr>
                <w:rFonts w:ascii="宋体" w:hAnsi="宋体" w:cs="宋体" w:hint="eastAsia"/>
                <w:color w:val="000000"/>
                <w:kern w:val="0"/>
                <w:sz w:val="24"/>
              </w:rPr>
              <w:t>满意度指标</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F49C5" w:rsidRDefault="000F49C5" w:rsidP="00C7055B">
            <w:pPr>
              <w:jc w:val="center"/>
              <w:rPr>
                <w:rFonts w:ascii="宋体" w:hAnsi="宋体" w:cs="宋体"/>
                <w:b/>
                <w:bCs/>
                <w:sz w:val="24"/>
              </w:rPr>
            </w:pPr>
            <w:r>
              <w:rPr>
                <w:rFonts w:hint="eastAsia"/>
                <w:b/>
                <w:bCs/>
              </w:rPr>
              <w:t>服务对象</w:t>
            </w:r>
            <w:r>
              <w:rPr>
                <w:rFonts w:hint="eastAsia"/>
                <w:b/>
                <w:bCs/>
              </w:rPr>
              <w:br/>
            </w:r>
            <w:r>
              <w:rPr>
                <w:rFonts w:hint="eastAsia"/>
                <w:b/>
                <w:bCs/>
              </w:rPr>
              <w:t>满意度指标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F49C5" w:rsidRDefault="000F49C5" w:rsidP="00C7055B">
            <w:pPr>
              <w:jc w:val="center"/>
              <w:rPr>
                <w:rFonts w:ascii="宋体" w:hAnsi="宋体" w:cs="宋体"/>
                <w:sz w:val="18"/>
                <w:szCs w:val="18"/>
              </w:rPr>
            </w:pPr>
            <w:r>
              <w:rPr>
                <w:rFonts w:hint="eastAsia"/>
                <w:sz w:val="18"/>
                <w:szCs w:val="18"/>
              </w:rPr>
              <w:t>宗教界人士</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F49C5" w:rsidRDefault="000F49C5" w:rsidP="00C7055B">
            <w:pPr>
              <w:jc w:val="center"/>
              <w:rPr>
                <w:rFonts w:ascii="宋体" w:hAnsi="宋体" w:cs="宋体"/>
                <w:sz w:val="18"/>
                <w:szCs w:val="18"/>
              </w:rPr>
            </w:pPr>
            <w:r>
              <w:rPr>
                <w:rFonts w:hint="eastAsia"/>
                <w:sz w:val="18"/>
                <w:szCs w:val="18"/>
              </w:rPr>
              <w:t>达基本满意及以上</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F49C5" w:rsidRDefault="00012F2C" w:rsidP="00C7055B">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012F2C" w:rsidRPr="00B81598" w:rsidTr="00EB2D4E">
        <w:trPr>
          <w:trHeight w:val="1034"/>
        </w:trPr>
        <w:tc>
          <w:tcPr>
            <w:tcW w:w="9371" w:type="dxa"/>
            <w:gridSpan w:val="6"/>
            <w:tcMar>
              <w:top w:w="15" w:type="dxa"/>
              <w:left w:w="15" w:type="dxa"/>
              <w:bottom w:w="0" w:type="dxa"/>
              <w:right w:w="15" w:type="dxa"/>
            </w:tcMar>
            <w:vAlign w:val="center"/>
            <w:hideMark/>
          </w:tcPr>
          <w:p w:rsidR="00012F2C" w:rsidRPr="00B81598" w:rsidRDefault="00012F2C" w:rsidP="006A72B0">
            <w:pPr>
              <w:pStyle w:val="a7"/>
              <w:widowControl/>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lastRenderedPageBreak/>
              <w:t>项目支出绩效目标完成情况表</w:t>
            </w:r>
            <w:r w:rsidRPr="00B81598">
              <w:rPr>
                <w:rFonts w:ascii="宋体" w:hAnsi="宋体" w:cs="宋体" w:hint="eastAsia"/>
                <w:b/>
                <w:bCs/>
                <w:color w:val="000000"/>
                <w:kern w:val="0"/>
                <w:sz w:val="36"/>
                <w:szCs w:val="36"/>
              </w:rPr>
              <w:br/>
            </w:r>
            <w:r w:rsidRPr="00B81598">
              <w:rPr>
                <w:rFonts w:ascii="宋体" w:hAnsi="宋体" w:cs="宋体" w:hint="eastAsia"/>
                <w:color w:val="000000"/>
                <w:kern w:val="0"/>
                <w:sz w:val="36"/>
                <w:szCs w:val="36"/>
              </w:rPr>
              <w:t>(2018 年度)</w:t>
            </w:r>
          </w:p>
        </w:tc>
      </w:tr>
      <w:tr w:rsidR="00012F2C" w:rsidTr="00EB2D4E">
        <w:trPr>
          <w:trHeight w:val="560"/>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658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12F2C" w:rsidRDefault="00CA0471" w:rsidP="00C7055B">
            <w:pPr>
              <w:widowControl/>
              <w:jc w:val="center"/>
              <w:textAlignment w:val="center"/>
              <w:rPr>
                <w:rFonts w:ascii="宋体" w:hAnsi="宋体" w:cs="宋体"/>
                <w:color w:val="000000"/>
                <w:sz w:val="24"/>
              </w:rPr>
            </w:pPr>
            <w:r w:rsidRPr="000F0A98">
              <w:rPr>
                <w:rFonts w:ascii="仿宋_GB2312" w:eastAsia="仿宋_GB2312" w:hAnsi="仿宋_GB2312" w:cs="仿宋_GB2312" w:hint="eastAsia"/>
                <w:sz w:val="32"/>
                <w:szCs w:val="32"/>
              </w:rPr>
              <w:t>宗教教职人员困难补助</w:t>
            </w:r>
            <w:r>
              <w:rPr>
                <w:rFonts w:ascii="仿宋_GB2312" w:eastAsia="仿宋_GB2312" w:hAnsi="仿宋_GB2312" w:cs="仿宋_GB2312" w:hint="eastAsia"/>
                <w:sz w:val="32"/>
                <w:szCs w:val="32"/>
              </w:rPr>
              <w:t>费</w:t>
            </w:r>
          </w:p>
        </w:tc>
      </w:tr>
      <w:tr w:rsidR="00012F2C" w:rsidTr="00EB2D4E">
        <w:trPr>
          <w:trHeight w:val="539"/>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658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12F2C" w:rsidRDefault="00012F2C" w:rsidP="00C7055B">
            <w:pPr>
              <w:widowControl/>
              <w:jc w:val="center"/>
              <w:textAlignment w:val="center"/>
              <w:rPr>
                <w:rFonts w:ascii="宋体" w:hAnsi="宋体" w:cs="宋体"/>
                <w:color w:val="000000"/>
                <w:sz w:val="24"/>
              </w:rPr>
            </w:pPr>
            <w:r w:rsidRPr="009010E1">
              <w:rPr>
                <w:rFonts w:ascii="宋体" w:hAnsi="宋体" w:cs="宋体" w:hint="eastAsia"/>
                <w:color w:val="000000"/>
                <w:sz w:val="24"/>
              </w:rPr>
              <w:t>攀枝花民族宗教事务委员会</w:t>
            </w:r>
          </w:p>
        </w:tc>
      </w:tr>
      <w:tr w:rsidR="00012F2C" w:rsidTr="00EB2D4E">
        <w:trPr>
          <w:trHeight w:val="597"/>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19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12F2C" w:rsidRDefault="00EB2D4E" w:rsidP="00C7055B">
            <w:pPr>
              <w:widowControl/>
              <w:jc w:val="center"/>
              <w:textAlignment w:val="center"/>
              <w:rPr>
                <w:rFonts w:ascii="宋体" w:hAnsi="宋体" w:cs="宋体"/>
                <w:color w:val="000000"/>
                <w:sz w:val="24"/>
              </w:rPr>
            </w:pPr>
            <w:r>
              <w:rPr>
                <w:rFonts w:ascii="宋体" w:hAnsi="宋体" w:cs="宋体" w:hint="eastAsia"/>
                <w:color w:val="000000"/>
                <w:sz w:val="24"/>
              </w:rPr>
              <w:t>10</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12F2C" w:rsidRDefault="00EB2D4E" w:rsidP="00C7055B">
            <w:pPr>
              <w:widowControl/>
              <w:jc w:val="center"/>
              <w:textAlignment w:val="center"/>
              <w:rPr>
                <w:rFonts w:ascii="宋体" w:hAnsi="宋体" w:cs="宋体"/>
                <w:color w:val="000000"/>
                <w:sz w:val="24"/>
              </w:rPr>
            </w:pPr>
            <w:r>
              <w:rPr>
                <w:rFonts w:ascii="宋体" w:hAnsi="宋体" w:cs="宋体" w:hint="eastAsia"/>
                <w:color w:val="000000"/>
                <w:sz w:val="24"/>
              </w:rPr>
              <w:t>10</w:t>
            </w:r>
          </w:p>
        </w:tc>
      </w:tr>
      <w:tr w:rsidR="00012F2C" w:rsidTr="00EB2D4E">
        <w:trPr>
          <w:trHeight w:val="535"/>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012F2C" w:rsidRDefault="00012F2C" w:rsidP="00C7055B">
            <w:pPr>
              <w:widowControl/>
              <w:jc w:val="center"/>
              <w:rPr>
                <w:rFonts w:ascii="宋体" w:hAnsi="宋体" w:cs="宋体"/>
                <w:color w:val="000000"/>
                <w:sz w:val="24"/>
              </w:rPr>
            </w:pPr>
          </w:p>
        </w:tc>
        <w:tc>
          <w:tcPr>
            <w:tcW w:w="19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12F2C" w:rsidRDefault="00EB2D4E" w:rsidP="00C7055B">
            <w:pPr>
              <w:widowControl/>
              <w:jc w:val="center"/>
              <w:textAlignment w:val="center"/>
              <w:rPr>
                <w:rFonts w:ascii="宋体" w:hAnsi="宋体" w:cs="宋体"/>
                <w:color w:val="000000"/>
                <w:sz w:val="24"/>
              </w:rPr>
            </w:pPr>
            <w:r>
              <w:rPr>
                <w:rFonts w:ascii="宋体" w:hAnsi="宋体" w:cs="宋体" w:hint="eastAsia"/>
                <w:color w:val="000000"/>
                <w:sz w:val="24"/>
              </w:rPr>
              <w:t>10</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12F2C" w:rsidRDefault="00EB2D4E" w:rsidP="00C7055B">
            <w:pPr>
              <w:widowControl/>
              <w:jc w:val="center"/>
              <w:textAlignment w:val="center"/>
              <w:rPr>
                <w:rFonts w:ascii="宋体" w:hAnsi="宋体" w:cs="宋体"/>
                <w:color w:val="000000"/>
                <w:sz w:val="24"/>
              </w:rPr>
            </w:pPr>
            <w:r>
              <w:rPr>
                <w:rFonts w:ascii="宋体" w:hAnsi="宋体" w:cs="宋体" w:hint="eastAsia"/>
                <w:color w:val="000000"/>
                <w:sz w:val="24"/>
              </w:rPr>
              <w:t>10</w:t>
            </w:r>
          </w:p>
        </w:tc>
      </w:tr>
      <w:tr w:rsidR="00012F2C" w:rsidTr="00EB2D4E">
        <w:trPr>
          <w:trHeight w:val="456"/>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012F2C" w:rsidRDefault="00012F2C" w:rsidP="00C7055B">
            <w:pPr>
              <w:widowControl/>
              <w:jc w:val="center"/>
              <w:rPr>
                <w:rFonts w:ascii="宋体" w:hAnsi="宋体" w:cs="宋体"/>
                <w:color w:val="000000"/>
                <w:sz w:val="24"/>
              </w:rPr>
            </w:pPr>
          </w:p>
        </w:tc>
        <w:tc>
          <w:tcPr>
            <w:tcW w:w="19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12F2C" w:rsidRDefault="00012F2C" w:rsidP="00C7055B">
            <w:pPr>
              <w:jc w:val="center"/>
              <w:rPr>
                <w:rFonts w:ascii="宋体" w:hAnsi="宋体" w:cs="宋体"/>
                <w:color w:val="000000"/>
                <w:sz w:val="24"/>
              </w:rPr>
            </w:pPr>
          </w:p>
        </w:tc>
      </w:tr>
      <w:tr w:rsidR="00012F2C" w:rsidTr="00EB2D4E">
        <w:trPr>
          <w:trHeight w:val="621"/>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6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382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012F2C" w:rsidTr="00EB2D4E">
        <w:trPr>
          <w:trHeight w:val="1356"/>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012F2C" w:rsidRDefault="00012F2C" w:rsidP="00C7055B">
            <w:pPr>
              <w:widowControl/>
              <w:jc w:val="center"/>
              <w:rPr>
                <w:rFonts w:ascii="宋体" w:hAnsi="宋体" w:cs="宋体"/>
                <w:color w:val="000000"/>
                <w:sz w:val="24"/>
              </w:rPr>
            </w:pPr>
          </w:p>
        </w:tc>
        <w:tc>
          <w:tcPr>
            <w:tcW w:w="46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12F2C" w:rsidRDefault="006A72B0" w:rsidP="006A72B0">
            <w:pPr>
              <w:widowControl/>
              <w:jc w:val="center"/>
              <w:textAlignment w:val="center"/>
              <w:rPr>
                <w:rFonts w:ascii="宋体" w:hAnsi="宋体" w:cs="宋体"/>
                <w:color w:val="000000"/>
                <w:sz w:val="24"/>
              </w:rPr>
            </w:pPr>
            <w:r>
              <w:rPr>
                <w:rFonts w:ascii="宋体" w:hAnsi="宋体" w:cs="宋体" w:hint="eastAsia"/>
                <w:color w:val="000000"/>
                <w:sz w:val="24"/>
              </w:rPr>
              <w:t>给予</w:t>
            </w:r>
            <w:r w:rsidR="00EB2D4E" w:rsidRPr="00EB2D4E">
              <w:rPr>
                <w:rFonts w:ascii="宋体" w:hAnsi="宋体" w:cs="宋体" w:hint="eastAsia"/>
                <w:color w:val="000000"/>
                <w:sz w:val="24"/>
              </w:rPr>
              <w:t>部分宗教界人士生活困难补助。</w:t>
            </w:r>
          </w:p>
        </w:tc>
        <w:tc>
          <w:tcPr>
            <w:tcW w:w="382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12F2C" w:rsidRDefault="006A72B0" w:rsidP="006A72B0">
            <w:pPr>
              <w:widowControl/>
              <w:jc w:val="center"/>
              <w:textAlignment w:val="center"/>
              <w:rPr>
                <w:rFonts w:ascii="宋体" w:hAnsi="宋体" w:cs="宋体"/>
                <w:color w:val="000000"/>
                <w:sz w:val="24"/>
              </w:rPr>
            </w:pPr>
            <w:r>
              <w:rPr>
                <w:rFonts w:ascii="宋体" w:hAnsi="宋体" w:cs="宋体" w:hint="eastAsia"/>
                <w:color w:val="000000"/>
                <w:sz w:val="24"/>
              </w:rPr>
              <w:t>给予</w:t>
            </w:r>
            <w:r w:rsidR="00C07E7B" w:rsidRPr="00EB2D4E">
              <w:rPr>
                <w:rFonts w:ascii="宋体" w:hAnsi="宋体" w:cs="宋体" w:hint="eastAsia"/>
                <w:color w:val="000000"/>
                <w:sz w:val="24"/>
              </w:rPr>
              <w:t>部分宗教界人士生活困难补助</w:t>
            </w:r>
            <w:r w:rsidR="00C07E7B">
              <w:rPr>
                <w:rFonts w:ascii="宋体" w:hAnsi="宋体" w:cs="宋体" w:hint="eastAsia"/>
                <w:color w:val="000000"/>
                <w:sz w:val="24"/>
              </w:rPr>
              <w:t>。</w:t>
            </w:r>
          </w:p>
        </w:tc>
      </w:tr>
      <w:tr w:rsidR="00012F2C" w:rsidTr="00EB2D4E">
        <w:trPr>
          <w:trHeight w:val="1042"/>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sz w:val="24"/>
              </w:rPr>
              <w:t>绩</w:t>
            </w:r>
          </w:p>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sz w:val="24"/>
              </w:rPr>
              <w:t>效</w:t>
            </w:r>
          </w:p>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sz w:val="24"/>
              </w:rPr>
              <w:t>指</w:t>
            </w:r>
          </w:p>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sz w:val="24"/>
              </w:rPr>
              <w:t>标</w:t>
            </w:r>
          </w:p>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sz w:val="24"/>
              </w:rPr>
              <w:t>完</w:t>
            </w:r>
          </w:p>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sz w:val="24"/>
              </w:rPr>
              <w:t>成</w:t>
            </w:r>
          </w:p>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sz w:val="24"/>
              </w:rPr>
              <w:t>情</w:t>
            </w:r>
          </w:p>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sz w:val="24"/>
              </w:rPr>
              <w:t>况</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12F2C" w:rsidRDefault="00012F2C" w:rsidP="00C7055B">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EB2D4E" w:rsidTr="00EB2D4E">
        <w:trPr>
          <w:trHeight w:val="895"/>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EB2D4E" w:rsidRDefault="00EB2D4E" w:rsidP="00C7055B">
            <w:pPr>
              <w:widowControl/>
              <w:jc w:val="center"/>
              <w:rPr>
                <w:rFonts w:ascii="宋体" w:hAnsi="宋体" w:cs="宋体"/>
                <w:color w:val="000000"/>
                <w:sz w:val="24"/>
              </w:rPr>
            </w:pPr>
          </w:p>
        </w:tc>
        <w:tc>
          <w:tcPr>
            <w:tcW w:w="5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EB2D4E" w:rsidRDefault="00EB2D4E" w:rsidP="00C7055B">
            <w:pPr>
              <w:widowControl/>
              <w:jc w:val="center"/>
              <w:textAlignment w:val="center"/>
              <w:rPr>
                <w:rFonts w:ascii="宋体" w:hAnsi="宋体" w:cs="宋体"/>
                <w:color w:val="000000"/>
                <w:kern w:val="0"/>
                <w:sz w:val="24"/>
              </w:rPr>
            </w:pPr>
            <w:r>
              <w:rPr>
                <w:rFonts w:ascii="宋体" w:hAnsi="宋体" w:cs="宋体" w:hint="eastAsia"/>
                <w:color w:val="000000"/>
                <w:kern w:val="0"/>
                <w:sz w:val="24"/>
              </w:rPr>
              <w:t>项</w:t>
            </w:r>
          </w:p>
          <w:p w:rsidR="00EB2D4E" w:rsidRDefault="00EB2D4E" w:rsidP="00C7055B">
            <w:pPr>
              <w:widowControl/>
              <w:jc w:val="center"/>
              <w:textAlignment w:val="center"/>
              <w:rPr>
                <w:rFonts w:ascii="宋体" w:hAnsi="宋体" w:cs="宋体"/>
                <w:color w:val="000000"/>
                <w:kern w:val="0"/>
                <w:sz w:val="24"/>
              </w:rPr>
            </w:pPr>
            <w:r>
              <w:rPr>
                <w:rFonts w:ascii="宋体" w:hAnsi="宋体" w:cs="宋体" w:hint="eastAsia"/>
                <w:color w:val="000000"/>
                <w:kern w:val="0"/>
                <w:sz w:val="24"/>
              </w:rPr>
              <w:t>目</w:t>
            </w:r>
          </w:p>
          <w:p w:rsidR="00EB2D4E" w:rsidRDefault="00EB2D4E" w:rsidP="00C7055B">
            <w:pPr>
              <w:widowControl/>
              <w:jc w:val="center"/>
              <w:textAlignment w:val="center"/>
              <w:rPr>
                <w:rFonts w:ascii="宋体" w:hAnsi="宋体" w:cs="宋体"/>
                <w:color w:val="000000"/>
                <w:kern w:val="0"/>
                <w:sz w:val="24"/>
              </w:rPr>
            </w:pPr>
            <w:r>
              <w:rPr>
                <w:rFonts w:ascii="宋体" w:hAnsi="宋体" w:cs="宋体" w:hint="eastAsia"/>
                <w:color w:val="000000"/>
                <w:kern w:val="0"/>
                <w:sz w:val="24"/>
              </w:rPr>
              <w:t>完</w:t>
            </w:r>
          </w:p>
          <w:p w:rsidR="00EB2D4E" w:rsidRDefault="00EB2D4E" w:rsidP="00C7055B">
            <w:pPr>
              <w:widowControl/>
              <w:jc w:val="center"/>
              <w:textAlignment w:val="center"/>
              <w:rPr>
                <w:rFonts w:ascii="宋体" w:hAnsi="宋体" w:cs="宋体"/>
                <w:color w:val="000000"/>
                <w:kern w:val="0"/>
                <w:sz w:val="24"/>
              </w:rPr>
            </w:pPr>
            <w:r>
              <w:rPr>
                <w:rFonts w:ascii="宋体" w:hAnsi="宋体" w:cs="宋体" w:hint="eastAsia"/>
                <w:color w:val="000000"/>
                <w:kern w:val="0"/>
                <w:sz w:val="24"/>
              </w:rPr>
              <w:t>成</w:t>
            </w:r>
          </w:p>
          <w:p w:rsidR="00EB2D4E" w:rsidRDefault="00EB2D4E" w:rsidP="00C7055B">
            <w:pPr>
              <w:widowControl/>
              <w:jc w:val="center"/>
              <w:textAlignment w:val="center"/>
              <w:rPr>
                <w:rFonts w:ascii="宋体" w:hAnsi="宋体" w:cs="宋体"/>
                <w:color w:val="000000"/>
                <w:kern w:val="0"/>
                <w:sz w:val="24"/>
              </w:rPr>
            </w:pPr>
            <w:r>
              <w:rPr>
                <w:rFonts w:ascii="宋体" w:hAnsi="宋体" w:cs="宋体" w:hint="eastAsia"/>
                <w:color w:val="000000"/>
                <w:kern w:val="0"/>
                <w:sz w:val="24"/>
              </w:rPr>
              <w:t>指</w:t>
            </w:r>
          </w:p>
          <w:p w:rsidR="00EB2D4E" w:rsidRDefault="00EB2D4E" w:rsidP="00C7055B">
            <w:pPr>
              <w:widowControl/>
              <w:jc w:val="center"/>
              <w:textAlignment w:val="center"/>
              <w:rPr>
                <w:rFonts w:ascii="宋体" w:hAnsi="宋体" w:cs="宋体"/>
                <w:color w:val="000000"/>
                <w:sz w:val="24"/>
              </w:rPr>
            </w:pPr>
            <w:r>
              <w:rPr>
                <w:rFonts w:ascii="宋体" w:hAnsi="宋体" w:cs="宋体" w:hint="eastAsia"/>
                <w:color w:val="000000"/>
                <w:kern w:val="0"/>
                <w:sz w:val="24"/>
              </w:rPr>
              <w:t>标</w:t>
            </w:r>
          </w:p>
          <w:p w:rsidR="00EB2D4E" w:rsidRDefault="00EB2D4E" w:rsidP="00C7055B">
            <w:pPr>
              <w:jc w:val="center"/>
              <w:textAlignment w:val="center"/>
              <w:rPr>
                <w:rFonts w:ascii="宋体" w:hAnsi="宋体" w:cs="宋体"/>
                <w:color w:val="000000"/>
                <w:sz w:val="24"/>
              </w:rPr>
            </w:pP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jc w:val="center"/>
              <w:rPr>
                <w:rFonts w:ascii="宋体" w:hAnsi="宋体" w:cs="宋体"/>
                <w:b/>
                <w:bCs/>
                <w:sz w:val="24"/>
              </w:rPr>
            </w:pPr>
            <w:r>
              <w:rPr>
                <w:rFonts w:hint="eastAsia"/>
                <w:b/>
                <w:bCs/>
              </w:rPr>
              <w:t>数量指标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jc w:val="center"/>
              <w:rPr>
                <w:rFonts w:ascii="宋体" w:hAnsi="宋体" w:cs="宋体"/>
                <w:sz w:val="18"/>
                <w:szCs w:val="18"/>
              </w:rPr>
            </w:pPr>
            <w:r>
              <w:rPr>
                <w:rFonts w:hint="eastAsia"/>
                <w:sz w:val="18"/>
                <w:szCs w:val="18"/>
              </w:rPr>
              <w:t>宗教界人士</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jc w:val="center"/>
              <w:rPr>
                <w:rFonts w:ascii="宋体" w:hAnsi="宋体" w:cs="宋体"/>
                <w:sz w:val="18"/>
                <w:szCs w:val="18"/>
              </w:rPr>
            </w:pPr>
            <w:r>
              <w:rPr>
                <w:rFonts w:hint="eastAsia"/>
                <w:sz w:val="18"/>
                <w:szCs w:val="18"/>
              </w:rPr>
              <w:t>补助</w:t>
            </w:r>
            <w:r>
              <w:rPr>
                <w:rFonts w:hint="eastAsia"/>
                <w:sz w:val="18"/>
                <w:szCs w:val="18"/>
              </w:rPr>
              <w:t>30</w:t>
            </w:r>
            <w:r>
              <w:rPr>
                <w:rFonts w:hint="eastAsia"/>
                <w:sz w:val="18"/>
                <w:szCs w:val="18"/>
              </w:rPr>
              <w:t>人左右</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EB2D4E" w:rsidTr="00EB2D4E">
        <w:trPr>
          <w:trHeight w:val="837"/>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EB2D4E" w:rsidRDefault="00EB2D4E" w:rsidP="00C7055B">
            <w:pPr>
              <w:widowControl/>
              <w:jc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bottom w:w="0" w:type="dxa"/>
              <w:right w:w="15" w:type="dxa"/>
            </w:tcMar>
            <w:vAlign w:val="center"/>
            <w:hideMark/>
          </w:tcPr>
          <w:p w:rsidR="00EB2D4E" w:rsidRDefault="00EB2D4E" w:rsidP="00C7055B">
            <w:pPr>
              <w:jc w:val="center"/>
              <w:textAlignment w:val="center"/>
              <w:rPr>
                <w:rFonts w:ascii="宋体" w:hAnsi="宋体" w:cs="宋体"/>
                <w:color w:val="000000"/>
                <w:sz w:val="24"/>
              </w:rPr>
            </w:pPr>
          </w:p>
        </w:tc>
        <w:tc>
          <w:tcPr>
            <w:tcW w:w="1349"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EB2D4E" w:rsidRDefault="00EB2D4E" w:rsidP="00C7055B">
            <w:pPr>
              <w:jc w:val="center"/>
              <w:rPr>
                <w:rFonts w:ascii="宋体" w:hAnsi="宋体" w:cs="宋体"/>
                <w:b/>
                <w:bCs/>
                <w:sz w:val="24"/>
              </w:rPr>
            </w:pPr>
            <w:r>
              <w:rPr>
                <w:rFonts w:hint="eastAsia"/>
                <w:b/>
                <w:bCs/>
              </w:rPr>
              <w:t>质量指标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jc w:val="center"/>
              <w:rPr>
                <w:rFonts w:ascii="宋体" w:hAnsi="宋体" w:cs="宋体"/>
                <w:sz w:val="18"/>
                <w:szCs w:val="18"/>
              </w:rPr>
            </w:pPr>
            <w:r>
              <w:rPr>
                <w:rFonts w:hint="eastAsia"/>
                <w:sz w:val="18"/>
                <w:szCs w:val="18"/>
              </w:rPr>
              <w:t>缓解困难程度</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jc w:val="center"/>
              <w:rPr>
                <w:rFonts w:ascii="宋体" w:hAnsi="宋体" w:cs="宋体"/>
                <w:sz w:val="18"/>
                <w:szCs w:val="18"/>
              </w:rPr>
            </w:pPr>
            <w:r>
              <w:rPr>
                <w:rFonts w:hint="eastAsia"/>
                <w:sz w:val="18"/>
                <w:szCs w:val="18"/>
              </w:rPr>
              <w:t>在一定程度上缓解宗教界人士困难程度</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EB2D4E" w:rsidTr="00EB2D4E">
        <w:trPr>
          <w:trHeight w:val="835"/>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EB2D4E" w:rsidRDefault="00EB2D4E" w:rsidP="00C7055B">
            <w:pPr>
              <w:widowControl/>
              <w:jc w:val="center"/>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bottom w:w="0" w:type="dxa"/>
              <w:right w:w="15" w:type="dxa"/>
            </w:tcMar>
            <w:vAlign w:val="center"/>
            <w:hideMark/>
          </w:tcPr>
          <w:p w:rsidR="00EB2D4E" w:rsidRDefault="00EB2D4E" w:rsidP="00C7055B">
            <w:pPr>
              <w:jc w:val="center"/>
              <w:textAlignment w:val="center"/>
              <w:rPr>
                <w:rFonts w:ascii="宋体" w:hAnsi="宋体" w:cs="宋体"/>
                <w:color w:val="000000"/>
                <w:sz w:val="24"/>
              </w:rPr>
            </w:pP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jc w:val="center"/>
              <w:rPr>
                <w:rFonts w:ascii="宋体" w:hAnsi="宋体" w:cs="宋体"/>
                <w:b/>
                <w:bCs/>
                <w:sz w:val="24"/>
              </w:rPr>
            </w:pPr>
            <w:r>
              <w:rPr>
                <w:rFonts w:hint="eastAsia"/>
                <w:b/>
                <w:bCs/>
              </w:rPr>
              <w:t>时效指标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jc w:val="center"/>
              <w:rPr>
                <w:rFonts w:ascii="宋体" w:hAnsi="宋体" w:cs="宋体"/>
                <w:sz w:val="18"/>
                <w:szCs w:val="18"/>
              </w:rPr>
            </w:pPr>
            <w:r>
              <w:rPr>
                <w:rFonts w:hint="eastAsia"/>
                <w:sz w:val="18"/>
                <w:szCs w:val="18"/>
              </w:rPr>
              <w:t>按工作计划</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07E7B">
            <w:pPr>
              <w:jc w:val="center"/>
              <w:rPr>
                <w:rFonts w:ascii="宋体" w:hAnsi="宋体" w:cs="宋体"/>
                <w:sz w:val="18"/>
                <w:szCs w:val="18"/>
              </w:rPr>
            </w:pPr>
            <w:r>
              <w:rPr>
                <w:rFonts w:hint="eastAsia"/>
                <w:sz w:val="18"/>
                <w:szCs w:val="18"/>
              </w:rPr>
              <w:t>201</w:t>
            </w:r>
            <w:r w:rsidR="00C07E7B">
              <w:rPr>
                <w:rFonts w:hint="eastAsia"/>
                <w:sz w:val="18"/>
                <w:szCs w:val="18"/>
              </w:rPr>
              <w:t>8</w:t>
            </w:r>
            <w:r>
              <w:rPr>
                <w:rFonts w:hint="eastAsia"/>
                <w:sz w:val="18"/>
                <w:szCs w:val="18"/>
              </w:rPr>
              <w:t>年全年</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EB2D4E" w:rsidTr="00EB2D4E">
        <w:trPr>
          <w:trHeight w:val="677"/>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EB2D4E" w:rsidRDefault="00EB2D4E" w:rsidP="00C7055B">
            <w:pPr>
              <w:widowControl/>
              <w:jc w:val="center"/>
              <w:rPr>
                <w:rFonts w:ascii="宋体" w:hAnsi="宋体" w:cs="宋体"/>
                <w:color w:val="000000"/>
                <w:sz w:val="24"/>
              </w:rPr>
            </w:pPr>
          </w:p>
        </w:tc>
        <w:tc>
          <w:tcPr>
            <w:tcW w:w="5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C7055B">
            <w:pPr>
              <w:widowControl/>
              <w:jc w:val="center"/>
              <w:textAlignment w:val="center"/>
              <w:rPr>
                <w:rFonts w:ascii="宋体" w:hAnsi="宋体" w:cs="宋体"/>
                <w:color w:val="000000"/>
                <w:sz w:val="24"/>
              </w:rPr>
            </w:pP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jc w:val="center"/>
              <w:rPr>
                <w:rFonts w:ascii="宋体" w:hAnsi="宋体" w:cs="宋体"/>
                <w:b/>
                <w:bCs/>
                <w:sz w:val="24"/>
              </w:rPr>
            </w:pPr>
            <w:r>
              <w:rPr>
                <w:rFonts w:hint="eastAsia"/>
                <w:b/>
                <w:bCs/>
              </w:rPr>
              <w:t>成本指标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jc w:val="center"/>
              <w:rPr>
                <w:rFonts w:ascii="宋体" w:hAnsi="宋体" w:cs="宋体"/>
                <w:sz w:val="18"/>
                <w:szCs w:val="18"/>
              </w:rPr>
            </w:pPr>
            <w:r>
              <w:rPr>
                <w:rFonts w:hint="eastAsia"/>
                <w:sz w:val="18"/>
                <w:szCs w:val="18"/>
              </w:rPr>
              <w:t>平均每人补助</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jc w:val="center"/>
              <w:rPr>
                <w:rFonts w:ascii="宋体" w:hAnsi="宋体" w:cs="宋体"/>
                <w:sz w:val="18"/>
                <w:szCs w:val="18"/>
              </w:rPr>
            </w:pPr>
            <w:r>
              <w:rPr>
                <w:rFonts w:hint="eastAsia"/>
                <w:sz w:val="18"/>
                <w:szCs w:val="18"/>
              </w:rPr>
              <w:t>3300</w:t>
            </w:r>
            <w:r>
              <w:rPr>
                <w:rFonts w:hint="eastAsia"/>
                <w:sz w:val="18"/>
                <w:szCs w:val="18"/>
              </w:rPr>
              <w:t>元</w:t>
            </w:r>
            <w:r>
              <w:rPr>
                <w:rFonts w:hint="eastAsia"/>
                <w:sz w:val="18"/>
                <w:szCs w:val="18"/>
              </w:rPr>
              <w:t>/</w:t>
            </w:r>
            <w:r>
              <w:rPr>
                <w:rFonts w:hint="eastAsia"/>
                <w:sz w:val="18"/>
                <w:szCs w:val="18"/>
              </w:rPr>
              <w:t>每人，全年共计</w:t>
            </w:r>
            <w:r>
              <w:rPr>
                <w:rFonts w:hint="eastAsia"/>
                <w:sz w:val="18"/>
                <w:szCs w:val="18"/>
              </w:rPr>
              <w:t>10</w:t>
            </w:r>
            <w:r>
              <w:rPr>
                <w:rFonts w:hint="eastAsia"/>
                <w:sz w:val="18"/>
                <w:szCs w:val="18"/>
              </w:rPr>
              <w:t>万元</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EB2D4E" w:rsidTr="00EB2D4E">
        <w:trPr>
          <w:trHeight w:val="1240"/>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EB2D4E" w:rsidRDefault="00EB2D4E" w:rsidP="00C7055B">
            <w:pPr>
              <w:widowControl/>
              <w:jc w:val="center"/>
              <w:rPr>
                <w:rFonts w:ascii="宋体" w:hAnsi="宋体" w:cs="宋体"/>
                <w:color w:val="000000"/>
                <w:sz w:val="24"/>
              </w:rPr>
            </w:pP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C7055B">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jc w:val="center"/>
              <w:rPr>
                <w:rFonts w:ascii="宋体" w:hAnsi="宋体" w:cs="宋体"/>
                <w:b/>
                <w:bCs/>
                <w:sz w:val="24"/>
              </w:rPr>
            </w:pPr>
            <w:r>
              <w:rPr>
                <w:rFonts w:hint="eastAsia"/>
                <w:b/>
                <w:bCs/>
              </w:rPr>
              <w:t>社会效益</w:t>
            </w:r>
            <w:r>
              <w:rPr>
                <w:rFonts w:hint="eastAsia"/>
                <w:b/>
                <w:bCs/>
              </w:rPr>
              <w:br/>
            </w:r>
            <w:r>
              <w:rPr>
                <w:rFonts w:hint="eastAsia"/>
                <w:b/>
                <w:bCs/>
              </w:rPr>
              <w:t>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jc w:val="center"/>
              <w:rPr>
                <w:rFonts w:ascii="宋体" w:hAnsi="宋体" w:cs="宋体"/>
                <w:sz w:val="18"/>
                <w:szCs w:val="18"/>
              </w:rPr>
            </w:pPr>
            <w:r>
              <w:rPr>
                <w:rFonts w:hint="eastAsia"/>
                <w:sz w:val="18"/>
                <w:szCs w:val="18"/>
              </w:rPr>
              <w:t>落实党的宗教政策</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jc w:val="center"/>
              <w:rPr>
                <w:rFonts w:ascii="宋体" w:hAnsi="宋体" w:cs="宋体"/>
                <w:sz w:val="18"/>
                <w:szCs w:val="18"/>
              </w:rPr>
            </w:pPr>
            <w:r>
              <w:rPr>
                <w:rFonts w:hint="eastAsia"/>
                <w:sz w:val="18"/>
                <w:szCs w:val="18"/>
              </w:rPr>
              <w:t>凝聚广大宗教界人士爱国、爱党、爱教的同心力</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EB2D4E" w:rsidTr="00EB2D4E">
        <w:trPr>
          <w:trHeight w:val="1100"/>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EB2D4E" w:rsidRDefault="00EB2D4E" w:rsidP="00C7055B">
            <w:pPr>
              <w:widowControl/>
              <w:jc w:val="center"/>
              <w:rPr>
                <w:rFonts w:ascii="宋体" w:hAnsi="宋体" w:cs="宋体"/>
                <w:color w:val="000000"/>
                <w:sz w:val="24"/>
              </w:rPr>
            </w:pP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C7055B">
            <w:pPr>
              <w:widowControl/>
              <w:jc w:val="center"/>
              <w:textAlignment w:val="center"/>
              <w:rPr>
                <w:rFonts w:ascii="宋体" w:hAnsi="宋体" w:cs="宋体"/>
                <w:color w:val="000000"/>
                <w:kern w:val="0"/>
                <w:sz w:val="24"/>
              </w:rPr>
            </w:pPr>
            <w:r>
              <w:rPr>
                <w:rFonts w:ascii="宋体" w:hAnsi="宋体" w:cs="宋体" w:hint="eastAsia"/>
                <w:color w:val="000000"/>
                <w:kern w:val="0"/>
                <w:sz w:val="24"/>
              </w:rPr>
              <w:t>满意度指标</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jc w:val="center"/>
              <w:rPr>
                <w:rFonts w:ascii="宋体" w:hAnsi="宋体" w:cs="宋体"/>
                <w:b/>
                <w:bCs/>
                <w:sz w:val="24"/>
              </w:rPr>
            </w:pPr>
            <w:r>
              <w:rPr>
                <w:rFonts w:hint="eastAsia"/>
                <w:b/>
                <w:bCs/>
              </w:rPr>
              <w:t>服务对象</w:t>
            </w:r>
            <w:r>
              <w:rPr>
                <w:rFonts w:hint="eastAsia"/>
                <w:b/>
                <w:bCs/>
              </w:rPr>
              <w:br/>
            </w:r>
            <w:r>
              <w:rPr>
                <w:rFonts w:hint="eastAsia"/>
                <w:b/>
                <w:bCs/>
              </w:rPr>
              <w:t>满意度指标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jc w:val="center"/>
              <w:rPr>
                <w:rFonts w:ascii="宋体" w:hAnsi="宋体" w:cs="宋体"/>
                <w:sz w:val="18"/>
                <w:szCs w:val="18"/>
              </w:rPr>
            </w:pPr>
            <w:r>
              <w:rPr>
                <w:rFonts w:hint="eastAsia"/>
                <w:sz w:val="18"/>
                <w:szCs w:val="18"/>
              </w:rPr>
              <w:t>宗教界人士</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jc w:val="center"/>
              <w:rPr>
                <w:rFonts w:ascii="宋体" w:hAnsi="宋体" w:cs="宋体"/>
                <w:sz w:val="18"/>
                <w:szCs w:val="18"/>
              </w:rPr>
            </w:pPr>
            <w:r>
              <w:rPr>
                <w:rFonts w:hint="eastAsia"/>
                <w:sz w:val="18"/>
                <w:szCs w:val="18"/>
              </w:rPr>
              <w:t>达基本满意及以上</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C7055B">
            <w:pPr>
              <w:widowControl/>
              <w:jc w:val="center"/>
              <w:textAlignment w:val="center"/>
              <w:rPr>
                <w:rFonts w:ascii="宋体" w:hAnsi="宋体" w:cs="宋体"/>
                <w:color w:val="000000"/>
                <w:sz w:val="24"/>
              </w:rPr>
            </w:pPr>
            <w:r>
              <w:rPr>
                <w:rFonts w:ascii="宋体" w:hAnsi="宋体" w:cs="宋体" w:hint="eastAsia"/>
                <w:color w:val="000000"/>
                <w:sz w:val="24"/>
              </w:rPr>
              <w:t>100%</w:t>
            </w:r>
          </w:p>
        </w:tc>
      </w:tr>
    </w:tbl>
    <w:p w:rsidR="00B81598" w:rsidRDefault="00B81598" w:rsidP="00B81598">
      <w:pPr>
        <w:rPr>
          <w:rFonts w:ascii="Calibri" w:hAnsi="Calibri"/>
        </w:rPr>
      </w:pPr>
    </w:p>
    <w:p w:rsidR="00012F2C" w:rsidRDefault="00012F2C" w:rsidP="00B81598">
      <w:pPr>
        <w:rPr>
          <w:rFonts w:ascii="Calibri" w:hAnsi="Calibri"/>
        </w:rPr>
      </w:pPr>
    </w:p>
    <w:p w:rsidR="00012F2C" w:rsidRDefault="00012F2C" w:rsidP="00B81598">
      <w:pPr>
        <w:rPr>
          <w:rFonts w:ascii="Calibri" w:hAnsi="Calibri"/>
        </w:rPr>
      </w:pPr>
    </w:p>
    <w:tbl>
      <w:tblPr>
        <w:tblpPr w:leftFromText="180" w:rightFromText="180" w:vertAnchor="text" w:horzAnchor="page" w:tblpXSpec="center" w:tblpY="423"/>
        <w:tblOverlap w:val="never"/>
        <w:tblW w:w="9371" w:type="dxa"/>
        <w:tblLayout w:type="fixed"/>
        <w:tblCellMar>
          <w:left w:w="0" w:type="dxa"/>
          <w:right w:w="0" w:type="dxa"/>
        </w:tblCellMar>
        <w:tblLook w:val="04A0"/>
      </w:tblPr>
      <w:tblGrid>
        <w:gridCol w:w="866"/>
        <w:gridCol w:w="567"/>
        <w:gridCol w:w="1349"/>
        <w:gridCol w:w="2762"/>
        <w:gridCol w:w="2024"/>
        <w:gridCol w:w="1803"/>
      </w:tblGrid>
      <w:tr w:rsidR="00EB2D4E" w:rsidRPr="00B81598" w:rsidTr="00EB2D4E">
        <w:trPr>
          <w:trHeight w:val="1034"/>
        </w:trPr>
        <w:tc>
          <w:tcPr>
            <w:tcW w:w="9371" w:type="dxa"/>
            <w:gridSpan w:val="6"/>
            <w:tcMar>
              <w:top w:w="15" w:type="dxa"/>
              <w:left w:w="15" w:type="dxa"/>
              <w:bottom w:w="0" w:type="dxa"/>
              <w:right w:w="15" w:type="dxa"/>
            </w:tcMar>
            <w:vAlign w:val="center"/>
            <w:hideMark/>
          </w:tcPr>
          <w:p w:rsidR="00EB2D4E" w:rsidRPr="00B81598" w:rsidRDefault="00EB2D4E" w:rsidP="00EB2D4E">
            <w:pPr>
              <w:pStyle w:val="a7"/>
              <w:widowControl/>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lastRenderedPageBreak/>
              <w:t>项目支出绩效目标完成情况表</w:t>
            </w:r>
            <w:r w:rsidRPr="00B81598">
              <w:rPr>
                <w:rFonts w:ascii="宋体" w:hAnsi="宋体" w:cs="宋体" w:hint="eastAsia"/>
                <w:b/>
                <w:bCs/>
                <w:color w:val="000000"/>
                <w:kern w:val="0"/>
                <w:sz w:val="36"/>
                <w:szCs w:val="36"/>
              </w:rPr>
              <w:br/>
            </w:r>
            <w:r w:rsidRPr="00B81598">
              <w:rPr>
                <w:rFonts w:ascii="宋体" w:hAnsi="宋体" w:cs="宋体" w:hint="eastAsia"/>
                <w:color w:val="000000"/>
                <w:kern w:val="0"/>
                <w:sz w:val="36"/>
                <w:szCs w:val="36"/>
              </w:rPr>
              <w:t>(2018 年度)</w:t>
            </w:r>
            <w:r>
              <w:rPr>
                <w:rFonts w:ascii="宋体" w:hAnsi="宋体" w:cs="宋体" w:hint="eastAsia"/>
                <w:color w:val="000000"/>
                <w:kern w:val="0"/>
                <w:sz w:val="36"/>
                <w:szCs w:val="36"/>
              </w:rPr>
              <w:t xml:space="preserve">  </w:t>
            </w:r>
          </w:p>
        </w:tc>
      </w:tr>
      <w:tr w:rsidR="00EB2D4E" w:rsidTr="00EB2D4E">
        <w:trPr>
          <w:trHeight w:val="560"/>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658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EB2D4E">
            <w:pPr>
              <w:widowControl/>
              <w:jc w:val="center"/>
              <w:textAlignment w:val="center"/>
              <w:rPr>
                <w:rFonts w:ascii="宋体" w:hAnsi="宋体" w:cs="宋体"/>
                <w:color w:val="000000"/>
                <w:sz w:val="24"/>
              </w:rPr>
            </w:pPr>
            <w:r w:rsidRPr="00EB2D4E">
              <w:rPr>
                <w:rFonts w:ascii="宋体" w:hAnsi="宋体" w:cs="宋体" w:hint="eastAsia"/>
                <w:color w:val="000000"/>
                <w:sz w:val="24"/>
              </w:rPr>
              <w:t>全市性宗教团体工作经费</w:t>
            </w:r>
          </w:p>
        </w:tc>
      </w:tr>
      <w:tr w:rsidR="00EB2D4E" w:rsidTr="00EB2D4E">
        <w:trPr>
          <w:trHeight w:val="539"/>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658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EB2D4E">
            <w:pPr>
              <w:widowControl/>
              <w:jc w:val="center"/>
              <w:textAlignment w:val="center"/>
              <w:rPr>
                <w:rFonts w:ascii="宋体" w:hAnsi="宋体" w:cs="宋体"/>
                <w:color w:val="000000"/>
                <w:sz w:val="24"/>
              </w:rPr>
            </w:pPr>
            <w:r w:rsidRPr="009010E1">
              <w:rPr>
                <w:rFonts w:ascii="宋体" w:hAnsi="宋体" w:cs="宋体" w:hint="eastAsia"/>
                <w:color w:val="000000"/>
                <w:sz w:val="24"/>
              </w:rPr>
              <w:t>攀枝花民族宗教事务委员会</w:t>
            </w:r>
          </w:p>
        </w:tc>
      </w:tr>
      <w:tr w:rsidR="00EB2D4E" w:rsidTr="00EB2D4E">
        <w:trPr>
          <w:trHeight w:val="597"/>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19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sz w:val="24"/>
              </w:rPr>
              <w:t>16</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sz w:val="24"/>
              </w:rPr>
              <w:t>16</w:t>
            </w:r>
          </w:p>
        </w:tc>
      </w:tr>
      <w:tr w:rsidR="00EB2D4E" w:rsidTr="00EB2D4E">
        <w:trPr>
          <w:trHeight w:val="535"/>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EB2D4E" w:rsidRDefault="00EB2D4E" w:rsidP="00EB2D4E">
            <w:pPr>
              <w:widowControl/>
              <w:jc w:val="left"/>
              <w:rPr>
                <w:rFonts w:ascii="宋体" w:hAnsi="宋体" w:cs="宋体"/>
                <w:color w:val="000000"/>
                <w:sz w:val="24"/>
              </w:rPr>
            </w:pPr>
          </w:p>
        </w:tc>
        <w:tc>
          <w:tcPr>
            <w:tcW w:w="19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sz w:val="24"/>
              </w:rPr>
              <w:t>16</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sz w:val="24"/>
              </w:rPr>
              <w:t>16</w:t>
            </w:r>
          </w:p>
        </w:tc>
      </w:tr>
      <w:tr w:rsidR="00EB2D4E" w:rsidTr="00EB2D4E">
        <w:trPr>
          <w:trHeight w:val="456"/>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EB2D4E" w:rsidRDefault="00EB2D4E" w:rsidP="00EB2D4E">
            <w:pPr>
              <w:widowControl/>
              <w:jc w:val="left"/>
              <w:rPr>
                <w:rFonts w:ascii="宋体" w:hAnsi="宋体" w:cs="宋体"/>
                <w:color w:val="000000"/>
                <w:sz w:val="24"/>
              </w:rPr>
            </w:pPr>
          </w:p>
        </w:tc>
        <w:tc>
          <w:tcPr>
            <w:tcW w:w="19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EB2D4E">
            <w:pPr>
              <w:jc w:val="center"/>
              <w:rPr>
                <w:rFonts w:ascii="宋体" w:hAnsi="宋体" w:cs="宋体"/>
                <w:color w:val="000000"/>
                <w:sz w:val="24"/>
              </w:rPr>
            </w:pPr>
          </w:p>
        </w:tc>
      </w:tr>
      <w:tr w:rsidR="00EB2D4E" w:rsidTr="00EB2D4E">
        <w:trPr>
          <w:trHeight w:val="621"/>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6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382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EB2D4E" w:rsidTr="003827F6">
        <w:trPr>
          <w:trHeight w:val="779"/>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EB2D4E" w:rsidRDefault="00EB2D4E" w:rsidP="00EB2D4E">
            <w:pPr>
              <w:widowControl/>
              <w:jc w:val="left"/>
              <w:rPr>
                <w:rFonts w:ascii="宋体" w:hAnsi="宋体" w:cs="宋体"/>
                <w:color w:val="000000"/>
                <w:sz w:val="24"/>
              </w:rPr>
            </w:pPr>
          </w:p>
        </w:tc>
        <w:tc>
          <w:tcPr>
            <w:tcW w:w="46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EB2D4E">
            <w:pPr>
              <w:widowControl/>
              <w:jc w:val="center"/>
              <w:textAlignment w:val="center"/>
              <w:rPr>
                <w:rFonts w:ascii="宋体" w:hAnsi="宋体" w:cs="宋体"/>
                <w:color w:val="000000"/>
                <w:sz w:val="24"/>
              </w:rPr>
            </w:pPr>
            <w:r w:rsidRPr="00EB2D4E">
              <w:rPr>
                <w:rFonts w:ascii="宋体" w:hAnsi="宋体" w:cs="宋体" w:hint="eastAsia"/>
                <w:color w:val="000000"/>
                <w:sz w:val="24"/>
              </w:rPr>
              <w:t>保障全市宗教团体必要的工作经费</w:t>
            </w:r>
          </w:p>
        </w:tc>
        <w:tc>
          <w:tcPr>
            <w:tcW w:w="382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C07E7B" w:rsidP="00EB2D4E">
            <w:pPr>
              <w:widowControl/>
              <w:jc w:val="center"/>
              <w:textAlignment w:val="center"/>
              <w:rPr>
                <w:rFonts w:ascii="宋体" w:hAnsi="宋体" w:cs="宋体"/>
                <w:color w:val="000000"/>
                <w:sz w:val="24"/>
              </w:rPr>
            </w:pPr>
            <w:r w:rsidRPr="00EB2D4E">
              <w:rPr>
                <w:rFonts w:ascii="宋体" w:hAnsi="宋体" w:cs="宋体" w:hint="eastAsia"/>
                <w:color w:val="000000"/>
                <w:sz w:val="24"/>
              </w:rPr>
              <w:t>保障全市宗教团体必要的工作经费</w:t>
            </w:r>
            <w:r>
              <w:rPr>
                <w:rFonts w:ascii="宋体" w:hAnsi="宋体" w:cs="宋体" w:hint="eastAsia"/>
                <w:color w:val="000000"/>
                <w:sz w:val="24"/>
              </w:rPr>
              <w:t>。</w:t>
            </w:r>
          </w:p>
        </w:tc>
      </w:tr>
      <w:tr w:rsidR="00EB2D4E" w:rsidTr="00EB2D4E">
        <w:trPr>
          <w:trHeight w:val="1042"/>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sz w:val="24"/>
              </w:rPr>
              <w:t>绩</w:t>
            </w:r>
          </w:p>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sz w:val="24"/>
              </w:rPr>
              <w:t>效</w:t>
            </w:r>
          </w:p>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sz w:val="24"/>
              </w:rPr>
              <w:t>指</w:t>
            </w:r>
          </w:p>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sz w:val="24"/>
              </w:rPr>
              <w:t>标</w:t>
            </w:r>
          </w:p>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sz w:val="24"/>
              </w:rPr>
              <w:t>完</w:t>
            </w:r>
          </w:p>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sz w:val="24"/>
              </w:rPr>
              <w:t>成</w:t>
            </w:r>
          </w:p>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sz w:val="24"/>
              </w:rPr>
              <w:t>情</w:t>
            </w:r>
          </w:p>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sz w:val="24"/>
              </w:rPr>
              <w:t>况</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EB2D4E" w:rsidTr="003827F6">
        <w:trPr>
          <w:trHeight w:val="1310"/>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EB2D4E" w:rsidRDefault="00EB2D4E" w:rsidP="00EB2D4E">
            <w:pPr>
              <w:widowControl/>
              <w:jc w:val="left"/>
              <w:rPr>
                <w:rFonts w:ascii="宋体" w:hAnsi="宋体" w:cs="宋体"/>
                <w:color w:val="000000"/>
                <w:sz w:val="24"/>
              </w:rPr>
            </w:pPr>
          </w:p>
        </w:tc>
        <w:tc>
          <w:tcPr>
            <w:tcW w:w="5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widowControl/>
              <w:jc w:val="center"/>
              <w:textAlignment w:val="center"/>
              <w:rPr>
                <w:rFonts w:ascii="宋体" w:hAnsi="宋体" w:cs="宋体"/>
                <w:color w:val="000000"/>
                <w:kern w:val="0"/>
                <w:sz w:val="24"/>
              </w:rPr>
            </w:pPr>
            <w:r>
              <w:rPr>
                <w:rFonts w:ascii="宋体" w:hAnsi="宋体" w:cs="宋体" w:hint="eastAsia"/>
                <w:color w:val="000000"/>
                <w:kern w:val="0"/>
                <w:sz w:val="24"/>
              </w:rPr>
              <w:t>项</w:t>
            </w:r>
          </w:p>
          <w:p w:rsidR="00EB2D4E" w:rsidRDefault="00EB2D4E" w:rsidP="00EB2D4E">
            <w:pPr>
              <w:widowControl/>
              <w:jc w:val="center"/>
              <w:textAlignment w:val="center"/>
              <w:rPr>
                <w:rFonts w:ascii="宋体" w:hAnsi="宋体" w:cs="宋体"/>
                <w:color w:val="000000"/>
                <w:kern w:val="0"/>
                <w:sz w:val="24"/>
              </w:rPr>
            </w:pPr>
            <w:r>
              <w:rPr>
                <w:rFonts w:ascii="宋体" w:hAnsi="宋体" w:cs="宋体" w:hint="eastAsia"/>
                <w:color w:val="000000"/>
                <w:kern w:val="0"/>
                <w:sz w:val="24"/>
              </w:rPr>
              <w:t>目</w:t>
            </w:r>
          </w:p>
          <w:p w:rsidR="00EB2D4E" w:rsidRDefault="00EB2D4E" w:rsidP="00EB2D4E">
            <w:pPr>
              <w:widowControl/>
              <w:jc w:val="center"/>
              <w:textAlignment w:val="center"/>
              <w:rPr>
                <w:rFonts w:ascii="宋体" w:hAnsi="宋体" w:cs="宋体"/>
                <w:color w:val="000000"/>
                <w:kern w:val="0"/>
                <w:sz w:val="24"/>
              </w:rPr>
            </w:pPr>
            <w:r>
              <w:rPr>
                <w:rFonts w:ascii="宋体" w:hAnsi="宋体" w:cs="宋体" w:hint="eastAsia"/>
                <w:color w:val="000000"/>
                <w:kern w:val="0"/>
                <w:sz w:val="24"/>
              </w:rPr>
              <w:t>完</w:t>
            </w:r>
          </w:p>
          <w:p w:rsidR="00EB2D4E" w:rsidRDefault="00EB2D4E" w:rsidP="00EB2D4E">
            <w:pPr>
              <w:widowControl/>
              <w:jc w:val="center"/>
              <w:textAlignment w:val="center"/>
              <w:rPr>
                <w:rFonts w:ascii="宋体" w:hAnsi="宋体" w:cs="宋体"/>
                <w:color w:val="000000"/>
                <w:kern w:val="0"/>
                <w:sz w:val="24"/>
              </w:rPr>
            </w:pPr>
            <w:r>
              <w:rPr>
                <w:rFonts w:ascii="宋体" w:hAnsi="宋体" w:cs="宋体" w:hint="eastAsia"/>
                <w:color w:val="000000"/>
                <w:kern w:val="0"/>
                <w:sz w:val="24"/>
              </w:rPr>
              <w:t>成</w:t>
            </w:r>
          </w:p>
          <w:p w:rsidR="00EB2D4E" w:rsidRDefault="00EB2D4E" w:rsidP="00EB2D4E">
            <w:pPr>
              <w:widowControl/>
              <w:jc w:val="center"/>
              <w:textAlignment w:val="center"/>
              <w:rPr>
                <w:rFonts w:ascii="宋体" w:hAnsi="宋体" w:cs="宋体"/>
                <w:color w:val="000000"/>
                <w:kern w:val="0"/>
                <w:sz w:val="24"/>
              </w:rPr>
            </w:pPr>
            <w:r>
              <w:rPr>
                <w:rFonts w:ascii="宋体" w:hAnsi="宋体" w:cs="宋体" w:hint="eastAsia"/>
                <w:color w:val="000000"/>
                <w:kern w:val="0"/>
                <w:sz w:val="24"/>
              </w:rPr>
              <w:t>指</w:t>
            </w:r>
          </w:p>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kern w:val="0"/>
                <w:sz w:val="24"/>
              </w:rPr>
              <w:t>标</w:t>
            </w:r>
          </w:p>
          <w:p w:rsidR="00EB2D4E" w:rsidRDefault="00EB2D4E" w:rsidP="00EB2D4E">
            <w:pPr>
              <w:jc w:val="center"/>
              <w:textAlignment w:val="center"/>
              <w:rPr>
                <w:rFonts w:ascii="宋体" w:hAnsi="宋体" w:cs="宋体"/>
                <w:color w:val="000000"/>
                <w:sz w:val="24"/>
              </w:rPr>
            </w:pP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EB2D4E">
            <w:pPr>
              <w:jc w:val="center"/>
              <w:rPr>
                <w:rFonts w:ascii="宋体" w:hAnsi="宋体" w:cs="宋体"/>
                <w:b/>
                <w:bCs/>
                <w:sz w:val="24"/>
              </w:rPr>
            </w:pPr>
            <w:r>
              <w:rPr>
                <w:rFonts w:hint="eastAsia"/>
                <w:b/>
                <w:bCs/>
              </w:rPr>
              <w:t>数量指标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pPr>
              <w:rPr>
                <w:rFonts w:ascii="宋体" w:hAnsi="宋体" w:cs="宋体"/>
                <w:sz w:val="18"/>
                <w:szCs w:val="18"/>
              </w:rPr>
            </w:pPr>
            <w:r>
              <w:rPr>
                <w:rFonts w:hint="eastAsia"/>
                <w:sz w:val="18"/>
                <w:szCs w:val="18"/>
              </w:rPr>
              <w:t>宗教团体个数</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pPr>
              <w:rPr>
                <w:rFonts w:ascii="宋体" w:hAnsi="宋体" w:cs="宋体"/>
                <w:sz w:val="18"/>
                <w:szCs w:val="18"/>
              </w:rPr>
            </w:pPr>
            <w:r>
              <w:rPr>
                <w:rFonts w:hint="eastAsia"/>
                <w:sz w:val="18"/>
                <w:szCs w:val="18"/>
              </w:rPr>
              <w:t>共</w:t>
            </w:r>
            <w:r>
              <w:rPr>
                <w:rFonts w:hint="eastAsia"/>
                <w:sz w:val="18"/>
                <w:szCs w:val="18"/>
              </w:rPr>
              <w:t>4</w:t>
            </w:r>
            <w:r>
              <w:rPr>
                <w:rFonts w:hint="eastAsia"/>
                <w:sz w:val="18"/>
                <w:szCs w:val="18"/>
              </w:rPr>
              <w:t>个，攀枝花市伊斯兰教协会、攀枝花市佛教协会、攀枝花市天主教爱国会、攀枝花市基督教三自爱国运动委员会</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EB2D4E" w:rsidTr="003827F6">
        <w:trPr>
          <w:trHeight w:val="587"/>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EB2D4E" w:rsidRDefault="00EB2D4E" w:rsidP="00EB2D4E">
            <w:pPr>
              <w:widowControl/>
              <w:jc w:val="left"/>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bottom w:w="0" w:type="dxa"/>
              <w:right w:w="15" w:type="dxa"/>
            </w:tcMar>
            <w:vAlign w:val="center"/>
            <w:hideMark/>
          </w:tcPr>
          <w:p w:rsidR="00EB2D4E" w:rsidRDefault="00EB2D4E" w:rsidP="00EB2D4E">
            <w:pPr>
              <w:jc w:val="center"/>
              <w:textAlignment w:val="center"/>
              <w:rPr>
                <w:rFonts w:ascii="宋体" w:hAnsi="宋体" w:cs="宋体"/>
                <w:color w:val="000000"/>
                <w:sz w:val="24"/>
              </w:rPr>
            </w:pPr>
          </w:p>
        </w:tc>
        <w:tc>
          <w:tcPr>
            <w:tcW w:w="1349"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EB2D4E" w:rsidRDefault="00EB2D4E" w:rsidP="00EB2D4E">
            <w:pPr>
              <w:jc w:val="center"/>
              <w:rPr>
                <w:rFonts w:ascii="宋体" w:hAnsi="宋体" w:cs="宋体"/>
                <w:b/>
                <w:bCs/>
                <w:sz w:val="24"/>
              </w:rPr>
            </w:pPr>
            <w:r>
              <w:rPr>
                <w:rFonts w:hint="eastAsia"/>
                <w:b/>
                <w:bCs/>
              </w:rPr>
              <w:t>质量指标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pPr>
              <w:rPr>
                <w:rFonts w:ascii="宋体" w:hAnsi="宋体" w:cs="宋体"/>
                <w:sz w:val="18"/>
                <w:szCs w:val="18"/>
              </w:rPr>
            </w:pPr>
            <w:r>
              <w:rPr>
                <w:rFonts w:hint="eastAsia"/>
                <w:sz w:val="18"/>
                <w:szCs w:val="18"/>
              </w:rPr>
              <w:t>全市性宗教团体工作</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pPr>
              <w:rPr>
                <w:rFonts w:ascii="宋体" w:hAnsi="宋体" w:cs="宋体"/>
                <w:sz w:val="18"/>
                <w:szCs w:val="18"/>
              </w:rPr>
            </w:pPr>
            <w:r>
              <w:rPr>
                <w:rFonts w:hint="eastAsia"/>
                <w:sz w:val="18"/>
                <w:szCs w:val="18"/>
              </w:rPr>
              <w:t>保障全市宗教团体工作顺利开展</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B2D4E" w:rsidRDefault="00EB2D4E" w:rsidP="00EB2D4E">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3827F6" w:rsidTr="003827F6">
        <w:trPr>
          <w:trHeight w:val="781"/>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3827F6" w:rsidRDefault="003827F6" w:rsidP="003827F6">
            <w:pPr>
              <w:widowControl/>
              <w:jc w:val="left"/>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bottom w:w="0" w:type="dxa"/>
              <w:right w:w="15" w:type="dxa"/>
            </w:tcMar>
            <w:vAlign w:val="center"/>
            <w:hideMark/>
          </w:tcPr>
          <w:p w:rsidR="003827F6" w:rsidRDefault="003827F6" w:rsidP="003827F6">
            <w:pPr>
              <w:jc w:val="center"/>
              <w:textAlignment w:val="center"/>
              <w:rPr>
                <w:rFonts w:ascii="宋体" w:hAnsi="宋体" w:cs="宋体"/>
                <w:color w:val="000000"/>
                <w:sz w:val="24"/>
              </w:rPr>
            </w:pP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3827F6">
            <w:pPr>
              <w:jc w:val="center"/>
              <w:rPr>
                <w:rFonts w:ascii="宋体" w:hAnsi="宋体" w:cs="宋体"/>
                <w:b/>
                <w:bCs/>
                <w:sz w:val="24"/>
              </w:rPr>
            </w:pPr>
            <w:r>
              <w:rPr>
                <w:rFonts w:hint="eastAsia"/>
                <w:b/>
                <w:bCs/>
              </w:rPr>
              <w:t>时效指标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3827F6">
            <w:pPr>
              <w:rPr>
                <w:rFonts w:ascii="宋体" w:hAnsi="宋体" w:cs="宋体"/>
                <w:sz w:val="18"/>
                <w:szCs w:val="18"/>
              </w:rPr>
            </w:pPr>
            <w:r>
              <w:rPr>
                <w:rFonts w:hint="eastAsia"/>
                <w:sz w:val="18"/>
                <w:szCs w:val="18"/>
              </w:rPr>
              <w:t>按工作计划推进</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C07E7B">
            <w:pPr>
              <w:rPr>
                <w:rFonts w:ascii="宋体" w:hAnsi="宋体" w:cs="宋体"/>
                <w:sz w:val="18"/>
                <w:szCs w:val="18"/>
              </w:rPr>
            </w:pPr>
            <w:r>
              <w:rPr>
                <w:rFonts w:hint="eastAsia"/>
                <w:sz w:val="18"/>
                <w:szCs w:val="18"/>
              </w:rPr>
              <w:t>201</w:t>
            </w:r>
            <w:r w:rsidR="00C07E7B">
              <w:rPr>
                <w:rFonts w:hint="eastAsia"/>
                <w:sz w:val="18"/>
                <w:szCs w:val="18"/>
              </w:rPr>
              <w:t>8</w:t>
            </w:r>
            <w:r>
              <w:rPr>
                <w:rFonts w:hint="eastAsia"/>
                <w:sz w:val="18"/>
                <w:szCs w:val="18"/>
              </w:rPr>
              <w:t>年全年</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3827F6">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3827F6" w:rsidTr="00EB2D4E">
        <w:trPr>
          <w:trHeight w:val="677"/>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3827F6" w:rsidRDefault="003827F6" w:rsidP="003827F6">
            <w:pPr>
              <w:widowControl/>
              <w:jc w:val="left"/>
              <w:rPr>
                <w:rFonts w:ascii="宋体" w:hAnsi="宋体" w:cs="宋体"/>
                <w:color w:val="000000"/>
                <w:sz w:val="24"/>
              </w:rPr>
            </w:pPr>
          </w:p>
        </w:tc>
        <w:tc>
          <w:tcPr>
            <w:tcW w:w="5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3827F6">
            <w:pPr>
              <w:widowControl/>
              <w:jc w:val="center"/>
              <w:textAlignment w:val="center"/>
              <w:rPr>
                <w:rFonts w:ascii="宋体" w:hAnsi="宋体" w:cs="宋体"/>
                <w:color w:val="000000"/>
                <w:sz w:val="24"/>
              </w:rPr>
            </w:pP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3827F6">
            <w:pPr>
              <w:jc w:val="center"/>
              <w:rPr>
                <w:rFonts w:ascii="宋体" w:hAnsi="宋体" w:cs="宋体"/>
                <w:b/>
                <w:bCs/>
                <w:sz w:val="24"/>
              </w:rPr>
            </w:pPr>
            <w:r>
              <w:rPr>
                <w:rFonts w:hint="eastAsia"/>
                <w:b/>
                <w:bCs/>
              </w:rPr>
              <w:t>成本指标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3827F6">
            <w:pPr>
              <w:rPr>
                <w:rFonts w:ascii="宋体" w:hAnsi="宋体" w:cs="宋体"/>
                <w:sz w:val="18"/>
                <w:szCs w:val="18"/>
              </w:rPr>
            </w:pPr>
            <w:r>
              <w:rPr>
                <w:rFonts w:hint="eastAsia"/>
                <w:sz w:val="18"/>
                <w:szCs w:val="18"/>
              </w:rPr>
              <w:t>补助攀枝花市伊斯兰教协会</w:t>
            </w:r>
            <w:r>
              <w:rPr>
                <w:rFonts w:hint="eastAsia"/>
                <w:sz w:val="18"/>
                <w:szCs w:val="18"/>
              </w:rPr>
              <w:t>5</w:t>
            </w:r>
            <w:r>
              <w:rPr>
                <w:rFonts w:hint="eastAsia"/>
                <w:sz w:val="18"/>
                <w:szCs w:val="18"/>
              </w:rPr>
              <w:t>万，攀枝花市佛教协会</w:t>
            </w:r>
            <w:r>
              <w:rPr>
                <w:rFonts w:hint="eastAsia"/>
                <w:sz w:val="18"/>
                <w:szCs w:val="18"/>
              </w:rPr>
              <w:t>3</w:t>
            </w:r>
            <w:r>
              <w:rPr>
                <w:rFonts w:hint="eastAsia"/>
                <w:sz w:val="18"/>
                <w:szCs w:val="18"/>
              </w:rPr>
              <w:t>万、攀枝花市天主教爱国会、攀枝花市基督教三自爱国运动委员会各</w:t>
            </w:r>
            <w:r>
              <w:rPr>
                <w:rFonts w:hint="eastAsia"/>
                <w:sz w:val="18"/>
                <w:szCs w:val="18"/>
              </w:rPr>
              <w:t>4</w:t>
            </w:r>
            <w:r>
              <w:rPr>
                <w:rFonts w:hint="eastAsia"/>
                <w:sz w:val="18"/>
                <w:szCs w:val="18"/>
              </w:rPr>
              <w:t>万</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3827F6">
            <w:pPr>
              <w:rPr>
                <w:rFonts w:ascii="宋体" w:hAnsi="宋体" w:cs="宋体"/>
                <w:sz w:val="18"/>
                <w:szCs w:val="18"/>
              </w:rPr>
            </w:pPr>
            <w:r>
              <w:rPr>
                <w:rFonts w:hint="eastAsia"/>
                <w:sz w:val="18"/>
                <w:szCs w:val="18"/>
              </w:rPr>
              <w:t>共</w:t>
            </w:r>
            <w:r>
              <w:rPr>
                <w:rFonts w:hint="eastAsia"/>
                <w:sz w:val="18"/>
                <w:szCs w:val="18"/>
              </w:rPr>
              <w:t>16</w:t>
            </w:r>
            <w:r>
              <w:rPr>
                <w:rFonts w:hint="eastAsia"/>
                <w:sz w:val="18"/>
                <w:szCs w:val="18"/>
              </w:rPr>
              <w:t>万元</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3827F6">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3827F6" w:rsidTr="003827F6">
        <w:trPr>
          <w:trHeight w:val="1121"/>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3827F6" w:rsidRDefault="003827F6" w:rsidP="003827F6">
            <w:pPr>
              <w:widowControl/>
              <w:jc w:val="left"/>
              <w:rPr>
                <w:rFonts w:ascii="宋体" w:hAnsi="宋体" w:cs="宋体"/>
                <w:color w:val="000000"/>
                <w:sz w:val="24"/>
              </w:rPr>
            </w:pP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3827F6">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3827F6">
            <w:pPr>
              <w:jc w:val="center"/>
              <w:rPr>
                <w:rFonts w:ascii="宋体" w:hAnsi="宋体" w:cs="宋体"/>
                <w:b/>
                <w:bCs/>
                <w:sz w:val="24"/>
              </w:rPr>
            </w:pPr>
            <w:r>
              <w:rPr>
                <w:rFonts w:hint="eastAsia"/>
                <w:b/>
                <w:bCs/>
              </w:rPr>
              <w:t>社会效益</w:t>
            </w:r>
            <w:r>
              <w:rPr>
                <w:rFonts w:hint="eastAsia"/>
                <w:b/>
                <w:bCs/>
              </w:rPr>
              <w:br/>
            </w:r>
            <w:r>
              <w:rPr>
                <w:rFonts w:hint="eastAsia"/>
                <w:b/>
                <w:bCs/>
              </w:rPr>
              <w:t>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3827F6">
            <w:pPr>
              <w:rPr>
                <w:rFonts w:ascii="宋体" w:hAnsi="宋体" w:cs="宋体"/>
                <w:sz w:val="18"/>
                <w:szCs w:val="18"/>
              </w:rPr>
            </w:pPr>
            <w:r>
              <w:rPr>
                <w:rFonts w:hint="eastAsia"/>
                <w:sz w:val="18"/>
                <w:szCs w:val="18"/>
              </w:rPr>
              <w:t>落实党的宗教政策</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3827F6">
            <w:pPr>
              <w:rPr>
                <w:rFonts w:ascii="宋体" w:hAnsi="宋体" w:cs="宋体"/>
                <w:sz w:val="18"/>
                <w:szCs w:val="18"/>
              </w:rPr>
            </w:pPr>
            <w:r>
              <w:rPr>
                <w:rFonts w:hint="eastAsia"/>
                <w:sz w:val="18"/>
                <w:szCs w:val="18"/>
              </w:rPr>
              <w:t>团结、争取、教育宗教界人士和广大信教群众。</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3827F6">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3827F6" w:rsidTr="00EB2D4E">
        <w:trPr>
          <w:trHeight w:val="1100"/>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3827F6" w:rsidRDefault="003827F6" w:rsidP="003827F6">
            <w:pPr>
              <w:widowControl/>
              <w:jc w:val="left"/>
              <w:rPr>
                <w:rFonts w:ascii="宋体" w:hAnsi="宋体" w:cs="宋体"/>
                <w:color w:val="000000"/>
                <w:sz w:val="24"/>
              </w:rPr>
            </w:pP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3827F6">
            <w:pPr>
              <w:widowControl/>
              <w:jc w:val="center"/>
              <w:textAlignment w:val="center"/>
              <w:rPr>
                <w:rFonts w:ascii="宋体" w:hAnsi="宋体" w:cs="宋体"/>
                <w:color w:val="000000"/>
                <w:kern w:val="0"/>
                <w:sz w:val="24"/>
              </w:rPr>
            </w:pPr>
            <w:r>
              <w:rPr>
                <w:rFonts w:ascii="宋体" w:hAnsi="宋体" w:cs="宋体" w:hint="eastAsia"/>
                <w:color w:val="000000"/>
                <w:kern w:val="0"/>
                <w:sz w:val="24"/>
              </w:rPr>
              <w:t>满意度指标</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3827F6">
            <w:pPr>
              <w:jc w:val="center"/>
              <w:rPr>
                <w:rFonts w:ascii="宋体" w:hAnsi="宋体" w:cs="宋体"/>
                <w:b/>
                <w:bCs/>
                <w:sz w:val="24"/>
              </w:rPr>
            </w:pPr>
            <w:r>
              <w:rPr>
                <w:rFonts w:hint="eastAsia"/>
                <w:b/>
                <w:bCs/>
              </w:rPr>
              <w:t>服务对象</w:t>
            </w:r>
            <w:r>
              <w:rPr>
                <w:rFonts w:hint="eastAsia"/>
                <w:b/>
                <w:bCs/>
              </w:rPr>
              <w:br/>
            </w:r>
            <w:r>
              <w:rPr>
                <w:rFonts w:hint="eastAsia"/>
                <w:b/>
                <w:bCs/>
              </w:rPr>
              <w:t>满意度指标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3827F6">
            <w:pPr>
              <w:rPr>
                <w:rFonts w:ascii="宋体" w:hAnsi="宋体" w:cs="宋体"/>
                <w:sz w:val="18"/>
                <w:szCs w:val="18"/>
              </w:rPr>
            </w:pPr>
            <w:r>
              <w:rPr>
                <w:rFonts w:hint="eastAsia"/>
                <w:sz w:val="18"/>
                <w:szCs w:val="18"/>
              </w:rPr>
              <w:t>宗教界人士</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3827F6">
            <w:pPr>
              <w:rPr>
                <w:rFonts w:ascii="宋体" w:hAnsi="宋体" w:cs="宋体"/>
                <w:sz w:val="18"/>
                <w:szCs w:val="18"/>
              </w:rPr>
            </w:pPr>
            <w:r>
              <w:rPr>
                <w:rFonts w:hint="eastAsia"/>
                <w:sz w:val="18"/>
                <w:szCs w:val="18"/>
              </w:rPr>
              <w:t>达基本满意及以上</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3827F6">
            <w:pPr>
              <w:widowControl/>
              <w:jc w:val="center"/>
              <w:textAlignment w:val="center"/>
              <w:rPr>
                <w:rFonts w:ascii="宋体" w:hAnsi="宋体" w:cs="宋体"/>
                <w:color w:val="000000"/>
                <w:sz w:val="24"/>
              </w:rPr>
            </w:pPr>
            <w:r>
              <w:rPr>
                <w:rFonts w:ascii="宋体" w:hAnsi="宋体" w:cs="宋体" w:hint="eastAsia"/>
                <w:color w:val="000000"/>
                <w:sz w:val="24"/>
              </w:rPr>
              <w:t>100%</w:t>
            </w:r>
          </w:p>
        </w:tc>
      </w:tr>
    </w:tbl>
    <w:p w:rsidR="00012F2C" w:rsidRDefault="00012F2C" w:rsidP="00B81598">
      <w:pPr>
        <w:rPr>
          <w:rFonts w:ascii="Calibri" w:hAnsi="Calibri"/>
        </w:rPr>
      </w:pPr>
    </w:p>
    <w:p w:rsidR="00012F2C" w:rsidRDefault="00012F2C" w:rsidP="00B81598">
      <w:pPr>
        <w:rPr>
          <w:rFonts w:ascii="Calibri" w:hAnsi="Calibri"/>
        </w:rPr>
      </w:pPr>
    </w:p>
    <w:tbl>
      <w:tblPr>
        <w:tblpPr w:leftFromText="180" w:rightFromText="180" w:vertAnchor="text" w:horzAnchor="page" w:tblpXSpec="center" w:tblpY="423"/>
        <w:tblOverlap w:val="never"/>
        <w:tblW w:w="9371" w:type="dxa"/>
        <w:tblLayout w:type="fixed"/>
        <w:tblCellMar>
          <w:left w:w="0" w:type="dxa"/>
          <w:right w:w="0" w:type="dxa"/>
        </w:tblCellMar>
        <w:tblLook w:val="04A0"/>
      </w:tblPr>
      <w:tblGrid>
        <w:gridCol w:w="866"/>
        <w:gridCol w:w="567"/>
        <w:gridCol w:w="1349"/>
        <w:gridCol w:w="2762"/>
        <w:gridCol w:w="2024"/>
        <w:gridCol w:w="1803"/>
      </w:tblGrid>
      <w:tr w:rsidR="003827F6" w:rsidRPr="00B81598" w:rsidTr="00B76CD0">
        <w:trPr>
          <w:trHeight w:val="1034"/>
        </w:trPr>
        <w:tc>
          <w:tcPr>
            <w:tcW w:w="9371" w:type="dxa"/>
            <w:gridSpan w:val="6"/>
            <w:tcMar>
              <w:top w:w="15" w:type="dxa"/>
              <w:left w:w="15" w:type="dxa"/>
              <w:bottom w:w="0" w:type="dxa"/>
              <w:right w:w="15" w:type="dxa"/>
            </w:tcMar>
            <w:vAlign w:val="center"/>
            <w:hideMark/>
          </w:tcPr>
          <w:p w:rsidR="003827F6" w:rsidRPr="00B81598" w:rsidRDefault="003827F6" w:rsidP="00B76CD0">
            <w:pPr>
              <w:pStyle w:val="a7"/>
              <w:widowControl/>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lastRenderedPageBreak/>
              <w:t>项目支出绩效目标完成情况表</w:t>
            </w:r>
            <w:r w:rsidRPr="00B81598">
              <w:rPr>
                <w:rFonts w:ascii="宋体" w:hAnsi="宋体" w:cs="宋体" w:hint="eastAsia"/>
                <w:b/>
                <w:bCs/>
                <w:color w:val="000000"/>
                <w:kern w:val="0"/>
                <w:sz w:val="36"/>
                <w:szCs w:val="36"/>
              </w:rPr>
              <w:br/>
            </w:r>
            <w:r w:rsidRPr="00B81598">
              <w:rPr>
                <w:rFonts w:ascii="宋体" w:hAnsi="宋体" w:cs="宋体" w:hint="eastAsia"/>
                <w:color w:val="000000"/>
                <w:kern w:val="0"/>
                <w:sz w:val="36"/>
                <w:szCs w:val="36"/>
              </w:rPr>
              <w:t>(2018 年度)</w:t>
            </w:r>
            <w:r>
              <w:rPr>
                <w:rFonts w:ascii="宋体" w:hAnsi="宋体" w:cs="宋体" w:hint="eastAsia"/>
                <w:color w:val="000000"/>
                <w:kern w:val="0"/>
                <w:sz w:val="36"/>
                <w:szCs w:val="36"/>
              </w:rPr>
              <w:t xml:space="preserve">  </w:t>
            </w:r>
          </w:p>
        </w:tc>
      </w:tr>
      <w:tr w:rsidR="003827F6" w:rsidTr="00B76CD0">
        <w:trPr>
          <w:trHeight w:val="560"/>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658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widowControl/>
              <w:jc w:val="center"/>
              <w:textAlignment w:val="center"/>
              <w:rPr>
                <w:rFonts w:ascii="宋体" w:hAnsi="宋体" w:cs="宋体"/>
                <w:color w:val="000000"/>
                <w:sz w:val="24"/>
              </w:rPr>
            </w:pPr>
            <w:r w:rsidRPr="003827F6">
              <w:rPr>
                <w:rFonts w:ascii="宋体" w:hAnsi="宋体" w:cs="宋体" w:hint="eastAsia"/>
                <w:color w:val="000000"/>
                <w:sz w:val="24"/>
              </w:rPr>
              <w:t>宗教界人士慰问费</w:t>
            </w:r>
          </w:p>
        </w:tc>
      </w:tr>
      <w:tr w:rsidR="003827F6" w:rsidTr="00B76CD0">
        <w:trPr>
          <w:trHeight w:val="539"/>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658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widowControl/>
              <w:jc w:val="center"/>
              <w:textAlignment w:val="center"/>
              <w:rPr>
                <w:rFonts w:ascii="宋体" w:hAnsi="宋体" w:cs="宋体"/>
                <w:color w:val="000000"/>
                <w:sz w:val="24"/>
              </w:rPr>
            </w:pPr>
            <w:r w:rsidRPr="009010E1">
              <w:rPr>
                <w:rFonts w:ascii="宋体" w:hAnsi="宋体" w:cs="宋体" w:hint="eastAsia"/>
                <w:color w:val="000000"/>
                <w:sz w:val="24"/>
              </w:rPr>
              <w:t>攀枝花民族宗教事务委员会</w:t>
            </w:r>
          </w:p>
        </w:tc>
      </w:tr>
      <w:tr w:rsidR="003827F6" w:rsidTr="00B76CD0">
        <w:trPr>
          <w:trHeight w:val="597"/>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19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3</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3</w:t>
            </w:r>
          </w:p>
        </w:tc>
      </w:tr>
      <w:tr w:rsidR="003827F6" w:rsidTr="00B76CD0">
        <w:trPr>
          <w:trHeight w:val="535"/>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3827F6" w:rsidRDefault="003827F6" w:rsidP="00B76CD0">
            <w:pPr>
              <w:widowControl/>
              <w:jc w:val="left"/>
              <w:rPr>
                <w:rFonts w:ascii="宋体" w:hAnsi="宋体" w:cs="宋体"/>
                <w:color w:val="000000"/>
                <w:sz w:val="24"/>
              </w:rPr>
            </w:pPr>
          </w:p>
        </w:tc>
        <w:tc>
          <w:tcPr>
            <w:tcW w:w="19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3</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3</w:t>
            </w:r>
          </w:p>
        </w:tc>
      </w:tr>
      <w:tr w:rsidR="003827F6" w:rsidTr="00B76CD0">
        <w:trPr>
          <w:trHeight w:val="456"/>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3827F6" w:rsidRDefault="003827F6" w:rsidP="00B76CD0">
            <w:pPr>
              <w:widowControl/>
              <w:jc w:val="left"/>
              <w:rPr>
                <w:rFonts w:ascii="宋体" w:hAnsi="宋体" w:cs="宋体"/>
                <w:color w:val="000000"/>
                <w:sz w:val="24"/>
              </w:rPr>
            </w:pPr>
          </w:p>
        </w:tc>
        <w:tc>
          <w:tcPr>
            <w:tcW w:w="19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jc w:val="center"/>
              <w:rPr>
                <w:rFonts w:ascii="宋体" w:hAnsi="宋体" w:cs="宋体"/>
                <w:color w:val="000000"/>
                <w:sz w:val="24"/>
              </w:rPr>
            </w:pPr>
          </w:p>
        </w:tc>
      </w:tr>
      <w:tr w:rsidR="003827F6" w:rsidTr="00B76CD0">
        <w:trPr>
          <w:trHeight w:val="621"/>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6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382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3827F6" w:rsidTr="00B76CD0">
        <w:trPr>
          <w:trHeight w:val="779"/>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3827F6" w:rsidRDefault="003827F6" w:rsidP="00B76CD0">
            <w:pPr>
              <w:widowControl/>
              <w:jc w:val="left"/>
              <w:rPr>
                <w:rFonts w:ascii="宋体" w:hAnsi="宋体" w:cs="宋体"/>
                <w:color w:val="000000"/>
                <w:sz w:val="24"/>
              </w:rPr>
            </w:pPr>
          </w:p>
        </w:tc>
        <w:tc>
          <w:tcPr>
            <w:tcW w:w="46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widowControl/>
              <w:jc w:val="center"/>
              <w:textAlignment w:val="center"/>
              <w:rPr>
                <w:rFonts w:ascii="宋体" w:hAnsi="宋体" w:cs="宋体"/>
                <w:color w:val="000000"/>
                <w:sz w:val="24"/>
              </w:rPr>
            </w:pPr>
            <w:r w:rsidRPr="003827F6">
              <w:rPr>
                <w:rFonts w:ascii="宋体" w:hAnsi="宋体" w:cs="宋体" w:hint="eastAsia"/>
                <w:color w:val="000000"/>
                <w:sz w:val="24"/>
              </w:rPr>
              <w:t>落实党的宗教政策，慰问宗教界人士。</w:t>
            </w:r>
          </w:p>
        </w:tc>
        <w:tc>
          <w:tcPr>
            <w:tcW w:w="382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C07E7B" w:rsidP="00B76CD0">
            <w:pPr>
              <w:widowControl/>
              <w:jc w:val="center"/>
              <w:textAlignment w:val="center"/>
              <w:rPr>
                <w:rFonts w:ascii="宋体" w:hAnsi="宋体" w:cs="宋体"/>
                <w:color w:val="000000"/>
                <w:sz w:val="24"/>
              </w:rPr>
            </w:pPr>
            <w:r w:rsidRPr="003827F6">
              <w:rPr>
                <w:rFonts w:ascii="宋体" w:hAnsi="宋体" w:cs="宋体" w:hint="eastAsia"/>
                <w:color w:val="000000"/>
                <w:sz w:val="24"/>
              </w:rPr>
              <w:t>慰问宗教界人士</w:t>
            </w:r>
            <w:r>
              <w:rPr>
                <w:rFonts w:ascii="宋体" w:hAnsi="宋体" w:cs="宋体" w:hint="eastAsia"/>
                <w:color w:val="000000"/>
                <w:sz w:val="24"/>
              </w:rPr>
              <w:t>20人。</w:t>
            </w:r>
          </w:p>
        </w:tc>
      </w:tr>
      <w:tr w:rsidR="003827F6" w:rsidTr="00B76CD0">
        <w:trPr>
          <w:trHeight w:val="1042"/>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绩</w:t>
            </w:r>
          </w:p>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效</w:t>
            </w:r>
          </w:p>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指</w:t>
            </w:r>
          </w:p>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标</w:t>
            </w:r>
          </w:p>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完</w:t>
            </w:r>
          </w:p>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成</w:t>
            </w:r>
          </w:p>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情</w:t>
            </w:r>
          </w:p>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况</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3827F6" w:rsidTr="00B76CD0">
        <w:trPr>
          <w:trHeight w:val="1310"/>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3827F6" w:rsidRDefault="003827F6" w:rsidP="00B76CD0">
            <w:pPr>
              <w:widowControl/>
              <w:jc w:val="left"/>
              <w:rPr>
                <w:rFonts w:ascii="宋体" w:hAnsi="宋体" w:cs="宋体"/>
                <w:color w:val="000000"/>
                <w:sz w:val="24"/>
              </w:rPr>
            </w:pPr>
          </w:p>
        </w:tc>
        <w:tc>
          <w:tcPr>
            <w:tcW w:w="5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kern w:val="0"/>
                <w:sz w:val="24"/>
              </w:rPr>
            </w:pPr>
            <w:r>
              <w:rPr>
                <w:rFonts w:ascii="宋体" w:hAnsi="宋体" w:cs="宋体" w:hint="eastAsia"/>
                <w:color w:val="000000"/>
                <w:kern w:val="0"/>
                <w:sz w:val="24"/>
              </w:rPr>
              <w:t>项</w:t>
            </w:r>
          </w:p>
          <w:p w:rsidR="003827F6" w:rsidRDefault="003827F6" w:rsidP="00B76CD0">
            <w:pPr>
              <w:widowControl/>
              <w:jc w:val="center"/>
              <w:textAlignment w:val="center"/>
              <w:rPr>
                <w:rFonts w:ascii="宋体" w:hAnsi="宋体" w:cs="宋体"/>
                <w:color w:val="000000"/>
                <w:kern w:val="0"/>
                <w:sz w:val="24"/>
              </w:rPr>
            </w:pPr>
            <w:r>
              <w:rPr>
                <w:rFonts w:ascii="宋体" w:hAnsi="宋体" w:cs="宋体" w:hint="eastAsia"/>
                <w:color w:val="000000"/>
                <w:kern w:val="0"/>
                <w:sz w:val="24"/>
              </w:rPr>
              <w:t>目</w:t>
            </w:r>
          </w:p>
          <w:p w:rsidR="003827F6" w:rsidRDefault="003827F6" w:rsidP="00B76CD0">
            <w:pPr>
              <w:widowControl/>
              <w:jc w:val="center"/>
              <w:textAlignment w:val="center"/>
              <w:rPr>
                <w:rFonts w:ascii="宋体" w:hAnsi="宋体" w:cs="宋体"/>
                <w:color w:val="000000"/>
                <w:kern w:val="0"/>
                <w:sz w:val="24"/>
              </w:rPr>
            </w:pPr>
            <w:r>
              <w:rPr>
                <w:rFonts w:ascii="宋体" w:hAnsi="宋体" w:cs="宋体" w:hint="eastAsia"/>
                <w:color w:val="000000"/>
                <w:kern w:val="0"/>
                <w:sz w:val="24"/>
              </w:rPr>
              <w:t>完</w:t>
            </w:r>
          </w:p>
          <w:p w:rsidR="003827F6" w:rsidRDefault="003827F6" w:rsidP="00B76CD0">
            <w:pPr>
              <w:widowControl/>
              <w:jc w:val="center"/>
              <w:textAlignment w:val="center"/>
              <w:rPr>
                <w:rFonts w:ascii="宋体" w:hAnsi="宋体" w:cs="宋体"/>
                <w:color w:val="000000"/>
                <w:kern w:val="0"/>
                <w:sz w:val="24"/>
              </w:rPr>
            </w:pPr>
            <w:r>
              <w:rPr>
                <w:rFonts w:ascii="宋体" w:hAnsi="宋体" w:cs="宋体" w:hint="eastAsia"/>
                <w:color w:val="000000"/>
                <w:kern w:val="0"/>
                <w:sz w:val="24"/>
              </w:rPr>
              <w:t>成</w:t>
            </w:r>
          </w:p>
          <w:p w:rsidR="003827F6" w:rsidRDefault="003827F6" w:rsidP="00B76CD0">
            <w:pPr>
              <w:widowControl/>
              <w:jc w:val="center"/>
              <w:textAlignment w:val="center"/>
              <w:rPr>
                <w:rFonts w:ascii="宋体" w:hAnsi="宋体" w:cs="宋体"/>
                <w:color w:val="000000"/>
                <w:kern w:val="0"/>
                <w:sz w:val="24"/>
              </w:rPr>
            </w:pPr>
            <w:r>
              <w:rPr>
                <w:rFonts w:ascii="宋体" w:hAnsi="宋体" w:cs="宋体" w:hint="eastAsia"/>
                <w:color w:val="000000"/>
                <w:kern w:val="0"/>
                <w:sz w:val="24"/>
              </w:rPr>
              <w:t>指</w:t>
            </w:r>
          </w:p>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标</w:t>
            </w:r>
          </w:p>
          <w:p w:rsidR="003827F6" w:rsidRDefault="003827F6" w:rsidP="00B76CD0">
            <w:pPr>
              <w:jc w:val="center"/>
              <w:textAlignment w:val="center"/>
              <w:rPr>
                <w:rFonts w:ascii="宋体" w:hAnsi="宋体" w:cs="宋体"/>
                <w:color w:val="000000"/>
                <w:sz w:val="24"/>
              </w:rPr>
            </w:pP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jc w:val="center"/>
              <w:rPr>
                <w:rFonts w:ascii="宋体" w:hAnsi="宋体" w:cs="宋体"/>
                <w:b/>
                <w:bCs/>
                <w:sz w:val="24"/>
              </w:rPr>
            </w:pPr>
            <w:r>
              <w:rPr>
                <w:rFonts w:hint="eastAsia"/>
                <w:b/>
                <w:bCs/>
              </w:rPr>
              <w:t>数量指标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pPr>
              <w:rPr>
                <w:rFonts w:ascii="宋体" w:hAnsi="宋体" w:cs="宋体"/>
                <w:sz w:val="18"/>
                <w:szCs w:val="18"/>
              </w:rPr>
            </w:pPr>
            <w:r>
              <w:rPr>
                <w:rFonts w:hint="eastAsia"/>
                <w:sz w:val="18"/>
                <w:szCs w:val="18"/>
              </w:rPr>
              <w:t>宗教界人士</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pPr>
              <w:jc w:val="center"/>
              <w:rPr>
                <w:rFonts w:ascii="宋体" w:hAnsi="宋体" w:cs="宋体"/>
                <w:color w:val="000000"/>
                <w:sz w:val="24"/>
              </w:rPr>
            </w:pPr>
            <w:r>
              <w:rPr>
                <w:rFonts w:hint="eastAsia"/>
                <w:color w:val="000000"/>
              </w:rPr>
              <w:t>20</w:t>
            </w:r>
            <w:r>
              <w:rPr>
                <w:rFonts w:hint="eastAsia"/>
                <w:color w:val="000000"/>
              </w:rPr>
              <w:t>人左右</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3827F6" w:rsidTr="00B76CD0">
        <w:trPr>
          <w:trHeight w:val="587"/>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3827F6" w:rsidRDefault="003827F6" w:rsidP="00B76CD0">
            <w:pPr>
              <w:widowControl/>
              <w:jc w:val="left"/>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jc w:val="center"/>
              <w:textAlignment w:val="center"/>
              <w:rPr>
                <w:rFonts w:ascii="宋体" w:hAnsi="宋体" w:cs="宋体"/>
                <w:color w:val="000000"/>
                <w:sz w:val="24"/>
              </w:rPr>
            </w:pPr>
          </w:p>
        </w:tc>
        <w:tc>
          <w:tcPr>
            <w:tcW w:w="1349"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3827F6" w:rsidRDefault="003827F6" w:rsidP="00B76CD0">
            <w:pPr>
              <w:jc w:val="center"/>
              <w:rPr>
                <w:rFonts w:ascii="宋体" w:hAnsi="宋体" w:cs="宋体"/>
                <w:b/>
                <w:bCs/>
                <w:sz w:val="24"/>
              </w:rPr>
            </w:pPr>
            <w:r>
              <w:rPr>
                <w:rFonts w:hint="eastAsia"/>
                <w:b/>
                <w:bCs/>
              </w:rPr>
              <w:t>质量指标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pPr>
              <w:rPr>
                <w:rFonts w:ascii="宋体" w:hAnsi="宋体" w:cs="宋体"/>
                <w:sz w:val="18"/>
                <w:szCs w:val="18"/>
              </w:rPr>
            </w:pPr>
            <w:r>
              <w:rPr>
                <w:rFonts w:hint="eastAsia"/>
                <w:sz w:val="18"/>
                <w:szCs w:val="18"/>
              </w:rPr>
              <w:t>工作积极性</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pPr>
              <w:jc w:val="center"/>
              <w:rPr>
                <w:rFonts w:ascii="宋体" w:hAnsi="宋体" w:cs="宋体"/>
                <w:color w:val="000000"/>
                <w:sz w:val="24"/>
              </w:rPr>
            </w:pPr>
            <w:r>
              <w:rPr>
                <w:rFonts w:hint="eastAsia"/>
                <w:color w:val="000000"/>
              </w:rPr>
              <w:t>提高宗教界人士开展宗教工作积极性</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3827F6" w:rsidTr="00B76CD0">
        <w:trPr>
          <w:trHeight w:val="781"/>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3827F6" w:rsidRDefault="003827F6" w:rsidP="00B76CD0">
            <w:pPr>
              <w:widowControl/>
              <w:jc w:val="left"/>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jc w:val="center"/>
              <w:textAlignment w:val="center"/>
              <w:rPr>
                <w:rFonts w:ascii="宋体" w:hAnsi="宋体" w:cs="宋体"/>
                <w:color w:val="000000"/>
                <w:sz w:val="24"/>
              </w:rPr>
            </w:pP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jc w:val="center"/>
              <w:rPr>
                <w:rFonts w:ascii="宋体" w:hAnsi="宋体" w:cs="宋体"/>
                <w:b/>
                <w:bCs/>
                <w:sz w:val="24"/>
              </w:rPr>
            </w:pPr>
            <w:r>
              <w:rPr>
                <w:rFonts w:hint="eastAsia"/>
                <w:b/>
                <w:bCs/>
              </w:rPr>
              <w:t>时效指标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pPr>
              <w:rPr>
                <w:rFonts w:ascii="宋体" w:hAnsi="宋体" w:cs="宋体"/>
                <w:sz w:val="18"/>
                <w:szCs w:val="18"/>
              </w:rPr>
            </w:pPr>
            <w:r>
              <w:rPr>
                <w:rFonts w:hint="eastAsia"/>
                <w:sz w:val="18"/>
                <w:szCs w:val="18"/>
              </w:rPr>
              <w:t>按工作计划</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C07E7B">
            <w:pPr>
              <w:jc w:val="center"/>
              <w:rPr>
                <w:rFonts w:ascii="宋体" w:hAnsi="宋体" w:cs="宋体"/>
                <w:color w:val="000000"/>
                <w:sz w:val="24"/>
              </w:rPr>
            </w:pPr>
            <w:r>
              <w:rPr>
                <w:rFonts w:hint="eastAsia"/>
                <w:color w:val="000000"/>
              </w:rPr>
              <w:t>201</w:t>
            </w:r>
            <w:r w:rsidR="00C07E7B">
              <w:rPr>
                <w:rFonts w:hint="eastAsia"/>
                <w:color w:val="000000"/>
              </w:rPr>
              <w:t>8</w:t>
            </w:r>
            <w:r>
              <w:rPr>
                <w:rFonts w:hint="eastAsia"/>
                <w:color w:val="000000"/>
              </w:rPr>
              <w:t>年全年</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3827F6" w:rsidTr="00B76CD0">
        <w:trPr>
          <w:trHeight w:val="677"/>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3827F6" w:rsidRDefault="003827F6" w:rsidP="00B76CD0">
            <w:pPr>
              <w:widowControl/>
              <w:jc w:val="left"/>
              <w:rPr>
                <w:rFonts w:ascii="宋体" w:hAnsi="宋体" w:cs="宋体"/>
                <w:color w:val="000000"/>
                <w:sz w:val="24"/>
              </w:rPr>
            </w:pPr>
          </w:p>
        </w:tc>
        <w:tc>
          <w:tcPr>
            <w:tcW w:w="5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jc w:val="center"/>
              <w:rPr>
                <w:rFonts w:ascii="宋体" w:hAnsi="宋体" w:cs="宋体"/>
                <w:b/>
                <w:bCs/>
                <w:sz w:val="24"/>
              </w:rPr>
            </w:pPr>
            <w:r>
              <w:rPr>
                <w:rFonts w:hint="eastAsia"/>
                <w:b/>
                <w:bCs/>
              </w:rPr>
              <w:t>成本指标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pPr>
              <w:rPr>
                <w:rFonts w:ascii="宋体" w:hAnsi="宋体" w:cs="宋体"/>
                <w:sz w:val="18"/>
                <w:szCs w:val="18"/>
              </w:rPr>
            </w:pPr>
            <w:r>
              <w:rPr>
                <w:rFonts w:hint="eastAsia"/>
                <w:sz w:val="18"/>
                <w:szCs w:val="18"/>
              </w:rPr>
              <w:t>平均每人</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pPr>
              <w:jc w:val="center"/>
              <w:rPr>
                <w:rFonts w:ascii="宋体" w:hAnsi="宋体" w:cs="宋体"/>
                <w:color w:val="000000"/>
                <w:sz w:val="24"/>
              </w:rPr>
            </w:pPr>
            <w:r>
              <w:rPr>
                <w:rFonts w:hint="eastAsia"/>
                <w:color w:val="000000"/>
              </w:rPr>
              <w:t>1500</w:t>
            </w:r>
            <w:r>
              <w:rPr>
                <w:rFonts w:hint="eastAsia"/>
                <w:color w:val="000000"/>
              </w:rPr>
              <w:t>元</w:t>
            </w:r>
            <w:r>
              <w:rPr>
                <w:rFonts w:hint="eastAsia"/>
                <w:color w:val="000000"/>
              </w:rPr>
              <w:t>/</w:t>
            </w:r>
            <w:r>
              <w:rPr>
                <w:rFonts w:hint="eastAsia"/>
                <w:color w:val="000000"/>
              </w:rPr>
              <w:t>人，全年共计</w:t>
            </w:r>
            <w:r>
              <w:rPr>
                <w:rFonts w:hint="eastAsia"/>
                <w:color w:val="000000"/>
              </w:rPr>
              <w:t>3</w:t>
            </w:r>
            <w:r>
              <w:rPr>
                <w:rFonts w:hint="eastAsia"/>
                <w:color w:val="000000"/>
              </w:rPr>
              <w:t>万元</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3827F6" w:rsidTr="00B76CD0">
        <w:trPr>
          <w:trHeight w:val="1121"/>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3827F6" w:rsidRDefault="003827F6" w:rsidP="00B76CD0">
            <w:pPr>
              <w:widowControl/>
              <w:jc w:val="left"/>
              <w:rPr>
                <w:rFonts w:ascii="宋体" w:hAnsi="宋体" w:cs="宋体"/>
                <w:color w:val="000000"/>
                <w:sz w:val="24"/>
              </w:rPr>
            </w:pP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jc w:val="center"/>
              <w:rPr>
                <w:rFonts w:ascii="宋体" w:hAnsi="宋体" w:cs="宋体"/>
                <w:b/>
                <w:bCs/>
                <w:sz w:val="24"/>
              </w:rPr>
            </w:pPr>
            <w:r>
              <w:rPr>
                <w:rFonts w:hint="eastAsia"/>
                <w:b/>
                <w:bCs/>
              </w:rPr>
              <w:t>社会效益</w:t>
            </w:r>
            <w:r>
              <w:rPr>
                <w:rFonts w:hint="eastAsia"/>
                <w:b/>
                <w:bCs/>
              </w:rPr>
              <w:br/>
            </w:r>
            <w:r>
              <w:rPr>
                <w:rFonts w:hint="eastAsia"/>
                <w:b/>
                <w:bCs/>
              </w:rPr>
              <w:t>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pPr>
              <w:rPr>
                <w:rFonts w:ascii="宋体" w:hAnsi="宋体" w:cs="宋体"/>
                <w:sz w:val="18"/>
                <w:szCs w:val="18"/>
              </w:rPr>
            </w:pPr>
            <w:r>
              <w:rPr>
                <w:rFonts w:hint="eastAsia"/>
                <w:sz w:val="18"/>
                <w:szCs w:val="18"/>
              </w:rPr>
              <w:t>落实党的宗教政策</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pPr>
              <w:jc w:val="center"/>
              <w:rPr>
                <w:rFonts w:ascii="宋体" w:hAnsi="宋体" w:cs="宋体"/>
                <w:color w:val="000000"/>
                <w:sz w:val="24"/>
              </w:rPr>
            </w:pPr>
            <w:r>
              <w:rPr>
                <w:rFonts w:hint="eastAsia"/>
                <w:color w:val="000000"/>
              </w:rPr>
              <w:t>凝聚广大宗教界人士爱国、爱党、爱教的同心力</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3827F6" w:rsidTr="00B76CD0">
        <w:trPr>
          <w:trHeight w:val="1100"/>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3827F6" w:rsidRDefault="003827F6" w:rsidP="00B76CD0">
            <w:pPr>
              <w:widowControl/>
              <w:jc w:val="left"/>
              <w:rPr>
                <w:rFonts w:ascii="宋体" w:hAnsi="宋体" w:cs="宋体"/>
                <w:color w:val="000000"/>
                <w:sz w:val="24"/>
              </w:rPr>
            </w:pP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kern w:val="0"/>
                <w:sz w:val="24"/>
              </w:rPr>
            </w:pPr>
            <w:r>
              <w:rPr>
                <w:rFonts w:ascii="宋体" w:hAnsi="宋体" w:cs="宋体" w:hint="eastAsia"/>
                <w:color w:val="000000"/>
                <w:kern w:val="0"/>
                <w:sz w:val="24"/>
              </w:rPr>
              <w:t>满意度指标</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jc w:val="center"/>
              <w:rPr>
                <w:rFonts w:ascii="宋体" w:hAnsi="宋体" w:cs="宋体"/>
                <w:b/>
                <w:bCs/>
                <w:sz w:val="24"/>
              </w:rPr>
            </w:pPr>
            <w:r>
              <w:rPr>
                <w:rFonts w:hint="eastAsia"/>
                <w:b/>
                <w:bCs/>
              </w:rPr>
              <w:t>服务对象</w:t>
            </w:r>
            <w:r>
              <w:rPr>
                <w:rFonts w:hint="eastAsia"/>
                <w:b/>
                <w:bCs/>
              </w:rPr>
              <w:br/>
            </w:r>
            <w:r>
              <w:rPr>
                <w:rFonts w:hint="eastAsia"/>
                <w:b/>
                <w:bCs/>
              </w:rPr>
              <w:t>满意度指标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pPr>
              <w:rPr>
                <w:rFonts w:ascii="宋体" w:hAnsi="宋体" w:cs="宋体"/>
                <w:sz w:val="18"/>
                <w:szCs w:val="18"/>
              </w:rPr>
            </w:pPr>
            <w:r>
              <w:rPr>
                <w:rFonts w:hint="eastAsia"/>
                <w:sz w:val="18"/>
                <w:szCs w:val="18"/>
              </w:rPr>
              <w:t>宗教界人士</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pPr>
              <w:jc w:val="center"/>
              <w:rPr>
                <w:rFonts w:ascii="宋体" w:hAnsi="宋体" w:cs="宋体"/>
                <w:color w:val="000000"/>
                <w:sz w:val="24"/>
              </w:rPr>
            </w:pPr>
            <w:r>
              <w:rPr>
                <w:rFonts w:hint="eastAsia"/>
                <w:color w:val="000000"/>
              </w:rPr>
              <w:t>达基本满意及以上</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100%</w:t>
            </w:r>
          </w:p>
        </w:tc>
      </w:tr>
    </w:tbl>
    <w:p w:rsidR="003827F6" w:rsidRDefault="003827F6" w:rsidP="003827F6">
      <w:pPr>
        <w:rPr>
          <w:rFonts w:ascii="Calibri" w:hAnsi="Calibri"/>
        </w:rPr>
      </w:pPr>
    </w:p>
    <w:p w:rsidR="003827F6" w:rsidRDefault="003827F6" w:rsidP="003827F6">
      <w:pPr>
        <w:rPr>
          <w:rFonts w:ascii="Calibri" w:hAnsi="Calibri"/>
        </w:rPr>
      </w:pPr>
    </w:p>
    <w:p w:rsidR="00012F2C" w:rsidRDefault="00012F2C" w:rsidP="00B81598">
      <w:pPr>
        <w:rPr>
          <w:rFonts w:ascii="Calibri" w:hAnsi="Calibri"/>
        </w:rPr>
      </w:pPr>
    </w:p>
    <w:p w:rsidR="00012F2C" w:rsidRDefault="00012F2C" w:rsidP="00B81598">
      <w:pPr>
        <w:rPr>
          <w:rFonts w:ascii="Calibri" w:hAnsi="Calibri"/>
        </w:rPr>
      </w:pPr>
    </w:p>
    <w:tbl>
      <w:tblPr>
        <w:tblpPr w:leftFromText="180" w:rightFromText="180" w:vertAnchor="text" w:horzAnchor="page" w:tblpXSpec="center" w:tblpY="423"/>
        <w:tblOverlap w:val="never"/>
        <w:tblW w:w="9371" w:type="dxa"/>
        <w:tblLayout w:type="fixed"/>
        <w:tblCellMar>
          <w:left w:w="0" w:type="dxa"/>
          <w:right w:w="0" w:type="dxa"/>
        </w:tblCellMar>
        <w:tblLook w:val="04A0"/>
      </w:tblPr>
      <w:tblGrid>
        <w:gridCol w:w="866"/>
        <w:gridCol w:w="567"/>
        <w:gridCol w:w="1349"/>
        <w:gridCol w:w="2762"/>
        <w:gridCol w:w="2024"/>
        <w:gridCol w:w="1803"/>
      </w:tblGrid>
      <w:tr w:rsidR="003827F6" w:rsidRPr="00B81598" w:rsidTr="00B76CD0">
        <w:trPr>
          <w:trHeight w:val="1034"/>
        </w:trPr>
        <w:tc>
          <w:tcPr>
            <w:tcW w:w="9371" w:type="dxa"/>
            <w:gridSpan w:val="6"/>
            <w:tcMar>
              <w:top w:w="15" w:type="dxa"/>
              <w:left w:w="15" w:type="dxa"/>
              <w:bottom w:w="0" w:type="dxa"/>
              <w:right w:w="15" w:type="dxa"/>
            </w:tcMar>
            <w:vAlign w:val="center"/>
            <w:hideMark/>
          </w:tcPr>
          <w:p w:rsidR="003827F6" w:rsidRPr="00B81598" w:rsidRDefault="003827F6" w:rsidP="00B76CD0">
            <w:pPr>
              <w:pStyle w:val="a7"/>
              <w:widowControl/>
              <w:ind w:leftChars="1310" w:left="4173" w:hangingChars="395" w:hanging="1422"/>
              <w:textAlignment w:val="center"/>
              <w:rPr>
                <w:rFonts w:ascii="宋体" w:hAnsi="宋体" w:cs="宋体"/>
                <w:color w:val="000000"/>
                <w:sz w:val="36"/>
                <w:szCs w:val="36"/>
              </w:rPr>
            </w:pPr>
            <w:r w:rsidRPr="00065F8F">
              <w:rPr>
                <w:rFonts w:ascii="黑体" w:eastAsia="黑体" w:hAnsi="黑体" w:cs="宋体" w:hint="eastAsia"/>
                <w:bCs/>
                <w:color w:val="000000"/>
                <w:kern w:val="0"/>
                <w:sz w:val="36"/>
                <w:szCs w:val="36"/>
              </w:rPr>
              <w:lastRenderedPageBreak/>
              <w:t>项目支出绩效目标完成情况表</w:t>
            </w:r>
            <w:r w:rsidRPr="00B81598">
              <w:rPr>
                <w:rFonts w:ascii="宋体" w:hAnsi="宋体" w:cs="宋体" w:hint="eastAsia"/>
                <w:b/>
                <w:bCs/>
                <w:color w:val="000000"/>
                <w:kern w:val="0"/>
                <w:sz w:val="36"/>
                <w:szCs w:val="36"/>
              </w:rPr>
              <w:br/>
            </w:r>
            <w:r w:rsidRPr="00B81598">
              <w:rPr>
                <w:rFonts w:ascii="宋体" w:hAnsi="宋体" w:cs="宋体" w:hint="eastAsia"/>
                <w:color w:val="000000"/>
                <w:kern w:val="0"/>
                <w:sz w:val="36"/>
                <w:szCs w:val="36"/>
              </w:rPr>
              <w:t>(2018 年度)</w:t>
            </w:r>
            <w:r>
              <w:rPr>
                <w:rFonts w:ascii="宋体" w:hAnsi="宋体" w:cs="宋体" w:hint="eastAsia"/>
                <w:color w:val="000000"/>
                <w:kern w:val="0"/>
                <w:sz w:val="36"/>
                <w:szCs w:val="36"/>
              </w:rPr>
              <w:t xml:space="preserve">  </w:t>
            </w:r>
          </w:p>
        </w:tc>
      </w:tr>
      <w:tr w:rsidR="003827F6" w:rsidTr="00B76CD0">
        <w:trPr>
          <w:trHeight w:val="560"/>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658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widowControl/>
              <w:jc w:val="center"/>
              <w:textAlignment w:val="center"/>
              <w:rPr>
                <w:rFonts w:ascii="宋体" w:hAnsi="宋体" w:cs="宋体"/>
                <w:color w:val="000000"/>
                <w:sz w:val="24"/>
              </w:rPr>
            </w:pPr>
            <w:r w:rsidRPr="003827F6">
              <w:rPr>
                <w:rFonts w:ascii="宋体" w:hAnsi="宋体" w:cs="宋体" w:hint="eastAsia"/>
                <w:color w:val="000000"/>
                <w:sz w:val="24"/>
              </w:rPr>
              <w:t>业务运行费</w:t>
            </w:r>
          </w:p>
        </w:tc>
      </w:tr>
      <w:tr w:rsidR="003827F6" w:rsidTr="00B76CD0">
        <w:trPr>
          <w:trHeight w:val="539"/>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6589"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widowControl/>
              <w:jc w:val="center"/>
              <w:textAlignment w:val="center"/>
              <w:rPr>
                <w:rFonts w:ascii="宋体" w:hAnsi="宋体" w:cs="宋体"/>
                <w:color w:val="000000"/>
                <w:sz w:val="24"/>
              </w:rPr>
            </w:pPr>
            <w:r w:rsidRPr="009010E1">
              <w:rPr>
                <w:rFonts w:ascii="宋体" w:hAnsi="宋体" w:cs="宋体" w:hint="eastAsia"/>
                <w:color w:val="000000"/>
                <w:sz w:val="24"/>
              </w:rPr>
              <w:t>攀枝花民族宗教事务委员会</w:t>
            </w:r>
          </w:p>
        </w:tc>
      </w:tr>
      <w:tr w:rsidR="003827F6" w:rsidTr="00B76CD0">
        <w:trPr>
          <w:trHeight w:val="597"/>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19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6.3</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6.3</w:t>
            </w:r>
          </w:p>
        </w:tc>
      </w:tr>
      <w:tr w:rsidR="003827F6" w:rsidTr="00B76CD0">
        <w:trPr>
          <w:trHeight w:val="535"/>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3827F6" w:rsidRDefault="003827F6" w:rsidP="00B76CD0">
            <w:pPr>
              <w:widowControl/>
              <w:jc w:val="left"/>
              <w:rPr>
                <w:rFonts w:ascii="宋体" w:hAnsi="宋体" w:cs="宋体"/>
                <w:color w:val="000000"/>
                <w:sz w:val="24"/>
              </w:rPr>
            </w:pPr>
          </w:p>
        </w:tc>
        <w:tc>
          <w:tcPr>
            <w:tcW w:w="19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6.3</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6.3</w:t>
            </w:r>
          </w:p>
        </w:tc>
      </w:tr>
      <w:tr w:rsidR="003827F6" w:rsidTr="00B76CD0">
        <w:trPr>
          <w:trHeight w:val="456"/>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3827F6" w:rsidRDefault="003827F6" w:rsidP="00B76CD0">
            <w:pPr>
              <w:widowControl/>
              <w:jc w:val="left"/>
              <w:rPr>
                <w:rFonts w:ascii="宋体" w:hAnsi="宋体" w:cs="宋体"/>
                <w:color w:val="000000"/>
                <w:sz w:val="24"/>
              </w:rPr>
            </w:pPr>
          </w:p>
        </w:tc>
        <w:tc>
          <w:tcPr>
            <w:tcW w:w="19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3827F6" w:rsidP="00B76CD0">
            <w:pPr>
              <w:jc w:val="center"/>
              <w:rPr>
                <w:rFonts w:ascii="宋体" w:hAnsi="宋体" w:cs="宋体"/>
                <w:color w:val="000000"/>
                <w:sz w:val="24"/>
              </w:rPr>
            </w:pPr>
          </w:p>
        </w:tc>
      </w:tr>
      <w:tr w:rsidR="003827F6" w:rsidTr="00B76CD0">
        <w:trPr>
          <w:trHeight w:val="621"/>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6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382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3827F6" w:rsidTr="00B76CD0">
        <w:trPr>
          <w:trHeight w:val="779"/>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3827F6" w:rsidRDefault="003827F6" w:rsidP="00B76CD0">
            <w:pPr>
              <w:widowControl/>
              <w:jc w:val="left"/>
              <w:rPr>
                <w:rFonts w:ascii="宋体" w:hAnsi="宋体" w:cs="宋体"/>
                <w:color w:val="000000"/>
                <w:sz w:val="24"/>
              </w:rPr>
            </w:pPr>
          </w:p>
        </w:tc>
        <w:tc>
          <w:tcPr>
            <w:tcW w:w="46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9834E1" w:rsidP="00B76CD0">
            <w:pPr>
              <w:widowControl/>
              <w:jc w:val="center"/>
              <w:textAlignment w:val="center"/>
              <w:rPr>
                <w:rFonts w:ascii="宋体" w:hAnsi="宋体" w:cs="宋体"/>
                <w:color w:val="000000"/>
                <w:sz w:val="24"/>
              </w:rPr>
            </w:pPr>
            <w:r w:rsidRPr="009834E1">
              <w:rPr>
                <w:rFonts w:ascii="宋体" w:hAnsi="宋体" w:cs="宋体" w:hint="eastAsia"/>
                <w:color w:val="000000"/>
                <w:sz w:val="24"/>
              </w:rPr>
              <w:t>解决民族宗教工作业务运行费、自发迁居农民管理、两项资金办公室、民族宗教干部学校等业务运行经费。</w:t>
            </w:r>
          </w:p>
        </w:tc>
        <w:tc>
          <w:tcPr>
            <w:tcW w:w="382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827F6" w:rsidRDefault="00C07E7B" w:rsidP="00B76CD0">
            <w:pPr>
              <w:widowControl/>
              <w:jc w:val="center"/>
              <w:textAlignment w:val="center"/>
              <w:rPr>
                <w:rFonts w:ascii="宋体" w:hAnsi="宋体" w:cs="宋体"/>
                <w:color w:val="000000"/>
                <w:sz w:val="24"/>
              </w:rPr>
            </w:pPr>
            <w:r w:rsidRPr="009834E1">
              <w:rPr>
                <w:rFonts w:ascii="宋体" w:hAnsi="宋体" w:cs="宋体" w:hint="eastAsia"/>
                <w:color w:val="000000"/>
                <w:sz w:val="24"/>
              </w:rPr>
              <w:t>解决民族宗教工作业务运行费、自发迁居农民管理、两项资金办公室、民族宗教干部学校等业务运行经费。</w:t>
            </w:r>
          </w:p>
        </w:tc>
      </w:tr>
      <w:tr w:rsidR="003827F6" w:rsidTr="00B76CD0">
        <w:trPr>
          <w:trHeight w:val="1042"/>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绩</w:t>
            </w:r>
          </w:p>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效</w:t>
            </w:r>
          </w:p>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指</w:t>
            </w:r>
          </w:p>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标</w:t>
            </w:r>
          </w:p>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完</w:t>
            </w:r>
          </w:p>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成</w:t>
            </w:r>
          </w:p>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情</w:t>
            </w:r>
          </w:p>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sz w:val="24"/>
              </w:rPr>
              <w:t>况</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827F6" w:rsidRDefault="003827F6" w:rsidP="00B76CD0">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2F124E" w:rsidTr="009834E1">
        <w:trPr>
          <w:trHeight w:val="453"/>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2F124E" w:rsidRDefault="002F124E" w:rsidP="00B76CD0">
            <w:pPr>
              <w:widowControl/>
              <w:jc w:val="left"/>
              <w:rPr>
                <w:rFonts w:ascii="宋体" w:hAnsi="宋体" w:cs="宋体"/>
                <w:color w:val="000000"/>
                <w:sz w:val="24"/>
              </w:rPr>
            </w:pPr>
          </w:p>
        </w:tc>
        <w:tc>
          <w:tcPr>
            <w:tcW w:w="5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2F124E" w:rsidRDefault="002F124E" w:rsidP="00B76CD0">
            <w:pPr>
              <w:widowControl/>
              <w:jc w:val="center"/>
              <w:textAlignment w:val="center"/>
              <w:rPr>
                <w:rFonts w:ascii="宋体" w:hAnsi="宋体" w:cs="宋体"/>
                <w:color w:val="000000"/>
                <w:kern w:val="0"/>
                <w:sz w:val="24"/>
              </w:rPr>
            </w:pPr>
            <w:r>
              <w:rPr>
                <w:rFonts w:ascii="宋体" w:hAnsi="宋体" w:cs="宋体" w:hint="eastAsia"/>
                <w:color w:val="000000"/>
                <w:kern w:val="0"/>
                <w:sz w:val="24"/>
              </w:rPr>
              <w:t>项</w:t>
            </w:r>
          </w:p>
          <w:p w:rsidR="002F124E" w:rsidRDefault="002F124E" w:rsidP="00B76CD0">
            <w:pPr>
              <w:widowControl/>
              <w:jc w:val="center"/>
              <w:textAlignment w:val="center"/>
              <w:rPr>
                <w:rFonts w:ascii="宋体" w:hAnsi="宋体" w:cs="宋体"/>
                <w:color w:val="000000"/>
                <w:kern w:val="0"/>
                <w:sz w:val="24"/>
              </w:rPr>
            </w:pPr>
            <w:r>
              <w:rPr>
                <w:rFonts w:ascii="宋体" w:hAnsi="宋体" w:cs="宋体" w:hint="eastAsia"/>
                <w:color w:val="000000"/>
                <w:kern w:val="0"/>
                <w:sz w:val="24"/>
              </w:rPr>
              <w:t>目</w:t>
            </w:r>
          </w:p>
          <w:p w:rsidR="002F124E" w:rsidRDefault="002F124E" w:rsidP="00B76CD0">
            <w:pPr>
              <w:widowControl/>
              <w:jc w:val="center"/>
              <w:textAlignment w:val="center"/>
              <w:rPr>
                <w:rFonts w:ascii="宋体" w:hAnsi="宋体" w:cs="宋体"/>
                <w:color w:val="000000"/>
                <w:kern w:val="0"/>
                <w:sz w:val="24"/>
              </w:rPr>
            </w:pPr>
            <w:r>
              <w:rPr>
                <w:rFonts w:ascii="宋体" w:hAnsi="宋体" w:cs="宋体" w:hint="eastAsia"/>
                <w:color w:val="000000"/>
                <w:kern w:val="0"/>
                <w:sz w:val="24"/>
              </w:rPr>
              <w:t>完</w:t>
            </w:r>
          </w:p>
          <w:p w:rsidR="002F124E" w:rsidRDefault="002F124E" w:rsidP="00B76CD0">
            <w:pPr>
              <w:widowControl/>
              <w:jc w:val="center"/>
              <w:textAlignment w:val="center"/>
              <w:rPr>
                <w:rFonts w:ascii="宋体" w:hAnsi="宋体" w:cs="宋体"/>
                <w:color w:val="000000"/>
                <w:kern w:val="0"/>
                <w:sz w:val="24"/>
              </w:rPr>
            </w:pPr>
            <w:r>
              <w:rPr>
                <w:rFonts w:ascii="宋体" w:hAnsi="宋体" w:cs="宋体" w:hint="eastAsia"/>
                <w:color w:val="000000"/>
                <w:kern w:val="0"/>
                <w:sz w:val="24"/>
              </w:rPr>
              <w:t>成</w:t>
            </w:r>
          </w:p>
          <w:p w:rsidR="002F124E" w:rsidRDefault="002F124E" w:rsidP="00B76CD0">
            <w:pPr>
              <w:widowControl/>
              <w:jc w:val="center"/>
              <w:textAlignment w:val="center"/>
              <w:rPr>
                <w:rFonts w:ascii="宋体" w:hAnsi="宋体" w:cs="宋体"/>
                <w:color w:val="000000"/>
                <w:kern w:val="0"/>
                <w:sz w:val="24"/>
              </w:rPr>
            </w:pPr>
            <w:r>
              <w:rPr>
                <w:rFonts w:ascii="宋体" w:hAnsi="宋体" w:cs="宋体" w:hint="eastAsia"/>
                <w:color w:val="000000"/>
                <w:kern w:val="0"/>
                <w:sz w:val="24"/>
              </w:rPr>
              <w:t>指</w:t>
            </w:r>
          </w:p>
          <w:p w:rsidR="002F124E" w:rsidRDefault="002F124E" w:rsidP="00B76CD0">
            <w:pPr>
              <w:widowControl/>
              <w:jc w:val="center"/>
              <w:textAlignment w:val="center"/>
              <w:rPr>
                <w:rFonts w:ascii="宋体" w:hAnsi="宋体" w:cs="宋体"/>
                <w:color w:val="000000"/>
                <w:sz w:val="24"/>
              </w:rPr>
            </w:pPr>
            <w:r>
              <w:rPr>
                <w:rFonts w:ascii="宋体" w:hAnsi="宋体" w:cs="宋体" w:hint="eastAsia"/>
                <w:color w:val="000000"/>
                <w:kern w:val="0"/>
                <w:sz w:val="24"/>
              </w:rPr>
              <w:t>标</w:t>
            </w:r>
          </w:p>
          <w:p w:rsidR="002F124E" w:rsidRDefault="002F124E" w:rsidP="00B76CD0">
            <w:pPr>
              <w:jc w:val="center"/>
              <w:textAlignment w:val="center"/>
              <w:rPr>
                <w:rFonts w:ascii="宋体" w:hAnsi="宋体" w:cs="宋体"/>
                <w:color w:val="000000"/>
                <w:sz w:val="24"/>
              </w:rPr>
            </w:pPr>
          </w:p>
        </w:tc>
        <w:tc>
          <w:tcPr>
            <w:tcW w:w="1349"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F124E" w:rsidRDefault="002F124E" w:rsidP="00B76CD0">
            <w:pPr>
              <w:jc w:val="center"/>
              <w:rPr>
                <w:rFonts w:ascii="宋体" w:hAnsi="宋体" w:cs="宋体"/>
                <w:b/>
                <w:bCs/>
                <w:sz w:val="24"/>
              </w:rPr>
            </w:pPr>
            <w:r>
              <w:rPr>
                <w:rFonts w:hint="eastAsia"/>
                <w:b/>
                <w:bCs/>
              </w:rPr>
              <w:t>数量指标</w:t>
            </w:r>
          </w:p>
        </w:tc>
        <w:tc>
          <w:tcPr>
            <w:tcW w:w="2762"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2F124E" w:rsidRDefault="002F124E" w:rsidP="009834E1">
            <w:pPr>
              <w:rPr>
                <w:rFonts w:ascii="宋体" w:hAnsi="宋体" w:cs="宋体"/>
                <w:color w:val="000000"/>
                <w:sz w:val="24"/>
              </w:rPr>
            </w:pPr>
            <w:r>
              <w:rPr>
                <w:rFonts w:hint="eastAsia"/>
                <w:color w:val="000000"/>
              </w:rPr>
              <w:t>业务会议</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pPr>
              <w:rPr>
                <w:rFonts w:ascii="宋体" w:hAnsi="宋体" w:cs="宋体"/>
                <w:color w:val="000000"/>
                <w:sz w:val="24"/>
              </w:rPr>
            </w:pPr>
            <w:r>
              <w:rPr>
                <w:rFonts w:hint="eastAsia"/>
                <w:color w:val="000000"/>
              </w:rPr>
              <w:t>20</w:t>
            </w:r>
            <w:r>
              <w:rPr>
                <w:rFonts w:hint="eastAsia"/>
                <w:color w:val="000000"/>
              </w:rPr>
              <w:t>次</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rsidP="00B76CD0">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2F124E" w:rsidTr="009834E1">
        <w:trPr>
          <w:trHeight w:val="587"/>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2F124E" w:rsidRDefault="002F124E" w:rsidP="009834E1">
            <w:pPr>
              <w:widowControl/>
              <w:jc w:val="left"/>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bottom w:w="0" w:type="dxa"/>
              <w:right w:w="15" w:type="dxa"/>
            </w:tcMar>
            <w:vAlign w:val="center"/>
            <w:hideMark/>
          </w:tcPr>
          <w:p w:rsidR="002F124E" w:rsidRDefault="002F124E" w:rsidP="009834E1">
            <w:pPr>
              <w:jc w:val="center"/>
              <w:textAlignment w:val="center"/>
              <w:rPr>
                <w:rFonts w:ascii="宋体" w:hAnsi="宋体" w:cs="宋体"/>
                <w:color w:val="000000"/>
                <w:sz w:val="24"/>
              </w:rPr>
            </w:pPr>
          </w:p>
        </w:tc>
        <w:tc>
          <w:tcPr>
            <w:tcW w:w="1349" w:type="dxa"/>
            <w:vMerge/>
            <w:tcBorders>
              <w:left w:val="single" w:sz="4" w:space="0" w:color="000000"/>
              <w:right w:val="single" w:sz="4" w:space="0" w:color="000000"/>
            </w:tcBorders>
            <w:tcMar>
              <w:top w:w="15" w:type="dxa"/>
              <w:left w:w="15" w:type="dxa"/>
              <w:bottom w:w="0" w:type="dxa"/>
              <w:right w:w="15" w:type="dxa"/>
            </w:tcMar>
            <w:vAlign w:val="center"/>
          </w:tcPr>
          <w:p w:rsidR="002F124E" w:rsidRDefault="002F124E" w:rsidP="009834E1">
            <w:pPr>
              <w:jc w:val="center"/>
              <w:rPr>
                <w:b/>
                <w:bCs/>
              </w:rPr>
            </w:pPr>
          </w:p>
        </w:tc>
        <w:tc>
          <w:tcPr>
            <w:tcW w:w="2762"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rsidP="009834E1">
            <w:pPr>
              <w:rPr>
                <w:rFonts w:ascii="宋体" w:hAnsi="宋体" w:cs="宋体"/>
                <w:color w:val="000000"/>
                <w:sz w:val="24"/>
              </w:rPr>
            </w:pPr>
            <w:r>
              <w:rPr>
                <w:rFonts w:hint="eastAsia"/>
                <w:color w:val="000000"/>
              </w:rPr>
              <w:t>整理数字化档案、文书、音像资料等</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rsidP="009834E1">
            <w:pPr>
              <w:rPr>
                <w:rFonts w:ascii="宋体" w:hAnsi="宋体" w:cs="宋体"/>
                <w:color w:val="000000"/>
                <w:sz w:val="24"/>
              </w:rPr>
            </w:pPr>
            <w:r>
              <w:rPr>
                <w:rFonts w:hint="eastAsia"/>
                <w:color w:val="000000"/>
              </w:rPr>
              <w:t>150000</w:t>
            </w:r>
            <w:r>
              <w:rPr>
                <w:rFonts w:hint="eastAsia"/>
                <w:color w:val="000000"/>
              </w:rPr>
              <w:t>张</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rsidP="009834E1">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2F124E" w:rsidTr="00B76CD0">
        <w:trPr>
          <w:trHeight w:val="587"/>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2F124E" w:rsidRDefault="002F124E" w:rsidP="009834E1">
            <w:pPr>
              <w:widowControl/>
              <w:jc w:val="left"/>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bottom w:w="0" w:type="dxa"/>
              <w:right w:w="15" w:type="dxa"/>
            </w:tcMar>
            <w:vAlign w:val="center"/>
            <w:hideMark/>
          </w:tcPr>
          <w:p w:rsidR="002F124E" w:rsidRDefault="002F124E" w:rsidP="009834E1">
            <w:pPr>
              <w:jc w:val="center"/>
              <w:textAlignment w:val="center"/>
              <w:rPr>
                <w:rFonts w:ascii="宋体" w:hAnsi="宋体" w:cs="宋体"/>
                <w:color w:val="000000"/>
                <w:sz w:val="24"/>
              </w:rPr>
            </w:pPr>
          </w:p>
        </w:tc>
        <w:tc>
          <w:tcPr>
            <w:tcW w:w="1349"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F124E" w:rsidRDefault="002F124E" w:rsidP="009834E1">
            <w:pPr>
              <w:jc w:val="center"/>
              <w:rPr>
                <w:rFonts w:ascii="宋体" w:hAnsi="宋体" w:cs="宋体"/>
                <w:b/>
                <w:bCs/>
                <w:sz w:val="24"/>
              </w:rPr>
            </w:pPr>
            <w:r>
              <w:rPr>
                <w:rFonts w:hint="eastAsia"/>
                <w:b/>
                <w:bCs/>
              </w:rPr>
              <w:t>质量指标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rsidP="009834E1">
            <w:pPr>
              <w:rPr>
                <w:rFonts w:ascii="宋体" w:hAnsi="宋体" w:cs="宋体"/>
                <w:sz w:val="24"/>
              </w:rPr>
            </w:pPr>
            <w:r>
              <w:rPr>
                <w:rFonts w:hint="eastAsia"/>
              </w:rPr>
              <w:t>提高参会人员及工作人员素质</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rsidP="009834E1">
            <w:pPr>
              <w:rPr>
                <w:rFonts w:ascii="宋体" w:hAnsi="宋体" w:cs="宋体"/>
                <w:sz w:val="24"/>
              </w:rPr>
            </w:pPr>
            <w:r>
              <w:rPr>
                <w:rFonts w:hint="eastAsia"/>
              </w:rPr>
              <w:t>提高民族宗教人士及民族宗教工作干部的自身素质和工作能力</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rsidP="009834E1">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2F124E" w:rsidTr="00B76CD0">
        <w:trPr>
          <w:trHeight w:val="781"/>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2F124E" w:rsidRDefault="002F124E" w:rsidP="009834E1">
            <w:pPr>
              <w:widowControl/>
              <w:jc w:val="left"/>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bottom w:w="0" w:type="dxa"/>
              <w:right w:w="15" w:type="dxa"/>
            </w:tcMar>
            <w:vAlign w:val="center"/>
            <w:hideMark/>
          </w:tcPr>
          <w:p w:rsidR="002F124E" w:rsidRDefault="002F124E" w:rsidP="009834E1">
            <w:pPr>
              <w:jc w:val="center"/>
              <w:textAlignment w:val="center"/>
              <w:rPr>
                <w:rFonts w:ascii="宋体" w:hAnsi="宋体" w:cs="宋体"/>
                <w:color w:val="000000"/>
                <w:sz w:val="24"/>
              </w:rPr>
            </w:pP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rsidP="009834E1">
            <w:pPr>
              <w:jc w:val="center"/>
              <w:rPr>
                <w:rFonts w:ascii="宋体" w:hAnsi="宋体" w:cs="宋体"/>
                <w:b/>
                <w:bCs/>
                <w:sz w:val="24"/>
              </w:rPr>
            </w:pPr>
            <w:r>
              <w:rPr>
                <w:rFonts w:hint="eastAsia"/>
                <w:b/>
                <w:bCs/>
              </w:rPr>
              <w:t>时效指标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rsidP="009834E1">
            <w:pPr>
              <w:rPr>
                <w:rFonts w:ascii="宋体" w:hAnsi="宋体" w:cs="宋体"/>
                <w:sz w:val="18"/>
                <w:szCs w:val="18"/>
              </w:rPr>
            </w:pPr>
            <w:r>
              <w:rPr>
                <w:rFonts w:hint="eastAsia"/>
                <w:sz w:val="18"/>
                <w:szCs w:val="18"/>
              </w:rPr>
              <w:t>按工作计划推进</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rsidP="009834E1">
            <w:pPr>
              <w:rPr>
                <w:rFonts w:ascii="宋体" w:hAnsi="宋体" w:cs="宋体"/>
                <w:sz w:val="18"/>
                <w:szCs w:val="18"/>
              </w:rPr>
            </w:pPr>
            <w:r>
              <w:rPr>
                <w:rFonts w:hint="eastAsia"/>
                <w:sz w:val="18"/>
                <w:szCs w:val="18"/>
              </w:rPr>
              <w:t>2018</w:t>
            </w:r>
            <w:r>
              <w:rPr>
                <w:rFonts w:hint="eastAsia"/>
                <w:sz w:val="18"/>
                <w:szCs w:val="18"/>
              </w:rPr>
              <w:t>年全年</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rsidP="009834E1">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2F124E" w:rsidTr="002F124E">
        <w:trPr>
          <w:trHeight w:val="395"/>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2F124E" w:rsidRDefault="002F124E" w:rsidP="009834E1">
            <w:pPr>
              <w:widowControl/>
              <w:jc w:val="left"/>
              <w:rPr>
                <w:rFonts w:ascii="宋体" w:hAnsi="宋体" w:cs="宋体"/>
                <w:color w:val="000000"/>
                <w:sz w:val="24"/>
              </w:rPr>
            </w:pPr>
          </w:p>
        </w:tc>
        <w:tc>
          <w:tcPr>
            <w:tcW w:w="567" w:type="dxa"/>
            <w:vMerge/>
            <w:tcBorders>
              <w:left w:val="single" w:sz="4" w:space="0" w:color="000000"/>
              <w:right w:val="single" w:sz="4" w:space="0" w:color="000000"/>
            </w:tcBorders>
            <w:tcMar>
              <w:top w:w="15" w:type="dxa"/>
              <w:left w:w="15" w:type="dxa"/>
              <w:bottom w:w="0" w:type="dxa"/>
              <w:right w:w="15" w:type="dxa"/>
            </w:tcMar>
            <w:vAlign w:val="center"/>
            <w:hideMark/>
          </w:tcPr>
          <w:p w:rsidR="002F124E" w:rsidRDefault="002F124E" w:rsidP="009834E1">
            <w:pPr>
              <w:widowControl/>
              <w:jc w:val="center"/>
              <w:textAlignment w:val="center"/>
              <w:rPr>
                <w:rFonts w:ascii="宋体" w:hAnsi="宋体" w:cs="宋体"/>
                <w:color w:val="000000"/>
                <w:sz w:val="24"/>
              </w:rPr>
            </w:pPr>
          </w:p>
        </w:tc>
        <w:tc>
          <w:tcPr>
            <w:tcW w:w="1349"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F124E" w:rsidRDefault="002F124E" w:rsidP="009834E1">
            <w:pPr>
              <w:jc w:val="center"/>
              <w:rPr>
                <w:rFonts w:ascii="宋体" w:hAnsi="宋体" w:cs="宋体"/>
                <w:b/>
                <w:bCs/>
                <w:sz w:val="24"/>
              </w:rPr>
            </w:pPr>
            <w:r>
              <w:rPr>
                <w:rFonts w:hint="eastAsia"/>
                <w:b/>
                <w:bCs/>
              </w:rPr>
              <w:t>成本指标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rsidP="009834E1">
            <w:pPr>
              <w:rPr>
                <w:rFonts w:ascii="宋体" w:hAnsi="宋体" w:cs="宋体"/>
                <w:sz w:val="18"/>
                <w:szCs w:val="18"/>
              </w:rPr>
            </w:pPr>
            <w:r>
              <w:rPr>
                <w:rFonts w:hint="eastAsia"/>
                <w:sz w:val="18"/>
                <w:szCs w:val="18"/>
              </w:rPr>
              <w:t>办公费</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rsidP="009834E1">
            <w:pPr>
              <w:rPr>
                <w:rFonts w:ascii="宋体" w:hAnsi="宋体" w:cs="宋体"/>
                <w:sz w:val="18"/>
                <w:szCs w:val="18"/>
              </w:rPr>
            </w:pPr>
            <w:r>
              <w:rPr>
                <w:rFonts w:hint="eastAsia"/>
                <w:sz w:val="18"/>
                <w:szCs w:val="18"/>
              </w:rPr>
              <w:t>整理资料每张</w:t>
            </w:r>
            <w:r>
              <w:rPr>
                <w:rFonts w:hint="eastAsia"/>
                <w:sz w:val="18"/>
                <w:szCs w:val="18"/>
              </w:rPr>
              <w:t>0.30</w:t>
            </w:r>
            <w:r>
              <w:rPr>
                <w:rFonts w:hint="eastAsia"/>
                <w:sz w:val="18"/>
                <w:szCs w:val="18"/>
              </w:rPr>
              <w:t>元，</w:t>
            </w:r>
            <w:r>
              <w:rPr>
                <w:rFonts w:hint="eastAsia"/>
                <w:sz w:val="18"/>
                <w:szCs w:val="18"/>
              </w:rPr>
              <w:t>4.3</w:t>
            </w:r>
            <w:r>
              <w:rPr>
                <w:rFonts w:hint="eastAsia"/>
                <w:sz w:val="18"/>
                <w:szCs w:val="18"/>
              </w:rPr>
              <w:t>万元</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rsidP="009834E1">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2F124E" w:rsidTr="002F124E">
        <w:trPr>
          <w:trHeight w:val="602"/>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2F124E" w:rsidRDefault="002F124E" w:rsidP="009834E1">
            <w:pPr>
              <w:widowControl/>
              <w:jc w:val="left"/>
              <w:rPr>
                <w:rFonts w:ascii="宋体" w:hAnsi="宋体" w:cs="宋体"/>
                <w:color w:val="000000"/>
                <w:sz w:val="24"/>
              </w:rPr>
            </w:pPr>
          </w:p>
        </w:tc>
        <w:tc>
          <w:tcPr>
            <w:tcW w:w="5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2F124E" w:rsidRDefault="002F124E" w:rsidP="009834E1">
            <w:pPr>
              <w:widowControl/>
              <w:jc w:val="center"/>
              <w:textAlignment w:val="center"/>
              <w:rPr>
                <w:rFonts w:ascii="宋体" w:hAnsi="宋体" w:cs="宋体"/>
                <w:color w:val="000000"/>
                <w:kern w:val="0"/>
                <w:sz w:val="24"/>
              </w:rPr>
            </w:pPr>
          </w:p>
        </w:tc>
        <w:tc>
          <w:tcPr>
            <w:tcW w:w="1349"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rsidP="009834E1">
            <w:pPr>
              <w:jc w:val="center"/>
              <w:rPr>
                <w:b/>
                <w:bCs/>
              </w:rPr>
            </w:pP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rsidP="009834E1">
            <w:pPr>
              <w:rPr>
                <w:rFonts w:ascii="宋体" w:hAnsi="宋体" w:cs="宋体"/>
                <w:sz w:val="18"/>
                <w:szCs w:val="18"/>
              </w:rPr>
            </w:pPr>
            <w:r>
              <w:rPr>
                <w:rFonts w:hint="eastAsia"/>
                <w:sz w:val="18"/>
                <w:szCs w:val="18"/>
              </w:rPr>
              <w:t>会议费</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rsidP="009834E1">
            <w:pPr>
              <w:rPr>
                <w:rFonts w:ascii="宋体" w:hAnsi="宋体" w:cs="宋体"/>
                <w:sz w:val="18"/>
                <w:szCs w:val="18"/>
              </w:rPr>
            </w:pPr>
            <w:r>
              <w:rPr>
                <w:rFonts w:hint="eastAsia"/>
                <w:sz w:val="18"/>
                <w:szCs w:val="18"/>
              </w:rPr>
              <w:t>1000</w:t>
            </w:r>
            <w:r>
              <w:rPr>
                <w:rFonts w:hint="eastAsia"/>
                <w:sz w:val="18"/>
                <w:szCs w:val="18"/>
              </w:rPr>
              <w:t>元</w:t>
            </w:r>
            <w:r>
              <w:rPr>
                <w:rFonts w:hint="eastAsia"/>
                <w:sz w:val="18"/>
                <w:szCs w:val="18"/>
              </w:rPr>
              <w:t>/</w:t>
            </w:r>
            <w:r>
              <w:rPr>
                <w:rFonts w:hint="eastAsia"/>
                <w:sz w:val="18"/>
                <w:szCs w:val="18"/>
              </w:rPr>
              <w:t>次，</w:t>
            </w:r>
            <w:r>
              <w:rPr>
                <w:rFonts w:hint="eastAsia"/>
                <w:sz w:val="18"/>
                <w:szCs w:val="18"/>
              </w:rPr>
              <w:t>2</w:t>
            </w:r>
            <w:r>
              <w:rPr>
                <w:rFonts w:hint="eastAsia"/>
                <w:sz w:val="18"/>
                <w:szCs w:val="18"/>
              </w:rPr>
              <w:t>万元</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rsidP="009834E1">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2F124E" w:rsidTr="000B6534">
        <w:trPr>
          <w:trHeight w:val="824"/>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2F124E" w:rsidRDefault="002F124E" w:rsidP="009834E1">
            <w:pPr>
              <w:widowControl/>
              <w:jc w:val="left"/>
              <w:rPr>
                <w:rFonts w:ascii="宋体" w:hAnsi="宋体" w:cs="宋体"/>
                <w:color w:val="000000"/>
                <w:sz w:val="24"/>
              </w:rPr>
            </w:pP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2F124E" w:rsidRDefault="002F124E" w:rsidP="009834E1">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rsidP="009834E1">
            <w:pPr>
              <w:jc w:val="center"/>
              <w:rPr>
                <w:rFonts w:ascii="宋体" w:hAnsi="宋体" w:cs="宋体"/>
                <w:b/>
                <w:bCs/>
                <w:sz w:val="24"/>
              </w:rPr>
            </w:pPr>
            <w:r>
              <w:rPr>
                <w:rFonts w:hint="eastAsia"/>
                <w:b/>
                <w:bCs/>
              </w:rPr>
              <w:t>社会效益</w:t>
            </w:r>
            <w:r>
              <w:rPr>
                <w:rFonts w:hint="eastAsia"/>
                <w:b/>
                <w:bCs/>
              </w:rPr>
              <w:br/>
            </w:r>
            <w:r>
              <w:rPr>
                <w:rFonts w:hint="eastAsia"/>
                <w:b/>
                <w:bCs/>
              </w:rPr>
              <w:t>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pPr>
              <w:rPr>
                <w:rFonts w:ascii="宋体" w:hAnsi="宋体" w:cs="宋体"/>
                <w:sz w:val="18"/>
                <w:szCs w:val="18"/>
              </w:rPr>
            </w:pPr>
            <w:r>
              <w:rPr>
                <w:rFonts w:hint="eastAsia"/>
                <w:sz w:val="18"/>
                <w:szCs w:val="18"/>
              </w:rPr>
              <w:t>保障民族宗教各项事务的顺利开展</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pPr>
              <w:rPr>
                <w:rFonts w:ascii="宋体" w:hAnsi="宋体" w:cs="宋体"/>
                <w:sz w:val="18"/>
                <w:szCs w:val="18"/>
              </w:rPr>
            </w:pPr>
            <w:r>
              <w:rPr>
                <w:rFonts w:hint="eastAsia"/>
                <w:sz w:val="18"/>
                <w:szCs w:val="18"/>
              </w:rPr>
              <w:t>保障委机关及下属事业单位正常运转</w:t>
            </w:r>
            <w:r>
              <w:rPr>
                <w:rFonts w:hint="eastAsia"/>
                <w:sz w:val="18"/>
                <w:szCs w:val="18"/>
              </w:rPr>
              <w:t>.</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F124E" w:rsidRDefault="002F124E" w:rsidP="009834E1">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0B6534" w:rsidTr="00B76CD0">
        <w:trPr>
          <w:trHeight w:val="1100"/>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0B6534" w:rsidRDefault="000B6534" w:rsidP="009834E1">
            <w:pPr>
              <w:widowControl/>
              <w:jc w:val="left"/>
              <w:rPr>
                <w:rFonts w:ascii="宋体" w:hAnsi="宋体" w:cs="宋体"/>
                <w:color w:val="000000"/>
                <w:sz w:val="24"/>
              </w:rPr>
            </w:pP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0B6534" w:rsidRDefault="000B6534" w:rsidP="009834E1">
            <w:pPr>
              <w:widowControl/>
              <w:jc w:val="center"/>
              <w:textAlignment w:val="center"/>
              <w:rPr>
                <w:rFonts w:ascii="宋体" w:hAnsi="宋体" w:cs="宋体"/>
                <w:color w:val="000000"/>
                <w:kern w:val="0"/>
                <w:sz w:val="24"/>
              </w:rPr>
            </w:pPr>
            <w:r>
              <w:rPr>
                <w:rFonts w:ascii="宋体" w:hAnsi="宋体" w:cs="宋体" w:hint="eastAsia"/>
                <w:color w:val="000000"/>
                <w:kern w:val="0"/>
                <w:sz w:val="24"/>
              </w:rPr>
              <w:t>满意度指标</w:t>
            </w:r>
          </w:p>
        </w:tc>
        <w:tc>
          <w:tcPr>
            <w:tcW w:w="134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B6534" w:rsidRDefault="000B6534" w:rsidP="009834E1">
            <w:pPr>
              <w:jc w:val="center"/>
              <w:rPr>
                <w:rFonts w:ascii="宋体" w:hAnsi="宋体" w:cs="宋体"/>
                <w:b/>
                <w:bCs/>
                <w:sz w:val="24"/>
              </w:rPr>
            </w:pPr>
            <w:r>
              <w:rPr>
                <w:rFonts w:hint="eastAsia"/>
                <w:b/>
                <w:bCs/>
              </w:rPr>
              <w:t>服务对象</w:t>
            </w:r>
            <w:r>
              <w:rPr>
                <w:rFonts w:hint="eastAsia"/>
                <w:b/>
                <w:bCs/>
              </w:rPr>
              <w:br/>
            </w:r>
            <w:r>
              <w:rPr>
                <w:rFonts w:hint="eastAsia"/>
                <w:b/>
                <w:bCs/>
              </w:rPr>
              <w:t>满意度指标</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B6534" w:rsidRDefault="000B6534">
            <w:pPr>
              <w:rPr>
                <w:rFonts w:ascii="宋体" w:hAnsi="宋体" w:cs="宋体"/>
                <w:sz w:val="18"/>
                <w:szCs w:val="18"/>
              </w:rPr>
            </w:pPr>
            <w:r>
              <w:rPr>
                <w:rFonts w:hint="eastAsia"/>
                <w:sz w:val="18"/>
                <w:szCs w:val="18"/>
              </w:rPr>
              <w:t>单位工作人员满意度</w:t>
            </w:r>
          </w:p>
        </w:tc>
        <w:tc>
          <w:tcPr>
            <w:tcW w:w="20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B6534" w:rsidRDefault="000B6534">
            <w:pPr>
              <w:rPr>
                <w:rFonts w:ascii="宋体" w:hAnsi="宋体" w:cs="宋体"/>
                <w:sz w:val="18"/>
                <w:szCs w:val="18"/>
              </w:rPr>
            </w:pPr>
            <w:r>
              <w:rPr>
                <w:rFonts w:hint="eastAsia"/>
                <w:sz w:val="18"/>
                <w:szCs w:val="18"/>
              </w:rPr>
              <w:t>基本满意及以上</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B6534" w:rsidRDefault="000B6534" w:rsidP="009834E1">
            <w:pPr>
              <w:widowControl/>
              <w:jc w:val="center"/>
              <w:textAlignment w:val="center"/>
              <w:rPr>
                <w:rFonts w:ascii="宋体" w:hAnsi="宋体" w:cs="宋体"/>
                <w:color w:val="000000"/>
                <w:sz w:val="24"/>
              </w:rPr>
            </w:pPr>
            <w:r>
              <w:rPr>
                <w:rFonts w:ascii="宋体" w:hAnsi="宋体" w:cs="宋体" w:hint="eastAsia"/>
                <w:color w:val="000000"/>
                <w:sz w:val="24"/>
              </w:rPr>
              <w:t>100%</w:t>
            </w:r>
          </w:p>
        </w:tc>
      </w:tr>
    </w:tbl>
    <w:p w:rsidR="003827F6" w:rsidRDefault="003827F6" w:rsidP="003827F6">
      <w:pPr>
        <w:rPr>
          <w:rFonts w:ascii="Calibri" w:hAnsi="Calibri"/>
        </w:rPr>
      </w:pPr>
    </w:p>
    <w:p w:rsidR="003827F6" w:rsidRDefault="003827F6" w:rsidP="003827F6">
      <w:pPr>
        <w:rPr>
          <w:rFonts w:ascii="Calibri" w:hAnsi="Calibri"/>
        </w:rPr>
      </w:pPr>
    </w:p>
    <w:p w:rsidR="00012F2C" w:rsidRDefault="00012F2C" w:rsidP="00B81598">
      <w:pPr>
        <w:rPr>
          <w:rFonts w:ascii="Calibri" w:hAnsi="Calibri"/>
        </w:rPr>
      </w:pPr>
    </w:p>
    <w:p w:rsidR="00A91760" w:rsidRPr="00065F8F" w:rsidRDefault="00A91760" w:rsidP="003D2423">
      <w:pPr>
        <w:numPr>
          <w:ilvl w:val="0"/>
          <w:numId w:val="6"/>
        </w:numPr>
        <w:spacing w:line="580" w:lineRule="exact"/>
        <w:ind w:firstLineChars="200" w:firstLine="643"/>
        <w:rPr>
          <w:rFonts w:ascii="仿宋" w:eastAsia="仿宋" w:hAnsi="仿宋" w:cs="仿宋_GB2312"/>
          <w:sz w:val="32"/>
          <w:szCs w:val="32"/>
        </w:rPr>
      </w:pPr>
      <w:r w:rsidRPr="00065F8F">
        <w:rPr>
          <w:rFonts w:ascii="仿宋" w:eastAsia="仿宋" w:hAnsi="仿宋" w:cs="楷体_GB2312" w:hint="eastAsia"/>
          <w:b/>
          <w:bCs/>
          <w:sz w:val="32"/>
          <w:szCs w:val="32"/>
        </w:rPr>
        <w:lastRenderedPageBreak/>
        <w:t>部门开展绩效评价结果。</w:t>
      </w:r>
    </w:p>
    <w:p w:rsidR="00A91760" w:rsidRPr="00CE49DA" w:rsidRDefault="00A91760"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本部门按要求对2018年部门整体支出绩效评价情况开展自评，《</w:t>
      </w:r>
      <w:r w:rsidR="000B6534">
        <w:rPr>
          <w:rFonts w:ascii="仿宋_GB2312" w:eastAsia="仿宋_GB2312" w:hAnsi="仿宋_GB2312" w:cs="仿宋_GB2312" w:hint="eastAsia"/>
          <w:sz w:val="32"/>
          <w:szCs w:val="32"/>
        </w:rPr>
        <w:t>攀枝花市民族宗教事务委员会</w:t>
      </w:r>
      <w:r w:rsidRPr="00CE49DA">
        <w:rPr>
          <w:rFonts w:ascii="仿宋_GB2312" w:eastAsia="仿宋_GB2312" w:hAnsi="仿宋_GB2312" w:cs="仿宋_GB2312" w:hint="eastAsia"/>
          <w:sz w:val="32"/>
          <w:szCs w:val="32"/>
        </w:rPr>
        <w:t>2018年部门整体支出绩效评价报告》见附件。</w:t>
      </w:r>
    </w:p>
    <w:p w:rsidR="00A91760" w:rsidRPr="00CE49DA" w:rsidRDefault="00A91760" w:rsidP="00A91760">
      <w:pPr>
        <w:spacing w:line="580" w:lineRule="exact"/>
        <w:ind w:firstLineChars="200" w:firstLine="640"/>
        <w:rPr>
          <w:rFonts w:ascii="仿宋_GB2312" w:eastAsia="仿宋_GB2312" w:hAnsi="仿宋_GB2312" w:cs="仿宋_GB2312"/>
          <w:sz w:val="32"/>
          <w:szCs w:val="32"/>
        </w:rPr>
      </w:pPr>
      <w:r w:rsidRPr="00CE49DA">
        <w:rPr>
          <w:rFonts w:ascii="仿宋_GB2312" w:eastAsia="仿宋_GB2312" w:hAnsi="仿宋_GB2312" w:cs="仿宋_GB2312" w:hint="eastAsia"/>
          <w:sz w:val="32"/>
          <w:szCs w:val="32"/>
        </w:rPr>
        <w:t>本部门自行组织对</w:t>
      </w:r>
      <w:r w:rsidR="000B6534">
        <w:rPr>
          <w:rFonts w:ascii="仿宋_GB2312" w:eastAsia="仿宋_GB2312" w:hAnsi="仿宋_GB2312" w:cs="仿宋_GB2312" w:hint="eastAsia"/>
          <w:sz w:val="32"/>
          <w:szCs w:val="32"/>
        </w:rPr>
        <w:t>全市性宗教团体工作经费</w:t>
      </w:r>
      <w:r w:rsidRPr="00CE49DA">
        <w:rPr>
          <w:rFonts w:ascii="仿宋_GB2312" w:eastAsia="仿宋_GB2312" w:hAnsi="仿宋_GB2312" w:cs="仿宋_GB2312" w:hint="eastAsia"/>
          <w:sz w:val="32"/>
          <w:szCs w:val="32"/>
        </w:rPr>
        <w:t>项目开展了绩效评价，《</w:t>
      </w:r>
      <w:r w:rsidR="000B6534">
        <w:rPr>
          <w:rFonts w:ascii="仿宋_GB2312" w:eastAsia="仿宋_GB2312" w:hAnsi="仿宋_GB2312" w:cs="仿宋_GB2312" w:hint="eastAsia"/>
          <w:sz w:val="32"/>
          <w:szCs w:val="32"/>
        </w:rPr>
        <w:t>全市性宗教团体工作经费</w:t>
      </w:r>
      <w:r w:rsidRPr="00CE49DA">
        <w:rPr>
          <w:rFonts w:ascii="仿宋_GB2312" w:eastAsia="仿宋_GB2312" w:hAnsi="仿宋_GB2312" w:cs="仿宋_GB2312" w:hint="eastAsia"/>
          <w:sz w:val="32"/>
          <w:szCs w:val="32"/>
        </w:rPr>
        <w:t>项目2018年绩效评价报告》见附件。</w:t>
      </w:r>
    </w:p>
    <w:p w:rsidR="000D1D50" w:rsidRPr="00065F8F" w:rsidRDefault="00A268C4" w:rsidP="00622830">
      <w:pPr>
        <w:spacing w:line="600" w:lineRule="exact"/>
        <w:ind w:firstLineChars="250" w:firstLine="800"/>
        <w:outlineLvl w:val="1"/>
        <w:rPr>
          <w:rStyle w:val="2Char"/>
          <w:rFonts w:ascii="黑体" w:eastAsia="黑体" w:hAnsi="黑体"/>
        </w:rPr>
      </w:pPr>
      <w:bookmarkStart w:id="51" w:name="_Toc15377221"/>
      <w:bookmarkStart w:id="52" w:name="_Toc15396612"/>
      <w:r w:rsidRPr="00065F8F">
        <w:rPr>
          <w:rFonts w:ascii="黑体" w:eastAsia="黑体" w:hAnsi="黑体" w:hint="eastAsia"/>
          <w:color w:val="000000"/>
          <w:sz w:val="32"/>
          <w:szCs w:val="32"/>
        </w:rPr>
        <w:t>十</w:t>
      </w:r>
      <w:r w:rsidRPr="00065F8F">
        <w:rPr>
          <w:rStyle w:val="2Char"/>
          <w:rFonts w:ascii="黑体" w:eastAsia="黑体" w:hAnsi="黑体" w:hint="eastAsia"/>
        </w:rPr>
        <w:t>一、</w:t>
      </w:r>
      <w:r w:rsidRPr="00065F8F">
        <w:rPr>
          <w:rStyle w:val="2Char"/>
          <w:rFonts w:ascii="黑体" w:eastAsia="黑体" w:hAnsi="黑体" w:hint="eastAsia"/>
          <w:b w:val="0"/>
        </w:rPr>
        <w:t>其他重要事项的情况说明</w:t>
      </w:r>
      <w:bookmarkEnd w:id="51"/>
      <w:bookmarkEnd w:id="52"/>
    </w:p>
    <w:p w:rsidR="000D1D50" w:rsidRPr="00561AE5" w:rsidRDefault="00A268C4" w:rsidP="003D2423">
      <w:pPr>
        <w:spacing w:line="600" w:lineRule="exact"/>
        <w:ind w:firstLineChars="200" w:firstLine="643"/>
        <w:outlineLvl w:val="2"/>
        <w:rPr>
          <w:rFonts w:ascii="楷体" w:eastAsia="楷体" w:hAnsi="楷体"/>
          <w:color w:val="000000"/>
          <w:sz w:val="32"/>
          <w:szCs w:val="32"/>
        </w:rPr>
      </w:pPr>
      <w:bookmarkStart w:id="53" w:name="_Toc15377222"/>
      <w:r w:rsidRPr="00561AE5">
        <w:rPr>
          <w:rFonts w:ascii="楷体" w:eastAsia="楷体" w:hAnsi="楷体" w:hint="eastAsia"/>
          <w:b/>
          <w:color w:val="000000"/>
          <w:sz w:val="32"/>
          <w:szCs w:val="32"/>
        </w:rPr>
        <w:t>（一）机关运行经费支出情况</w:t>
      </w:r>
      <w:bookmarkEnd w:id="53"/>
      <w:r w:rsidR="00561AE5" w:rsidRPr="00561AE5">
        <w:rPr>
          <w:rFonts w:ascii="楷体" w:eastAsia="楷体" w:hAnsi="楷体" w:hint="eastAsia"/>
          <w:b/>
          <w:color w:val="000000"/>
          <w:sz w:val="32"/>
          <w:szCs w:val="32"/>
        </w:rPr>
        <w:t>。</w:t>
      </w:r>
    </w:p>
    <w:p w:rsidR="000D1D50" w:rsidRPr="009315F9" w:rsidRDefault="00A268C4">
      <w:pPr>
        <w:spacing w:line="600" w:lineRule="exact"/>
        <w:ind w:firstLineChars="200" w:firstLine="640"/>
        <w:rPr>
          <w:rFonts w:ascii="仿宋_GB2312" w:eastAsia="仿宋_GB2312"/>
          <w:color w:val="000000" w:themeColor="text1"/>
          <w:sz w:val="32"/>
          <w:szCs w:val="32"/>
        </w:rPr>
      </w:pPr>
      <w:r w:rsidRPr="00CE49DA">
        <w:rPr>
          <w:rFonts w:ascii="仿宋_GB2312" w:eastAsia="仿宋_GB2312"/>
          <w:color w:val="000000"/>
          <w:sz w:val="32"/>
          <w:szCs w:val="32"/>
        </w:rPr>
        <w:t>201</w:t>
      </w:r>
      <w:r w:rsidRPr="00CE49DA">
        <w:rPr>
          <w:rFonts w:ascii="仿宋_GB2312" w:eastAsia="仿宋_GB2312" w:hint="eastAsia"/>
          <w:color w:val="000000"/>
          <w:sz w:val="32"/>
          <w:szCs w:val="32"/>
        </w:rPr>
        <w:t>8年，</w:t>
      </w:r>
      <w:r w:rsidR="000B6534">
        <w:rPr>
          <w:rFonts w:ascii="仿宋_GB2312" w:eastAsia="仿宋_GB2312" w:hint="eastAsia"/>
          <w:color w:val="000000"/>
          <w:sz w:val="32"/>
          <w:szCs w:val="32"/>
        </w:rPr>
        <w:t>攀枝花市民族宗教事务委员会</w:t>
      </w:r>
      <w:r w:rsidRPr="00CE49DA">
        <w:rPr>
          <w:rFonts w:ascii="仿宋_GB2312" w:eastAsia="仿宋_GB2312" w:hint="eastAsia"/>
          <w:color w:val="000000"/>
          <w:sz w:val="32"/>
          <w:szCs w:val="32"/>
        </w:rPr>
        <w:t>机关运行经费支出</w:t>
      </w:r>
      <w:r w:rsidR="009F7963">
        <w:rPr>
          <w:rFonts w:ascii="仿宋_GB2312" w:eastAsia="仿宋_GB2312" w:hint="eastAsia"/>
          <w:color w:val="000000"/>
          <w:sz w:val="32"/>
          <w:szCs w:val="32"/>
        </w:rPr>
        <w:t>92.88</w:t>
      </w:r>
      <w:r w:rsidRPr="00CE49DA">
        <w:rPr>
          <w:rFonts w:ascii="仿宋_GB2312" w:eastAsia="仿宋_GB2312" w:hint="eastAsia"/>
          <w:color w:val="000000"/>
          <w:sz w:val="32"/>
          <w:szCs w:val="32"/>
        </w:rPr>
        <w:t>万元，比</w:t>
      </w:r>
      <w:r w:rsidRPr="00CE49DA">
        <w:rPr>
          <w:rFonts w:ascii="仿宋_GB2312" w:eastAsia="仿宋_GB2312"/>
          <w:color w:val="000000"/>
          <w:sz w:val="32"/>
          <w:szCs w:val="32"/>
        </w:rPr>
        <w:t>201</w:t>
      </w:r>
      <w:r w:rsidRPr="00CE49DA">
        <w:rPr>
          <w:rFonts w:ascii="仿宋_GB2312" w:eastAsia="仿宋_GB2312" w:hint="eastAsia"/>
          <w:color w:val="000000"/>
          <w:sz w:val="32"/>
          <w:szCs w:val="32"/>
        </w:rPr>
        <w:t>7年减少</w:t>
      </w:r>
      <w:r w:rsidR="009F7963">
        <w:rPr>
          <w:rFonts w:ascii="仿宋_GB2312" w:eastAsia="仿宋_GB2312" w:hint="eastAsia"/>
          <w:color w:val="000000"/>
          <w:sz w:val="32"/>
          <w:szCs w:val="32"/>
        </w:rPr>
        <w:t>7.9</w:t>
      </w:r>
      <w:r w:rsidRPr="00CE49DA">
        <w:rPr>
          <w:rFonts w:ascii="仿宋_GB2312" w:eastAsia="仿宋_GB2312" w:hint="eastAsia"/>
          <w:color w:val="000000"/>
          <w:sz w:val="32"/>
          <w:szCs w:val="32"/>
        </w:rPr>
        <w:t>万元，下降</w:t>
      </w:r>
      <w:r w:rsidR="009F7963">
        <w:rPr>
          <w:rFonts w:ascii="仿宋_GB2312" w:eastAsia="仿宋_GB2312" w:hint="eastAsia"/>
          <w:color w:val="000000"/>
          <w:sz w:val="32"/>
          <w:szCs w:val="32"/>
        </w:rPr>
        <w:t>7.84</w:t>
      </w:r>
      <w:r w:rsidRPr="00CE49DA">
        <w:rPr>
          <w:rFonts w:ascii="仿宋_GB2312" w:eastAsia="仿宋_GB2312"/>
          <w:color w:val="000000"/>
          <w:sz w:val="32"/>
          <w:szCs w:val="32"/>
        </w:rPr>
        <w:t>%</w:t>
      </w:r>
      <w:r w:rsidRPr="00CE49DA">
        <w:rPr>
          <w:rFonts w:ascii="仿宋_GB2312" w:eastAsia="仿宋_GB2312" w:hint="eastAsia"/>
          <w:color w:val="000000"/>
          <w:sz w:val="32"/>
          <w:szCs w:val="32"/>
        </w:rPr>
        <w:t>。</w:t>
      </w:r>
      <w:r w:rsidRPr="009315F9">
        <w:rPr>
          <w:rFonts w:ascii="仿宋_GB2312" w:eastAsia="仿宋_GB2312" w:hint="eastAsia"/>
          <w:color w:val="000000" w:themeColor="text1"/>
          <w:sz w:val="32"/>
          <w:szCs w:val="32"/>
        </w:rPr>
        <w:t>主要原因是</w:t>
      </w:r>
      <w:r w:rsidR="009F7963">
        <w:rPr>
          <w:rFonts w:ascii="仿宋_GB2312" w:eastAsia="仿宋_GB2312" w:hint="eastAsia"/>
          <w:color w:val="000000" w:themeColor="text1"/>
          <w:sz w:val="32"/>
          <w:szCs w:val="32"/>
        </w:rPr>
        <w:t>压缩公用经费。</w:t>
      </w:r>
    </w:p>
    <w:p w:rsidR="000D1D50" w:rsidRPr="00065F8F" w:rsidRDefault="00A268C4">
      <w:pPr>
        <w:spacing w:line="600" w:lineRule="exact"/>
        <w:ind w:firstLine="640"/>
        <w:rPr>
          <w:rFonts w:ascii="仿宋" w:eastAsia="仿宋" w:hAnsi="仿宋"/>
          <w:b/>
          <w:color w:val="000000"/>
          <w:sz w:val="32"/>
          <w:szCs w:val="32"/>
        </w:rPr>
      </w:pPr>
      <w:r w:rsidRPr="00065F8F">
        <w:rPr>
          <w:rFonts w:ascii="仿宋" w:eastAsia="仿宋" w:hAnsi="仿宋" w:hint="eastAsia"/>
          <w:b/>
          <w:color w:val="000000"/>
          <w:sz w:val="32"/>
          <w:szCs w:val="32"/>
        </w:rPr>
        <w:t>（数据来源财决</w:t>
      </w:r>
      <w:r w:rsidRPr="00065F8F">
        <w:rPr>
          <w:rFonts w:ascii="仿宋" w:eastAsia="仿宋" w:hAnsi="仿宋"/>
          <w:b/>
          <w:color w:val="000000"/>
          <w:sz w:val="32"/>
          <w:szCs w:val="32"/>
        </w:rPr>
        <w:t>CS05</w:t>
      </w:r>
      <w:r w:rsidRPr="00065F8F">
        <w:rPr>
          <w:rFonts w:ascii="仿宋" w:eastAsia="仿宋" w:hAnsi="仿宋" w:hint="eastAsia"/>
          <w:b/>
          <w:color w:val="000000"/>
          <w:sz w:val="32"/>
          <w:szCs w:val="32"/>
        </w:rPr>
        <w:t>表）</w:t>
      </w:r>
    </w:p>
    <w:p w:rsidR="000D1D50" w:rsidRPr="00561AE5" w:rsidRDefault="00A268C4" w:rsidP="003D2423">
      <w:pPr>
        <w:autoSpaceDE w:val="0"/>
        <w:autoSpaceDN w:val="0"/>
        <w:adjustRightInd w:val="0"/>
        <w:spacing w:line="600" w:lineRule="exact"/>
        <w:ind w:firstLineChars="200" w:firstLine="643"/>
        <w:jc w:val="left"/>
        <w:outlineLvl w:val="2"/>
        <w:rPr>
          <w:rFonts w:ascii="楷体" w:eastAsia="楷体" w:hAnsi="楷体"/>
          <w:b/>
          <w:color w:val="000000"/>
          <w:sz w:val="32"/>
          <w:szCs w:val="32"/>
        </w:rPr>
      </w:pPr>
      <w:bookmarkStart w:id="54" w:name="_Toc15377223"/>
      <w:r w:rsidRPr="00561AE5">
        <w:rPr>
          <w:rFonts w:ascii="楷体" w:eastAsia="楷体" w:hAnsi="楷体" w:hint="eastAsia"/>
          <w:b/>
          <w:color w:val="000000"/>
          <w:sz w:val="32"/>
          <w:szCs w:val="32"/>
        </w:rPr>
        <w:t>（二）政府采购支出情况</w:t>
      </w:r>
      <w:bookmarkEnd w:id="54"/>
      <w:r w:rsidR="00561AE5" w:rsidRPr="00561AE5">
        <w:rPr>
          <w:rFonts w:ascii="楷体" w:eastAsia="楷体" w:hAnsi="楷体" w:hint="eastAsia"/>
          <w:b/>
          <w:color w:val="000000"/>
          <w:sz w:val="32"/>
          <w:szCs w:val="32"/>
        </w:rPr>
        <w:t>。</w:t>
      </w:r>
    </w:p>
    <w:p w:rsidR="000D1D50" w:rsidRPr="00CE49DA" w:rsidRDefault="00A268C4">
      <w:pPr>
        <w:spacing w:line="600" w:lineRule="exact"/>
        <w:ind w:firstLineChars="200" w:firstLine="640"/>
        <w:rPr>
          <w:rFonts w:ascii="仿宋_GB2312" w:eastAsia="仿宋_GB2312"/>
          <w:color w:val="000000"/>
          <w:sz w:val="32"/>
          <w:szCs w:val="32"/>
        </w:rPr>
      </w:pPr>
      <w:r w:rsidRPr="00CE49DA">
        <w:rPr>
          <w:rFonts w:ascii="仿宋_GB2312" w:eastAsia="仿宋_GB2312"/>
          <w:color w:val="000000"/>
          <w:sz w:val="32"/>
          <w:szCs w:val="32"/>
        </w:rPr>
        <w:t>201</w:t>
      </w:r>
      <w:r w:rsidRPr="00CE49DA">
        <w:rPr>
          <w:rFonts w:ascii="仿宋_GB2312" w:eastAsia="仿宋_GB2312" w:hint="eastAsia"/>
          <w:color w:val="000000"/>
          <w:sz w:val="32"/>
          <w:szCs w:val="32"/>
        </w:rPr>
        <w:t>8年，</w:t>
      </w:r>
      <w:r w:rsidR="009F7963">
        <w:rPr>
          <w:rFonts w:ascii="仿宋_GB2312" w:eastAsia="仿宋_GB2312" w:hint="eastAsia"/>
          <w:color w:val="000000"/>
          <w:sz w:val="32"/>
          <w:szCs w:val="32"/>
        </w:rPr>
        <w:t>攀枝花市民族宗教事务委员会</w:t>
      </w:r>
      <w:r w:rsidRPr="00CE49DA">
        <w:rPr>
          <w:rFonts w:ascii="仿宋_GB2312" w:eastAsia="仿宋_GB2312" w:hint="eastAsia"/>
          <w:color w:val="000000"/>
          <w:sz w:val="32"/>
          <w:szCs w:val="32"/>
        </w:rPr>
        <w:t>政府采购支出总额</w:t>
      </w:r>
      <w:r w:rsidR="009F7963">
        <w:rPr>
          <w:rFonts w:ascii="仿宋_GB2312" w:eastAsia="仿宋_GB2312" w:hint="eastAsia"/>
          <w:color w:val="000000"/>
          <w:sz w:val="32"/>
          <w:szCs w:val="32"/>
        </w:rPr>
        <w:t>4.3</w:t>
      </w:r>
      <w:r w:rsidRPr="00CE49DA">
        <w:rPr>
          <w:rFonts w:ascii="仿宋_GB2312" w:eastAsia="仿宋_GB2312" w:hint="eastAsia"/>
          <w:color w:val="000000"/>
          <w:sz w:val="32"/>
          <w:szCs w:val="32"/>
        </w:rPr>
        <w:t>万元，其中：政府采购货物支出</w:t>
      </w:r>
      <w:r w:rsidR="009F7963">
        <w:rPr>
          <w:rFonts w:ascii="仿宋_GB2312" w:eastAsia="仿宋_GB2312" w:hint="eastAsia"/>
          <w:color w:val="000000"/>
          <w:sz w:val="32"/>
          <w:szCs w:val="32"/>
        </w:rPr>
        <w:t>4.3</w:t>
      </w:r>
      <w:r w:rsidRPr="00CE49DA">
        <w:rPr>
          <w:rFonts w:ascii="仿宋_GB2312" w:eastAsia="仿宋_GB2312" w:hint="eastAsia"/>
          <w:color w:val="000000"/>
          <w:sz w:val="32"/>
          <w:szCs w:val="32"/>
        </w:rPr>
        <w:t>万元、政府采购工程支出</w:t>
      </w:r>
      <w:r w:rsidR="009F7963">
        <w:rPr>
          <w:rFonts w:ascii="仿宋_GB2312" w:eastAsia="仿宋_GB2312" w:hint="eastAsia"/>
          <w:color w:val="000000"/>
          <w:sz w:val="32"/>
          <w:szCs w:val="32"/>
        </w:rPr>
        <w:t>0</w:t>
      </w:r>
      <w:r w:rsidRPr="00CE49DA">
        <w:rPr>
          <w:rFonts w:ascii="仿宋_GB2312" w:eastAsia="仿宋_GB2312" w:hint="eastAsia"/>
          <w:color w:val="000000"/>
          <w:sz w:val="32"/>
          <w:szCs w:val="32"/>
        </w:rPr>
        <w:t>万元、政府采购服务支出</w:t>
      </w:r>
      <w:r w:rsidR="009F7963">
        <w:rPr>
          <w:rFonts w:ascii="仿宋_GB2312" w:eastAsia="仿宋_GB2312" w:hint="eastAsia"/>
          <w:color w:val="000000"/>
          <w:sz w:val="32"/>
          <w:szCs w:val="32"/>
        </w:rPr>
        <w:t>0</w:t>
      </w:r>
      <w:r w:rsidRPr="00CE49DA">
        <w:rPr>
          <w:rFonts w:ascii="仿宋_GB2312" w:eastAsia="仿宋_GB2312" w:hint="eastAsia"/>
          <w:color w:val="000000"/>
          <w:sz w:val="32"/>
          <w:szCs w:val="32"/>
        </w:rPr>
        <w:t>万元。主要</w:t>
      </w:r>
      <w:r w:rsidR="009F7963">
        <w:rPr>
          <w:rFonts w:ascii="仿宋_GB2312" w:eastAsia="仿宋_GB2312" w:hint="eastAsia"/>
          <w:color w:val="000000"/>
          <w:sz w:val="32"/>
          <w:szCs w:val="32"/>
        </w:rPr>
        <w:t>用于</w:t>
      </w:r>
      <w:r w:rsidR="009F7963" w:rsidRPr="00A01EC2">
        <w:rPr>
          <w:rFonts w:ascii="仿宋_GB2312" w:eastAsia="仿宋_GB2312" w:hAnsi="仿宋" w:hint="eastAsia"/>
          <w:sz w:val="32"/>
          <w:szCs w:val="32"/>
        </w:rPr>
        <w:t>办公设备的购置</w:t>
      </w:r>
      <w:r w:rsidRPr="00CE49DA">
        <w:rPr>
          <w:rFonts w:ascii="仿宋_GB2312" w:eastAsia="仿宋_GB2312" w:hint="eastAsia"/>
          <w:color w:val="000000"/>
          <w:sz w:val="32"/>
          <w:szCs w:val="32"/>
        </w:rPr>
        <w:t>。授予中小企业合同金额</w:t>
      </w:r>
      <w:r w:rsidR="009F7963">
        <w:rPr>
          <w:rFonts w:ascii="仿宋_GB2312" w:eastAsia="仿宋_GB2312" w:hint="eastAsia"/>
          <w:color w:val="000000"/>
          <w:sz w:val="32"/>
          <w:szCs w:val="32"/>
        </w:rPr>
        <w:t>4.3</w:t>
      </w:r>
      <w:r w:rsidRPr="00CE49DA">
        <w:rPr>
          <w:rFonts w:ascii="仿宋_GB2312" w:eastAsia="仿宋_GB2312" w:hint="eastAsia"/>
          <w:color w:val="000000"/>
          <w:sz w:val="32"/>
          <w:szCs w:val="32"/>
        </w:rPr>
        <w:t>万元，占政府采购支出总额的</w:t>
      </w:r>
      <w:r w:rsidR="009F7963">
        <w:rPr>
          <w:rFonts w:ascii="仿宋_GB2312" w:eastAsia="仿宋_GB2312" w:hint="eastAsia"/>
          <w:color w:val="000000"/>
          <w:sz w:val="32"/>
          <w:szCs w:val="32"/>
        </w:rPr>
        <w:t>100</w:t>
      </w:r>
      <w:r w:rsidRPr="00CE49DA">
        <w:rPr>
          <w:rFonts w:ascii="仿宋_GB2312" w:eastAsia="仿宋_GB2312"/>
          <w:color w:val="000000"/>
          <w:sz w:val="32"/>
          <w:szCs w:val="32"/>
        </w:rPr>
        <w:t>%</w:t>
      </w:r>
      <w:r w:rsidRPr="00CE49DA">
        <w:rPr>
          <w:rFonts w:ascii="仿宋_GB2312" w:eastAsia="仿宋_GB2312" w:hint="eastAsia"/>
          <w:color w:val="000000"/>
          <w:sz w:val="32"/>
          <w:szCs w:val="32"/>
        </w:rPr>
        <w:t>，其中：授予小微企业合同金额</w:t>
      </w:r>
      <w:r w:rsidR="009F7963">
        <w:rPr>
          <w:rFonts w:ascii="仿宋_GB2312" w:eastAsia="仿宋_GB2312" w:hint="eastAsia"/>
          <w:color w:val="000000"/>
          <w:sz w:val="32"/>
          <w:szCs w:val="32"/>
        </w:rPr>
        <w:t>4.3</w:t>
      </w:r>
      <w:r w:rsidRPr="00CE49DA">
        <w:rPr>
          <w:rFonts w:ascii="仿宋_GB2312" w:eastAsia="仿宋_GB2312" w:hint="eastAsia"/>
          <w:color w:val="000000"/>
          <w:sz w:val="32"/>
          <w:szCs w:val="32"/>
        </w:rPr>
        <w:t>万元，占政府采购支出总额的</w:t>
      </w:r>
      <w:r w:rsidR="009F7963">
        <w:rPr>
          <w:rFonts w:ascii="仿宋_GB2312" w:eastAsia="仿宋_GB2312" w:hint="eastAsia"/>
          <w:color w:val="000000"/>
          <w:sz w:val="32"/>
          <w:szCs w:val="32"/>
        </w:rPr>
        <w:t>100</w:t>
      </w:r>
      <w:r w:rsidRPr="00CE49DA">
        <w:rPr>
          <w:rFonts w:ascii="仿宋_GB2312" w:eastAsia="仿宋_GB2312"/>
          <w:color w:val="000000"/>
          <w:sz w:val="32"/>
          <w:szCs w:val="32"/>
        </w:rPr>
        <w:t>%</w:t>
      </w:r>
      <w:r w:rsidRPr="00CE49DA">
        <w:rPr>
          <w:rFonts w:ascii="仿宋_GB2312" w:eastAsia="仿宋_GB2312" w:hint="eastAsia"/>
          <w:color w:val="000000"/>
          <w:sz w:val="32"/>
          <w:szCs w:val="32"/>
        </w:rPr>
        <w:t>。</w:t>
      </w:r>
    </w:p>
    <w:p w:rsidR="000D1D50" w:rsidRPr="00065F8F" w:rsidRDefault="00A268C4" w:rsidP="003D2423">
      <w:p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sidRPr="00065F8F">
        <w:rPr>
          <w:rFonts w:ascii="仿宋" w:eastAsia="仿宋" w:hAnsi="仿宋" w:hint="eastAsia"/>
          <w:b/>
          <w:color w:val="000000"/>
          <w:sz w:val="32"/>
          <w:szCs w:val="32"/>
        </w:rPr>
        <w:t>（数据来源财决</w:t>
      </w:r>
      <w:r w:rsidRPr="00065F8F">
        <w:rPr>
          <w:rFonts w:ascii="仿宋" w:eastAsia="仿宋" w:hAnsi="仿宋"/>
          <w:b/>
          <w:color w:val="000000"/>
          <w:sz w:val="32"/>
          <w:szCs w:val="32"/>
        </w:rPr>
        <w:t>CS06</w:t>
      </w:r>
      <w:r w:rsidRPr="00065F8F">
        <w:rPr>
          <w:rFonts w:ascii="仿宋" w:eastAsia="仿宋" w:hAnsi="仿宋" w:hint="eastAsia"/>
          <w:b/>
          <w:color w:val="000000"/>
          <w:sz w:val="32"/>
          <w:szCs w:val="32"/>
        </w:rPr>
        <w:t>表）</w:t>
      </w:r>
    </w:p>
    <w:p w:rsidR="000D1D50" w:rsidRPr="00561AE5" w:rsidRDefault="00A268C4" w:rsidP="003D2423">
      <w:pPr>
        <w:autoSpaceDE w:val="0"/>
        <w:autoSpaceDN w:val="0"/>
        <w:adjustRightInd w:val="0"/>
        <w:spacing w:line="600" w:lineRule="exact"/>
        <w:ind w:firstLineChars="200" w:firstLine="643"/>
        <w:jc w:val="left"/>
        <w:outlineLvl w:val="2"/>
        <w:rPr>
          <w:rFonts w:ascii="楷体" w:eastAsia="楷体" w:hAnsi="楷体"/>
          <w:b/>
          <w:color w:val="000000"/>
          <w:sz w:val="32"/>
          <w:szCs w:val="32"/>
        </w:rPr>
      </w:pPr>
      <w:bookmarkStart w:id="55" w:name="_Toc15377224"/>
      <w:r w:rsidRPr="00561AE5">
        <w:rPr>
          <w:rFonts w:ascii="楷体" w:eastAsia="楷体" w:hAnsi="楷体" w:hint="eastAsia"/>
          <w:b/>
          <w:color w:val="000000"/>
          <w:sz w:val="32"/>
          <w:szCs w:val="32"/>
        </w:rPr>
        <w:t>（三）国有资产占有使用情况</w:t>
      </w:r>
      <w:bookmarkEnd w:id="55"/>
      <w:r w:rsidR="00561AE5">
        <w:rPr>
          <w:rFonts w:ascii="楷体" w:eastAsia="楷体" w:hAnsi="楷体" w:hint="eastAsia"/>
          <w:b/>
          <w:color w:val="000000"/>
          <w:sz w:val="32"/>
          <w:szCs w:val="32"/>
        </w:rPr>
        <w:t>。</w:t>
      </w:r>
    </w:p>
    <w:p w:rsidR="000D1D50" w:rsidRPr="00CE49DA" w:rsidRDefault="00A268C4">
      <w:pPr>
        <w:autoSpaceDE w:val="0"/>
        <w:autoSpaceDN w:val="0"/>
        <w:adjustRightInd w:val="0"/>
        <w:spacing w:line="600" w:lineRule="exact"/>
        <w:ind w:firstLineChars="200" w:firstLine="640"/>
        <w:jc w:val="left"/>
        <w:rPr>
          <w:rFonts w:ascii="仿宋_GB2312" w:eastAsia="仿宋_GB2312"/>
          <w:color w:val="000000"/>
          <w:sz w:val="32"/>
          <w:szCs w:val="32"/>
        </w:rPr>
      </w:pPr>
      <w:r w:rsidRPr="00CE49DA">
        <w:rPr>
          <w:rFonts w:ascii="仿宋_GB2312" w:eastAsia="仿宋_GB2312" w:hint="eastAsia"/>
          <w:color w:val="000000"/>
          <w:sz w:val="32"/>
          <w:szCs w:val="32"/>
        </w:rPr>
        <w:t>截至</w:t>
      </w:r>
      <w:r w:rsidRPr="00CE49DA">
        <w:rPr>
          <w:rFonts w:ascii="仿宋_GB2312" w:eastAsia="仿宋_GB2312"/>
          <w:color w:val="000000"/>
          <w:sz w:val="32"/>
          <w:szCs w:val="32"/>
        </w:rPr>
        <w:t>201</w:t>
      </w:r>
      <w:r w:rsidRPr="00CE49DA">
        <w:rPr>
          <w:rFonts w:ascii="仿宋_GB2312" w:eastAsia="仿宋_GB2312" w:hint="eastAsia"/>
          <w:color w:val="000000"/>
          <w:sz w:val="32"/>
          <w:szCs w:val="32"/>
        </w:rPr>
        <w:t>8年</w:t>
      </w:r>
      <w:r w:rsidRPr="00CE49DA">
        <w:rPr>
          <w:rFonts w:ascii="仿宋_GB2312" w:eastAsia="仿宋_GB2312"/>
          <w:color w:val="000000"/>
          <w:sz w:val="32"/>
          <w:szCs w:val="32"/>
        </w:rPr>
        <w:t>12</w:t>
      </w:r>
      <w:r w:rsidRPr="00CE49DA">
        <w:rPr>
          <w:rFonts w:ascii="仿宋_GB2312" w:eastAsia="仿宋_GB2312" w:hint="eastAsia"/>
          <w:color w:val="000000"/>
          <w:sz w:val="32"/>
          <w:szCs w:val="32"/>
        </w:rPr>
        <w:t>月</w:t>
      </w:r>
      <w:r w:rsidRPr="00CE49DA">
        <w:rPr>
          <w:rFonts w:ascii="仿宋_GB2312" w:eastAsia="仿宋_GB2312"/>
          <w:color w:val="000000"/>
          <w:sz w:val="32"/>
          <w:szCs w:val="32"/>
        </w:rPr>
        <w:t>31</w:t>
      </w:r>
      <w:r w:rsidRPr="00CE49DA">
        <w:rPr>
          <w:rFonts w:ascii="仿宋_GB2312" w:eastAsia="仿宋_GB2312" w:hint="eastAsia"/>
          <w:color w:val="000000"/>
          <w:sz w:val="32"/>
          <w:szCs w:val="32"/>
        </w:rPr>
        <w:t>日，</w:t>
      </w:r>
      <w:r w:rsidR="009F7963">
        <w:rPr>
          <w:rFonts w:ascii="仿宋_GB2312" w:eastAsia="仿宋_GB2312" w:hint="eastAsia"/>
          <w:color w:val="000000"/>
          <w:sz w:val="32"/>
          <w:szCs w:val="32"/>
        </w:rPr>
        <w:t>攀枝花市民族宗教事务委员会</w:t>
      </w:r>
      <w:r w:rsidRPr="00CE49DA">
        <w:rPr>
          <w:rFonts w:ascii="仿宋_GB2312" w:eastAsia="仿宋_GB2312" w:hint="eastAsia"/>
          <w:color w:val="000000"/>
          <w:sz w:val="32"/>
          <w:szCs w:val="32"/>
        </w:rPr>
        <w:t>共</w:t>
      </w:r>
      <w:r w:rsidRPr="00CE49DA">
        <w:rPr>
          <w:rFonts w:ascii="仿宋_GB2312" w:eastAsia="仿宋_GB2312" w:hint="eastAsia"/>
          <w:color w:val="000000"/>
          <w:sz w:val="32"/>
          <w:szCs w:val="32"/>
        </w:rPr>
        <w:lastRenderedPageBreak/>
        <w:t>有车辆</w:t>
      </w:r>
      <w:r w:rsidR="009F7963">
        <w:rPr>
          <w:rFonts w:ascii="仿宋_GB2312" w:eastAsia="仿宋_GB2312" w:hint="eastAsia"/>
          <w:color w:val="000000"/>
          <w:sz w:val="32"/>
          <w:szCs w:val="32"/>
        </w:rPr>
        <w:t>2</w:t>
      </w:r>
      <w:r w:rsidRPr="00CE49DA">
        <w:rPr>
          <w:rFonts w:ascii="仿宋_GB2312" w:eastAsia="仿宋_GB2312" w:hint="eastAsia"/>
          <w:color w:val="000000"/>
          <w:sz w:val="32"/>
          <w:szCs w:val="32"/>
        </w:rPr>
        <w:t>辆，其中：部级领导干部用车</w:t>
      </w:r>
      <w:r w:rsidR="009F7963">
        <w:rPr>
          <w:rFonts w:ascii="仿宋_GB2312" w:eastAsia="仿宋_GB2312" w:hint="eastAsia"/>
          <w:color w:val="000000"/>
          <w:sz w:val="32"/>
          <w:szCs w:val="32"/>
        </w:rPr>
        <w:t>0</w:t>
      </w:r>
      <w:r w:rsidRPr="00CE49DA">
        <w:rPr>
          <w:rFonts w:ascii="仿宋_GB2312" w:eastAsia="仿宋_GB2312" w:hint="eastAsia"/>
          <w:color w:val="000000"/>
          <w:sz w:val="32"/>
          <w:szCs w:val="32"/>
        </w:rPr>
        <w:t>辆、一般公务用车</w:t>
      </w:r>
      <w:r w:rsidR="009F7963">
        <w:rPr>
          <w:rFonts w:ascii="仿宋_GB2312" w:eastAsia="仿宋_GB2312" w:hint="eastAsia"/>
          <w:color w:val="000000"/>
          <w:sz w:val="32"/>
          <w:szCs w:val="32"/>
        </w:rPr>
        <w:t>2</w:t>
      </w:r>
      <w:r w:rsidRPr="00CE49DA">
        <w:rPr>
          <w:rFonts w:ascii="仿宋_GB2312" w:eastAsia="仿宋_GB2312" w:hint="eastAsia"/>
          <w:color w:val="000000"/>
          <w:sz w:val="32"/>
          <w:szCs w:val="32"/>
        </w:rPr>
        <w:t>辆、一般执法执勤用车</w:t>
      </w:r>
      <w:r w:rsidR="009F7963">
        <w:rPr>
          <w:rFonts w:ascii="仿宋_GB2312" w:eastAsia="仿宋_GB2312" w:hint="eastAsia"/>
          <w:color w:val="000000"/>
          <w:sz w:val="32"/>
          <w:szCs w:val="32"/>
        </w:rPr>
        <w:t>0</w:t>
      </w:r>
      <w:r w:rsidRPr="00CE49DA">
        <w:rPr>
          <w:rFonts w:ascii="仿宋_GB2312" w:eastAsia="仿宋_GB2312" w:hint="eastAsia"/>
          <w:color w:val="000000"/>
          <w:sz w:val="32"/>
          <w:szCs w:val="32"/>
        </w:rPr>
        <w:t>辆、特种专业技术用车</w:t>
      </w:r>
      <w:r w:rsidR="009F7963">
        <w:rPr>
          <w:rFonts w:ascii="仿宋_GB2312" w:eastAsia="仿宋_GB2312" w:hint="eastAsia"/>
          <w:color w:val="000000"/>
          <w:sz w:val="32"/>
          <w:szCs w:val="32"/>
        </w:rPr>
        <w:t>0</w:t>
      </w:r>
      <w:r w:rsidRPr="00CE49DA">
        <w:rPr>
          <w:rFonts w:ascii="仿宋_GB2312" w:eastAsia="仿宋_GB2312" w:hint="eastAsia"/>
          <w:color w:val="000000"/>
          <w:sz w:val="32"/>
          <w:szCs w:val="32"/>
        </w:rPr>
        <w:t>辆、其他用车</w:t>
      </w:r>
      <w:r w:rsidR="009F7963">
        <w:rPr>
          <w:rFonts w:ascii="仿宋_GB2312" w:eastAsia="仿宋_GB2312" w:hint="eastAsia"/>
          <w:color w:val="000000"/>
          <w:sz w:val="32"/>
          <w:szCs w:val="32"/>
        </w:rPr>
        <w:t>0</w:t>
      </w:r>
      <w:r w:rsidRPr="00CE49DA">
        <w:rPr>
          <w:rFonts w:ascii="仿宋_GB2312" w:eastAsia="仿宋_GB2312" w:hint="eastAsia"/>
          <w:color w:val="000000"/>
          <w:sz w:val="32"/>
          <w:szCs w:val="32"/>
        </w:rPr>
        <w:t>辆</w:t>
      </w:r>
      <w:r w:rsidR="009F7963">
        <w:rPr>
          <w:rFonts w:ascii="仿宋_GB2312" w:eastAsia="仿宋_GB2312" w:hint="eastAsia"/>
          <w:color w:val="000000"/>
          <w:sz w:val="32"/>
          <w:szCs w:val="32"/>
        </w:rPr>
        <w:t>。</w:t>
      </w:r>
      <w:r w:rsidRPr="009315F9">
        <w:rPr>
          <w:rFonts w:ascii="仿宋_GB2312" w:eastAsia="仿宋_GB2312" w:hint="eastAsia"/>
          <w:color w:val="000000" w:themeColor="text1"/>
          <w:sz w:val="32"/>
          <w:szCs w:val="32"/>
        </w:rPr>
        <w:t>单价</w:t>
      </w:r>
      <w:r w:rsidRPr="009315F9">
        <w:rPr>
          <w:rFonts w:ascii="仿宋_GB2312" w:eastAsia="仿宋_GB2312"/>
          <w:color w:val="000000" w:themeColor="text1"/>
          <w:sz w:val="32"/>
          <w:szCs w:val="32"/>
        </w:rPr>
        <w:t>50</w:t>
      </w:r>
      <w:r w:rsidRPr="009315F9">
        <w:rPr>
          <w:rFonts w:ascii="仿宋_GB2312" w:eastAsia="仿宋_GB2312" w:hint="eastAsia"/>
          <w:color w:val="000000" w:themeColor="text1"/>
          <w:sz w:val="32"/>
          <w:szCs w:val="32"/>
        </w:rPr>
        <w:t>万元以上通用设备</w:t>
      </w:r>
      <w:r w:rsidR="009F7963">
        <w:rPr>
          <w:rFonts w:ascii="仿宋_GB2312" w:eastAsia="仿宋_GB2312" w:hint="eastAsia"/>
          <w:color w:val="000000" w:themeColor="text1"/>
          <w:sz w:val="32"/>
          <w:szCs w:val="32"/>
        </w:rPr>
        <w:t>0</w:t>
      </w:r>
      <w:r w:rsidRPr="009315F9">
        <w:rPr>
          <w:rFonts w:ascii="仿宋_GB2312" w:eastAsia="仿宋_GB2312" w:hint="eastAsia"/>
          <w:color w:val="000000" w:themeColor="text1"/>
          <w:sz w:val="32"/>
          <w:szCs w:val="32"/>
        </w:rPr>
        <w:t>台（套），单价</w:t>
      </w:r>
      <w:r w:rsidRPr="009315F9">
        <w:rPr>
          <w:rFonts w:ascii="仿宋_GB2312" w:eastAsia="仿宋_GB2312"/>
          <w:color w:val="000000" w:themeColor="text1"/>
          <w:sz w:val="32"/>
          <w:szCs w:val="32"/>
        </w:rPr>
        <w:t>100</w:t>
      </w:r>
      <w:r w:rsidRPr="00CE49DA">
        <w:rPr>
          <w:rFonts w:ascii="仿宋_GB2312" w:eastAsia="仿宋_GB2312" w:hint="eastAsia"/>
          <w:color w:val="000000"/>
          <w:sz w:val="32"/>
          <w:szCs w:val="32"/>
        </w:rPr>
        <w:t>万元以上专用设备</w:t>
      </w:r>
      <w:r w:rsidR="009F7963">
        <w:rPr>
          <w:rFonts w:ascii="仿宋_GB2312" w:eastAsia="仿宋_GB2312" w:hint="eastAsia"/>
          <w:color w:val="000000"/>
          <w:sz w:val="32"/>
          <w:szCs w:val="32"/>
        </w:rPr>
        <w:t>0</w:t>
      </w:r>
      <w:r w:rsidRPr="00CE49DA">
        <w:rPr>
          <w:rFonts w:ascii="仿宋_GB2312" w:eastAsia="仿宋_GB2312" w:hint="eastAsia"/>
          <w:color w:val="000000"/>
          <w:sz w:val="32"/>
          <w:szCs w:val="32"/>
        </w:rPr>
        <w:t>台（套）。</w:t>
      </w:r>
    </w:p>
    <w:p w:rsidR="000D1D50" w:rsidRPr="00065F8F" w:rsidRDefault="00A268C4" w:rsidP="003D2423">
      <w:pPr>
        <w:autoSpaceDE w:val="0"/>
        <w:autoSpaceDN w:val="0"/>
        <w:adjustRightInd w:val="0"/>
        <w:spacing w:line="600" w:lineRule="exact"/>
        <w:ind w:firstLineChars="200" w:firstLine="643"/>
        <w:jc w:val="left"/>
        <w:outlineLvl w:val="2"/>
        <w:rPr>
          <w:rFonts w:ascii="仿宋" w:eastAsia="仿宋" w:hAnsi="仿宋"/>
          <w:b/>
          <w:color w:val="000000"/>
          <w:sz w:val="32"/>
          <w:szCs w:val="32"/>
        </w:rPr>
      </w:pPr>
      <w:r w:rsidRPr="00065F8F">
        <w:rPr>
          <w:rFonts w:ascii="仿宋" w:eastAsia="仿宋" w:hAnsi="仿宋" w:hint="eastAsia"/>
          <w:b/>
          <w:color w:val="000000"/>
          <w:sz w:val="32"/>
          <w:szCs w:val="32"/>
        </w:rPr>
        <w:t>（数据来源财决</w:t>
      </w:r>
      <w:r w:rsidRPr="00065F8F">
        <w:rPr>
          <w:rFonts w:ascii="仿宋" w:eastAsia="仿宋" w:hAnsi="仿宋"/>
          <w:b/>
          <w:color w:val="000000"/>
          <w:sz w:val="32"/>
          <w:szCs w:val="32"/>
        </w:rPr>
        <w:t>CS05</w:t>
      </w:r>
      <w:r w:rsidRPr="00065F8F">
        <w:rPr>
          <w:rFonts w:ascii="仿宋" w:eastAsia="仿宋" w:hAnsi="仿宋" w:hint="eastAsia"/>
          <w:b/>
          <w:color w:val="000000"/>
          <w:sz w:val="32"/>
          <w:szCs w:val="32"/>
        </w:rPr>
        <w:t>表，按部门决算报表填报数据罗列车辆情况。）</w:t>
      </w:r>
    </w:p>
    <w:p w:rsidR="000D1D50" w:rsidRPr="00CE49DA" w:rsidRDefault="00B76CD0">
      <w:pPr>
        <w:spacing w:line="600" w:lineRule="atLeast"/>
        <w:ind w:firstLineChars="200" w:firstLine="643"/>
        <w:rPr>
          <w:rFonts w:ascii="仿宋_GB2312" w:eastAsia="仿宋_GB2312"/>
          <w:b/>
          <w:color w:val="000000"/>
          <w:sz w:val="32"/>
          <w:szCs w:val="32"/>
        </w:rPr>
      </w:pPr>
      <w:r>
        <w:rPr>
          <w:rFonts w:ascii="仿宋_GB2312" w:eastAsia="仿宋_GB2312"/>
          <w:b/>
          <w:color w:val="000000"/>
          <w:sz w:val="32"/>
          <w:szCs w:val="32"/>
        </w:rPr>
        <w:t>（四）附表</w:t>
      </w:r>
      <w:r w:rsidR="009B004A">
        <w:rPr>
          <w:rFonts w:ascii="仿宋_GB2312" w:eastAsia="仿宋_GB2312" w:hint="eastAsia"/>
          <w:b/>
          <w:color w:val="000000"/>
          <w:sz w:val="32"/>
          <w:szCs w:val="32"/>
        </w:rPr>
        <w:t>11</w:t>
      </w:r>
      <w:r>
        <w:rPr>
          <w:rFonts w:ascii="仿宋_GB2312" w:eastAsia="仿宋_GB2312"/>
          <w:b/>
          <w:color w:val="000000"/>
          <w:sz w:val="32"/>
          <w:szCs w:val="32"/>
        </w:rPr>
        <w:t>政府性基金预算财政拨款收入支出决算表、附表</w:t>
      </w:r>
      <w:r w:rsidR="009B004A">
        <w:rPr>
          <w:rFonts w:ascii="仿宋_GB2312" w:eastAsia="仿宋_GB2312" w:hint="eastAsia"/>
          <w:b/>
          <w:color w:val="000000"/>
          <w:sz w:val="32"/>
          <w:szCs w:val="32"/>
        </w:rPr>
        <w:t>12</w:t>
      </w:r>
      <w:r>
        <w:rPr>
          <w:rFonts w:ascii="仿宋_GB2312" w:eastAsia="仿宋_GB2312"/>
          <w:b/>
          <w:color w:val="000000"/>
          <w:sz w:val="32"/>
          <w:szCs w:val="32"/>
        </w:rPr>
        <w:t>政府性基金预算财政拨款</w:t>
      </w:r>
      <w:r>
        <w:rPr>
          <w:rFonts w:ascii="仿宋_GB2312" w:eastAsia="仿宋_GB2312"/>
          <w:b/>
          <w:color w:val="000000"/>
          <w:sz w:val="32"/>
          <w:szCs w:val="32"/>
        </w:rPr>
        <w:t>“</w:t>
      </w:r>
      <w:r>
        <w:rPr>
          <w:rFonts w:ascii="仿宋_GB2312" w:eastAsia="仿宋_GB2312"/>
          <w:b/>
          <w:color w:val="000000"/>
          <w:sz w:val="32"/>
          <w:szCs w:val="32"/>
        </w:rPr>
        <w:t>三公</w:t>
      </w:r>
      <w:r>
        <w:rPr>
          <w:rFonts w:ascii="仿宋_GB2312" w:eastAsia="仿宋_GB2312"/>
          <w:b/>
          <w:color w:val="000000"/>
          <w:sz w:val="32"/>
          <w:szCs w:val="32"/>
        </w:rPr>
        <w:t>”</w:t>
      </w:r>
      <w:r>
        <w:rPr>
          <w:rFonts w:ascii="仿宋_GB2312" w:eastAsia="仿宋_GB2312"/>
          <w:b/>
          <w:color w:val="000000"/>
          <w:sz w:val="32"/>
          <w:szCs w:val="32"/>
        </w:rPr>
        <w:t>经费支出决算表</w:t>
      </w:r>
      <w:r>
        <w:rPr>
          <w:rFonts w:ascii="仿宋_GB2312" w:eastAsia="仿宋_GB2312" w:hint="eastAsia"/>
          <w:b/>
          <w:color w:val="000000"/>
          <w:sz w:val="32"/>
          <w:szCs w:val="32"/>
        </w:rPr>
        <w:t>、附表</w:t>
      </w:r>
      <w:r w:rsidR="009B004A">
        <w:rPr>
          <w:rFonts w:ascii="仿宋_GB2312" w:eastAsia="仿宋_GB2312" w:hint="eastAsia"/>
          <w:b/>
          <w:color w:val="000000"/>
          <w:sz w:val="32"/>
          <w:szCs w:val="32"/>
        </w:rPr>
        <w:t>13</w:t>
      </w:r>
      <w:r>
        <w:rPr>
          <w:rFonts w:ascii="仿宋_GB2312" w:eastAsia="仿宋_GB2312" w:hint="eastAsia"/>
          <w:b/>
          <w:color w:val="000000"/>
          <w:sz w:val="32"/>
          <w:szCs w:val="32"/>
        </w:rPr>
        <w:t>国有资本经营预算支出决算表无数据。</w:t>
      </w:r>
    </w:p>
    <w:p w:rsidR="000362A4" w:rsidRDefault="000362A4" w:rsidP="000362A4">
      <w:pPr>
        <w:widowControl/>
        <w:jc w:val="left"/>
        <w:rPr>
          <w:rStyle w:val="1Char"/>
          <w:rFonts w:ascii="黑体" w:eastAsia="黑体" w:hAnsi="黑体"/>
          <w:b w:val="0"/>
        </w:rPr>
      </w:pPr>
      <w:bookmarkStart w:id="56" w:name="_Toc15377225"/>
      <w:bookmarkStart w:id="57" w:name="_Toc15396613"/>
    </w:p>
    <w:p w:rsidR="000362A4" w:rsidRDefault="000362A4" w:rsidP="000362A4">
      <w:pPr>
        <w:widowControl/>
        <w:jc w:val="left"/>
        <w:rPr>
          <w:rStyle w:val="1Char"/>
          <w:rFonts w:ascii="黑体" w:eastAsia="黑体" w:hAnsi="黑体"/>
          <w:b w:val="0"/>
        </w:rPr>
      </w:pPr>
    </w:p>
    <w:p w:rsidR="000D1D50" w:rsidRPr="004B199D" w:rsidRDefault="000362A4" w:rsidP="000362A4">
      <w:pPr>
        <w:widowControl/>
        <w:jc w:val="left"/>
        <w:rPr>
          <w:rStyle w:val="1Char"/>
          <w:rFonts w:ascii="黑体" w:eastAsia="黑体" w:hAnsi="黑体"/>
          <w:b w:val="0"/>
        </w:rPr>
      </w:pPr>
      <w:r>
        <w:rPr>
          <w:rStyle w:val="1Char"/>
          <w:rFonts w:ascii="黑体" w:eastAsia="黑体" w:hAnsi="黑体" w:hint="eastAsia"/>
          <w:b w:val="0"/>
        </w:rPr>
        <w:t>名</w:t>
      </w:r>
      <w:r w:rsidRPr="004B199D">
        <w:rPr>
          <w:rStyle w:val="1Char"/>
          <w:rFonts w:ascii="黑体" w:eastAsia="黑体" w:hAnsi="黑体" w:hint="eastAsia"/>
          <w:b w:val="0"/>
        </w:rPr>
        <w:t>词解释</w:t>
      </w:r>
      <w:bookmarkEnd w:id="56"/>
      <w:bookmarkEnd w:id="57"/>
    </w:p>
    <w:p w:rsidR="00984211" w:rsidRDefault="00984211">
      <w:pPr>
        <w:pStyle w:val="Default"/>
        <w:spacing w:line="560" w:lineRule="exact"/>
        <w:ind w:firstLineChars="200" w:firstLine="640"/>
        <w:rPr>
          <w:rFonts w:ascii="仿宋_GB2312" w:eastAsia="仿宋_GB2312"/>
          <w:sz w:val="32"/>
          <w:szCs w:val="32"/>
        </w:rPr>
      </w:pP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1.</w:t>
      </w:r>
      <w:r w:rsidRPr="00CE49DA">
        <w:rPr>
          <w:rFonts w:ascii="仿宋_GB2312" w:eastAsia="仿宋_GB2312" w:hint="eastAsia"/>
          <w:sz w:val="32"/>
          <w:szCs w:val="32"/>
        </w:rPr>
        <w:t>财政拨款收入：指单位从同级财政部门取得的财政预算资金。</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2.</w:t>
      </w:r>
      <w:r w:rsidRPr="00CE49DA">
        <w:rPr>
          <w:rFonts w:ascii="仿宋_GB2312" w:eastAsia="仿宋_GB2312" w:hint="eastAsia"/>
          <w:sz w:val="32"/>
          <w:szCs w:val="32"/>
        </w:rPr>
        <w:t>事业收入：指事业单位开展专业业务活动及辅助活动取得的收入。</w:t>
      </w:r>
    </w:p>
    <w:p w:rsidR="000D1D50" w:rsidRPr="00CE49DA" w:rsidRDefault="00A268C4">
      <w:pPr>
        <w:pStyle w:val="Default"/>
        <w:spacing w:line="560" w:lineRule="exact"/>
        <w:ind w:firstLineChars="200" w:firstLine="640"/>
        <w:rPr>
          <w:rFonts w:ascii="仿宋_GB2312" w:eastAsia="仿宋_GB2312"/>
          <w:sz w:val="32"/>
          <w:szCs w:val="32"/>
        </w:rPr>
      </w:pPr>
      <w:r w:rsidRPr="00CE49DA">
        <w:rPr>
          <w:rFonts w:ascii="仿宋_GB2312" w:eastAsia="仿宋_GB2312"/>
          <w:sz w:val="32"/>
          <w:szCs w:val="32"/>
        </w:rPr>
        <w:t>3.</w:t>
      </w:r>
      <w:r w:rsidRPr="00CE49DA">
        <w:rPr>
          <w:rFonts w:ascii="仿宋_GB2312" w:eastAsia="仿宋_GB2312" w:hint="eastAsia"/>
          <w:sz w:val="32"/>
          <w:szCs w:val="32"/>
        </w:rPr>
        <w:t>其他收入：指单位取得的除上述收入以外的各项收入。主要是</w:t>
      </w:r>
      <w:r w:rsidR="00984211">
        <w:rPr>
          <w:rFonts w:ascii="仿宋_GB2312" w:eastAsia="仿宋_GB2312" w:hint="eastAsia"/>
          <w:sz w:val="32"/>
          <w:szCs w:val="32"/>
        </w:rPr>
        <w:t>利息收入</w:t>
      </w:r>
      <w:r w:rsidRPr="00CE49DA">
        <w:rPr>
          <w:rFonts w:ascii="仿宋_GB2312" w:eastAsia="仿宋_GB2312" w:hint="eastAsia"/>
          <w:sz w:val="32"/>
          <w:szCs w:val="32"/>
        </w:rPr>
        <w:t>。</w:t>
      </w:r>
      <w:r w:rsidRPr="00CE49DA">
        <w:rPr>
          <w:rFonts w:ascii="仿宋_GB2312" w:eastAsia="仿宋_GB2312"/>
          <w:sz w:val="32"/>
          <w:szCs w:val="32"/>
        </w:rPr>
        <w:t xml:space="preserve"> </w:t>
      </w:r>
    </w:p>
    <w:p w:rsidR="00984211" w:rsidRPr="00CE49DA" w:rsidRDefault="00984211" w:rsidP="00984211">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00A268C4" w:rsidRPr="00CE49DA">
        <w:rPr>
          <w:rFonts w:ascii="仿宋_GB2312" w:eastAsia="仿宋_GB2312"/>
          <w:sz w:val="32"/>
          <w:szCs w:val="32"/>
        </w:rPr>
        <w:t>.</w:t>
      </w:r>
      <w:r w:rsidRPr="00CE49DA">
        <w:rPr>
          <w:rFonts w:ascii="仿宋_GB2312" w:eastAsia="仿宋_GB2312" w:hint="eastAsia"/>
          <w:sz w:val="32"/>
          <w:szCs w:val="32"/>
        </w:rPr>
        <w:t>年初结转和结余：指以前年度尚未完成、结转到本年按有关规定继续使用的资金。</w:t>
      </w:r>
      <w:r w:rsidRPr="00CE49DA">
        <w:rPr>
          <w:rFonts w:ascii="仿宋_GB2312" w:eastAsia="仿宋_GB2312"/>
          <w:sz w:val="32"/>
          <w:szCs w:val="32"/>
        </w:rPr>
        <w:t xml:space="preserve"> </w:t>
      </w:r>
    </w:p>
    <w:p w:rsidR="000D1D50" w:rsidRPr="00CE49DA" w:rsidRDefault="00984211">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5</w:t>
      </w:r>
      <w:r w:rsidR="00A268C4" w:rsidRPr="00CE49DA">
        <w:rPr>
          <w:rFonts w:ascii="仿宋_GB2312" w:eastAsia="仿宋_GB2312"/>
          <w:sz w:val="32"/>
          <w:szCs w:val="32"/>
        </w:rPr>
        <w:t>.</w:t>
      </w:r>
      <w:r w:rsidR="00A268C4" w:rsidRPr="00CE49DA">
        <w:rPr>
          <w:rFonts w:ascii="仿宋_GB2312" w:eastAsia="仿宋_GB2312" w:hint="eastAsia"/>
          <w:sz w:val="32"/>
          <w:szCs w:val="32"/>
        </w:rPr>
        <w:t>年末结转和结余：指单位按有关规定结转到下年或以后年度继续使用的资金。</w:t>
      </w:r>
    </w:p>
    <w:p w:rsidR="00984211" w:rsidRPr="00A01EC2" w:rsidRDefault="00984211" w:rsidP="00984211">
      <w:pPr>
        <w:spacing w:line="64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6</w:t>
      </w:r>
      <w:r w:rsidRPr="00A01EC2">
        <w:rPr>
          <w:rFonts w:ascii="仿宋_GB2312" w:eastAsia="仿宋_GB2312" w:hAnsi="仿宋" w:hint="eastAsia"/>
          <w:sz w:val="32"/>
          <w:szCs w:val="32"/>
        </w:rPr>
        <w:t>.一般公共服务（类）民族事务（款）行政运行（项）：指行政单位的基本支出。</w:t>
      </w:r>
    </w:p>
    <w:p w:rsidR="00984211" w:rsidRDefault="00984211" w:rsidP="00984211">
      <w:pPr>
        <w:spacing w:line="640" w:lineRule="exact"/>
        <w:ind w:firstLineChars="200" w:firstLine="640"/>
        <w:rPr>
          <w:rFonts w:ascii="仿宋_GB2312" w:eastAsia="仿宋_GB2312" w:hAnsi="仿宋"/>
          <w:sz w:val="32"/>
          <w:szCs w:val="32"/>
        </w:rPr>
      </w:pPr>
      <w:r>
        <w:rPr>
          <w:rFonts w:ascii="仿宋_GB2312" w:eastAsia="仿宋_GB2312" w:hAnsi="仿宋" w:hint="eastAsia"/>
          <w:sz w:val="32"/>
          <w:szCs w:val="32"/>
        </w:rPr>
        <w:t>7</w:t>
      </w:r>
      <w:r w:rsidRPr="00A01EC2">
        <w:rPr>
          <w:rFonts w:ascii="仿宋_GB2312" w:eastAsia="仿宋_GB2312" w:hAnsi="仿宋" w:hint="eastAsia"/>
          <w:sz w:val="32"/>
          <w:szCs w:val="32"/>
        </w:rPr>
        <w:t>.</w:t>
      </w:r>
      <w:r w:rsidRPr="00984211">
        <w:rPr>
          <w:rFonts w:ascii="仿宋_GB2312" w:eastAsia="仿宋_GB2312" w:hAnsi="仿宋" w:hint="eastAsia"/>
          <w:sz w:val="32"/>
          <w:szCs w:val="32"/>
        </w:rPr>
        <w:t xml:space="preserve"> </w:t>
      </w:r>
      <w:r w:rsidRPr="00A01EC2">
        <w:rPr>
          <w:rFonts w:ascii="仿宋_GB2312" w:eastAsia="仿宋_GB2312" w:hAnsi="仿宋" w:hint="eastAsia"/>
          <w:sz w:val="32"/>
          <w:szCs w:val="32"/>
        </w:rPr>
        <w:t>一般公共服务（类）民族事务（款）</w:t>
      </w:r>
      <w:r>
        <w:rPr>
          <w:rFonts w:ascii="仿宋_GB2312" w:eastAsia="仿宋_GB2312" w:hAnsi="仿宋" w:hint="eastAsia"/>
          <w:sz w:val="32"/>
          <w:szCs w:val="32"/>
        </w:rPr>
        <w:t>一般行政管理事务（项）指未单独设置项级科目的其他项目支出。</w:t>
      </w:r>
    </w:p>
    <w:p w:rsidR="00984211" w:rsidRPr="00A01EC2" w:rsidRDefault="00984211" w:rsidP="00984211">
      <w:pPr>
        <w:spacing w:line="640" w:lineRule="exact"/>
        <w:ind w:firstLineChars="200" w:firstLine="640"/>
        <w:rPr>
          <w:rFonts w:ascii="仿宋_GB2312" w:eastAsia="仿宋_GB2312" w:hAnsi="仿宋"/>
          <w:sz w:val="32"/>
          <w:szCs w:val="32"/>
        </w:rPr>
      </w:pPr>
      <w:r>
        <w:rPr>
          <w:rFonts w:ascii="仿宋_GB2312" w:eastAsia="仿宋_GB2312" w:hAnsi="仿宋" w:hint="eastAsia"/>
          <w:sz w:val="32"/>
          <w:szCs w:val="32"/>
        </w:rPr>
        <w:t>8.</w:t>
      </w:r>
      <w:r w:rsidRPr="00A01EC2">
        <w:rPr>
          <w:rFonts w:ascii="仿宋_GB2312" w:eastAsia="仿宋_GB2312" w:hAnsi="仿宋" w:hint="eastAsia"/>
          <w:sz w:val="32"/>
          <w:szCs w:val="32"/>
        </w:rPr>
        <w:t>一般公共服务（类）民族事务（款）民族工作（项）：指用于民族事务管理方面的专项支出。</w:t>
      </w:r>
    </w:p>
    <w:p w:rsidR="00984211" w:rsidRPr="00A01EC2" w:rsidRDefault="00984211" w:rsidP="00984211">
      <w:pPr>
        <w:spacing w:line="640" w:lineRule="exact"/>
        <w:ind w:firstLineChars="200" w:firstLine="640"/>
        <w:rPr>
          <w:rFonts w:ascii="仿宋_GB2312" w:eastAsia="仿宋_GB2312" w:hAnsi="仿宋" w:cs="宋体"/>
          <w:sz w:val="32"/>
          <w:szCs w:val="32"/>
        </w:rPr>
      </w:pPr>
      <w:r>
        <w:rPr>
          <w:rFonts w:ascii="仿宋_GB2312" w:eastAsia="仿宋_GB2312" w:hAnsi="仿宋" w:hint="eastAsia"/>
          <w:sz w:val="32"/>
          <w:szCs w:val="32"/>
        </w:rPr>
        <w:t>9</w:t>
      </w:r>
      <w:r w:rsidRPr="00A01EC2">
        <w:rPr>
          <w:rFonts w:ascii="仿宋_GB2312" w:eastAsia="仿宋_GB2312" w:hAnsi="仿宋" w:hint="eastAsia"/>
          <w:sz w:val="32"/>
          <w:szCs w:val="32"/>
        </w:rPr>
        <w:t>.一般公共服务（类）民族事务（款）事业运行（项）：指事业单位的基本支出，不包括行政单位服务中心、医务室等附属事业单位。</w:t>
      </w:r>
    </w:p>
    <w:p w:rsidR="00984211" w:rsidRPr="00A01EC2" w:rsidRDefault="00984211" w:rsidP="00984211">
      <w:pPr>
        <w:spacing w:line="640" w:lineRule="exact"/>
        <w:ind w:firstLineChars="200" w:firstLine="640"/>
        <w:rPr>
          <w:rFonts w:ascii="仿宋_GB2312" w:eastAsia="仿宋_GB2312" w:hAnsi="仿宋"/>
          <w:sz w:val="32"/>
          <w:szCs w:val="32"/>
        </w:rPr>
      </w:pPr>
      <w:r>
        <w:rPr>
          <w:rFonts w:ascii="仿宋_GB2312" w:eastAsia="仿宋_GB2312" w:hAnsi="仿宋" w:hint="eastAsia"/>
          <w:sz w:val="32"/>
          <w:szCs w:val="32"/>
        </w:rPr>
        <w:t>10</w:t>
      </w:r>
      <w:r w:rsidRPr="00A01EC2">
        <w:rPr>
          <w:rFonts w:ascii="仿宋_GB2312" w:eastAsia="仿宋_GB2312" w:hAnsi="仿宋" w:hint="eastAsia"/>
          <w:sz w:val="32"/>
          <w:szCs w:val="32"/>
        </w:rPr>
        <w:t>．一般公共服务（类）民族事务（款）其他民族事务支出（项）：指其他用于民族事务方面的支出。</w:t>
      </w:r>
    </w:p>
    <w:p w:rsidR="00984211" w:rsidRPr="00A01EC2" w:rsidRDefault="00984211" w:rsidP="00984211">
      <w:pPr>
        <w:spacing w:line="640" w:lineRule="exact"/>
        <w:ind w:firstLineChars="200" w:firstLine="640"/>
        <w:rPr>
          <w:rFonts w:ascii="仿宋_GB2312" w:eastAsia="仿宋_GB2312" w:hAnsi="仿宋"/>
          <w:sz w:val="32"/>
          <w:szCs w:val="32"/>
        </w:rPr>
      </w:pPr>
      <w:r>
        <w:rPr>
          <w:rFonts w:ascii="仿宋_GB2312" w:eastAsia="仿宋_GB2312" w:hAnsi="仿宋" w:hint="eastAsia"/>
          <w:sz w:val="32"/>
          <w:szCs w:val="32"/>
        </w:rPr>
        <w:t>11</w:t>
      </w:r>
      <w:r w:rsidRPr="00A01EC2">
        <w:rPr>
          <w:rFonts w:ascii="仿宋_GB2312" w:eastAsia="仿宋_GB2312" w:hAnsi="仿宋" w:hint="eastAsia"/>
          <w:sz w:val="32"/>
          <w:szCs w:val="32"/>
        </w:rPr>
        <w:t>.一般公共服务（类）宗教事务（款）其他宗教事务支出（项）：指其他用于宗教事务方面的支出。</w:t>
      </w:r>
    </w:p>
    <w:p w:rsidR="00984211" w:rsidRPr="00A01EC2" w:rsidRDefault="00984211" w:rsidP="00984211">
      <w:pPr>
        <w:spacing w:line="640" w:lineRule="exact"/>
        <w:ind w:firstLineChars="200" w:firstLine="640"/>
        <w:rPr>
          <w:rFonts w:ascii="仿宋_GB2312" w:eastAsia="仿宋_GB2312" w:hAnsi="仿宋"/>
          <w:sz w:val="32"/>
          <w:szCs w:val="32"/>
        </w:rPr>
      </w:pPr>
      <w:r>
        <w:rPr>
          <w:rFonts w:ascii="仿宋_GB2312" w:eastAsia="仿宋_GB2312" w:hAnsi="仿宋" w:hint="eastAsia"/>
          <w:sz w:val="32"/>
          <w:szCs w:val="32"/>
        </w:rPr>
        <w:t>12</w:t>
      </w:r>
      <w:r w:rsidRPr="00A01EC2">
        <w:rPr>
          <w:rFonts w:ascii="仿宋_GB2312" w:eastAsia="仿宋_GB2312" w:hAnsi="仿宋" w:hint="eastAsia"/>
          <w:sz w:val="32"/>
          <w:szCs w:val="32"/>
        </w:rPr>
        <w:t>.一般公共服务（类）组织事务（款）其他组织事务支出（项）:指其他用于中国共产党组织部门的事务支出.</w:t>
      </w:r>
    </w:p>
    <w:p w:rsidR="00984211" w:rsidRPr="00A01EC2" w:rsidRDefault="00984211" w:rsidP="00984211">
      <w:pPr>
        <w:spacing w:line="640" w:lineRule="exact"/>
        <w:ind w:firstLineChars="200" w:firstLine="640"/>
        <w:rPr>
          <w:rFonts w:ascii="仿宋_GB2312" w:eastAsia="仿宋_GB2312" w:hAnsi="仿宋"/>
          <w:sz w:val="32"/>
          <w:szCs w:val="32"/>
        </w:rPr>
      </w:pPr>
      <w:r>
        <w:rPr>
          <w:rFonts w:ascii="仿宋_GB2312" w:eastAsia="仿宋_GB2312" w:hAnsi="仿宋" w:hint="eastAsia"/>
          <w:sz w:val="32"/>
          <w:szCs w:val="32"/>
        </w:rPr>
        <w:t>13</w:t>
      </w:r>
      <w:r w:rsidRPr="00A01EC2">
        <w:rPr>
          <w:rFonts w:ascii="仿宋_GB2312" w:eastAsia="仿宋_GB2312" w:hAnsi="仿宋" w:hint="eastAsia"/>
          <w:sz w:val="32"/>
          <w:szCs w:val="32"/>
        </w:rPr>
        <w:t>.社会保障和就业（类）行政事业单位离退休（款）未归口管理的行政单位离退休（项）：指未实行归口管理的行政单位(包括实行公务员管理的事业单位)开支的离退休支出。</w:t>
      </w:r>
    </w:p>
    <w:p w:rsidR="00984211" w:rsidRDefault="00984211" w:rsidP="00984211">
      <w:pPr>
        <w:spacing w:line="640" w:lineRule="exact"/>
        <w:ind w:firstLineChars="200" w:firstLine="640"/>
        <w:rPr>
          <w:rFonts w:ascii="仿宋_GB2312" w:eastAsia="仿宋_GB2312" w:hAnsi="仿宋"/>
          <w:sz w:val="32"/>
          <w:szCs w:val="32"/>
        </w:rPr>
      </w:pPr>
      <w:r>
        <w:rPr>
          <w:rFonts w:ascii="仿宋_GB2312" w:eastAsia="仿宋_GB2312" w:hAnsi="仿宋" w:hint="eastAsia"/>
          <w:sz w:val="32"/>
          <w:szCs w:val="32"/>
        </w:rPr>
        <w:t>14</w:t>
      </w:r>
      <w:r w:rsidRPr="00A01EC2">
        <w:rPr>
          <w:rFonts w:ascii="仿宋_GB2312" w:eastAsia="仿宋_GB2312" w:hAnsi="仿宋" w:hint="eastAsia"/>
          <w:sz w:val="32"/>
          <w:szCs w:val="32"/>
        </w:rPr>
        <w:t>.社会保障和就业（类）行政事业单位离退休（款）机关事业单位基本养老保险缴费支出（项）:指机关事业单</w:t>
      </w:r>
      <w:r w:rsidRPr="00A01EC2">
        <w:rPr>
          <w:rFonts w:ascii="仿宋_GB2312" w:eastAsia="仿宋_GB2312" w:hAnsi="仿宋" w:hint="eastAsia"/>
          <w:sz w:val="32"/>
          <w:szCs w:val="32"/>
        </w:rPr>
        <w:lastRenderedPageBreak/>
        <w:t>位实施养老保险制度由单位缴纳的基本养老保险费支出。</w:t>
      </w:r>
    </w:p>
    <w:p w:rsidR="00984211" w:rsidRDefault="00984211" w:rsidP="00984211">
      <w:pPr>
        <w:spacing w:line="640" w:lineRule="exact"/>
        <w:ind w:firstLineChars="200" w:firstLine="640"/>
        <w:rPr>
          <w:rFonts w:ascii="仿宋_GB2312" w:eastAsia="仿宋_GB2312" w:hAnsi="仿宋"/>
          <w:sz w:val="32"/>
          <w:szCs w:val="32"/>
        </w:rPr>
      </w:pPr>
      <w:r>
        <w:rPr>
          <w:rFonts w:ascii="仿宋_GB2312" w:eastAsia="仿宋_GB2312" w:hAnsi="仿宋" w:hint="eastAsia"/>
          <w:sz w:val="32"/>
          <w:szCs w:val="32"/>
        </w:rPr>
        <w:t>15</w:t>
      </w:r>
      <w:r w:rsidRPr="00A01EC2">
        <w:rPr>
          <w:rFonts w:ascii="仿宋_GB2312" w:eastAsia="仿宋_GB2312" w:hAnsi="仿宋" w:hint="eastAsia"/>
          <w:sz w:val="32"/>
          <w:szCs w:val="32"/>
        </w:rPr>
        <w:t>.社会保障和就业（类）行政事业单位离退休（款）机关事业单位</w:t>
      </w:r>
      <w:r>
        <w:rPr>
          <w:rFonts w:ascii="仿宋_GB2312" w:eastAsia="仿宋_GB2312" w:hAnsi="仿宋" w:hint="eastAsia"/>
          <w:sz w:val="32"/>
          <w:szCs w:val="32"/>
        </w:rPr>
        <w:t>职业年金缴费</w:t>
      </w:r>
      <w:r w:rsidRPr="00A01EC2">
        <w:rPr>
          <w:rFonts w:ascii="仿宋_GB2312" w:eastAsia="仿宋_GB2312" w:hAnsi="仿宋" w:hint="eastAsia"/>
          <w:sz w:val="32"/>
          <w:szCs w:val="32"/>
        </w:rPr>
        <w:t>支出（项）:指机关事业单位实施养老保险制度由单位</w:t>
      </w:r>
      <w:r w:rsidR="00CA2B7D">
        <w:rPr>
          <w:rFonts w:ascii="仿宋_GB2312" w:eastAsia="仿宋_GB2312" w:hAnsi="仿宋" w:hint="eastAsia"/>
          <w:sz w:val="32"/>
          <w:szCs w:val="32"/>
        </w:rPr>
        <w:t>实际</w:t>
      </w:r>
      <w:r w:rsidRPr="00A01EC2">
        <w:rPr>
          <w:rFonts w:ascii="仿宋_GB2312" w:eastAsia="仿宋_GB2312" w:hAnsi="仿宋" w:hint="eastAsia"/>
          <w:sz w:val="32"/>
          <w:szCs w:val="32"/>
        </w:rPr>
        <w:t>缴纳的</w:t>
      </w:r>
      <w:r w:rsidR="00CA2B7D">
        <w:rPr>
          <w:rFonts w:ascii="仿宋_GB2312" w:eastAsia="仿宋_GB2312" w:hAnsi="仿宋" w:hint="eastAsia"/>
          <w:sz w:val="32"/>
          <w:szCs w:val="32"/>
        </w:rPr>
        <w:t>职业年金</w:t>
      </w:r>
      <w:r w:rsidRPr="00A01EC2">
        <w:rPr>
          <w:rFonts w:ascii="仿宋_GB2312" w:eastAsia="仿宋_GB2312" w:hAnsi="仿宋" w:hint="eastAsia"/>
          <w:sz w:val="32"/>
          <w:szCs w:val="32"/>
        </w:rPr>
        <w:t>支出。</w:t>
      </w:r>
    </w:p>
    <w:p w:rsidR="00984211" w:rsidRPr="00A01EC2" w:rsidRDefault="00984211" w:rsidP="00984211">
      <w:pPr>
        <w:spacing w:line="640" w:lineRule="exact"/>
        <w:ind w:firstLineChars="200" w:firstLine="640"/>
        <w:rPr>
          <w:rFonts w:ascii="仿宋_GB2312" w:eastAsia="仿宋_GB2312" w:hAnsi="仿宋"/>
          <w:sz w:val="32"/>
          <w:szCs w:val="32"/>
        </w:rPr>
      </w:pPr>
      <w:r w:rsidRPr="00A01EC2">
        <w:rPr>
          <w:rFonts w:ascii="仿宋_GB2312" w:eastAsia="仿宋_GB2312" w:hAnsi="仿宋" w:hint="eastAsia"/>
          <w:sz w:val="32"/>
          <w:szCs w:val="32"/>
        </w:rPr>
        <w:t>1</w:t>
      </w:r>
      <w:r w:rsidR="00CA2B7D">
        <w:rPr>
          <w:rFonts w:ascii="仿宋_GB2312" w:eastAsia="仿宋_GB2312" w:hAnsi="仿宋" w:hint="eastAsia"/>
          <w:sz w:val="32"/>
          <w:szCs w:val="32"/>
        </w:rPr>
        <w:t>6</w:t>
      </w:r>
      <w:r w:rsidRPr="00A01EC2">
        <w:rPr>
          <w:rFonts w:ascii="仿宋_GB2312" w:eastAsia="仿宋_GB2312" w:hAnsi="仿宋" w:hint="eastAsia"/>
          <w:sz w:val="32"/>
          <w:szCs w:val="32"/>
        </w:rPr>
        <w:t>．社会保障和就业（类）社会福利（款）儿童福利（项）：指对儿童提供福利服务方面的支出。</w:t>
      </w:r>
    </w:p>
    <w:p w:rsidR="00984211" w:rsidRPr="00A01EC2" w:rsidRDefault="00984211" w:rsidP="00984211">
      <w:pPr>
        <w:spacing w:line="640" w:lineRule="exact"/>
        <w:ind w:firstLineChars="200" w:firstLine="640"/>
        <w:rPr>
          <w:rFonts w:ascii="仿宋_GB2312" w:eastAsia="仿宋_GB2312" w:hAnsi="仿宋"/>
          <w:sz w:val="32"/>
          <w:szCs w:val="32"/>
        </w:rPr>
      </w:pPr>
      <w:r w:rsidRPr="00A01EC2">
        <w:rPr>
          <w:rFonts w:ascii="仿宋_GB2312" w:eastAsia="仿宋_GB2312" w:hAnsi="仿宋" w:hint="eastAsia"/>
          <w:sz w:val="32"/>
          <w:szCs w:val="32"/>
        </w:rPr>
        <w:t>1</w:t>
      </w:r>
      <w:r w:rsidR="00CA2B7D">
        <w:rPr>
          <w:rFonts w:ascii="仿宋_GB2312" w:eastAsia="仿宋_GB2312" w:hAnsi="仿宋" w:hint="eastAsia"/>
          <w:sz w:val="32"/>
          <w:szCs w:val="32"/>
        </w:rPr>
        <w:t>7</w:t>
      </w:r>
      <w:r w:rsidRPr="00A01EC2">
        <w:rPr>
          <w:rFonts w:ascii="仿宋_GB2312" w:eastAsia="仿宋_GB2312" w:hAnsi="仿宋" w:hint="eastAsia"/>
          <w:sz w:val="32"/>
          <w:szCs w:val="32"/>
        </w:rPr>
        <w:t>．住房保障支出（类）住房改革支出（款）住房公积金（项）：指行政事业单位按人力资源和社会保障部、财政部规定的基本工资和津贴补贴以及规定比例为职工缴纳的住房公积金。</w:t>
      </w:r>
    </w:p>
    <w:p w:rsidR="000D1D50" w:rsidRPr="00CE49DA" w:rsidRDefault="009B004A">
      <w:pPr>
        <w:ind w:firstLineChars="200" w:firstLine="640"/>
        <w:rPr>
          <w:rFonts w:ascii="仿宋_GB2312" w:eastAsia="仿宋_GB2312"/>
          <w:color w:val="000000"/>
          <w:sz w:val="32"/>
          <w:szCs w:val="32"/>
        </w:rPr>
      </w:pPr>
      <w:r>
        <w:rPr>
          <w:rFonts w:ascii="仿宋_GB2312" w:eastAsia="仿宋_GB2312" w:hint="eastAsia"/>
          <w:color w:val="000000"/>
          <w:sz w:val="32"/>
          <w:szCs w:val="32"/>
        </w:rPr>
        <w:t>18</w:t>
      </w:r>
      <w:r w:rsidR="00A268C4" w:rsidRPr="00CE49DA">
        <w:rPr>
          <w:rFonts w:ascii="仿宋_GB2312" w:eastAsia="仿宋_GB2312"/>
          <w:color w:val="000000"/>
          <w:sz w:val="32"/>
          <w:szCs w:val="32"/>
        </w:rPr>
        <w:t>.</w:t>
      </w:r>
      <w:r w:rsidR="00A268C4" w:rsidRPr="00CE49DA">
        <w:rPr>
          <w:rFonts w:ascii="仿宋_GB2312" w:eastAsia="仿宋_GB2312" w:hint="eastAsia"/>
          <w:color w:val="000000"/>
          <w:sz w:val="32"/>
          <w:szCs w:val="32"/>
        </w:rPr>
        <w:t>基本支出：指为保障机构正常运转、完成日常工作任务而发生的人员支出和公用支出。</w:t>
      </w:r>
    </w:p>
    <w:p w:rsidR="000D1D50" w:rsidRPr="00CE49DA" w:rsidRDefault="00CA2B7D">
      <w:pPr>
        <w:ind w:firstLineChars="200" w:firstLine="640"/>
        <w:rPr>
          <w:rFonts w:ascii="仿宋_GB2312" w:eastAsia="仿宋_GB2312"/>
          <w:color w:val="000000"/>
          <w:sz w:val="32"/>
          <w:szCs w:val="32"/>
        </w:rPr>
      </w:pPr>
      <w:r>
        <w:rPr>
          <w:rFonts w:ascii="仿宋_GB2312" w:eastAsia="仿宋_GB2312" w:hint="eastAsia"/>
          <w:color w:val="000000"/>
          <w:sz w:val="32"/>
          <w:szCs w:val="32"/>
        </w:rPr>
        <w:t>1</w:t>
      </w:r>
      <w:r w:rsidR="009B004A">
        <w:rPr>
          <w:rFonts w:ascii="仿宋_GB2312" w:eastAsia="仿宋_GB2312" w:hint="eastAsia"/>
          <w:color w:val="000000"/>
          <w:sz w:val="32"/>
          <w:szCs w:val="32"/>
        </w:rPr>
        <w:t>9</w:t>
      </w:r>
      <w:r w:rsidR="00A268C4" w:rsidRPr="00CE49DA">
        <w:rPr>
          <w:rFonts w:ascii="仿宋_GB2312" w:eastAsia="仿宋_GB2312"/>
          <w:color w:val="000000"/>
          <w:sz w:val="32"/>
          <w:szCs w:val="32"/>
        </w:rPr>
        <w:t>.</w:t>
      </w:r>
      <w:r w:rsidR="00A268C4" w:rsidRPr="00CE49DA">
        <w:rPr>
          <w:rFonts w:ascii="仿宋_GB2312" w:eastAsia="仿宋_GB2312" w:hint="eastAsia"/>
          <w:color w:val="000000"/>
          <w:sz w:val="32"/>
          <w:szCs w:val="32"/>
        </w:rPr>
        <w:t>项目支出：指在基本支出之外为完成特定行政任务和事业发展目标所发生的支出。</w:t>
      </w:r>
      <w:r w:rsidR="00A268C4" w:rsidRPr="00CE49DA">
        <w:rPr>
          <w:rFonts w:ascii="仿宋_GB2312" w:eastAsia="仿宋_GB2312"/>
          <w:color w:val="000000"/>
          <w:sz w:val="32"/>
          <w:szCs w:val="32"/>
        </w:rPr>
        <w:t xml:space="preserve"> </w:t>
      </w:r>
    </w:p>
    <w:p w:rsidR="000D1D50" w:rsidRPr="00CE49DA" w:rsidRDefault="009B004A">
      <w:pPr>
        <w:ind w:firstLineChars="200" w:firstLine="640"/>
        <w:rPr>
          <w:rFonts w:ascii="仿宋_GB2312" w:eastAsia="仿宋_GB2312"/>
          <w:color w:val="000000"/>
          <w:sz w:val="32"/>
          <w:szCs w:val="32"/>
        </w:rPr>
      </w:pPr>
      <w:r>
        <w:rPr>
          <w:rFonts w:ascii="仿宋_GB2312" w:eastAsia="仿宋_GB2312" w:hint="eastAsia"/>
          <w:color w:val="000000"/>
          <w:sz w:val="32"/>
          <w:szCs w:val="32"/>
        </w:rPr>
        <w:t>20</w:t>
      </w:r>
      <w:r w:rsidR="00A268C4" w:rsidRPr="00CE49DA">
        <w:rPr>
          <w:rFonts w:ascii="仿宋_GB2312" w:eastAsia="仿宋_GB2312"/>
          <w:color w:val="000000"/>
          <w:sz w:val="32"/>
          <w:szCs w:val="32"/>
        </w:rPr>
        <w:t>.</w:t>
      </w:r>
      <w:r w:rsidR="00A268C4" w:rsidRPr="00CE49DA">
        <w:rPr>
          <w:rFonts w:ascii="仿宋_GB2312" w:eastAsia="仿宋_GB2312" w:hint="eastAsia"/>
          <w:color w:val="000000"/>
          <w:sz w:val="32"/>
          <w:szCs w:val="32"/>
        </w:rPr>
        <w:t>经营支出：指事业单位在专业业务活动及其辅助活动之外开展非独立核算经营活动发生的支出。</w:t>
      </w:r>
    </w:p>
    <w:p w:rsidR="000D1D50" w:rsidRPr="00CE49DA" w:rsidRDefault="00CA2B7D">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009B004A">
        <w:rPr>
          <w:rFonts w:ascii="仿宋_GB2312" w:eastAsia="仿宋_GB2312" w:hint="eastAsia"/>
          <w:sz w:val="32"/>
          <w:szCs w:val="32"/>
        </w:rPr>
        <w:t>1</w:t>
      </w:r>
      <w:r w:rsidR="00A268C4" w:rsidRPr="00CE49DA">
        <w:rPr>
          <w:rFonts w:ascii="仿宋_GB2312" w:eastAsia="仿宋_GB2312"/>
          <w:sz w:val="32"/>
          <w:szCs w:val="32"/>
        </w:rPr>
        <w:t>.</w:t>
      </w:r>
      <w:r w:rsidR="00A268C4" w:rsidRPr="00CE49DA">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w:t>
      </w:r>
      <w:r w:rsidR="00A268C4" w:rsidRPr="00CE49DA">
        <w:rPr>
          <w:rFonts w:ascii="仿宋_GB2312" w:eastAsia="仿宋_GB2312" w:hint="eastAsia"/>
          <w:sz w:val="32"/>
          <w:szCs w:val="32"/>
        </w:rPr>
        <w:lastRenderedPageBreak/>
        <w:t>险费等支出；公务接待费反映单位按规定开支的各类公务接待（含外宾接待）支出。</w:t>
      </w:r>
    </w:p>
    <w:p w:rsidR="000D1D50" w:rsidRPr="00CE49DA" w:rsidRDefault="00CA2B7D">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009B004A">
        <w:rPr>
          <w:rFonts w:ascii="仿宋_GB2312" w:eastAsia="仿宋_GB2312" w:hint="eastAsia"/>
          <w:sz w:val="32"/>
          <w:szCs w:val="32"/>
        </w:rPr>
        <w:t>2</w:t>
      </w:r>
      <w:r w:rsidR="00A268C4" w:rsidRPr="00CE49DA">
        <w:rPr>
          <w:rFonts w:ascii="仿宋_GB2312" w:eastAsia="仿宋_GB2312"/>
          <w:sz w:val="32"/>
          <w:szCs w:val="32"/>
        </w:rPr>
        <w:t>.</w:t>
      </w:r>
      <w:r w:rsidR="00A268C4" w:rsidRPr="00CE49DA">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CE49DA" w:rsidRPr="004B199D" w:rsidRDefault="00CE49DA" w:rsidP="00CE49DA">
      <w:pPr>
        <w:spacing w:line="600" w:lineRule="exact"/>
        <w:jc w:val="center"/>
        <w:outlineLvl w:val="0"/>
        <w:rPr>
          <w:rStyle w:val="1Char"/>
          <w:rFonts w:ascii="黑体" w:eastAsia="黑体" w:hAnsi="黑体"/>
          <w:b w:val="0"/>
        </w:rPr>
      </w:pPr>
      <w:bookmarkStart w:id="58" w:name="_Toc15377226"/>
      <w:r>
        <w:rPr>
          <w:rFonts w:ascii="宋体"/>
          <w:b/>
          <w:color w:val="000000"/>
          <w:sz w:val="44"/>
          <w:szCs w:val="44"/>
        </w:rPr>
        <w:br w:type="page"/>
      </w:r>
      <w:bookmarkStart w:id="59" w:name="_Toc15396614"/>
      <w:r w:rsidRPr="007127B7">
        <w:rPr>
          <w:rFonts w:ascii="黑体" w:eastAsia="黑体" w:hAnsi="黑体" w:hint="eastAsia"/>
          <w:color w:val="000000"/>
          <w:sz w:val="44"/>
          <w:szCs w:val="44"/>
        </w:rPr>
        <w:lastRenderedPageBreak/>
        <w:t>第</w:t>
      </w:r>
      <w:r w:rsidRPr="004B199D">
        <w:rPr>
          <w:rStyle w:val="1Char"/>
          <w:rFonts w:ascii="黑体" w:eastAsia="黑体" w:hAnsi="黑体" w:hint="eastAsia"/>
          <w:b w:val="0"/>
        </w:rPr>
        <w:t>四部分 附件</w:t>
      </w:r>
      <w:bookmarkEnd w:id="59"/>
    </w:p>
    <w:p w:rsidR="00CE49DA" w:rsidRDefault="00CE49DA" w:rsidP="00CE49DA">
      <w:pPr>
        <w:spacing w:line="600" w:lineRule="exact"/>
        <w:jc w:val="center"/>
        <w:outlineLvl w:val="0"/>
        <w:rPr>
          <w:rStyle w:val="1Char"/>
        </w:rPr>
      </w:pPr>
    </w:p>
    <w:p w:rsidR="00CE49DA" w:rsidRDefault="00CE49DA" w:rsidP="00622830">
      <w:pPr>
        <w:pStyle w:val="2"/>
        <w:rPr>
          <w:rStyle w:val="1Char"/>
          <w:rFonts w:ascii="仿宋" w:eastAsia="仿宋" w:hAnsi="仿宋"/>
          <w:sz w:val="32"/>
          <w:szCs w:val="32"/>
        </w:rPr>
      </w:pPr>
      <w:bookmarkStart w:id="60" w:name="_Toc15396615"/>
      <w:r w:rsidRPr="00CE49DA">
        <w:rPr>
          <w:rStyle w:val="1Char"/>
          <w:rFonts w:ascii="仿宋" w:eastAsia="仿宋" w:hAnsi="仿宋" w:hint="eastAsia"/>
          <w:sz w:val="32"/>
          <w:szCs w:val="32"/>
        </w:rPr>
        <w:t>附件1</w:t>
      </w:r>
      <w:bookmarkEnd w:id="60"/>
    </w:p>
    <w:p w:rsidR="00FA6175" w:rsidRDefault="00FA6175" w:rsidP="00CE49DA">
      <w:pPr>
        <w:spacing w:line="600" w:lineRule="exact"/>
        <w:jc w:val="center"/>
        <w:outlineLvl w:val="0"/>
        <w:rPr>
          <w:rFonts w:ascii="黑体" w:eastAsia="黑体" w:hAnsi="黑体" w:cs="方正小标宋简体"/>
          <w:sz w:val="36"/>
          <w:szCs w:val="36"/>
        </w:rPr>
      </w:pPr>
      <w:bookmarkStart w:id="61" w:name="_Toc15396616"/>
      <w:r>
        <w:rPr>
          <w:rFonts w:ascii="黑体" w:eastAsia="黑体" w:hAnsi="黑体" w:cs="方正小标宋简体" w:hint="eastAsia"/>
          <w:sz w:val="36"/>
          <w:szCs w:val="36"/>
        </w:rPr>
        <w:t>攀枝花市民族宗教事务委员会</w:t>
      </w:r>
    </w:p>
    <w:p w:rsidR="00CE49DA" w:rsidRPr="00065F8F" w:rsidRDefault="00CE49DA" w:rsidP="00CE49DA">
      <w:pPr>
        <w:spacing w:line="600" w:lineRule="exact"/>
        <w:jc w:val="center"/>
        <w:outlineLvl w:val="0"/>
        <w:rPr>
          <w:rFonts w:ascii="黑体" w:eastAsia="黑体" w:hAnsi="黑体" w:cs="方正小标宋简体"/>
          <w:sz w:val="36"/>
          <w:szCs w:val="36"/>
        </w:rPr>
      </w:pPr>
      <w:r w:rsidRPr="00065F8F">
        <w:rPr>
          <w:rFonts w:ascii="黑体" w:eastAsia="黑体" w:hAnsi="黑体" w:cs="方正小标宋简体" w:hint="eastAsia"/>
          <w:sz w:val="36"/>
          <w:szCs w:val="36"/>
        </w:rPr>
        <w:t>2018年部门整体支出绩效评价报告</w:t>
      </w:r>
      <w:bookmarkEnd w:id="61"/>
    </w:p>
    <w:p w:rsidR="00CE49DA" w:rsidRPr="00FA6175" w:rsidRDefault="00CE49DA" w:rsidP="00CE49DA">
      <w:pPr>
        <w:spacing w:line="580" w:lineRule="exact"/>
        <w:ind w:firstLineChars="200" w:firstLine="640"/>
        <w:rPr>
          <w:rFonts w:ascii="黑体" w:eastAsia="黑体" w:hAnsi="黑体" w:cs="黑体"/>
          <w:sz w:val="32"/>
          <w:szCs w:val="32"/>
        </w:rPr>
      </w:pPr>
    </w:p>
    <w:p w:rsidR="00CE49DA" w:rsidRPr="00CE49DA" w:rsidRDefault="00CE49DA" w:rsidP="00CE49DA">
      <w:pPr>
        <w:spacing w:line="580" w:lineRule="exact"/>
        <w:ind w:firstLineChars="200" w:firstLine="640"/>
        <w:rPr>
          <w:rFonts w:ascii="黑体" w:eastAsia="黑体" w:hAnsi="黑体" w:cs="黑体"/>
          <w:sz w:val="32"/>
          <w:szCs w:val="32"/>
        </w:rPr>
      </w:pPr>
      <w:r w:rsidRPr="00CE49DA">
        <w:rPr>
          <w:rFonts w:ascii="黑体" w:eastAsia="黑体" w:hAnsi="黑体" w:cs="黑体" w:hint="eastAsia"/>
          <w:sz w:val="32"/>
          <w:szCs w:val="32"/>
        </w:rPr>
        <w:t>一、部门（单位）概况</w:t>
      </w:r>
    </w:p>
    <w:p w:rsidR="00CE49DA" w:rsidRPr="00561AE5" w:rsidRDefault="00CE49DA" w:rsidP="00561AE5">
      <w:pPr>
        <w:spacing w:line="580" w:lineRule="exact"/>
        <w:ind w:firstLineChars="200" w:firstLine="643"/>
        <w:rPr>
          <w:rFonts w:ascii="楷体" w:eastAsia="楷体" w:hAnsi="楷体" w:cs="仿宋_GB2312"/>
          <w:b/>
          <w:sz w:val="32"/>
          <w:szCs w:val="32"/>
        </w:rPr>
      </w:pPr>
      <w:r w:rsidRPr="00561AE5">
        <w:rPr>
          <w:rFonts w:ascii="楷体" w:eastAsia="楷体" w:hAnsi="楷体" w:cs="仿宋_GB2312"/>
          <w:b/>
          <w:sz w:val="32"/>
          <w:szCs w:val="32"/>
        </w:rPr>
        <w:t>（一）机构组成。</w:t>
      </w:r>
    </w:p>
    <w:p w:rsidR="00AA3515" w:rsidRPr="00AA3515" w:rsidRDefault="00AA3515" w:rsidP="00AA3515">
      <w:pPr>
        <w:ind w:firstLineChars="250" w:firstLine="800"/>
        <w:rPr>
          <w:rFonts w:ascii="仿宋" w:eastAsia="仿宋" w:hAnsi="仿宋"/>
          <w:sz w:val="32"/>
          <w:szCs w:val="32"/>
        </w:rPr>
      </w:pPr>
      <w:r w:rsidRPr="00AA3515">
        <w:rPr>
          <w:rFonts w:ascii="仿宋_GB2312" w:eastAsia="仿宋_GB2312" w:hint="eastAsia"/>
          <w:sz w:val="32"/>
          <w:szCs w:val="32"/>
        </w:rPr>
        <w:t>攀枝花市民族宗教</w:t>
      </w:r>
      <w:r w:rsidR="009B004A">
        <w:rPr>
          <w:rFonts w:ascii="仿宋_GB2312" w:eastAsia="仿宋_GB2312" w:hint="eastAsia"/>
          <w:sz w:val="32"/>
          <w:szCs w:val="32"/>
        </w:rPr>
        <w:t>事务委员会设七个</w:t>
      </w:r>
      <w:r w:rsidR="0070572A">
        <w:rPr>
          <w:rFonts w:ascii="仿宋_GB2312" w:eastAsia="仿宋_GB2312" w:hint="eastAsia"/>
          <w:sz w:val="32"/>
          <w:szCs w:val="32"/>
        </w:rPr>
        <w:t>内设机构：办公室、政策法规科、经济发展科、社会事业科、宗教事务科、凉山自发迁居农民安置发展科、两项资金管理小组办公室</w:t>
      </w:r>
      <w:r w:rsidR="009B004A">
        <w:rPr>
          <w:rFonts w:ascii="仿宋_GB2312" w:eastAsia="仿宋_GB2312" w:hint="eastAsia"/>
          <w:sz w:val="32"/>
          <w:szCs w:val="32"/>
        </w:rPr>
        <w:t>，</w:t>
      </w:r>
      <w:r w:rsidRPr="00AA3515">
        <w:rPr>
          <w:rFonts w:ascii="仿宋" w:eastAsia="仿宋" w:hAnsi="仿宋" w:hint="eastAsia"/>
          <w:sz w:val="32"/>
          <w:szCs w:val="32"/>
        </w:rPr>
        <w:t>下属全额拨款事业单位</w:t>
      </w:r>
      <w:r w:rsidR="009B004A">
        <w:rPr>
          <w:rFonts w:ascii="仿宋" w:eastAsia="仿宋" w:hAnsi="仿宋" w:hint="eastAsia"/>
          <w:sz w:val="32"/>
          <w:szCs w:val="32"/>
        </w:rPr>
        <w:t>1个</w:t>
      </w:r>
      <w:r w:rsidRPr="00AA3515">
        <w:rPr>
          <w:rFonts w:ascii="仿宋" w:eastAsia="仿宋" w:hAnsi="仿宋" w:hint="eastAsia"/>
          <w:sz w:val="32"/>
          <w:szCs w:val="32"/>
        </w:rPr>
        <w:t>—攀枝花市民族宗教干部学校。</w:t>
      </w:r>
    </w:p>
    <w:p w:rsidR="00CE49DA" w:rsidRPr="00561AE5" w:rsidRDefault="00CE49DA" w:rsidP="00561AE5">
      <w:pPr>
        <w:spacing w:line="580" w:lineRule="exact"/>
        <w:ind w:firstLineChars="200" w:firstLine="643"/>
        <w:rPr>
          <w:rFonts w:ascii="楷体" w:eastAsia="楷体" w:hAnsi="楷体" w:cs="仿宋_GB2312"/>
          <w:b/>
          <w:sz w:val="32"/>
          <w:szCs w:val="32"/>
        </w:rPr>
      </w:pPr>
      <w:r w:rsidRPr="00561AE5">
        <w:rPr>
          <w:rFonts w:ascii="楷体" w:eastAsia="楷体" w:hAnsi="楷体" w:cs="仿宋_GB2312"/>
          <w:b/>
          <w:sz w:val="32"/>
          <w:szCs w:val="32"/>
        </w:rPr>
        <w:t>（二）机构职能。</w:t>
      </w:r>
    </w:p>
    <w:p w:rsidR="00AA3515" w:rsidRPr="00AA3515" w:rsidRDefault="00AA3515" w:rsidP="00AA3515">
      <w:pPr>
        <w:spacing w:line="640" w:lineRule="exact"/>
        <w:ind w:firstLineChars="200" w:firstLine="640"/>
        <w:rPr>
          <w:rFonts w:ascii="仿宋" w:eastAsia="仿宋" w:hAnsi="仿宋"/>
          <w:sz w:val="32"/>
          <w:szCs w:val="32"/>
        </w:rPr>
      </w:pPr>
      <w:r w:rsidRPr="00AA3515">
        <w:rPr>
          <w:rFonts w:ascii="仿宋" w:eastAsia="仿宋" w:hAnsi="仿宋" w:hint="eastAsia"/>
          <w:sz w:val="32"/>
          <w:szCs w:val="32"/>
        </w:rPr>
        <w:t>贯彻执行党和政府关于民族、宗教工作的法律法规和方针政策,处理民族关系中的重大事项。负责民族、宗教政策、法律、法规的宣传教育工作并监督实施。拟定民族地区经济社会发展规划。管理民族专项资金。研究少数民族和民族地区教育、文化、科技、卫生、体育、计划生育、新闻出版等方面的特殊问题。监督和办理少数民族权益保障事宜。依法保护公民宗教信仰自由和正常的宗教活动，维护宗教界合法权益，支持宗教团体加强自身建设。负责对宗教法律、法规</w:t>
      </w:r>
      <w:r w:rsidRPr="00AA3515">
        <w:rPr>
          <w:rFonts w:ascii="仿宋" w:eastAsia="仿宋" w:hAnsi="仿宋" w:hint="eastAsia"/>
          <w:sz w:val="32"/>
          <w:szCs w:val="32"/>
        </w:rPr>
        <w:lastRenderedPageBreak/>
        <w:t>和政策的贯彻实施进行监督管理；引导、促进宗教在法律、法规和政策范围内活动，防止和制止不法分子利用宗教进行非法、违法活动。负责组织实施安置凉山州自发迁居农民工作规划、管理，协助县（区）和相关部门处理好自发迁居农民的遗留问题，指导县区完成凉山州自发迁农民的安置发展工作。会同相关部门做好少数民族干部和民族工作干部的培养、教育和推荐使用工作。参与涉及民族、宗教事务的对外宣传工作。承担市政府公布的有关行政审批事项。</w:t>
      </w:r>
    </w:p>
    <w:p w:rsidR="00CE49DA"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（三）人员概况。</w:t>
      </w:r>
    </w:p>
    <w:p w:rsidR="00AA3515" w:rsidRPr="0059511A" w:rsidRDefault="00AA3515" w:rsidP="00AA3515">
      <w:pPr>
        <w:widowControl/>
        <w:shd w:val="clear" w:color="auto" w:fill="FFFFFF"/>
        <w:spacing w:line="640" w:lineRule="exact"/>
        <w:ind w:firstLineChars="200" w:firstLine="640"/>
        <w:rPr>
          <w:rFonts w:ascii="仿宋" w:eastAsia="仿宋" w:hAnsi="仿宋"/>
          <w:sz w:val="32"/>
          <w:szCs w:val="32"/>
        </w:rPr>
      </w:pPr>
      <w:r w:rsidRPr="0059511A">
        <w:rPr>
          <w:rFonts w:ascii="仿宋" w:eastAsia="仿宋" w:hAnsi="仿宋" w:cs="Arial" w:hint="eastAsia"/>
          <w:color w:val="333333"/>
          <w:kern w:val="0"/>
          <w:sz w:val="32"/>
          <w:szCs w:val="32"/>
        </w:rPr>
        <w:t>机关行政编制16名、机关工勤人员编制2名、</w:t>
      </w:r>
      <w:r w:rsidR="00C07E7B" w:rsidRPr="0059511A">
        <w:rPr>
          <w:rFonts w:ascii="仿宋" w:eastAsia="仿宋" w:hAnsi="仿宋" w:cs="Arial" w:hint="eastAsia"/>
          <w:color w:val="333333"/>
          <w:kern w:val="0"/>
          <w:sz w:val="32"/>
          <w:szCs w:val="32"/>
        </w:rPr>
        <w:t>攀枝花</w:t>
      </w:r>
      <w:r w:rsidRPr="0059511A">
        <w:rPr>
          <w:rFonts w:ascii="仿宋" w:eastAsia="仿宋" w:hAnsi="仿宋" w:cs="Arial" w:hint="eastAsia"/>
          <w:color w:val="333333"/>
          <w:kern w:val="0"/>
          <w:sz w:val="32"/>
          <w:szCs w:val="32"/>
        </w:rPr>
        <w:t>市民族宗教干部学校事业编制9名。</w:t>
      </w:r>
      <w:r w:rsidRPr="0059511A">
        <w:rPr>
          <w:rFonts w:ascii="仿宋" w:eastAsia="仿宋" w:hAnsi="仿宋" w:hint="eastAsia"/>
          <w:sz w:val="32"/>
          <w:szCs w:val="32"/>
        </w:rPr>
        <w:t>截至2018年年末，</w:t>
      </w:r>
      <w:r w:rsidR="00C07E7B" w:rsidRPr="0059511A">
        <w:rPr>
          <w:rFonts w:ascii="仿宋" w:eastAsia="仿宋" w:hAnsi="仿宋" w:hint="eastAsia"/>
          <w:sz w:val="32"/>
          <w:szCs w:val="32"/>
        </w:rPr>
        <w:t>攀</w:t>
      </w:r>
      <w:r w:rsidR="0059511A" w:rsidRPr="0059511A">
        <w:rPr>
          <w:rFonts w:ascii="仿宋" w:eastAsia="仿宋" w:hAnsi="仿宋" w:hint="eastAsia"/>
          <w:sz w:val="32"/>
          <w:szCs w:val="32"/>
        </w:rPr>
        <w:t>枝</w:t>
      </w:r>
      <w:r w:rsidR="00C07E7B" w:rsidRPr="0059511A">
        <w:rPr>
          <w:rFonts w:ascii="仿宋" w:eastAsia="仿宋" w:hAnsi="仿宋" w:hint="eastAsia"/>
          <w:sz w:val="32"/>
          <w:szCs w:val="32"/>
        </w:rPr>
        <w:t>花市民族宗教</w:t>
      </w:r>
      <w:r w:rsidRPr="0059511A">
        <w:rPr>
          <w:rFonts w:ascii="仿宋" w:eastAsia="仿宋" w:hAnsi="仿宋" w:hint="eastAsia"/>
          <w:sz w:val="32"/>
          <w:szCs w:val="32"/>
        </w:rPr>
        <w:t>委共有在职职工29人，其中公务员18人，机关工人1人，事业人员8人,占编聘用人员2人。退休职工13人，享受遗属补助2人。</w:t>
      </w:r>
    </w:p>
    <w:p w:rsidR="00CE49DA" w:rsidRPr="00CE49DA" w:rsidRDefault="00CE49DA" w:rsidP="00CE49DA">
      <w:pPr>
        <w:spacing w:line="580" w:lineRule="exact"/>
        <w:ind w:firstLineChars="200" w:firstLine="640"/>
        <w:rPr>
          <w:rFonts w:ascii="黑体" w:eastAsia="黑体" w:hAnsi="黑体" w:cs="黑体"/>
          <w:sz w:val="32"/>
          <w:szCs w:val="32"/>
        </w:rPr>
      </w:pPr>
      <w:r w:rsidRPr="00CE49DA">
        <w:rPr>
          <w:rFonts w:ascii="黑体" w:eastAsia="黑体" w:hAnsi="黑体" w:cs="黑体"/>
          <w:sz w:val="32"/>
          <w:szCs w:val="32"/>
        </w:rPr>
        <w:t>二、部门财政资金收支情况</w:t>
      </w:r>
    </w:p>
    <w:p w:rsidR="00CE49DA" w:rsidRPr="00561AE5" w:rsidRDefault="00CE49DA" w:rsidP="00561AE5">
      <w:pPr>
        <w:spacing w:line="580" w:lineRule="exact"/>
        <w:ind w:firstLineChars="200" w:firstLine="643"/>
        <w:rPr>
          <w:rFonts w:ascii="楷体" w:eastAsia="楷体" w:hAnsi="楷体" w:cs="仿宋_GB2312"/>
          <w:b/>
          <w:sz w:val="32"/>
          <w:szCs w:val="32"/>
        </w:rPr>
      </w:pPr>
      <w:r w:rsidRPr="00561AE5">
        <w:rPr>
          <w:rFonts w:ascii="楷体" w:eastAsia="楷体" w:hAnsi="楷体" w:cs="仿宋_GB2312"/>
          <w:b/>
          <w:sz w:val="32"/>
          <w:szCs w:val="32"/>
        </w:rPr>
        <w:t>（一）部门财政资金收入情况。</w:t>
      </w:r>
    </w:p>
    <w:p w:rsidR="00AA3515" w:rsidRPr="00AA3515" w:rsidRDefault="00ED3476" w:rsidP="00AA3515">
      <w:pPr>
        <w:spacing w:line="580" w:lineRule="exact"/>
        <w:ind w:firstLineChars="200" w:firstLine="640"/>
        <w:rPr>
          <w:rFonts w:ascii="仿宋" w:eastAsia="仿宋" w:hAnsi="仿宋" w:cs="仿宋_GB2312"/>
          <w:sz w:val="32"/>
          <w:szCs w:val="32"/>
        </w:rPr>
      </w:pPr>
      <w:r w:rsidRPr="00ED4085">
        <w:rPr>
          <w:rFonts w:ascii="仿宋" w:eastAsia="仿宋" w:hAnsi="仿宋"/>
          <w:color w:val="000000"/>
          <w:sz w:val="32"/>
          <w:szCs w:val="32"/>
        </w:rPr>
        <w:t>201</w:t>
      </w:r>
      <w:r w:rsidRPr="00ED4085">
        <w:rPr>
          <w:rFonts w:ascii="仿宋" w:eastAsia="仿宋" w:hAnsi="仿宋" w:hint="eastAsia"/>
          <w:color w:val="000000"/>
          <w:sz w:val="32"/>
          <w:szCs w:val="32"/>
        </w:rPr>
        <w:t>8年财政拨款收入</w:t>
      </w:r>
      <w:r>
        <w:rPr>
          <w:rFonts w:ascii="仿宋" w:eastAsia="仿宋" w:hAnsi="仿宋" w:hint="eastAsia"/>
          <w:color w:val="000000"/>
          <w:sz w:val="32"/>
          <w:szCs w:val="32"/>
        </w:rPr>
        <w:t>865.40</w:t>
      </w:r>
      <w:r w:rsidRPr="00ED4085">
        <w:rPr>
          <w:rFonts w:ascii="仿宋" w:eastAsia="仿宋" w:hAnsi="仿宋" w:hint="eastAsia"/>
          <w:color w:val="000000"/>
          <w:sz w:val="32"/>
          <w:szCs w:val="32"/>
        </w:rPr>
        <w:t>万元</w:t>
      </w:r>
      <w:r w:rsidR="00AA3515" w:rsidRPr="00AA3515">
        <w:rPr>
          <w:rFonts w:ascii="仿宋" w:eastAsia="仿宋" w:hAnsi="仿宋" w:hint="eastAsia"/>
          <w:sz w:val="32"/>
          <w:szCs w:val="32"/>
        </w:rPr>
        <w:t>。</w:t>
      </w:r>
    </w:p>
    <w:p w:rsidR="00CE49DA" w:rsidRPr="00561AE5" w:rsidRDefault="00CE49DA" w:rsidP="00561AE5">
      <w:pPr>
        <w:spacing w:line="580" w:lineRule="exact"/>
        <w:ind w:firstLineChars="200" w:firstLine="643"/>
        <w:rPr>
          <w:rFonts w:ascii="楷体" w:eastAsia="楷体" w:hAnsi="楷体" w:cs="仿宋_GB2312"/>
          <w:b/>
          <w:sz w:val="32"/>
          <w:szCs w:val="32"/>
        </w:rPr>
      </w:pPr>
      <w:r w:rsidRPr="00561AE5">
        <w:rPr>
          <w:rFonts w:ascii="楷体" w:eastAsia="楷体" w:hAnsi="楷体" w:cs="仿宋_GB2312"/>
          <w:b/>
          <w:sz w:val="32"/>
          <w:szCs w:val="32"/>
        </w:rPr>
        <w:t>（二）部门财政资金支出情况。</w:t>
      </w:r>
    </w:p>
    <w:p w:rsidR="00AA3515" w:rsidRPr="00697239" w:rsidRDefault="00AA3515" w:rsidP="00AA3515">
      <w:pPr>
        <w:spacing w:line="640" w:lineRule="exact"/>
        <w:ind w:firstLineChars="200" w:firstLine="640"/>
        <w:rPr>
          <w:rFonts w:ascii="仿宋" w:eastAsia="仿宋" w:hAnsi="仿宋"/>
          <w:szCs w:val="32"/>
        </w:rPr>
      </w:pPr>
      <w:r>
        <w:rPr>
          <w:rFonts w:ascii="仿宋" w:eastAsia="仿宋" w:hAnsi="仿宋" w:hint="eastAsia"/>
          <w:sz w:val="32"/>
          <w:szCs w:val="32"/>
        </w:rPr>
        <w:t>2018年</w:t>
      </w:r>
      <w:r w:rsidRPr="00AA3515">
        <w:rPr>
          <w:rFonts w:ascii="仿宋" w:eastAsia="仿宋" w:hAnsi="仿宋" w:hint="eastAsia"/>
          <w:sz w:val="32"/>
          <w:szCs w:val="32"/>
        </w:rPr>
        <w:t>财政拨款支出</w:t>
      </w:r>
      <w:r w:rsidR="00ED3476">
        <w:rPr>
          <w:rFonts w:ascii="仿宋" w:eastAsia="仿宋" w:hAnsi="仿宋" w:hint="eastAsia"/>
          <w:sz w:val="32"/>
          <w:szCs w:val="32"/>
        </w:rPr>
        <w:t>818.6</w:t>
      </w:r>
      <w:r w:rsidR="00C07E7B">
        <w:rPr>
          <w:rFonts w:ascii="仿宋" w:eastAsia="仿宋" w:hAnsi="仿宋" w:hint="eastAsia"/>
          <w:sz w:val="32"/>
          <w:szCs w:val="32"/>
        </w:rPr>
        <w:t>9</w:t>
      </w:r>
      <w:r w:rsidRPr="00AA3515">
        <w:rPr>
          <w:rFonts w:ascii="仿宋" w:eastAsia="仿宋" w:hAnsi="仿宋" w:hint="eastAsia"/>
          <w:sz w:val="32"/>
          <w:szCs w:val="32"/>
        </w:rPr>
        <w:t>万元：其中基本支出</w:t>
      </w:r>
      <w:r w:rsidR="00ED3476">
        <w:rPr>
          <w:rFonts w:ascii="仿宋" w:eastAsia="仿宋" w:hAnsi="仿宋" w:hint="eastAsia"/>
          <w:sz w:val="32"/>
          <w:szCs w:val="32"/>
        </w:rPr>
        <w:t>617.2</w:t>
      </w:r>
      <w:r w:rsidR="00C07E7B">
        <w:rPr>
          <w:rFonts w:ascii="仿宋" w:eastAsia="仿宋" w:hAnsi="仿宋" w:hint="eastAsia"/>
          <w:sz w:val="32"/>
          <w:szCs w:val="32"/>
        </w:rPr>
        <w:t>3</w:t>
      </w:r>
      <w:r w:rsidR="00ED3476">
        <w:rPr>
          <w:rFonts w:ascii="仿宋" w:eastAsia="仿宋" w:hAnsi="仿宋" w:hint="eastAsia"/>
          <w:sz w:val="32"/>
          <w:szCs w:val="32"/>
        </w:rPr>
        <w:t>万元（人员经费519.51</w:t>
      </w:r>
      <w:r w:rsidRPr="00AA3515">
        <w:rPr>
          <w:rFonts w:ascii="仿宋" w:eastAsia="仿宋" w:hAnsi="仿宋" w:hint="eastAsia"/>
          <w:sz w:val="32"/>
          <w:szCs w:val="32"/>
        </w:rPr>
        <w:t>万元，日常公用支出</w:t>
      </w:r>
      <w:r w:rsidR="00ED3476">
        <w:rPr>
          <w:rFonts w:ascii="仿宋" w:eastAsia="仿宋" w:hAnsi="仿宋" w:hint="eastAsia"/>
          <w:sz w:val="32"/>
          <w:szCs w:val="32"/>
        </w:rPr>
        <w:t>97.7</w:t>
      </w:r>
      <w:r w:rsidR="00C07E7B">
        <w:rPr>
          <w:rFonts w:ascii="仿宋" w:eastAsia="仿宋" w:hAnsi="仿宋" w:hint="eastAsia"/>
          <w:sz w:val="32"/>
          <w:szCs w:val="32"/>
        </w:rPr>
        <w:t>2</w:t>
      </w:r>
      <w:r w:rsidRPr="00AA3515">
        <w:rPr>
          <w:rFonts w:ascii="仿宋" w:eastAsia="仿宋" w:hAnsi="仿宋" w:hint="eastAsia"/>
          <w:sz w:val="32"/>
          <w:szCs w:val="32"/>
        </w:rPr>
        <w:t>万元），项目支出</w:t>
      </w:r>
      <w:r w:rsidR="00ED3476">
        <w:rPr>
          <w:rFonts w:ascii="仿宋" w:eastAsia="仿宋" w:hAnsi="仿宋" w:hint="eastAsia"/>
          <w:sz w:val="32"/>
          <w:szCs w:val="32"/>
        </w:rPr>
        <w:t>201.46</w:t>
      </w:r>
      <w:r w:rsidRPr="00AA3515">
        <w:rPr>
          <w:rFonts w:ascii="仿宋" w:eastAsia="仿宋" w:hAnsi="仿宋" w:hint="eastAsia"/>
          <w:sz w:val="32"/>
          <w:szCs w:val="32"/>
        </w:rPr>
        <w:t>万元</w:t>
      </w:r>
      <w:r w:rsidRPr="00697239">
        <w:rPr>
          <w:rFonts w:ascii="仿宋" w:eastAsia="仿宋" w:hAnsi="仿宋" w:hint="eastAsia"/>
          <w:szCs w:val="32"/>
        </w:rPr>
        <w:t>。</w:t>
      </w:r>
    </w:p>
    <w:p w:rsidR="00CE49DA" w:rsidRPr="00CE49DA" w:rsidRDefault="00CE49DA" w:rsidP="00CE49DA">
      <w:pPr>
        <w:spacing w:line="580" w:lineRule="exact"/>
        <w:ind w:firstLineChars="200" w:firstLine="640"/>
        <w:rPr>
          <w:rFonts w:ascii="黑体" w:eastAsia="黑体" w:hAnsi="黑体" w:cs="黑体"/>
          <w:sz w:val="32"/>
          <w:szCs w:val="32"/>
        </w:rPr>
      </w:pPr>
      <w:r w:rsidRPr="00CE49DA">
        <w:rPr>
          <w:rFonts w:ascii="黑体" w:eastAsia="黑体" w:hAnsi="黑体" w:cs="黑体"/>
          <w:sz w:val="32"/>
          <w:szCs w:val="32"/>
        </w:rPr>
        <w:t>三、部门整体预算绩效管理情况</w:t>
      </w:r>
    </w:p>
    <w:p w:rsidR="00CE49DA" w:rsidRPr="00ED3476" w:rsidRDefault="00CE49DA" w:rsidP="00ED3476">
      <w:pPr>
        <w:spacing w:line="580" w:lineRule="exact"/>
        <w:ind w:firstLineChars="200" w:firstLine="643"/>
        <w:rPr>
          <w:rFonts w:ascii="楷体" w:eastAsia="楷体" w:hAnsi="楷体" w:cs="仿宋_GB2312"/>
          <w:b/>
          <w:sz w:val="32"/>
          <w:szCs w:val="32"/>
        </w:rPr>
      </w:pPr>
      <w:r w:rsidRPr="00ED3476">
        <w:rPr>
          <w:rFonts w:ascii="楷体" w:eastAsia="楷体" w:hAnsi="楷体" w:cs="仿宋_GB2312"/>
          <w:b/>
          <w:sz w:val="32"/>
          <w:szCs w:val="32"/>
        </w:rPr>
        <w:lastRenderedPageBreak/>
        <w:t>（一）部门预算管理。</w:t>
      </w:r>
    </w:p>
    <w:p w:rsidR="00D1367D" w:rsidRPr="00D1367D" w:rsidRDefault="00D1367D" w:rsidP="00D1367D">
      <w:pPr>
        <w:spacing w:line="580" w:lineRule="exact"/>
        <w:ind w:firstLineChars="200" w:firstLine="640"/>
        <w:rPr>
          <w:rFonts w:ascii="仿宋_GB2312" w:eastAsia="仿宋_GB2312"/>
          <w:sz w:val="32"/>
          <w:szCs w:val="32"/>
        </w:rPr>
      </w:pPr>
      <w:r>
        <w:rPr>
          <w:rFonts w:ascii="仿宋" w:eastAsia="仿宋" w:hAnsi="仿宋" w:cs="仿宋_GB2312" w:hint="eastAsia"/>
          <w:sz w:val="32"/>
          <w:szCs w:val="32"/>
        </w:rPr>
        <w:t>2018年</w:t>
      </w:r>
      <w:r w:rsidRPr="00D1367D">
        <w:rPr>
          <w:rFonts w:ascii="仿宋" w:eastAsia="仿宋" w:hAnsi="仿宋" w:cs="仿宋_GB2312"/>
          <w:sz w:val="32"/>
          <w:szCs w:val="32"/>
        </w:rPr>
        <w:t>部门绩效目标制定</w:t>
      </w:r>
      <w:r>
        <w:rPr>
          <w:rFonts w:ascii="仿宋" w:eastAsia="仿宋" w:hAnsi="仿宋" w:cs="仿宋_GB2312"/>
          <w:sz w:val="32"/>
          <w:szCs w:val="32"/>
        </w:rPr>
        <w:t>完整，</w:t>
      </w:r>
      <w:r w:rsidRPr="00D1367D">
        <w:rPr>
          <w:rFonts w:ascii="仿宋" w:eastAsia="仿宋" w:hAnsi="仿宋" w:cs="仿宋_GB2312"/>
          <w:sz w:val="32"/>
          <w:szCs w:val="32"/>
        </w:rPr>
        <w:t>目标完成</w:t>
      </w:r>
      <w:r>
        <w:rPr>
          <w:rFonts w:ascii="仿宋" w:eastAsia="仿宋" w:hAnsi="仿宋" w:cs="仿宋_GB2312"/>
          <w:sz w:val="32"/>
          <w:szCs w:val="32"/>
        </w:rPr>
        <w:t>较好，</w:t>
      </w:r>
      <w:r w:rsidRPr="00D1367D">
        <w:rPr>
          <w:rFonts w:ascii="仿宋" w:eastAsia="仿宋" w:hAnsi="仿宋" w:cs="仿宋_GB2312"/>
          <w:sz w:val="32"/>
          <w:szCs w:val="32"/>
        </w:rPr>
        <w:t>预算编制</w:t>
      </w:r>
      <w:r>
        <w:rPr>
          <w:rFonts w:ascii="仿宋" w:eastAsia="仿宋" w:hAnsi="仿宋" w:cs="仿宋_GB2312"/>
          <w:sz w:val="32"/>
          <w:szCs w:val="32"/>
        </w:rPr>
        <w:t>较</w:t>
      </w:r>
      <w:r w:rsidRPr="00D1367D">
        <w:rPr>
          <w:rFonts w:ascii="仿宋" w:eastAsia="仿宋" w:hAnsi="仿宋" w:cs="仿宋_GB2312"/>
          <w:sz w:val="32"/>
          <w:szCs w:val="32"/>
        </w:rPr>
        <w:t>准确、支出控制</w:t>
      </w:r>
      <w:r>
        <w:rPr>
          <w:rFonts w:ascii="仿宋" w:eastAsia="仿宋" w:hAnsi="仿宋" w:cs="仿宋_GB2312"/>
          <w:sz w:val="32"/>
          <w:szCs w:val="32"/>
        </w:rPr>
        <w:t>良好</w:t>
      </w:r>
      <w:r w:rsidRPr="00D1367D">
        <w:rPr>
          <w:rFonts w:ascii="仿宋" w:eastAsia="仿宋" w:hAnsi="仿宋" w:cs="仿宋_GB2312"/>
          <w:sz w:val="32"/>
          <w:szCs w:val="32"/>
        </w:rPr>
        <w:t>、执行进度</w:t>
      </w:r>
      <w:r>
        <w:rPr>
          <w:rFonts w:ascii="仿宋" w:eastAsia="仿宋" w:hAnsi="仿宋" w:cs="仿宋_GB2312"/>
          <w:sz w:val="32"/>
          <w:szCs w:val="32"/>
        </w:rPr>
        <w:t>与年初相符，全面完成年初预算。无</w:t>
      </w:r>
      <w:r w:rsidRPr="00BC5361">
        <w:rPr>
          <w:rFonts w:ascii="仿宋" w:eastAsia="仿宋" w:hAnsi="仿宋" w:cs="仿宋_GB2312"/>
          <w:sz w:val="32"/>
          <w:szCs w:val="32"/>
        </w:rPr>
        <w:t>违规记录</w:t>
      </w:r>
      <w:r>
        <w:rPr>
          <w:rFonts w:ascii="仿宋" w:eastAsia="仿宋" w:hAnsi="仿宋" w:cs="仿宋_GB2312"/>
          <w:sz w:val="32"/>
          <w:szCs w:val="32"/>
        </w:rPr>
        <w:t>。</w:t>
      </w:r>
      <w:r w:rsidRPr="00A01EC2">
        <w:rPr>
          <w:rFonts w:ascii="仿宋_GB2312" w:eastAsia="仿宋_GB2312" w:hint="eastAsia"/>
          <w:sz w:val="32"/>
          <w:szCs w:val="32"/>
        </w:rPr>
        <w:t>部门支出绩效指标达到了预期设定的目标值，绩效目标完成较好</w:t>
      </w:r>
      <w:r>
        <w:rPr>
          <w:rFonts w:ascii="仿宋_GB2312" w:eastAsia="仿宋_GB2312" w:hint="eastAsia"/>
          <w:sz w:val="32"/>
          <w:szCs w:val="32"/>
        </w:rPr>
        <w:t>.</w:t>
      </w:r>
    </w:p>
    <w:p w:rsidR="00CE49DA" w:rsidRPr="00ED3476" w:rsidRDefault="00CE49DA" w:rsidP="00ED3476">
      <w:pPr>
        <w:spacing w:line="580" w:lineRule="exact"/>
        <w:ind w:firstLineChars="200" w:firstLine="643"/>
        <w:rPr>
          <w:rFonts w:ascii="楷体" w:eastAsia="楷体" w:hAnsi="楷体" w:cs="仿宋_GB2312"/>
          <w:b/>
          <w:sz w:val="32"/>
          <w:szCs w:val="32"/>
        </w:rPr>
      </w:pPr>
      <w:r w:rsidRPr="00ED3476">
        <w:rPr>
          <w:rFonts w:ascii="楷体" w:eastAsia="楷体" w:hAnsi="楷体" w:cs="仿宋_GB2312"/>
          <w:b/>
          <w:sz w:val="32"/>
          <w:szCs w:val="32"/>
        </w:rPr>
        <w:t>（二）专项预算管理。</w:t>
      </w:r>
    </w:p>
    <w:p w:rsidR="00D1367D" w:rsidRPr="00BC5361" w:rsidRDefault="00D1367D" w:rsidP="00D1367D">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专项预算项目程序严密、规划合理、结果</w:t>
      </w:r>
      <w:r>
        <w:rPr>
          <w:rFonts w:ascii="仿宋" w:eastAsia="仿宋" w:hAnsi="仿宋" w:cs="仿宋_GB2312" w:hint="eastAsia"/>
          <w:sz w:val="32"/>
          <w:szCs w:val="32"/>
        </w:rPr>
        <w:t>与预算相</w:t>
      </w:r>
      <w:r w:rsidRPr="00BC5361">
        <w:rPr>
          <w:rFonts w:ascii="仿宋" w:eastAsia="仿宋" w:hAnsi="仿宋" w:cs="仿宋_GB2312"/>
          <w:sz w:val="32"/>
          <w:szCs w:val="32"/>
        </w:rPr>
        <w:t>符、分配科学、及时、专项预算绩效目标完成</w:t>
      </w:r>
      <w:r>
        <w:rPr>
          <w:rFonts w:ascii="仿宋" w:eastAsia="仿宋" w:hAnsi="仿宋" w:cs="仿宋_GB2312"/>
          <w:sz w:val="32"/>
          <w:szCs w:val="32"/>
        </w:rPr>
        <w:t>较好</w:t>
      </w:r>
      <w:r w:rsidR="005B25E3">
        <w:rPr>
          <w:rFonts w:ascii="仿宋" w:eastAsia="仿宋" w:hAnsi="仿宋" w:cs="仿宋_GB2312"/>
          <w:sz w:val="32"/>
          <w:szCs w:val="32"/>
        </w:rPr>
        <w:t>，专项支</w:t>
      </w:r>
      <w:r w:rsidR="005B25E3" w:rsidRPr="00A01EC2">
        <w:rPr>
          <w:rFonts w:ascii="仿宋_GB2312" w:eastAsia="仿宋_GB2312" w:hint="eastAsia"/>
          <w:sz w:val="32"/>
          <w:szCs w:val="32"/>
        </w:rPr>
        <w:t>出绩效指标达到了预期设定的目标值</w:t>
      </w:r>
      <w:r w:rsidRPr="00BC5361">
        <w:rPr>
          <w:rFonts w:ascii="仿宋" w:eastAsia="仿宋" w:hAnsi="仿宋" w:cs="仿宋_GB2312"/>
          <w:sz w:val="32"/>
          <w:szCs w:val="32"/>
        </w:rPr>
        <w:t>、</w:t>
      </w:r>
      <w:r w:rsidR="005B25E3">
        <w:rPr>
          <w:rFonts w:ascii="仿宋" w:eastAsia="仿宋" w:hAnsi="仿宋" w:cs="仿宋_GB2312"/>
          <w:sz w:val="32"/>
          <w:szCs w:val="32"/>
        </w:rPr>
        <w:t>无</w:t>
      </w:r>
      <w:r w:rsidRPr="00BC5361">
        <w:rPr>
          <w:rFonts w:ascii="仿宋" w:eastAsia="仿宋" w:hAnsi="仿宋" w:cs="仿宋_GB2312"/>
          <w:sz w:val="32"/>
          <w:szCs w:val="32"/>
        </w:rPr>
        <w:t>违规记录。</w:t>
      </w:r>
    </w:p>
    <w:p w:rsidR="00CE49DA" w:rsidRPr="00ED3476" w:rsidRDefault="00CE49DA" w:rsidP="00ED3476">
      <w:pPr>
        <w:spacing w:line="580" w:lineRule="exact"/>
        <w:ind w:firstLineChars="200" w:firstLine="643"/>
        <w:rPr>
          <w:rFonts w:ascii="楷体" w:eastAsia="楷体" w:hAnsi="楷体" w:cs="仿宋_GB2312"/>
          <w:b/>
          <w:sz w:val="32"/>
          <w:szCs w:val="32"/>
        </w:rPr>
      </w:pPr>
      <w:r w:rsidRPr="00ED3476">
        <w:rPr>
          <w:rFonts w:ascii="楷体" w:eastAsia="楷体" w:hAnsi="楷体" w:cs="仿宋_GB2312"/>
          <w:b/>
          <w:sz w:val="32"/>
          <w:szCs w:val="32"/>
        </w:rPr>
        <w:t>（三）结果应用情况。</w:t>
      </w:r>
    </w:p>
    <w:p w:rsidR="005B25E3" w:rsidRPr="005B25E3" w:rsidRDefault="00231A82" w:rsidP="005B25E3">
      <w:pPr>
        <w:spacing w:line="640" w:lineRule="exact"/>
        <w:ind w:firstLineChars="200" w:firstLine="640"/>
        <w:rPr>
          <w:rFonts w:ascii="仿宋" w:eastAsia="仿宋" w:hAnsi="仿宋"/>
          <w:sz w:val="32"/>
          <w:szCs w:val="32"/>
          <w:lang w:val="zh-CN"/>
        </w:rPr>
      </w:pPr>
      <w:r>
        <w:rPr>
          <w:rFonts w:ascii="仿宋" w:eastAsia="仿宋" w:hAnsi="仿宋" w:hint="eastAsia"/>
          <w:sz w:val="32"/>
          <w:szCs w:val="32"/>
          <w:lang w:val="zh-CN"/>
        </w:rPr>
        <w:t>项目预算绩效的严格管理，</w:t>
      </w:r>
      <w:r w:rsidR="005B25E3" w:rsidRPr="005B25E3">
        <w:rPr>
          <w:rFonts w:ascii="仿宋" w:eastAsia="仿宋" w:hAnsi="仿宋" w:hint="eastAsia"/>
          <w:sz w:val="32"/>
          <w:szCs w:val="32"/>
          <w:lang w:val="zh-CN"/>
        </w:rPr>
        <w:t>保障了委机关及下属事业单位日常工作的正常运转。宗教活动活动场所维修补助费、全市性宗教团体工作经费、宗教教职人员困难补助费和宗教界人士慰问费等项目资金的</w:t>
      </w:r>
      <w:r>
        <w:rPr>
          <w:rFonts w:ascii="仿宋" w:eastAsia="仿宋" w:hAnsi="仿宋" w:hint="eastAsia"/>
          <w:sz w:val="32"/>
          <w:szCs w:val="32"/>
          <w:lang w:val="zh-CN"/>
        </w:rPr>
        <w:t>有效</w:t>
      </w:r>
      <w:r w:rsidR="005B25E3" w:rsidRPr="005B25E3">
        <w:rPr>
          <w:rFonts w:ascii="仿宋" w:eastAsia="仿宋" w:hAnsi="仿宋" w:hint="eastAsia"/>
          <w:sz w:val="32"/>
          <w:szCs w:val="32"/>
          <w:lang w:val="zh-CN"/>
        </w:rPr>
        <w:t>使用，改善了信教群众活动条件，解决了全市宗教教职人员现实困难，团结、争取、教育了宗教界人士和广大信教群众，维护了社会稳定、和谐，单位职工、信教群众、宗教团体、宗教界人士满意度抽样调查均达满意及以上。</w:t>
      </w:r>
    </w:p>
    <w:p w:rsidR="00CE49DA" w:rsidRPr="00ED3476" w:rsidRDefault="00CE49DA" w:rsidP="0021101A">
      <w:pPr>
        <w:spacing w:line="580" w:lineRule="exact"/>
        <w:ind w:firstLineChars="200" w:firstLine="640"/>
        <w:rPr>
          <w:rFonts w:ascii="黑体" w:eastAsia="黑体" w:hAnsi="黑体" w:cs="黑体"/>
          <w:i/>
          <w:sz w:val="32"/>
          <w:szCs w:val="32"/>
        </w:rPr>
      </w:pPr>
      <w:r w:rsidRPr="0021101A">
        <w:rPr>
          <w:rFonts w:ascii="黑体" w:eastAsia="黑体" w:hAnsi="黑体" w:cs="黑体"/>
          <w:sz w:val="32"/>
          <w:szCs w:val="32"/>
        </w:rPr>
        <w:t>四、评价结论及建议</w:t>
      </w:r>
    </w:p>
    <w:p w:rsidR="00CE49DA" w:rsidRPr="00ED3476" w:rsidRDefault="00CE49DA" w:rsidP="00ED3476">
      <w:pPr>
        <w:spacing w:line="580" w:lineRule="exact"/>
        <w:ind w:firstLineChars="200" w:firstLine="643"/>
        <w:rPr>
          <w:rFonts w:ascii="楷体" w:eastAsia="楷体" w:hAnsi="楷体" w:cs="仿宋_GB2312"/>
          <w:b/>
          <w:sz w:val="32"/>
          <w:szCs w:val="32"/>
        </w:rPr>
      </w:pPr>
      <w:r w:rsidRPr="00ED3476">
        <w:rPr>
          <w:rFonts w:ascii="楷体" w:eastAsia="楷体" w:hAnsi="楷体" w:cs="仿宋_GB2312"/>
          <w:b/>
          <w:sz w:val="32"/>
          <w:szCs w:val="32"/>
        </w:rPr>
        <w:t>（一）评价结论。</w:t>
      </w:r>
    </w:p>
    <w:p w:rsidR="005B25E3" w:rsidRPr="00BC5361" w:rsidRDefault="005B25E3" w:rsidP="00CE49DA">
      <w:pPr>
        <w:spacing w:line="580" w:lineRule="exact"/>
        <w:ind w:firstLineChars="200" w:firstLine="640"/>
        <w:rPr>
          <w:rFonts w:ascii="仿宋" w:eastAsia="仿宋" w:hAnsi="仿宋" w:cs="仿宋_GB2312"/>
          <w:sz w:val="32"/>
          <w:szCs w:val="32"/>
        </w:rPr>
      </w:pPr>
      <w:r w:rsidRPr="00A01EC2">
        <w:rPr>
          <w:rFonts w:ascii="仿宋_GB2312" w:eastAsia="仿宋_GB2312" w:hint="eastAsia"/>
          <w:sz w:val="32"/>
          <w:szCs w:val="32"/>
        </w:rPr>
        <w:t>本部门201</w:t>
      </w:r>
      <w:r w:rsidR="00231A82">
        <w:rPr>
          <w:rFonts w:ascii="仿宋_GB2312" w:eastAsia="仿宋_GB2312" w:hint="eastAsia"/>
          <w:sz w:val="32"/>
          <w:szCs w:val="32"/>
        </w:rPr>
        <w:t>8</w:t>
      </w:r>
      <w:r w:rsidRPr="00A01EC2">
        <w:rPr>
          <w:rFonts w:ascii="仿宋_GB2312" w:eastAsia="仿宋_GB2312" w:hint="eastAsia"/>
          <w:sz w:val="32"/>
          <w:szCs w:val="32"/>
        </w:rPr>
        <w:t>年支出绩效指标达到了预期设定的目标值，绩效目标完成较好。</w:t>
      </w:r>
    </w:p>
    <w:p w:rsidR="00CE49DA" w:rsidRPr="00ED3476" w:rsidRDefault="00CE49DA" w:rsidP="00ED3476">
      <w:pPr>
        <w:spacing w:line="580" w:lineRule="exact"/>
        <w:ind w:firstLineChars="200" w:firstLine="643"/>
        <w:rPr>
          <w:rFonts w:ascii="楷体" w:eastAsia="楷体" w:hAnsi="楷体" w:cs="仿宋_GB2312"/>
          <w:b/>
          <w:sz w:val="32"/>
          <w:szCs w:val="32"/>
        </w:rPr>
      </w:pPr>
      <w:r w:rsidRPr="00ED3476">
        <w:rPr>
          <w:rFonts w:ascii="楷体" w:eastAsia="楷体" w:hAnsi="楷体" w:cs="仿宋_GB2312"/>
          <w:b/>
          <w:sz w:val="32"/>
          <w:szCs w:val="32"/>
        </w:rPr>
        <w:t>（二）存在问题。</w:t>
      </w:r>
    </w:p>
    <w:p w:rsidR="005B25E3" w:rsidRDefault="006A72B0" w:rsidP="005B25E3">
      <w:pPr>
        <w:spacing w:line="640" w:lineRule="exact"/>
        <w:ind w:firstLineChars="200" w:firstLine="640"/>
        <w:rPr>
          <w:rFonts w:ascii="仿宋" w:eastAsia="仿宋" w:hAnsi="仿宋"/>
          <w:sz w:val="32"/>
          <w:szCs w:val="32"/>
        </w:rPr>
      </w:pPr>
      <w:r>
        <w:rPr>
          <w:rFonts w:ascii="仿宋" w:eastAsia="仿宋" w:hAnsi="仿宋" w:hint="eastAsia"/>
          <w:sz w:val="32"/>
          <w:szCs w:val="32"/>
        </w:rPr>
        <w:lastRenderedPageBreak/>
        <w:t>1、</w:t>
      </w:r>
      <w:r w:rsidR="005B25E3" w:rsidRPr="005B25E3">
        <w:rPr>
          <w:rFonts w:ascii="仿宋" w:eastAsia="仿宋" w:hAnsi="仿宋" w:hint="eastAsia"/>
          <w:sz w:val="32"/>
          <w:szCs w:val="32"/>
        </w:rPr>
        <w:t>绩效指标目标值及指标体系的设定有待进一步科学及合理化。</w:t>
      </w:r>
    </w:p>
    <w:p w:rsidR="006A72B0" w:rsidRDefault="006A72B0" w:rsidP="006A72B0">
      <w:pPr>
        <w:spacing w:line="580" w:lineRule="exact"/>
        <w:ind w:left="640"/>
        <w:rPr>
          <w:rFonts w:ascii="仿宋" w:eastAsia="仿宋" w:hAnsi="仿宋" w:cs="仿宋_GB2312"/>
          <w:sz w:val="32"/>
          <w:szCs w:val="32"/>
        </w:rPr>
      </w:pPr>
      <w:r>
        <w:rPr>
          <w:rFonts w:ascii="仿宋" w:eastAsia="仿宋" w:hAnsi="仿宋" w:cs="仿宋_GB2312" w:hint="eastAsia"/>
          <w:sz w:val="32"/>
          <w:szCs w:val="32"/>
        </w:rPr>
        <w:t>2、</w:t>
      </w:r>
      <w:r w:rsidRPr="002B0293">
        <w:rPr>
          <w:rFonts w:ascii="仿宋" w:eastAsia="仿宋" w:hAnsi="仿宋" w:cs="仿宋_GB2312"/>
          <w:sz w:val="32"/>
          <w:szCs w:val="32"/>
        </w:rPr>
        <w:t>未开展绩效的中期评估工作，监控工作具体实施有</w:t>
      </w:r>
    </w:p>
    <w:p w:rsidR="006A72B0" w:rsidRDefault="006A72B0" w:rsidP="006A72B0">
      <w:pPr>
        <w:spacing w:line="580" w:lineRule="exact"/>
        <w:rPr>
          <w:rFonts w:ascii="仿宋" w:eastAsia="仿宋" w:hAnsi="仿宋" w:cs="仿宋_GB2312"/>
          <w:sz w:val="32"/>
          <w:szCs w:val="32"/>
        </w:rPr>
      </w:pPr>
      <w:r w:rsidRPr="002B0293">
        <w:rPr>
          <w:rFonts w:ascii="仿宋" w:eastAsia="仿宋" w:hAnsi="仿宋" w:cs="仿宋_GB2312"/>
          <w:sz w:val="32"/>
          <w:szCs w:val="32"/>
        </w:rPr>
        <w:t>待进一步加强。</w:t>
      </w:r>
    </w:p>
    <w:p w:rsidR="00CE49DA" w:rsidRPr="00ED3476" w:rsidRDefault="00CE49DA" w:rsidP="00ED3476">
      <w:pPr>
        <w:spacing w:line="580" w:lineRule="exact"/>
        <w:ind w:firstLineChars="200" w:firstLine="643"/>
        <w:rPr>
          <w:rFonts w:ascii="楷体" w:eastAsia="楷体" w:hAnsi="楷体" w:cs="仿宋_GB2312"/>
          <w:b/>
          <w:sz w:val="32"/>
          <w:szCs w:val="32"/>
        </w:rPr>
      </w:pPr>
      <w:r w:rsidRPr="00ED3476">
        <w:rPr>
          <w:rFonts w:ascii="楷体" w:eastAsia="楷体" w:hAnsi="楷体" w:cs="仿宋_GB2312"/>
          <w:b/>
          <w:sz w:val="32"/>
          <w:szCs w:val="32"/>
        </w:rPr>
        <w:t>（三）改进建议。</w:t>
      </w:r>
    </w:p>
    <w:p w:rsidR="00712003" w:rsidRDefault="00712003" w:rsidP="00231A82">
      <w:pPr>
        <w:spacing w:line="640" w:lineRule="exact"/>
        <w:ind w:firstLineChars="200" w:firstLine="640"/>
        <w:rPr>
          <w:rFonts w:ascii="仿宋" w:eastAsia="仿宋" w:hAnsi="仿宋"/>
          <w:sz w:val="32"/>
          <w:szCs w:val="32"/>
          <w:lang w:val="zh-CN"/>
        </w:rPr>
      </w:pPr>
      <w:r>
        <w:rPr>
          <w:rFonts w:ascii="仿宋" w:eastAsia="仿宋" w:hAnsi="仿宋" w:hint="eastAsia"/>
          <w:sz w:val="32"/>
          <w:szCs w:val="32"/>
          <w:lang w:val="zh-CN"/>
        </w:rPr>
        <w:t>1、</w:t>
      </w:r>
      <w:r w:rsidR="00231A82" w:rsidRPr="00231A82">
        <w:rPr>
          <w:rFonts w:ascii="仿宋" w:eastAsia="仿宋" w:hAnsi="仿宋" w:hint="eastAsia"/>
          <w:sz w:val="32"/>
          <w:szCs w:val="32"/>
          <w:lang w:val="zh-CN"/>
        </w:rPr>
        <w:t>聘请第三方机构设置评价指标，科学规范项目考核标准。加大工作人员培训力度，提升业务能力。强化全单位职工绩效意识，齐抓共管，共同做好绩效工作。</w:t>
      </w:r>
      <w:r w:rsidR="005B25E3" w:rsidRPr="00231A82">
        <w:rPr>
          <w:rFonts w:ascii="仿宋" w:eastAsia="仿宋" w:hAnsi="仿宋" w:hint="eastAsia"/>
          <w:sz w:val="32"/>
          <w:szCs w:val="32"/>
          <w:lang w:val="zh-CN"/>
        </w:rPr>
        <w:t xml:space="preserve">    </w:t>
      </w:r>
    </w:p>
    <w:p w:rsidR="00712003" w:rsidRDefault="00712003" w:rsidP="00712003">
      <w:pPr>
        <w:spacing w:line="580" w:lineRule="exact"/>
        <w:ind w:firstLineChars="200" w:firstLine="640"/>
        <w:rPr>
          <w:rFonts w:ascii="仿宋" w:eastAsia="仿宋" w:hAnsi="仿宋" w:cs="仿宋_GB2312"/>
          <w:sz w:val="32"/>
          <w:szCs w:val="32"/>
        </w:rPr>
      </w:pPr>
      <w:r>
        <w:rPr>
          <w:rFonts w:ascii="仿宋" w:eastAsia="仿宋" w:hAnsi="仿宋" w:hint="eastAsia"/>
          <w:sz w:val="32"/>
          <w:szCs w:val="32"/>
          <w:lang w:val="zh-CN"/>
        </w:rPr>
        <w:t>2、</w:t>
      </w:r>
      <w:r>
        <w:rPr>
          <w:rFonts w:ascii="仿宋" w:eastAsia="仿宋" w:hAnsi="仿宋" w:cs="仿宋_GB2312" w:hint="eastAsia"/>
          <w:sz w:val="32"/>
          <w:szCs w:val="32"/>
        </w:rPr>
        <w:t>在资金执行过程中，与项目建设单位建立长效考评机制，以保证项目建设单位按进度完成分解的绩效目标。</w:t>
      </w:r>
    </w:p>
    <w:p w:rsidR="005B25E3" w:rsidRPr="00231A82" w:rsidRDefault="005B25E3" w:rsidP="00231A82">
      <w:pPr>
        <w:spacing w:line="640" w:lineRule="exact"/>
        <w:ind w:firstLineChars="200" w:firstLine="640"/>
        <w:rPr>
          <w:rFonts w:ascii="仿宋" w:eastAsia="仿宋" w:hAnsi="仿宋"/>
          <w:sz w:val="32"/>
          <w:szCs w:val="32"/>
          <w:lang w:val="zh-CN"/>
        </w:rPr>
      </w:pPr>
      <w:r w:rsidRPr="00231A82">
        <w:rPr>
          <w:rFonts w:ascii="仿宋" w:eastAsia="仿宋" w:hAnsi="仿宋" w:hint="eastAsia"/>
          <w:sz w:val="32"/>
          <w:szCs w:val="32"/>
          <w:lang w:val="zh-CN"/>
        </w:rPr>
        <w:t xml:space="preserve">                 </w:t>
      </w:r>
    </w:p>
    <w:p w:rsidR="00CE49DA" w:rsidRPr="00231A82" w:rsidRDefault="00CE49DA" w:rsidP="00CE49DA">
      <w:pPr>
        <w:spacing w:line="580" w:lineRule="exact"/>
        <w:ind w:firstLineChars="200" w:firstLine="640"/>
        <w:rPr>
          <w:rFonts w:ascii="仿宋_GB2312" w:eastAsia="仿宋_GB2312" w:hAnsi="仿宋_GB2312" w:cs="仿宋_GB2312"/>
          <w:sz w:val="32"/>
          <w:szCs w:val="32"/>
        </w:rPr>
      </w:pPr>
    </w:p>
    <w:p w:rsidR="00CE49DA" w:rsidRDefault="00CE49DA">
      <w:pPr>
        <w:widowControl/>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CE49DA" w:rsidRDefault="00CE49DA" w:rsidP="00622830">
      <w:pPr>
        <w:pStyle w:val="2"/>
        <w:rPr>
          <w:rStyle w:val="1Char"/>
          <w:rFonts w:ascii="仿宋" w:eastAsia="仿宋" w:hAnsi="仿宋"/>
          <w:sz w:val="32"/>
          <w:szCs w:val="32"/>
        </w:rPr>
      </w:pPr>
      <w:bookmarkStart w:id="62" w:name="_Toc15396617"/>
      <w:r w:rsidRPr="00CE49DA">
        <w:rPr>
          <w:rStyle w:val="1Char"/>
          <w:rFonts w:ascii="仿宋" w:eastAsia="仿宋" w:hAnsi="仿宋" w:hint="eastAsia"/>
          <w:sz w:val="32"/>
          <w:szCs w:val="32"/>
        </w:rPr>
        <w:lastRenderedPageBreak/>
        <w:t>附件</w:t>
      </w:r>
      <w:r>
        <w:rPr>
          <w:rStyle w:val="1Char"/>
          <w:rFonts w:ascii="仿宋" w:eastAsia="仿宋" w:hAnsi="仿宋" w:hint="eastAsia"/>
          <w:sz w:val="32"/>
          <w:szCs w:val="32"/>
        </w:rPr>
        <w:t>2</w:t>
      </w:r>
      <w:bookmarkEnd w:id="62"/>
    </w:p>
    <w:p w:rsidR="00AD4278" w:rsidRDefault="00CE49DA" w:rsidP="00CE49DA">
      <w:pPr>
        <w:spacing w:line="580" w:lineRule="exact"/>
        <w:jc w:val="center"/>
        <w:rPr>
          <w:rFonts w:ascii="黑体" w:eastAsia="黑体" w:hAnsi="黑体" w:cs="方正小标宋简体"/>
          <w:sz w:val="44"/>
          <w:szCs w:val="44"/>
        </w:rPr>
      </w:pPr>
      <w:r w:rsidRPr="00BC5361">
        <w:rPr>
          <w:rFonts w:ascii="黑体" w:eastAsia="黑体" w:hAnsi="黑体" w:cs="方正小标宋简体" w:hint="eastAsia"/>
          <w:sz w:val="44"/>
          <w:szCs w:val="44"/>
        </w:rPr>
        <w:t>2018年</w:t>
      </w:r>
      <w:r w:rsidR="00EC2665">
        <w:rPr>
          <w:rFonts w:ascii="黑体" w:eastAsia="黑体" w:hAnsi="黑体" w:cs="方正小标宋简体" w:hint="eastAsia"/>
          <w:sz w:val="44"/>
          <w:szCs w:val="44"/>
        </w:rPr>
        <w:t>全市性宗教团体工作经费</w:t>
      </w:r>
    </w:p>
    <w:p w:rsidR="00CE49DA" w:rsidRPr="00BC5361" w:rsidRDefault="00CE49DA" w:rsidP="00CE49DA">
      <w:pPr>
        <w:spacing w:line="580" w:lineRule="exact"/>
        <w:jc w:val="center"/>
        <w:rPr>
          <w:rFonts w:ascii="黑体" w:eastAsia="黑体" w:hAnsi="黑体" w:cs="方正小标宋简体"/>
          <w:sz w:val="44"/>
          <w:szCs w:val="44"/>
        </w:rPr>
      </w:pPr>
      <w:r w:rsidRPr="00BC5361">
        <w:rPr>
          <w:rFonts w:ascii="黑体" w:eastAsia="黑体" w:hAnsi="黑体" w:cs="方正小标宋简体" w:hint="eastAsia"/>
          <w:sz w:val="44"/>
          <w:szCs w:val="44"/>
        </w:rPr>
        <w:t>项目支出绩效评价报告</w:t>
      </w:r>
    </w:p>
    <w:p w:rsidR="00CE49DA" w:rsidRPr="00CE49DA" w:rsidRDefault="00CE49DA" w:rsidP="00CE49DA">
      <w:pPr>
        <w:spacing w:line="580" w:lineRule="exact"/>
        <w:ind w:firstLineChars="200" w:firstLine="640"/>
        <w:rPr>
          <w:rFonts w:ascii="仿宋_GB2312" w:eastAsia="仿宋_GB2312" w:hAnsi="仿宋_GB2312" w:cs="仿宋_GB2312"/>
          <w:sz w:val="32"/>
          <w:szCs w:val="32"/>
        </w:rPr>
      </w:pPr>
    </w:p>
    <w:p w:rsidR="00CE49DA" w:rsidRPr="00ED3476" w:rsidRDefault="00CE49DA" w:rsidP="00CE49DA">
      <w:pPr>
        <w:spacing w:line="580" w:lineRule="exact"/>
        <w:ind w:firstLineChars="200" w:firstLine="640"/>
        <w:rPr>
          <w:rFonts w:ascii="黑体" w:eastAsia="黑体" w:hAnsi="黑体" w:cs="仿宋_GB2312"/>
          <w:sz w:val="32"/>
          <w:szCs w:val="32"/>
        </w:rPr>
      </w:pPr>
      <w:r w:rsidRPr="00ED3476">
        <w:rPr>
          <w:rFonts w:ascii="黑体" w:eastAsia="黑体" w:hAnsi="黑体" w:cs="仿宋_GB2312" w:hint="eastAsia"/>
          <w:sz w:val="32"/>
          <w:szCs w:val="32"/>
        </w:rPr>
        <w:t>一</w:t>
      </w:r>
      <w:r w:rsidRPr="00ED3476">
        <w:rPr>
          <w:rFonts w:ascii="黑体" w:eastAsia="黑体" w:hAnsi="黑体" w:cs="仿宋_GB2312"/>
          <w:sz w:val="32"/>
          <w:szCs w:val="32"/>
        </w:rPr>
        <w:t>、评价工作开展及项</w:t>
      </w:r>
      <w:r w:rsidR="00AD4278" w:rsidRPr="00ED3476">
        <w:rPr>
          <w:rFonts w:ascii="黑体" w:eastAsia="黑体" w:hAnsi="黑体" w:cs="仿宋_GB2312"/>
          <w:sz w:val="32"/>
          <w:szCs w:val="32"/>
        </w:rPr>
        <w:t>目</w:t>
      </w:r>
      <w:r w:rsidRPr="00ED3476">
        <w:rPr>
          <w:rFonts w:ascii="黑体" w:eastAsia="黑体" w:hAnsi="黑体" w:cs="仿宋_GB2312"/>
          <w:sz w:val="32"/>
          <w:szCs w:val="32"/>
        </w:rPr>
        <w:t>情况</w:t>
      </w:r>
    </w:p>
    <w:tbl>
      <w:tblPr>
        <w:tblpPr w:leftFromText="180" w:rightFromText="180" w:vertAnchor="text" w:horzAnchor="page" w:tblpXSpec="center" w:tblpY="423"/>
        <w:tblOverlap w:val="never"/>
        <w:tblW w:w="9371" w:type="dxa"/>
        <w:tblLayout w:type="fixed"/>
        <w:tblCellMar>
          <w:left w:w="0" w:type="dxa"/>
          <w:right w:w="0" w:type="dxa"/>
        </w:tblCellMar>
        <w:tblLook w:val="04A0"/>
      </w:tblPr>
      <w:tblGrid>
        <w:gridCol w:w="866"/>
        <w:gridCol w:w="709"/>
        <w:gridCol w:w="1207"/>
        <w:gridCol w:w="2762"/>
        <w:gridCol w:w="850"/>
        <w:gridCol w:w="1174"/>
        <w:gridCol w:w="1803"/>
      </w:tblGrid>
      <w:tr w:rsidR="00AD4278" w:rsidRPr="00B81598" w:rsidTr="008B54DF">
        <w:trPr>
          <w:trHeight w:val="65"/>
        </w:trPr>
        <w:tc>
          <w:tcPr>
            <w:tcW w:w="9371" w:type="dxa"/>
            <w:gridSpan w:val="7"/>
            <w:tcMar>
              <w:top w:w="15" w:type="dxa"/>
              <w:left w:w="15" w:type="dxa"/>
              <w:bottom w:w="0" w:type="dxa"/>
              <w:right w:w="15" w:type="dxa"/>
            </w:tcMar>
            <w:vAlign w:val="center"/>
            <w:hideMark/>
          </w:tcPr>
          <w:p w:rsidR="00AD4278" w:rsidRPr="00B81598" w:rsidRDefault="00AD4278" w:rsidP="001A5FD8">
            <w:pPr>
              <w:pStyle w:val="a7"/>
              <w:widowControl/>
              <w:ind w:leftChars="1310" w:left="4173" w:hangingChars="395" w:hanging="1422"/>
              <w:textAlignment w:val="center"/>
              <w:rPr>
                <w:rFonts w:ascii="宋体" w:hAnsi="宋体" w:cs="宋体"/>
                <w:color w:val="000000"/>
                <w:sz w:val="36"/>
                <w:szCs w:val="36"/>
              </w:rPr>
            </w:pPr>
          </w:p>
        </w:tc>
      </w:tr>
      <w:tr w:rsidR="00AD4278" w:rsidTr="001A5FD8">
        <w:trPr>
          <w:trHeight w:val="560"/>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D4278" w:rsidRDefault="00AD4278" w:rsidP="001A5FD8">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6589"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D4278" w:rsidRDefault="00AD4278" w:rsidP="001A5FD8">
            <w:pPr>
              <w:widowControl/>
              <w:jc w:val="center"/>
              <w:textAlignment w:val="center"/>
              <w:rPr>
                <w:rFonts w:ascii="宋体" w:hAnsi="宋体" w:cs="宋体"/>
                <w:color w:val="000000"/>
                <w:sz w:val="24"/>
              </w:rPr>
            </w:pPr>
            <w:r w:rsidRPr="00EB2D4E">
              <w:rPr>
                <w:rFonts w:ascii="宋体" w:hAnsi="宋体" w:cs="宋体" w:hint="eastAsia"/>
                <w:color w:val="000000"/>
                <w:sz w:val="24"/>
              </w:rPr>
              <w:t>全市性宗教团体工作经费</w:t>
            </w:r>
          </w:p>
        </w:tc>
      </w:tr>
      <w:tr w:rsidR="00AD4278" w:rsidTr="001A5FD8">
        <w:trPr>
          <w:trHeight w:val="539"/>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D4278" w:rsidRDefault="00AD4278" w:rsidP="001A5FD8">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6589"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D4278" w:rsidRDefault="00AD4278" w:rsidP="001A5FD8">
            <w:pPr>
              <w:widowControl/>
              <w:jc w:val="center"/>
              <w:textAlignment w:val="center"/>
              <w:rPr>
                <w:rFonts w:ascii="宋体" w:hAnsi="宋体" w:cs="宋体"/>
                <w:color w:val="000000"/>
                <w:sz w:val="24"/>
              </w:rPr>
            </w:pPr>
            <w:r w:rsidRPr="009010E1">
              <w:rPr>
                <w:rFonts w:ascii="宋体" w:hAnsi="宋体" w:cs="宋体" w:hint="eastAsia"/>
                <w:color w:val="000000"/>
                <w:sz w:val="24"/>
              </w:rPr>
              <w:t>攀枝花民族宗教事务委员会</w:t>
            </w:r>
          </w:p>
        </w:tc>
      </w:tr>
      <w:tr w:rsidR="00AD4278" w:rsidTr="001A5FD8">
        <w:trPr>
          <w:trHeight w:val="597"/>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D4278" w:rsidRDefault="00AD4278" w:rsidP="001A5FD8">
            <w:pPr>
              <w:widowControl/>
              <w:jc w:val="center"/>
              <w:textAlignment w:val="center"/>
              <w:rPr>
                <w:rFonts w:ascii="宋体" w:hAnsi="宋体" w:cs="宋体"/>
                <w:color w:val="000000"/>
                <w:sz w:val="24"/>
              </w:rPr>
            </w:pPr>
            <w:r>
              <w:rPr>
                <w:rFonts w:ascii="宋体" w:hAnsi="宋体" w:cs="宋体" w:hint="eastAsia"/>
                <w:color w:val="000000"/>
                <w:kern w:val="0"/>
                <w:sz w:val="24"/>
              </w:rPr>
              <w:t>项目资金(万元)</w:t>
            </w:r>
          </w:p>
        </w:tc>
        <w:tc>
          <w:tcPr>
            <w:tcW w:w="19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D4278" w:rsidRDefault="00AD4278" w:rsidP="001A5FD8">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D4278" w:rsidRDefault="00AD4278" w:rsidP="001A5FD8">
            <w:pPr>
              <w:widowControl/>
              <w:jc w:val="center"/>
              <w:textAlignment w:val="center"/>
              <w:rPr>
                <w:rFonts w:ascii="宋体" w:hAnsi="宋体" w:cs="宋体"/>
                <w:color w:val="000000"/>
                <w:sz w:val="24"/>
              </w:rPr>
            </w:pPr>
            <w:r>
              <w:rPr>
                <w:rFonts w:ascii="宋体" w:hAnsi="宋体" w:cs="宋体" w:hint="eastAsia"/>
                <w:color w:val="000000"/>
                <w:sz w:val="24"/>
              </w:rPr>
              <w:t>16</w:t>
            </w:r>
          </w:p>
        </w:tc>
        <w:tc>
          <w:tcPr>
            <w:tcW w:w="202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D4278" w:rsidRDefault="00AD4278" w:rsidP="001A5FD8">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D4278" w:rsidRDefault="00AD4278" w:rsidP="001A5FD8">
            <w:pPr>
              <w:widowControl/>
              <w:jc w:val="center"/>
              <w:textAlignment w:val="center"/>
              <w:rPr>
                <w:rFonts w:ascii="宋体" w:hAnsi="宋体" w:cs="宋体"/>
                <w:color w:val="000000"/>
                <w:sz w:val="24"/>
              </w:rPr>
            </w:pPr>
            <w:r>
              <w:rPr>
                <w:rFonts w:ascii="宋体" w:hAnsi="宋体" w:cs="宋体" w:hint="eastAsia"/>
                <w:color w:val="000000"/>
                <w:sz w:val="24"/>
              </w:rPr>
              <w:t>16</w:t>
            </w:r>
          </w:p>
        </w:tc>
      </w:tr>
      <w:tr w:rsidR="00AD4278" w:rsidTr="001A5FD8">
        <w:trPr>
          <w:trHeight w:val="535"/>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AD4278" w:rsidRDefault="00AD4278" w:rsidP="001A5FD8">
            <w:pPr>
              <w:widowControl/>
              <w:jc w:val="left"/>
              <w:rPr>
                <w:rFonts w:ascii="宋体" w:hAnsi="宋体" w:cs="宋体"/>
                <w:color w:val="000000"/>
                <w:sz w:val="24"/>
              </w:rPr>
            </w:pPr>
          </w:p>
        </w:tc>
        <w:tc>
          <w:tcPr>
            <w:tcW w:w="19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D4278" w:rsidRDefault="00AD4278" w:rsidP="001A5FD8">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D4278" w:rsidRDefault="00AD4278" w:rsidP="001A5FD8">
            <w:pPr>
              <w:widowControl/>
              <w:jc w:val="center"/>
              <w:textAlignment w:val="center"/>
              <w:rPr>
                <w:rFonts w:ascii="宋体" w:hAnsi="宋体" w:cs="宋体"/>
                <w:color w:val="000000"/>
                <w:sz w:val="24"/>
              </w:rPr>
            </w:pPr>
            <w:r>
              <w:rPr>
                <w:rFonts w:ascii="宋体" w:hAnsi="宋体" w:cs="宋体" w:hint="eastAsia"/>
                <w:color w:val="000000"/>
                <w:sz w:val="24"/>
              </w:rPr>
              <w:t>16</w:t>
            </w:r>
          </w:p>
        </w:tc>
        <w:tc>
          <w:tcPr>
            <w:tcW w:w="202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D4278" w:rsidRDefault="00AD4278" w:rsidP="001A5FD8">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D4278" w:rsidRDefault="00AD4278" w:rsidP="001A5FD8">
            <w:pPr>
              <w:widowControl/>
              <w:jc w:val="center"/>
              <w:textAlignment w:val="center"/>
              <w:rPr>
                <w:rFonts w:ascii="宋体" w:hAnsi="宋体" w:cs="宋体"/>
                <w:color w:val="000000"/>
                <w:sz w:val="24"/>
              </w:rPr>
            </w:pPr>
            <w:r>
              <w:rPr>
                <w:rFonts w:ascii="宋体" w:hAnsi="宋体" w:cs="宋体" w:hint="eastAsia"/>
                <w:color w:val="000000"/>
                <w:sz w:val="24"/>
              </w:rPr>
              <w:t>16</w:t>
            </w:r>
          </w:p>
        </w:tc>
      </w:tr>
      <w:tr w:rsidR="00AD4278" w:rsidTr="001A5FD8">
        <w:trPr>
          <w:trHeight w:val="456"/>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AD4278" w:rsidRDefault="00AD4278" w:rsidP="001A5FD8">
            <w:pPr>
              <w:widowControl/>
              <w:jc w:val="left"/>
              <w:rPr>
                <w:rFonts w:ascii="宋体" w:hAnsi="宋体" w:cs="宋体"/>
                <w:color w:val="000000"/>
                <w:sz w:val="24"/>
              </w:rPr>
            </w:pPr>
          </w:p>
        </w:tc>
        <w:tc>
          <w:tcPr>
            <w:tcW w:w="191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D4278" w:rsidRDefault="00AD4278" w:rsidP="001A5FD8">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76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D4278" w:rsidRDefault="00AD4278" w:rsidP="001A5FD8">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02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D4278" w:rsidRDefault="00AD4278" w:rsidP="001A5FD8">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180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D4278" w:rsidRDefault="00AD4278" w:rsidP="001A5FD8">
            <w:pPr>
              <w:jc w:val="center"/>
              <w:rPr>
                <w:rFonts w:ascii="宋体" w:hAnsi="宋体" w:cs="宋体"/>
                <w:color w:val="000000"/>
                <w:sz w:val="24"/>
              </w:rPr>
            </w:pPr>
          </w:p>
        </w:tc>
      </w:tr>
      <w:tr w:rsidR="00AD4278" w:rsidTr="008B54DF">
        <w:trPr>
          <w:trHeight w:val="496"/>
        </w:trPr>
        <w:tc>
          <w:tcPr>
            <w:tcW w:w="86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D4278" w:rsidRDefault="00AD4278" w:rsidP="001A5FD8">
            <w:pPr>
              <w:widowControl/>
              <w:jc w:val="center"/>
              <w:textAlignment w:val="center"/>
              <w:rPr>
                <w:rFonts w:ascii="宋体" w:hAnsi="宋体" w:cs="宋体"/>
                <w:color w:val="000000"/>
                <w:sz w:val="24"/>
              </w:rPr>
            </w:pPr>
            <w:r>
              <w:rPr>
                <w:rFonts w:ascii="宋体" w:hAnsi="宋体" w:cs="宋体" w:hint="eastAsia"/>
                <w:color w:val="000000"/>
                <w:kern w:val="0"/>
                <w:sz w:val="24"/>
              </w:rPr>
              <w:t>年度总体目标</w:t>
            </w:r>
          </w:p>
        </w:tc>
        <w:tc>
          <w:tcPr>
            <w:tcW w:w="8505" w:type="dxa"/>
            <w:gridSpan w:val="6"/>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AD4278" w:rsidRDefault="00AD4278" w:rsidP="001A5FD8">
            <w:pPr>
              <w:widowControl/>
              <w:jc w:val="center"/>
              <w:textAlignment w:val="center"/>
              <w:rPr>
                <w:rFonts w:ascii="宋体" w:hAnsi="宋体" w:cs="宋体"/>
                <w:color w:val="000000"/>
                <w:sz w:val="24"/>
              </w:rPr>
            </w:pPr>
          </w:p>
          <w:p w:rsidR="00AD4278" w:rsidRDefault="00AD4278" w:rsidP="001A5FD8">
            <w:pPr>
              <w:widowControl/>
              <w:jc w:val="center"/>
              <w:textAlignment w:val="center"/>
              <w:rPr>
                <w:rFonts w:ascii="宋体" w:hAnsi="宋体" w:cs="宋体"/>
                <w:color w:val="000000"/>
                <w:sz w:val="24"/>
              </w:rPr>
            </w:pPr>
            <w:r w:rsidRPr="00EB2D4E">
              <w:rPr>
                <w:rFonts w:ascii="宋体" w:hAnsi="宋体" w:cs="宋体" w:hint="eastAsia"/>
                <w:color w:val="000000"/>
                <w:sz w:val="24"/>
              </w:rPr>
              <w:t>保障全市宗教团体必要的工作经费</w:t>
            </w:r>
          </w:p>
        </w:tc>
      </w:tr>
      <w:tr w:rsidR="008B54DF" w:rsidTr="00EC2665">
        <w:trPr>
          <w:trHeight w:val="682"/>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8B54DF" w:rsidRDefault="008B54DF" w:rsidP="001A5FD8">
            <w:pPr>
              <w:widowControl/>
              <w:jc w:val="center"/>
              <w:textAlignment w:val="center"/>
              <w:rPr>
                <w:rFonts w:ascii="宋体" w:hAnsi="宋体" w:cs="宋体"/>
                <w:color w:val="000000"/>
                <w:sz w:val="24"/>
              </w:rPr>
            </w:pPr>
            <w:r>
              <w:rPr>
                <w:rFonts w:ascii="宋体" w:hAnsi="宋体" w:cs="宋体" w:hint="eastAsia"/>
                <w:color w:val="000000"/>
                <w:sz w:val="24"/>
              </w:rPr>
              <w:t>绩</w:t>
            </w:r>
          </w:p>
          <w:p w:rsidR="008B54DF" w:rsidRDefault="008B54DF" w:rsidP="001A5FD8">
            <w:pPr>
              <w:widowControl/>
              <w:jc w:val="center"/>
              <w:textAlignment w:val="center"/>
              <w:rPr>
                <w:rFonts w:ascii="宋体" w:hAnsi="宋体" w:cs="宋体"/>
                <w:color w:val="000000"/>
                <w:sz w:val="24"/>
              </w:rPr>
            </w:pPr>
            <w:r>
              <w:rPr>
                <w:rFonts w:ascii="宋体" w:hAnsi="宋体" w:cs="宋体" w:hint="eastAsia"/>
                <w:color w:val="000000"/>
                <w:sz w:val="24"/>
              </w:rPr>
              <w:t>效</w:t>
            </w:r>
          </w:p>
          <w:p w:rsidR="008B54DF" w:rsidRDefault="008B54DF" w:rsidP="001A5FD8">
            <w:pPr>
              <w:widowControl/>
              <w:jc w:val="center"/>
              <w:textAlignment w:val="center"/>
              <w:rPr>
                <w:rFonts w:ascii="宋体" w:hAnsi="宋体" w:cs="宋体"/>
                <w:color w:val="000000"/>
                <w:sz w:val="24"/>
              </w:rPr>
            </w:pPr>
            <w:r>
              <w:rPr>
                <w:rFonts w:ascii="宋体" w:hAnsi="宋体" w:cs="宋体" w:hint="eastAsia"/>
                <w:color w:val="000000"/>
                <w:sz w:val="24"/>
              </w:rPr>
              <w:t>指</w:t>
            </w:r>
          </w:p>
          <w:p w:rsidR="008B54DF" w:rsidRDefault="008B54DF" w:rsidP="001A5FD8">
            <w:pPr>
              <w:widowControl/>
              <w:jc w:val="center"/>
              <w:textAlignment w:val="center"/>
              <w:rPr>
                <w:rFonts w:ascii="宋体" w:hAnsi="宋体" w:cs="宋体"/>
                <w:color w:val="000000"/>
                <w:sz w:val="24"/>
              </w:rPr>
            </w:pPr>
            <w:r>
              <w:rPr>
                <w:rFonts w:ascii="宋体" w:hAnsi="宋体" w:cs="宋体" w:hint="eastAsia"/>
                <w:color w:val="000000"/>
                <w:sz w:val="24"/>
              </w:rPr>
              <w:t>标</w:t>
            </w:r>
          </w:p>
          <w:p w:rsidR="008B54DF" w:rsidRDefault="008B54DF" w:rsidP="001A5FD8">
            <w:pPr>
              <w:widowControl/>
              <w:jc w:val="center"/>
              <w:textAlignment w:val="center"/>
              <w:rPr>
                <w:rFonts w:ascii="宋体" w:hAnsi="宋体" w:cs="宋体"/>
                <w:color w:val="000000"/>
                <w:sz w:val="24"/>
              </w:rPr>
            </w:pP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8B54DF" w:rsidRDefault="008B54DF" w:rsidP="001A5FD8">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20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8B54DF" w:rsidRDefault="008B54DF" w:rsidP="001A5FD8">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361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8B54DF" w:rsidRDefault="008B54DF" w:rsidP="001A5FD8">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97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8B54DF" w:rsidRDefault="008B54DF" w:rsidP="001A5FD8">
            <w:pPr>
              <w:jc w:val="center"/>
              <w:textAlignment w:val="center"/>
              <w:rPr>
                <w:rFonts w:ascii="宋体" w:hAnsi="宋体" w:cs="宋体"/>
                <w:color w:val="000000"/>
                <w:sz w:val="24"/>
              </w:rPr>
            </w:pPr>
            <w:r>
              <w:rPr>
                <w:rFonts w:ascii="宋体" w:hAnsi="宋体" w:cs="宋体" w:hint="eastAsia"/>
                <w:color w:val="000000"/>
                <w:kern w:val="0"/>
                <w:sz w:val="24"/>
              </w:rPr>
              <w:t>年度指标值</w:t>
            </w:r>
          </w:p>
        </w:tc>
      </w:tr>
      <w:tr w:rsidR="008B54DF" w:rsidTr="00EC2665">
        <w:trPr>
          <w:trHeight w:val="1037"/>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8B54DF" w:rsidRDefault="008B54DF" w:rsidP="001A5FD8">
            <w:pPr>
              <w:widowControl/>
              <w:jc w:val="left"/>
              <w:rPr>
                <w:rFonts w:ascii="宋体" w:hAnsi="宋体" w:cs="宋体"/>
                <w:color w:val="000000"/>
                <w:sz w:val="24"/>
              </w:rPr>
            </w:pPr>
          </w:p>
        </w:tc>
        <w:tc>
          <w:tcPr>
            <w:tcW w:w="709"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8B54DF" w:rsidRDefault="008B54DF" w:rsidP="001A5FD8">
            <w:pPr>
              <w:widowControl/>
              <w:jc w:val="center"/>
              <w:textAlignment w:val="center"/>
              <w:rPr>
                <w:rFonts w:ascii="宋体" w:hAnsi="宋体" w:cs="宋体"/>
                <w:color w:val="000000"/>
                <w:kern w:val="0"/>
                <w:sz w:val="24"/>
              </w:rPr>
            </w:pPr>
            <w:r>
              <w:rPr>
                <w:rFonts w:ascii="宋体" w:hAnsi="宋体" w:cs="宋体" w:hint="eastAsia"/>
                <w:color w:val="000000"/>
                <w:kern w:val="0"/>
                <w:sz w:val="24"/>
              </w:rPr>
              <w:t>项</w:t>
            </w:r>
          </w:p>
          <w:p w:rsidR="008B54DF" w:rsidRDefault="008B54DF" w:rsidP="001A5FD8">
            <w:pPr>
              <w:widowControl/>
              <w:jc w:val="center"/>
              <w:textAlignment w:val="center"/>
              <w:rPr>
                <w:rFonts w:ascii="宋体" w:hAnsi="宋体" w:cs="宋体"/>
                <w:color w:val="000000"/>
                <w:kern w:val="0"/>
                <w:sz w:val="24"/>
              </w:rPr>
            </w:pPr>
            <w:r>
              <w:rPr>
                <w:rFonts w:ascii="宋体" w:hAnsi="宋体" w:cs="宋体" w:hint="eastAsia"/>
                <w:color w:val="000000"/>
                <w:kern w:val="0"/>
                <w:sz w:val="24"/>
              </w:rPr>
              <w:t>目</w:t>
            </w:r>
          </w:p>
          <w:p w:rsidR="008B54DF" w:rsidRDefault="008B54DF" w:rsidP="001A5FD8">
            <w:pPr>
              <w:widowControl/>
              <w:jc w:val="center"/>
              <w:textAlignment w:val="center"/>
              <w:rPr>
                <w:rFonts w:ascii="宋体" w:hAnsi="宋体" w:cs="宋体"/>
                <w:color w:val="000000"/>
                <w:kern w:val="0"/>
                <w:sz w:val="24"/>
              </w:rPr>
            </w:pPr>
            <w:r>
              <w:rPr>
                <w:rFonts w:ascii="宋体" w:hAnsi="宋体" w:cs="宋体" w:hint="eastAsia"/>
                <w:color w:val="000000"/>
                <w:kern w:val="0"/>
                <w:sz w:val="24"/>
              </w:rPr>
              <w:t>完</w:t>
            </w:r>
          </w:p>
          <w:p w:rsidR="008B54DF" w:rsidRDefault="008B54DF" w:rsidP="001A5FD8">
            <w:pPr>
              <w:widowControl/>
              <w:jc w:val="center"/>
              <w:textAlignment w:val="center"/>
              <w:rPr>
                <w:rFonts w:ascii="宋体" w:hAnsi="宋体" w:cs="宋体"/>
                <w:color w:val="000000"/>
                <w:kern w:val="0"/>
                <w:sz w:val="24"/>
              </w:rPr>
            </w:pPr>
            <w:r>
              <w:rPr>
                <w:rFonts w:ascii="宋体" w:hAnsi="宋体" w:cs="宋体" w:hint="eastAsia"/>
                <w:color w:val="000000"/>
                <w:kern w:val="0"/>
                <w:sz w:val="24"/>
              </w:rPr>
              <w:t>成</w:t>
            </w:r>
          </w:p>
          <w:p w:rsidR="008B54DF" w:rsidRDefault="008B54DF" w:rsidP="001A5FD8">
            <w:pPr>
              <w:widowControl/>
              <w:jc w:val="center"/>
              <w:textAlignment w:val="center"/>
              <w:rPr>
                <w:rFonts w:ascii="宋体" w:hAnsi="宋体" w:cs="宋体"/>
                <w:color w:val="000000"/>
                <w:kern w:val="0"/>
                <w:sz w:val="24"/>
              </w:rPr>
            </w:pPr>
            <w:r>
              <w:rPr>
                <w:rFonts w:ascii="宋体" w:hAnsi="宋体" w:cs="宋体" w:hint="eastAsia"/>
                <w:color w:val="000000"/>
                <w:kern w:val="0"/>
                <w:sz w:val="24"/>
              </w:rPr>
              <w:t>指</w:t>
            </w:r>
          </w:p>
          <w:p w:rsidR="008B54DF" w:rsidRDefault="008B54DF" w:rsidP="001A5FD8">
            <w:pPr>
              <w:widowControl/>
              <w:jc w:val="center"/>
              <w:textAlignment w:val="center"/>
              <w:rPr>
                <w:rFonts w:ascii="宋体" w:hAnsi="宋体" w:cs="宋体"/>
                <w:color w:val="000000"/>
                <w:sz w:val="24"/>
              </w:rPr>
            </w:pPr>
            <w:r>
              <w:rPr>
                <w:rFonts w:ascii="宋体" w:hAnsi="宋体" w:cs="宋体" w:hint="eastAsia"/>
                <w:color w:val="000000"/>
                <w:kern w:val="0"/>
                <w:sz w:val="24"/>
              </w:rPr>
              <w:t>标</w:t>
            </w:r>
          </w:p>
          <w:p w:rsidR="008B54DF" w:rsidRDefault="008B54DF" w:rsidP="001A5FD8">
            <w:pPr>
              <w:jc w:val="center"/>
              <w:textAlignment w:val="center"/>
              <w:rPr>
                <w:rFonts w:ascii="宋体" w:hAnsi="宋体" w:cs="宋体"/>
                <w:color w:val="000000"/>
                <w:sz w:val="24"/>
              </w:rPr>
            </w:pPr>
          </w:p>
        </w:tc>
        <w:tc>
          <w:tcPr>
            <w:tcW w:w="120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B54DF" w:rsidRDefault="008B54DF" w:rsidP="001A5FD8">
            <w:pPr>
              <w:jc w:val="center"/>
              <w:rPr>
                <w:rFonts w:ascii="宋体" w:hAnsi="宋体" w:cs="宋体"/>
                <w:b/>
                <w:bCs/>
                <w:sz w:val="24"/>
              </w:rPr>
            </w:pPr>
            <w:r>
              <w:rPr>
                <w:rFonts w:hint="eastAsia"/>
                <w:b/>
                <w:bCs/>
              </w:rPr>
              <w:t>数量指标</w:t>
            </w:r>
          </w:p>
        </w:tc>
        <w:tc>
          <w:tcPr>
            <w:tcW w:w="361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B54DF" w:rsidRDefault="008B54DF" w:rsidP="001A5FD8">
            <w:pPr>
              <w:rPr>
                <w:rFonts w:ascii="宋体" w:hAnsi="宋体" w:cs="宋体"/>
                <w:sz w:val="18"/>
                <w:szCs w:val="18"/>
              </w:rPr>
            </w:pPr>
            <w:r>
              <w:rPr>
                <w:rFonts w:hint="eastAsia"/>
                <w:sz w:val="18"/>
                <w:szCs w:val="18"/>
              </w:rPr>
              <w:t>宗教团体个数</w:t>
            </w:r>
          </w:p>
        </w:tc>
        <w:tc>
          <w:tcPr>
            <w:tcW w:w="2977" w:type="dxa"/>
            <w:gridSpan w:val="2"/>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8B54DF" w:rsidRPr="008B54DF" w:rsidRDefault="008B54DF" w:rsidP="00C07E7B">
            <w:pPr>
              <w:textAlignment w:val="center"/>
              <w:rPr>
                <w:rFonts w:ascii="宋体" w:hAnsi="宋体" w:cs="宋体"/>
                <w:color w:val="000000"/>
                <w:sz w:val="24"/>
              </w:rPr>
            </w:pPr>
            <w:r>
              <w:rPr>
                <w:rFonts w:hint="eastAsia"/>
                <w:sz w:val="18"/>
                <w:szCs w:val="18"/>
              </w:rPr>
              <w:t>共</w:t>
            </w:r>
            <w:r>
              <w:rPr>
                <w:rFonts w:hint="eastAsia"/>
                <w:sz w:val="18"/>
                <w:szCs w:val="18"/>
              </w:rPr>
              <w:t>4</w:t>
            </w:r>
            <w:r>
              <w:rPr>
                <w:rFonts w:hint="eastAsia"/>
                <w:sz w:val="18"/>
                <w:szCs w:val="18"/>
              </w:rPr>
              <w:t>个，攀枝花市伊斯兰教协会、攀枝花市佛教协会、攀枝花市天主教爱国会、攀枝花市基督教三自爱国运动委员会</w:t>
            </w:r>
          </w:p>
        </w:tc>
      </w:tr>
      <w:tr w:rsidR="008B54DF" w:rsidTr="00EC2665">
        <w:trPr>
          <w:trHeight w:val="587"/>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8B54DF" w:rsidRDefault="008B54DF" w:rsidP="001A5FD8">
            <w:pPr>
              <w:widowControl/>
              <w:jc w:val="left"/>
              <w:rPr>
                <w:rFonts w:ascii="宋体" w:hAnsi="宋体" w:cs="宋体"/>
                <w:color w:val="000000"/>
                <w:sz w:val="24"/>
              </w:rPr>
            </w:pPr>
          </w:p>
        </w:tc>
        <w:tc>
          <w:tcPr>
            <w:tcW w:w="709" w:type="dxa"/>
            <w:vMerge/>
            <w:tcBorders>
              <w:left w:val="single" w:sz="4" w:space="0" w:color="000000"/>
              <w:right w:val="single" w:sz="4" w:space="0" w:color="000000"/>
            </w:tcBorders>
            <w:tcMar>
              <w:top w:w="15" w:type="dxa"/>
              <w:left w:w="15" w:type="dxa"/>
              <w:bottom w:w="0" w:type="dxa"/>
              <w:right w:w="15" w:type="dxa"/>
            </w:tcMar>
            <w:vAlign w:val="center"/>
            <w:hideMark/>
          </w:tcPr>
          <w:p w:rsidR="008B54DF" w:rsidRDefault="008B54DF" w:rsidP="001A5FD8">
            <w:pPr>
              <w:jc w:val="center"/>
              <w:textAlignment w:val="center"/>
              <w:rPr>
                <w:rFonts w:ascii="宋体" w:hAnsi="宋体" w:cs="宋体"/>
                <w:color w:val="000000"/>
                <w:sz w:val="24"/>
              </w:rPr>
            </w:pPr>
          </w:p>
        </w:tc>
        <w:tc>
          <w:tcPr>
            <w:tcW w:w="1207"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8B54DF" w:rsidRDefault="008B54DF" w:rsidP="001A5FD8">
            <w:pPr>
              <w:jc w:val="center"/>
              <w:rPr>
                <w:rFonts w:ascii="宋体" w:hAnsi="宋体" w:cs="宋体"/>
                <w:b/>
                <w:bCs/>
                <w:sz w:val="24"/>
              </w:rPr>
            </w:pPr>
            <w:r>
              <w:rPr>
                <w:rFonts w:hint="eastAsia"/>
                <w:b/>
                <w:bCs/>
              </w:rPr>
              <w:t>质量指标</w:t>
            </w:r>
          </w:p>
        </w:tc>
        <w:tc>
          <w:tcPr>
            <w:tcW w:w="361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B54DF" w:rsidRDefault="008B54DF" w:rsidP="001A5FD8">
            <w:pPr>
              <w:rPr>
                <w:rFonts w:ascii="宋体" w:hAnsi="宋体" w:cs="宋体"/>
                <w:sz w:val="18"/>
                <w:szCs w:val="18"/>
              </w:rPr>
            </w:pPr>
            <w:r>
              <w:rPr>
                <w:rFonts w:hint="eastAsia"/>
                <w:sz w:val="18"/>
                <w:szCs w:val="18"/>
              </w:rPr>
              <w:t>全市性宗教团体工作</w:t>
            </w:r>
          </w:p>
        </w:tc>
        <w:tc>
          <w:tcPr>
            <w:tcW w:w="297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8B54DF" w:rsidRDefault="008B54DF" w:rsidP="00C07E7B">
            <w:pPr>
              <w:jc w:val="left"/>
              <w:textAlignment w:val="center"/>
              <w:rPr>
                <w:rFonts w:ascii="宋体" w:hAnsi="宋体" w:cs="宋体"/>
                <w:color w:val="000000"/>
                <w:sz w:val="24"/>
              </w:rPr>
            </w:pPr>
            <w:r>
              <w:rPr>
                <w:rFonts w:hint="eastAsia"/>
                <w:sz w:val="18"/>
                <w:szCs w:val="18"/>
              </w:rPr>
              <w:t>保障全市宗教团体工作顺利开展</w:t>
            </w:r>
          </w:p>
        </w:tc>
      </w:tr>
      <w:tr w:rsidR="00AD4278" w:rsidTr="00EC2665">
        <w:trPr>
          <w:trHeight w:val="352"/>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AD4278" w:rsidRDefault="00AD4278" w:rsidP="001A5FD8">
            <w:pPr>
              <w:widowControl/>
              <w:jc w:val="left"/>
              <w:rPr>
                <w:rFonts w:ascii="宋体" w:hAnsi="宋体" w:cs="宋体"/>
                <w:color w:val="000000"/>
                <w:sz w:val="24"/>
              </w:rPr>
            </w:pPr>
          </w:p>
        </w:tc>
        <w:tc>
          <w:tcPr>
            <w:tcW w:w="709" w:type="dxa"/>
            <w:vMerge/>
            <w:tcBorders>
              <w:left w:val="single" w:sz="4" w:space="0" w:color="000000"/>
              <w:right w:val="single" w:sz="4" w:space="0" w:color="000000"/>
            </w:tcBorders>
            <w:tcMar>
              <w:top w:w="15" w:type="dxa"/>
              <w:left w:w="15" w:type="dxa"/>
              <w:bottom w:w="0" w:type="dxa"/>
              <w:right w:w="15" w:type="dxa"/>
            </w:tcMar>
            <w:vAlign w:val="center"/>
            <w:hideMark/>
          </w:tcPr>
          <w:p w:rsidR="00AD4278" w:rsidRDefault="00AD4278" w:rsidP="001A5FD8">
            <w:pPr>
              <w:jc w:val="center"/>
              <w:textAlignment w:val="center"/>
              <w:rPr>
                <w:rFonts w:ascii="宋体" w:hAnsi="宋体" w:cs="宋体"/>
                <w:color w:val="000000"/>
                <w:sz w:val="24"/>
              </w:rPr>
            </w:pPr>
          </w:p>
        </w:tc>
        <w:tc>
          <w:tcPr>
            <w:tcW w:w="120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D4278" w:rsidRDefault="00AD4278" w:rsidP="001A5FD8">
            <w:pPr>
              <w:jc w:val="center"/>
              <w:rPr>
                <w:rFonts w:ascii="宋体" w:hAnsi="宋体" w:cs="宋体"/>
                <w:b/>
                <w:bCs/>
                <w:sz w:val="24"/>
              </w:rPr>
            </w:pPr>
            <w:r>
              <w:rPr>
                <w:rFonts w:hint="eastAsia"/>
                <w:b/>
                <w:bCs/>
              </w:rPr>
              <w:t>时效指标</w:t>
            </w:r>
          </w:p>
        </w:tc>
        <w:tc>
          <w:tcPr>
            <w:tcW w:w="361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D4278" w:rsidRDefault="00AD4278" w:rsidP="001A5FD8">
            <w:pPr>
              <w:rPr>
                <w:rFonts w:ascii="宋体" w:hAnsi="宋体" w:cs="宋体"/>
                <w:sz w:val="18"/>
                <w:szCs w:val="18"/>
              </w:rPr>
            </w:pPr>
            <w:r>
              <w:rPr>
                <w:rFonts w:hint="eastAsia"/>
                <w:sz w:val="18"/>
                <w:szCs w:val="18"/>
              </w:rPr>
              <w:t>按工作计划推进</w:t>
            </w:r>
          </w:p>
        </w:tc>
        <w:tc>
          <w:tcPr>
            <w:tcW w:w="1174" w:type="dxa"/>
            <w:tcBorders>
              <w:top w:val="single" w:sz="4" w:space="0" w:color="000000"/>
              <w:left w:val="single" w:sz="4" w:space="0" w:color="000000"/>
              <w:bottom w:val="single" w:sz="4" w:space="0" w:color="000000"/>
            </w:tcBorders>
            <w:tcMar>
              <w:top w:w="15" w:type="dxa"/>
              <w:left w:w="15" w:type="dxa"/>
              <w:bottom w:w="0" w:type="dxa"/>
              <w:right w:w="15" w:type="dxa"/>
            </w:tcMar>
            <w:vAlign w:val="center"/>
          </w:tcPr>
          <w:p w:rsidR="00AD4278" w:rsidRDefault="00AD4278" w:rsidP="008B54DF">
            <w:pPr>
              <w:rPr>
                <w:rFonts w:ascii="宋体" w:hAnsi="宋体" w:cs="宋体"/>
                <w:sz w:val="18"/>
                <w:szCs w:val="18"/>
              </w:rPr>
            </w:pPr>
            <w:r>
              <w:rPr>
                <w:rFonts w:hint="eastAsia"/>
                <w:sz w:val="18"/>
                <w:szCs w:val="18"/>
              </w:rPr>
              <w:t>201</w:t>
            </w:r>
            <w:r w:rsidR="008B54DF">
              <w:rPr>
                <w:rFonts w:hint="eastAsia"/>
                <w:sz w:val="18"/>
                <w:szCs w:val="18"/>
              </w:rPr>
              <w:t>8</w:t>
            </w:r>
            <w:r>
              <w:rPr>
                <w:rFonts w:hint="eastAsia"/>
                <w:sz w:val="18"/>
                <w:szCs w:val="18"/>
              </w:rPr>
              <w:t>年全年</w:t>
            </w:r>
          </w:p>
        </w:tc>
        <w:tc>
          <w:tcPr>
            <w:tcW w:w="1803" w:type="dxa"/>
            <w:tcBorders>
              <w:top w:val="single" w:sz="4" w:space="0" w:color="auto"/>
              <w:left w:val="nil"/>
              <w:bottom w:val="single" w:sz="4" w:space="0" w:color="auto"/>
              <w:right w:val="single" w:sz="4" w:space="0" w:color="000000"/>
            </w:tcBorders>
            <w:tcMar>
              <w:top w:w="15" w:type="dxa"/>
              <w:left w:w="15" w:type="dxa"/>
              <w:bottom w:w="0" w:type="dxa"/>
              <w:right w:w="15" w:type="dxa"/>
            </w:tcMar>
            <w:vAlign w:val="center"/>
          </w:tcPr>
          <w:p w:rsidR="00AD4278" w:rsidRDefault="00AD4278" w:rsidP="001A5FD8">
            <w:pPr>
              <w:jc w:val="center"/>
              <w:textAlignment w:val="center"/>
              <w:rPr>
                <w:rFonts w:ascii="宋体" w:hAnsi="宋体" w:cs="宋体"/>
                <w:color w:val="000000"/>
                <w:sz w:val="24"/>
              </w:rPr>
            </w:pPr>
          </w:p>
        </w:tc>
      </w:tr>
      <w:tr w:rsidR="00AD4278" w:rsidTr="00EC2665">
        <w:trPr>
          <w:trHeight w:val="1108"/>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AD4278" w:rsidRDefault="00AD4278" w:rsidP="001A5FD8">
            <w:pPr>
              <w:widowControl/>
              <w:jc w:val="left"/>
              <w:rPr>
                <w:rFonts w:ascii="宋体" w:hAnsi="宋体" w:cs="宋体"/>
                <w:color w:val="000000"/>
                <w:sz w:val="24"/>
              </w:rPr>
            </w:pPr>
          </w:p>
        </w:tc>
        <w:tc>
          <w:tcPr>
            <w:tcW w:w="709"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D4278" w:rsidRDefault="00AD4278" w:rsidP="001A5FD8">
            <w:pPr>
              <w:widowControl/>
              <w:jc w:val="center"/>
              <w:textAlignment w:val="center"/>
              <w:rPr>
                <w:rFonts w:ascii="宋体" w:hAnsi="宋体" w:cs="宋体"/>
                <w:color w:val="000000"/>
                <w:sz w:val="24"/>
              </w:rPr>
            </w:pPr>
          </w:p>
        </w:tc>
        <w:tc>
          <w:tcPr>
            <w:tcW w:w="120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D4278" w:rsidRDefault="00AD4278" w:rsidP="001A5FD8">
            <w:pPr>
              <w:jc w:val="center"/>
              <w:rPr>
                <w:rFonts w:ascii="宋体" w:hAnsi="宋体" w:cs="宋体"/>
                <w:b/>
                <w:bCs/>
                <w:sz w:val="24"/>
              </w:rPr>
            </w:pPr>
            <w:r>
              <w:rPr>
                <w:rFonts w:hint="eastAsia"/>
                <w:b/>
                <w:bCs/>
              </w:rPr>
              <w:t>成本指标</w:t>
            </w:r>
          </w:p>
        </w:tc>
        <w:tc>
          <w:tcPr>
            <w:tcW w:w="361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D4278" w:rsidRDefault="00AD4278" w:rsidP="001A5FD8">
            <w:pPr>
              <w:rPr>
                <w:rFonts w:ascii="宋体" w:hAnsi="宋体" w:cs="宋体"/>
                <w:sz w:val="18"/>
                <w:szCs w:val="18"/>
              </w:rPr>
            </w:pPr>
            <w:r>
              <w:rPr>
                <w:rFonts w:hint="eastAsia"/>
                <w:sz w:val="18"/>
                <w:szCs w:val="18"/>
              </w:rPr>
              <w:t>补助攀枝花市伊斯兰教协会</w:t>
            </w:r>
            <w:r>
              <w:rPr>
                <w:rFonts w:hint="eastAsia"/>
                <w:sz w:val="18"/>
                <w:szCs w:val="18"/>
              </w:rPr>
              <w:t>5</w:t>
            </w:r>
            <w:r>
              <w:rPr>
                <w:rFonts w:hint="eastAsia"/>
                <w:sz w:val="18"/>
                <w:szCs w:val="18"/>
              </w:rPr>
              <w:t>万，攀枝花市佛教协会</w:t>
            </w:r>
            <w:r>
              <w:rPr>
                <w:rFonts w:hint="eastAsia"/>
                <w:sz w:val="18"/>
                <w:szCs w:val="18"/>
              </w:rPr>
              <w:t>3</w:t>
            </w:r>
            <w:r>
              <w:rPr>
                <w:rFonts w:hint="eastAsia"/>
                <w:sz w:val="18"/>
                <w:szCs w:val="18"/>
              </w:rPr>
              <w:t>万、攀枝花市天主教爱国会、攀枝花市基督教三自爱国运动委员会各</w:t>
            </w:r>
            <w:r>
              <w:rPr>
                <w:rFonts w:hint="eastAsia"/>
                <w:sz w:val="18"/>
                <w:szCs w:val="18"/>
              </w:rPr>
              <w:t>4</w:t>
            </w:r>
            <w:r>
              <w:rPr>
                <w:rFonts w:hint="eastAsia"/>
                <w:sz w:val="18"/>
                <w:szCs w:val="18"/>
              </w:rPr>
              <w:t>万</w:t>
            </w:r>
          </w:p>
        </w:tc>
        <w:tc>
          <w:tcPr>
            <w:tcW w:w="1174" w:type="dxa"/>
            <w:tcBorders>
              <w:top w:val="single" w:sz="4" w:space="0" w:color="000000"/>
              <w:left w:val="single" w:sz="4" w:space="0" w:color="000000"/>
              <w:bottom w:val="single" w:sz="4" w:space="0" w:color="000000"/>
            </w:tcBorders>
            <w:tcMar>
              <w:top w:w="15" w:type="dxa"/>
              <w:left w:w="15" w:type="dxa"/>
              <w:bottom w:w="0" w:type="dxa"/>
              <w:right w:w="15" w:type="dxa"/>
            </w:tcMar>
            <w:vAlign w:val="center"/>
          </w:tcPr>
          <w:p w:rsidR="00AD4278" w:rsidRDefault="00AD4278" w:rsidP="001A5FD8">
            <w:pPr>
              <w:rPr>
                <w:rFonts w:ascii="宋体" w:hAnsi="宋体" w:cs="宋体"/>
                <w:sz w:val="18"/>
                <w:szCs w:val="18"/>
              </w:rPr>
            </w:pPr>
            <w:r>
              <w:rPr>
                <w:rFonts w:hint="eastAsia"/>
                <w:sz w:val="18"/>
                <w:szCs w:val="18"/>
              </w:rPr>
              <w:t>共</w:t>
            </w:r>
            <w:r>
              <w:rPr>
                <w:rFonts w:hint="eastAsia"/>
                <w:sz w:val="18"/>
                <w:szCs w:val="18"/>
              </w:rPr>
              <w:t>16</w:t>
            </w:r>
            <w:r>
              <w:rPr>
                <w:rFonts w:hint="eastAsia"/>
                <w:sz w:val="18"/>
                <w:szCs w:val="18"/>
              </w:rPr>
              <w:t>万元</w:t>
            </w:r>
          </w:p>
        </w:tc>
        <w:tc>
          <w:tcPr>
            <w:tcW w:w="1803" w:type="dxa"/>
            <w:tcBorders>
              <w:top w:val="single" w:sz="4" w:space="0" w:color="auto"/>
              <w:left w:val="nil"/>
              <w:bottom w:val="single" w:sz="4" w:space="0" w:color="000000"/>
              <w:right w:val="single" w:sz="4" w:space="0" w:color="000000"/>
            </w:tcBorders>
            <w:tcMar>
              <w:top w:w="15" w:type="dxa"/>
              <w:left w:w="15" w:type="dxa"/>
              <w:bottom w:w="0" w:type="dxa"/>
              <w:right w:w="15" w:type="dxa"/>
            </w:tcMar>
            <w:vAlign w:val="center"/>
          </w:tcPr>
          <w:p w:rsidR="00AD4278" w:rsidRDefault="00AD4278" w:rsidP="001A5FD8">
            <w:pPr>
              <w:widowControl/>
              <w:jc w:val="center"/>
              <w:textAlignment w:val="center"/>
              <w:rPr>
                <w:rFonts w:ascii="宋体" w:hAnsi="宋体" w:cs="宋体"/>
                <w:color w:val="000000"/>
                <w:sz w:val="24"/>
              </w:rPr>
            </w:pPr>
          </w:p>
        </w:tc>
      </w:tr>
      <w:tr w:rsidR="00EC2665" w:rsidTr="00EC2665">
        <w:trPr>
          <w:trHeight w:val="631"/>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EC2665" w:rsidRDefault="00EC2665" w:rsidP="001A5FD8">
            <w:pPr>
              <w:widowControl/>
              <w:jc w:val="left"/>
              <w:rPr>
                <w:rFonts w:ascii="宋体" w:hAnsi="宋体" w:cs="宋体"/>
                <w:color w:val="000000"/>
                <w:sz w:val="24"/>
              </w:rPr>
            </w:pP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2665" w:rsidRDefault="00EC2665" w:rsidP="001A5FD8">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20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2665" w:rsidRDefault="00EC2665" w:rsidP="001A5FD8">
            <w:pPr>
              <w:jc w:val="center"/>
              <w:rPr>
                <w:rFonts w:ascii="宋体" w:hAnsi="宋体" w:cs="宋体"/>
                <w:b/>
                <w:bCs/>
                <w:sz w:val="24"/>
              </w:rPr>
            </w:pPr>
            <w:r>
              <w:rPr>
                <w:rFonts w:hint="eastAsia"/>
                <w:b/>
                <w:bCs/>
              </w:rPr>
              <w:t>社会效益</w:t>
            </w:r>
            <w:r>
              <w:rPr>
                <w:rFonts w:hint="eastAsia"/>
                <w:b/>
                <w:bCs/>
              </w:rPr>
              <w:br/>
            </w:r>
            <w:r>
              <w:rPr>
                <w:rFonts w:hint="eastAsia"/>
                <w:b/>
                <w:bCs/>
              </w:rPr>
              <w:t>指标</w:t>
            </w:r>
          </w:p>
        </w:tc>
        <w:tc>
          <w:tcPr>
            <w:tcW w:w="361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2665" w:rsidRDefault="00EC2665" w:rsidP="001A5FD8">
            <w:pPr>
              <w:rPr>
                <w:rFonts w:ascii="宋体" w:hAnsi="宋体" w:cs="宋体"/>
                <w:sz w:val="18"/>
                <w:szCs w:val="18"/>
              </w:rPr>
            </w:pPr>
            <w:r>
              <w:rPr>
                <w:rFonts w:hint="eastAsia"/>
                <w:sz w:val="18"/>
                <w:szCs w:val="18"/>
              </w:rPr>
              <w:t>落实党的宗教政策</w:t>
            </w:r>
          </w:p>
        </w:tc>
        <w:tc>
          <w:tcPr>
            <w:tcW w:w="297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2665" w:rsidRDefault="00EC2665" w:rsidP="00C07E7B">
            <w:pPr>
              <w:widowControl/>
              <w:jc w:val="left"/>
              <w:textAlignment w:val="center"/>
              <w:rPr>
                <w:rFonts w:ascii="宋体" w:hAnsi="宋体" w:cs="宋体"/>
                <w:color w:val="000000"/>
                <w:sz w:val="24"/>
              </w:rPr>
            </w:pPr>
            <w:r>
              <w:rPr>
                <w:rFonts w:hint="eastAsia"/>
                <w:sz w:val="18"/>
                <w:szCs w:val="18"/>
              </w:rPr>
              <w:t>团结、争取、教育宗教界人士和广大信教群众。</w:t>
            </w:r>
          </w:p>
        </w:tc>
      </w:tr>
      <w:tr w:rsidR="00EC2665" w:rsidTr="00EC2665">
        <w:trPr>
          <w:trHeight w:val="890"/>
        </w:trPr>
        <w:tc>
          <w:tcPr>
            <w:tcW w:w="866" w:type="dxa"/>
            <w:vMerge/>
            <w:tcBorders>
              <w:top w:val="single" w:sz="4" w:space="0" w:color="000000"/>
              <w:left w:val="single" w:sz="4" w:space="0" w:color="000000"/>
              <w:bottom w:val="single" w:sz="4" w:space="0" w:color="000000"/>
              <w:right w:val="single" w:sz="4" w:space="0" w:color="000000"/>
            </w:tcBorders>
            <w:vAlign w:val="center"/>
            <w:hideMark/>
          </w:tcPr>
          <w:p w:rsidR="00EC2665" w:rsidRDefault="00EC2665" w:rsidP="001A5FD8">
            <w:pPr>
              <w:widowControl/>
              <w:jc w:val="left"/>
              <w:rPr>
                <w:rFonts w:ascii="宋体" w:hAnsi="宋体" w:cs="宋体"/>
                <w:color w:val="000000"/>
                <w:sz w:val="24"/>
              </w:rPr>
            </w:pP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2665" w:rsidRDefault="00EC2665" w:rsidP="001A5FD8">
            <w:pPr>
              <w:widowControl/>
              <w:jc w:val="center"/>
              <w:textAlignment w:val="center"/>
              <w:rPr>
                <w:rFonts w:ascii="宋体" w:hAnsi="宋体" w:cs="宋体"/>
                <w:color w:val="000000"/>
                <w:kern w:val="0"/>
                <w:sz w:val="24"/>
              </w:rPr>
            </w:pPr>
            <w:r>
              <w:rPr>
                <w:rFonts w:ascii="宋体" w:hAnsi="宋体" w:cs="宋体" w:hint="eastAsia"/>
                <w:color w:val="000000"/>
                <w:kern w:val="0"/>
                <w:sz w:val="24"/>
              </w:rPr>
              <w:t>满意度指标</w:t>
            </w:r>
          </w:p>
        </w:tc>
        <w:tc>
          <w:tcPr>
            <w:tcW w:w="120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2665" w:rsidRDefault="00EC2665" w:rsidP="001A5FD8">
            <w:pPr>
              <w:jc w:val="center"/>
              <w:rPr>
                <w:rFonts w:ascii="宋体" w:hAnsi="宋体" w:cs="宋体"/>
                <w:b/>
                <w:bCs/>
                <w:sz w:val="24"/>
              </w:rPr>
            </w:pPr>
            <w:r>
              <w:rPr>
                <w:rFonts w:hint="eastAsia"/>
                <w:b/>
                <w:bCs/>
              </w:rPr>
              <w:t>服务对象</w:t>
            </w:r>
            <w:r>
              <w:rPr>
                <w:rFonts w:hint="eastAsia"/>
                <w:b/>
                <w:bCs/>
              </w:rPr>
              <w:br/>
            </w:r>
            <w:r>
              <w:rPr>
                <w:rFonts w:hint="eastAsia"/>
                <w:b/>
                <w:bCs/>
              </w:rPr>
              <w:t>满意度指标</w:t>
            </w:r>
          </w:p>
        </w:tc>
        <w:tc>
          <w:tcPr>
            <w:tcW w:w="361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2665" w:rsidRDefault="00EC2665" w:rsidP="001A5FD8">
            <w:pPr>
              <w:rPr>
                <w:rFonts w:ascii="宋体" w:hAnsi="宋体" w:cs="宋体"/>
                <w:sz w:val="18"/>
                <w:szCs w:val="18"/>
              </w:rPr>
            </w:pPr>
            <w:r>
              <w:rPr>
                <w:rFonts w:hint="eastAsia"/>
                <w:sz w:val="18"/>
                <w:szCs w:val="18"/>
              </w:rPr>
              <w:t>宗教界人士</w:t>
            </w:r>
          </w:p>
        </w:tc>
        <w:tc>
          <w:tcPr>
            <w:tcW w:w="297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2665" w:rsidRDefault="00EC2665" w:rsidP="001A5FD8">
            <w:pPr>
              <w:rPr>
                <w:rFonts w:ascii="宋体" w:hAnsi="宋体" w:cs="宋体"/>
                <w:sz w:val="18"/>
                <w:szCs w:val="18"/>
              </w:rPr>
            </w:pPr>
            <w:r>
              <w:rPr>
                <w:rFonts w:hint="eastAsia"/>
                <w:sz w:val="18"/>
                <w:szCs w:val="18"/>
              </w:rPr>
              <w:t>达基本满意及以上</w:t>
            </w:r>
          </w:p>
          <w:p w:rsidR="00EC2665" w:rsidRDefault="00EC2665" w:rsidP="001A5FD8">
            <w:pPr>
              <w:widowControl/>
              <w:jc w:val="center"/>
              <w:textAlignment w:val="center"/>
              <w:rPr>
                <w:rFonts w:ascii="宋体" w:hAnsi="宋体" w:cs="宋体"/>
                <w:color w:val="000000"/>
                <w:sz w:val="24"/>
              </w:rPr>
            </w:pPr>
          </w:p>
        </w:tc>
      </w:tr>
    </w:tbl>
    <w:p w:rsidR="00AD4278" w:rsidRDefault="00AD4278" w:rsidP="00CE49DA">
      <w:pPr>
        <w:spacing w:line="580" w:lineRule="exact"/>
        <w:ind w:firstLineChars="200" w:firstLine="640"/>
        <w:rPr>
          <w:rFonts w:ascii="仿宋" w:eastAsia="仿宋" w:hAnsi="仿宋" w:cs="仿宋_GB2312"/>
          <w:sz w:val="32"/>
          <w:szCs w:val="32"/>
        </w:rPr>
      </w:pPr>
    </w:p>
    <w:p w:rsidR="00CE49DA" w:rsidRPr="00ED3476" w:rsidRDefault="00CE49DA" w:rsidP="00CE49DA">
      <w:pPr>
        <w:spacing w:line="580" w:lineRule="exact"/>
        <w:ind w:firstLineChars="200" w:firstLine="640"/>
        <w:rPr>
          <w:rFonts w:ascii="黑体" w:eastAsia="黑体" w:hAnsi="黑体" w:cs="仿宋_GB2312"/>
          <w:sz w:val="32"/>
          <w:szCs w:val="32"/>
        </w:rPr>
      </w:pPr>
      <w:r w:rsidRPr="00ED3476">
        <w:rPr>
          <w:rFonts w:ascii="黑体" w:eastAsia="黑体" w:hAnsi="黑体" w:cs="仿宋_GB2312" w:hint="eastAsia"/>
          <w:sz w:val="32"/>
          <w:szCs w:val="32"/>
        </w:rPr>
        <w:lastRenderedPageBreak/>
        <w:t>二</w:t>
      </w:r>
      <w:r w:rsidRPr="00ED3476">
        <w:rPr>
          <w:rFonts w:ascii="黑体" w:eastAsia="黑体" w:hAnsi="黑体" w:cs="仿宋_GB2312"/>
          <w:sz w:val="32"/>
          <w:szCs w:val="32"/>
        </w:rPr>
        <w:t>、评价结论及绩效分析</w:t>
      </w:r>
    </w:p>
    <w:p w:rsidR="00CE49DA" w:rsidRPr="00ED3476" w:rsidRDefault="00CE49DA" w:rsidP="00ED3476">
      <w:pPr>
        <w:spacing w:line="580" w:lineRule="exact"/>
        <w:ind w:firstLineChars="200" w:firstLine="643"/>
        <w:rPr>
          <w:rFonts w:ascii="楷体" w:eastAsia="楷体" w:hAnsi="楷体" w:cs="仿宋_GB2312"/>
          <w:b/>
          <w:sz w:val="32"/>
          <w:szCs w:val="32"/>
        </w:rPr>
      </w:pPr>
      <w:r w:rsidRPr="00ED3476">
        <w:rPr>
          <w:rFonts w:ascii="楷体" w:eastAsia="楷体" w:hAnsi="楷体" w:cs="仿宋_GB2312"/>
          <w:b/>
          <w:sz w:val="32"/>
          <w:szCs w:val="32"/>
        </w:rPr>
        <w:t>（一）评价结论</w:t>
      </w:r>
      <w:r w:rsidR="00ED3476" w:rsidRPr="00ED3476">
        <w:rPr>
          <w:rFonts w:ascii="楷体" w:eastAsia="楷体" w:hAnsi="楷体" w:cs="仿宋_GB2312"/>
          <w:b/>
          <w:sz w:val="32"/>
          <w:szCs w:val="32"/>
        </w:rPr>
        <w:t>。</w:t>
      </w:r>
    </w:p>
    <w:p w:rsidR="00EC2665" w:rsidRPr="00ED3476" w:rsidRDefault="00EC2665" w:rsidP="00EC2665">
      <w:pPr>
        <w:spacing w:line="640" w:lineRule="exact"/>
        <w:ind w:firstLineChars="200" w:firstLine="640"/>
        <w:rPr>
          <w:rFonts w:ascii="仿宋" w:eastAsia="仿宋" w:hAnsi="仿宋"/>
          <w:sz w:val="32"/>
          <w:szCs w:val="32"/>
        </w:rPr>
      </w:pPr>
      <w:r w:rsidRPr="00ED3476">
        <w:rPr>
          <w:rFonts w:ascii="仿宋" w:eastAsia="仿宋" w:hAnsi="仿宋" w:hint="eastAsia"/>
          <w:sz w:val="32"/>
          <w:szCs w:val="32"/>
        </w:rPr>
        <w:t>本部门对</w:t>
      </w:r>
      <w:r w:rsidRPr="00ED3476">
        <w:rPr>
          <w:rFonts w:ascii="仿宋" w:eastAsia="仿宋" w:hAnsi="仿宋" w:cs="宋体" w:hint="eastAsia"/>
          <w:color w:val="000000"/>
          <w:sz w:val="32"/>
          <w:szCs w:val="32"/>
        </w:rPr>
        <w:t>全市性宗教团体工作经费</w:t>
      </w:r>
      <w:r w:rsidRPr="00ED3476">
        <w:rPr>
          <w:rFonts w:ascii="仿宋" w:eastAsia="仿宋" w:hAnsi="仿宋" w:hint="eastAsia"/>
          <w:sz w:val="32"/>
          <w:szCs w:val="32"/>
        </w:rPr>
        <w:t>项目开展了绩效评价，得分为95分，项目总体完成较好，项目做到专项专用。</w:t>
      </w:r>
    </w:p>
    <w:p w:rsidR="00EC2665" w:rsidRPr="00A01EC2" w:rsidRDefault="00EC2665" w:rsidP="00EC2665">
      <w:pPr>
        <w:spacing w:line="640" w:lineRule="exact"/>
        <w:jc w:val="center"/>
        <w:rPr>
          <w:rFonts w:ascii="黑体" w:eastAsia="黑体" w:hAnsi="黑体"/>
          <w:sz w:val="32"/>
          <w:szCs w:val="32"/>
        </w:rPr>
      </w:pPr>
      <w:r w:rsidRPr="00A01EC2">
        <w:rPr>
          <w:rFonts w:ascii="黑体" w:eastAsia="黑体" w:hAnsi="黑体" w:hint="eastAsia"/>
          <w:sz w:val="32"/>
          <w:szCs w:val="32"/>
        </w:rPr>
        <w:t>201</w:t>
      </w:r>
      <w:r>
        <w:rPr>
          <w:rFonts w:ascii="黑体" w:eastAsia="黑体" w:hAnsi="黑体" w:hint="eastAsia"/>
          <w:sz w:val="32"/>
          <w:szCs w:val="32"/>
        </w:rPr>
        <w:t>8</w:t>
      </w:r>
      <w:r w:rsidRPr="00A01EC2">
        <w:rPr>
          <w:rFonts w:ascii="黑体" w:eastAsia="黑体" w:hAnsi="黑体" w:hint="eastAsia"/>
          <w:sz w:val="32"/>
          <w:szCs w:val="32"/>
        </w:rPr>
        <w:t>年项目支出绩效评价得分表</w:t>
      </w:r>
    </w:p>
    <w:tbl>
      <w:tblPr>
        <w:tblW w:w="8462" w:type="dxa"/>
        <w:jc w:val="center"/>
        <w:tblInd w:w="1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83"/>
        <w:gridCol w:w="1640"/>
        <w:gridCol w:w="3494"/>
        <w:gridCol w:w="1297"/>
        <w:gridCol w:w="748"/>
      </w:tblGrid>
      <w:tr w:rsidR="00EC2665" w:rsidRPr="00A01EC2" w:rsidTr="00B76CD0">
        <w:trPr>
          <w:trHeight w:val="123"/>
          <w:jc w:val="center"/>
        </w:trPr>
        <w:tc>
          <w:tcPr>
            <w:tcW w:w="1283" w:type="dxa"/>
            <w:shd w:val="clear" w:color="auto" w:fill="auto"/>
            <w:vAlign w:val="center"/>
          </w:tcPr>
          <w:p w:rsidR="00EC2665" w:rsidRPr="00A01EC2" w:rsidRDefault="00EC2665" w:rsidP="00B76CD0">
            <w:pPr>
              <w:widowControl/>
              <w:spacing w:line="280" w:lineRule="exact"/>
              <w:rPr>
                <w:rFonts w:ascii="宋体" w:hAnsi="宋体" w:cs="宋体"/>
                <w:b/>
                <w:bCs/>
                <w:kern w:val="0"/>
                <w:sz w:val="20"/>
                <w:szCs w:val="20"/>
              </w:rPr>
            </w:pPr>
            <w:r w:rsidRPr="00A01EC2">
              <w:rPr>
                <w:rFonts w:ascii="宋体" w:hAnsi="宋体" w:cs="宋体" w:hint="eastAsia"/>
                <w:b/>
                <w:bCs/>
                <w:kern w:val="0"/>
                <w:sz w:val="20"/>
                <w:szCs w:val="20"/>
              </w:rPr>
              <w:t>单位名称/</w:t>
            </w:r>
          </w:p>
          <w:p w:rsidR="00EC2665" w:rsidRPr="00A01EC2" w:rsidRDefault="00EC2665" w:rsidP="00B76CD0">
            <w:pPr>
              <w:widowControl/>
              <w:spacing w:line="280" w:lineRule="exact"/>
              <w:rPr>
                <w:rFonts w:ascii="宋体" w:hAnsi="宋体" w:cs="宋体"/>
                <w:b/>
                <w:bCs/>
                <w:kern w:val="0"/>
                <w:sz w:val="20"/>
                <w:szCs w:val="20"/>
              </w:rPr>
            </w:pPr>
            <w:r w:rsidRPr="00A01EC2">
              <w:rPr>
                <w:rFonts w:ascii="宋体" w:hAnsi="宋体" w:cs="宋体" w:hint="eastAsia"/>
                <w:b/>
                <w:bCs/>
                <w:kern w:val="0"/>
                <w:sz w:val="20"/>
                <w:szCs w:val="20"/>
              </w:rPr>
              <w:t>项目名称</w:t>
            </w:r>
          </w:p>
        </w:tc>
        <w:tc>
          <w:tcPr>
            <w:tcW w:w="7178" w:type="dxa"/>
            <w:gridSpan w:val="4"/>
            <w:shd w:val="clear" w:color="auto" w:fill="auto"/>
            <w:vAlign w:val="center"/>
          </w:tcPr>
          <w:p w:rsidR="00EC2665" w:rsidRPr="005A0096" w:rsidRDefault="00EC2665" w:rsidP="00B76CD0">
            <w:pPr>
              <w:widowControl/>
              <w:spacing w:line="280" w:lineRule="exact"/>
              <w:rPr>
                <w:rFonts w:ascii="宋体" w:hAnsi="宋体" w:cs="宋体"/>
                <w:b/>
                <w:bCs/>
                <w:kern w:val="0"/>
                <w:sz w:val="28"/>
                <w:szCs w:val="18"/>
              </w:rPr>
            </w:pPr>
            <w:r w:rsidRPr="00EB2D4E">
              <w:rPr>
                <w:rFonts w:ascii="宋体" w:hAnsi="宋体" w:cs="宋体" w:hint="eastAsia"/>
                <w:color w:val="000000"/>
                <w:sz w:val="24"/>
              </w:rPr>
              <w:t>全市性宗教团体工作经费</w:t>
            </w:r>
          </w:p>
        </w:tc>
      </w:tr>
      <w:tr w:rsidR="00EC2665" w:rsidRPr="00A01EC2" w:rsidTr="00B76CD0">
        <w:trPr>
          <w:trHeight w:val="118"/>
          <w:jc w:val="center"/>
        </w:trPr>
        <w:tc>
          <w:tcPr>
            <w:tcW w:w="1283" w:type="dxa"/>
            <w:shd w:val="clear" w:color="auto" w:fill="auto"/>
            <w:vAlign w:val="center"/>
          </w:tcPr>
          <w:p w:rsidR="00EC2665" w:rsidRPr="00A01EC2" w:rsidRDefault="00EC2665" w:rsidP="00B76CD0">
            <w:pPr>
              <w:widowControl/>
              <w:spacing w:line="280" w:lineRule="exact"/>
              <w:rPr>
                <w:rFonts w:ascii="宋体" w:hAnsi="宋体" w:cs="宋体"/>
                <w:b/>
                <w:bCs/>
                <w:kern w:val="0"/>
                <w:sz w:val="20"/>
                <w:szCs w:val="20"/>
              </w:rPr>
            </w:pPr>
            <w:r w:rsidRPr="00A01EC2">
              <w:rPr>
                <w:rFonts w:ascii="宋体" w:hAnsi="宋体" w:cs="宋体" w:hint="eastAsia"/>
                <w:b/>
                <w:bCs/>
                <w:kern w:val="0"/>
                <w:sz w:val="20"/>
                <w:szCs w:val="20"/>
              </w:rPr>
              <w:t>一级</w:t>
            </w:r>
          </w:p>
          <w:p w:rsidR="00EC2665" w:rsidRPr="00A01EC2" w:rsidRDefault="00EC2665" w:rsidP="00B76CD0">
            <w:pPr>
              <w:widowControl/>
              <w:spacing w:line="280" w:lineRule="exact"/>
              <w:rPr>
                <w:rFonts w:ascii="宋体" w:hAnsi="宋体" w:cs="宋体"/>
                <w:b/>
                <w:bCs/>
                <w:kern w:val="0"/>
                <w:sz w:val="20"/>
                <w:szCs w:val="20"/>
              </w:rPr>
            </w:pPr>
            <w:r w:rsidRPr="00A01EC2">
              <w:rPr>
                <w:rFonts w:ascii="宋体" w:hAnsi="宋体" w:cs="宋体" w:hint="eastAsia"/>
                <w:b/>
                <w:bCs/>
                <w:kern w:val="0"/>
                <w:sz w:val="20"/>
                <w:szCs w:val="20"/>
              </w:rPr>
              <w:t>指标</w:t>
            </w:r>
          </w:p>
        </w:tc>
        <w:tc>
          <w:tcPr>
            <w:tcW w:w="1640" w:type="dxa"/>
            <w:shd w:val="clear" w:color="auto" w:fill="auto"/>
            <w:vAlign w:val="center"/>
          </w:tcPr>
          <w:p w:rsidR="00EC2665" w:rsidRPr="00A01EC2" w:rsidRDefault="00EC2665" w:rsidP="00B76CD0">
            <w:pPr>
              <w:widowControl/>
              <w:spacing w:line="280" w:lineRule="exact"/>
              <w:rPr>
                <w:rFonts w:ascii="宋体" w:hAnsi="宋体" w:cs="宋体"/>
                <w:b/>
                <w:bCs/>
                <w:kern w:val="0"/>
                <w:sz w:val="20"/>
                <w:szCs w:val="20"/>
              </w:rPr>
            </w:pPr>
            <w:r w:rsidRPr="00A01EC2">
              <w:rPr>
                <w:rFonts w:ascii="宋体" w:hAnsi="宋体" w:cs="宋体" w:hint="eastAsia"/>
                <w:b/>
                <w:bCs/>
                <w:kern w:val="0"/>
                <w:sz w:val="20"/>
                <w:szCs w:val="20"/>
              </w:rPr>
              <w:t>二级</w:t>
            </w:r>
          </w:p>
          <w:p w:rsidR="00EC2665" w:rsidRPr="00A01EC2" w:rsidRDefault="00EC2665" w:rsidP="00B76CD0">
            <w:pPr>
              <w:widowControl/>
              <w:spacing w:line="280" w:lineRule="exact"/>
              <w:rPr>
                <w:rFonts w:ascii="宋体" w:hAnsi="宋体" w:cs="宋体"/>
                <w:b/>
                <w:bCs/>
                <w:kern w:val="0"/>
                <w:sz w:val="20"/>
                <w:szCs w:val="20"/>
              </w:rPr>
            </w:pPr>
            <w:r w:rsidRPr="00A01EC2">
              <w:rPr>
                <w:rFonts w:ascii="宋体" w:hAnsi="宋体" w:cs="宋体" w:hint="eastAsia"/>
                <w:b/>
                <w:bCs/>
                <w:kern w:val="0"/>
                <w:sz w:val="20"/>
                <w:szCs w:val="20"/>
              </w:rPr>
              <w:t>指标</w:t>
            </w:r>
          </w:p>
        </w:tc>
        <w:tc>
          <w:tcPr>
            <w:tcW w:w="3494" w:type="dxa"/>
            <w:shd w:val="clear" w:color="auto" w:fill="auto"/>
            <w:vAlign w:val="center"/>
          </w:tcPr>
          <w:p w:rsidR="00EC2665" w:rsidRPr="00A01EC2" w:rsidRDefault="00EC2665" w:rsidP="00B76CD0">
            <w:pPr>
              <w:widowControl/>
              <w:spacing w:line="280" w:lineRule="exact"/>
              <w:rPr>
                <w:rFonts w:ascii="宋体" w:hAnsi="宋体" w:cs="宋体"/>
                <w:b/>
                <w:bCs/>
                <w:kern w:val="0"/>
                <w:sz w:val="20"/>
                <w:szCs w:val="20"/>
              </w:rPr>
            </w:pPr>
            <w:r w:rsidRPr="00A01EC2">
              <w:rPr>
                <w:rFonts w:ascii="宋体" w:hAnsi="宋体" w:cs="宋体" w:hint="eastAsia"/>
                <w:b/>
                <w:bCs/>
                <w:kern w:val="0"/>
                <w:sz w:val="20"/>
                <w:szCs w:val="20"/>
              </w:rPr>
              <w:t>三级指标</w:t>
            </w:r>
          </w:p>
        </w:tc>
        <w:tc>
          <w:tcPr>
            <w:tcW w:w="1297" w:type="dxa"/>
            <w:shd w:val="clear" w:color="auto" w:fill="auto"/>
            <w:vAlign w:val="center"/>
          </w:tcPr>
          <w:p w:rsidR="00EC2665" w:rsidRPr="00A01EC2" w:rsidRDefault="00EC2665" w:rsidP="00B76CD0">
            <w:pPr>
              <w:widowControl/>
              <w:spacing w:line="280" w:lineRule="exact"/>
              <w:rPr>
                <w:rFonts w:ascii="宋体" w:hAnsi="宋体" w:cs="宋体"/>
                <w:b/>
                <w:bCs/>
                <w:kern w:val="0"/>
                <w:sz w:val="20"/>
                <w:szCs w:val="20"/>
              </w:rPr>
            </w:pPr>
            <w:r w:rsidRPr="00A01EC2">
              <w:rPr>
                <w:rFonts w:ascii="宋体" w:hAnsi="宋体" w:cs="宋体" w:hint="eastAsia"/>
                <w:b/>
                <w:bCs/>
                <w:kern w:val="0"/>
                <w:sz w:val="20"/>
                <w:szCs w:val="20"/>
              </w:rPr>
              <w:t>分值</w:t>
            </w:r>
          </w:p>
        </w:tc>
        <w:tc>
          <w:tcPr>
            <w:tcW w:w="748" w:type="dxa"/>
            <w:vAlign w:val="center"/>
          </w:tcPr>
          <w:p w:rsidR="00EC2665" w:rsidRPr="00A01EC2" w:rsidRDefault="00EC2665" w:rsidP="00B76CD0">
            <w:pPr>
              <w:widowControl/>
              <w:spacing w:line="280" w:lineRule="exact"/>
              <w:rPr>
                <w:rFonts w:ascii="宋体" w:hAnsi="宋体" w:cs="宋体"/>
                <w:b/>
                <w:bCs/>
                <w:kern w:val="0"/>
                <w:sz w:val="18"/>
                <w:szCs w:val="18"/>
              </w:rPr>
            </w:pPr>
            <w:r w:rsidRPr="00A01EC2">
              <w:rPr>
                <w:rFonts w:ascii="宋体" w:hAnsi="宋体" w:cs="宋体" w:hint="eastAsia"/>
                <w:b/>
                <w:bCs/>
                <w:kern w:val="0"/>
                <w:sz w:val="18"/>
                <w:szCs w:val="18"/>
              </w:rPr>
              <w:t>得分</w:t>
            </w:r>
          </w:p>
        </w:tc>
      </w:tr>
      <w:tr w:rsidR="00EC2665" w:rsidRPr="00A01EC2" w:rsidTr="00B76CD0">
        <w:trPr>
          <w:trHeight w:val="2"/>
          <w:jc w:val="center"/>
        </w:trPr>
        <w:tc>
          <w:tcPr>
            <w:tcW w:w="1283" w:type="dxa"/>
            <w:vMerge w:val="restart"/>
            <w:shd w:val="clear" w:color="auto" w:fill="auto"/>
            <w:textDirection w:val="tbRlV"/>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（20分）</w:t>
            </w:r>
            <w:r w:rsidRPr="00A01EC2">
              <w:rPr>
                <w:rFonts w:ascii="宋体" w:hAnsi="宋体" w:cs="宋体" w:hint="eastAsia"/>
                <w:kern w:val="0"/>
                <w:sz w:val="20"/>
                <w:szCs w:val="20"/>
              </w:rPr>
              <w:br/>
              <w:t>项目决策</w:t>
            </w:r>
          </w:p>
        </w:tc>
        <w:tc>
          <w:tcPr>
            <w:tcW w:w="1640" w:type="dxa"/>
            <w:vMerge w:val="restart"/>
            <w:shd w:val="clear" w:color="auto" w:fill="auto"/>
            <w:textDirection w:val="tbRlV"/>
            <w:vAlign w:val="center"/>
          </w:tcPr>
          <w:p w:rsidR="00EC2665" w:rsidRPr="00A01EC2" w:rsidRDefault="00EC2665" w:rsidP="00B76CD0">
            <w:pPr>
              <w:widowControl/>
              <w:spacing w:line="220" w:lineRule="exact"/>
              <w:rPr>
                <w:rFonts w:ascii="宋体" w:hAnsi="宋体" w:cs="宋体"/>
                <w:kern w:val="0"/>
                <w:sz w:val="20"/>
                <w:szCs w:val="20"/>
              </w:rPr>
            </w:pPr>
            <w:r w:rsidRPr="00A01EC2">
              <w:rPr>
                <w:rFonts w:ascii="宋体" w:hAnsi="宋体" w:cs="宋体" w:hint="eastAsia"/>
                <w:kern w:val="0"/>
                <w:sz w:val="20"/>
                <w:szCs w:val="20"/>
              </w:rPr>
              <w:t>（10分）</w:t>
            </w:r>
            <w:r w:rsidRPr="00A01EC2">
              <w:rPr>
                <w:rFonts w:ascii="宋体" w:hAnsi="宋体" w:cs="宋体" w:hint="eastAsia"/>
                <w:kern w:val="0"/>
                <w:sz w:val="20"/>
                <w:szCs w:val="20"/>
              </w:rPr>
              <w:br/>
              <w:t>科学决策</w:t>
            </w:r>
          </w:p>
        </w:tc>
        <w:tc>
          <w:tcPr>
            <w:tcW w:w="3494" w:type="dxa"/>
            <w:shd w:val="clear" w:color="auto" w:fill="auto"/>
            <w:vAlign w:val="center"/>
          </w:tcPr>
          <w:p w:rsidR="00EC2665" w:rsidRPr="00A01EC2" w:rsidRDefault="00EC2665" w:rsidP="00B76CD0">
            <w:pPr>
              <w:widowControl/>
              <w:spacing w:line="220" w:lineRule="exact"/>
              <w:rPr>
                <w:rFonts w:ascii="宋体" w:hAnsi="宋体" w:cs="宋体"/>
                <w:kern w:val="0"/>
                <w:sz w:val="20"/>
                <w:szCs w:val="20"/>
              </w:rPr>
            </w:pPr>
            <w:r w:rsidRPr="00A01EC2">
              <w:rPr>
                <w:rFonts w:ascii="宋体" w:hAnsi="宋体" w:cs="宋体" w:hint="eastAsia"/>
                <w:kern w:val="0"/>
                <w:sz w:val="20"/>
                <w:szCs w:val="20"/>
              </w:rPr>
              <w:t>必要性</w:t>
            </w:r>
            <w:r w:rsidRPr="00A01EC2">
              <w:rPr>
                <w:rFonts w:ascii="宋体" w:hAnsi="宋体" w:cs="宋体" w:hint="eastAsia"/>
                <w:kern w:val="0"/>
                <w:sz w:val="20"/>
                <w:szCs w:val="20"/>
              </w:rPr>
              <w:br/>
              <w:t>（政策依据)</w:t>
            </w:r>
          </w:p>
        </w:tc>
        <w:tc>
          <w:tcPr>
            <w:tcW w:w="1297" w:type="dxa"/>
            <w:shd w:val="clear" w:color="auto" w:fill="auto"/>
            <w:vAlign w:val="center"/>
          </w:tcPr>
          <w:p w:rsidR="00EC2665" w:rsidRPr="00A01EC2" w:rsidRDefault="00EC2665" w:rsidP="00B76CD0">
            <w:pPr>
              <w:widowControl/>
              <w:spacing w:line="220" w:lineRule="exact"/>
              <w:rPr>
                <w:rFonts w:ascii="宋体" w:hAnsi="宋体" w:cs="宋体"/>
                <w:kern w:val="0"/>
                <w:sz w:val="20"/>
                <w:szCs w:val="20"/>
              </w:rPr>
            </w:pPr>
            <w:r w:rsidRPr="00A01EC2">
              <w:rPr>
                <w:rFonts w:ascii="宋体" w:hAnsi="宋体" w:cs="宋体" w:hint="eastAsia"/>
                <w:kern w:val="0"/>
                <w:sz w:val="20"/>
                <w:szCs w:val="20"/>
              </w:rPr>
              <w:t>5</w:t>
            </w:r>
          </w:p>
        </w:tc>
        <w:tc>
          <w:tcPr>
            <w:tcW w:w="748" w:type="dxa"/>
          </w:tcPr>
          <w:p w:rsidR="00EC2665" w:rsidRPr="00A01EC2" w:rsidRDefault="00EC2665" w:rsidP="00B76CD0">
            <w:pPr>
              <w:widowControl/>
              <w:spacing w:line="220" w:lineRule="exact"/>
              <w:rPr>
                <w:rFonts w:ascii="宋体" w:hAnsi="宋体" w:cs="宋体"/>
                <w:kern w:val="0"/>
                <w:sz w:val="15"/>
                <w:szCs w:val="15"/>
              </w:rPr>
            </w:pPr>
            <w:r w:rsidRPr="00A01EC2">
              <w:rPr>
                <w:rFonts w:ascii="宋体" w:hAnsi="宋体" w:cs="宋体" w:hint="eastAsia"/>
                <w:kern w:val="0"/>
                <w:sz w:val="15"/>
                <w:szCs w:val="15"/>
              </w:rPr>
              <w:t>5</w:t>
            </w:r>
          </w:p>
        </w:tc>
      </w:tr>
      <w:tr w:rsidR="00EC2665" w:rsidRPr="00A01EC2" w:rsidTr="00B76CD0">
        <w:trPr>
          <w:trHeight w:val="2"/>
          <w:jc w:val="center"/>
        </w:trPr>
        <w:tc>
          <w:tcPr>
            <w:tcW w:w="1283"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1640" w:type="dxa"/>
            <w:vMerge/>
            <w:shd w:val="clear" w:color="auto" w:fill="auto"/>
            <w:vAlign w:val="center"/>
          </w:tcPr>
          <w:p w:rsidR="00EC2665" w:rsidRPr="00A01EC2" w:rsidRDefault="00EC2665" w:rsidP="00B76CD0">
            <w:pPr>
              <w:widowControl/>
              <w:spacing w:line="220" w:lineRule="exact"/>
              <w:rPr>
                <w:rFonts w:ascii="宋体" w:hAnsi="宋体" w:cs="宋体"/>
                <w:kern w:val="0"/>
                <w:sz w:val="20"/>
                <w:szCs w:val="20"/>
              </w:rPr>
            </w:pPr>
          </w:p>
        </w:tc>
        <w:tc>
          <w:tcPr>
            <w:tcW w:w="3494" w:type="dxa"/>
            <w:shd w:val="clear" w:color="auto" w:fill="auto"/>
            <w:vAlign w:val="center"/>
          </w:tcPr>
          <w:p w:rsidR="00EC2665" w:rsidRPr="00A01EC2" w:rsidRDefault="00EC2665" w:rsidP="00B76CD0">
            <w:pPr>
              <w:widowControl/>
              <w:spacing w:line="220" w:lineRule="exact"/>
              <w:rPr>
                <w:rFonts w:ascii="宋体" w:hAnsi="宋体" w:cs="宋体"/>
                <w:kern w:val="0"/>
                <w:sz w:val="20"/>
                <w:szCs w:val="20"/>
              </w:rPr>
            </w:pPr>
            <w:r w:rsidRPr="00A01EC2">
              <w:rPr>
                <w:rFonts w:ascii="宋体" w:hAnsi="宋体" w:cs="宋体" w:hint="eastAsia"/>
                <w:kern w:val="0"/>
                <w:sz w:val="20"/>
                <w:szCs w:val="20"/>
              </w:rPr>
              <w:t>可行性</w:t>
            </w:r>
            <w:r w:rsidRPr="00A01EC2">
              <w:rPr>
                <w:rFonts w:ascii="宋体" w:hAnsi="宋体" w:cs="宋体" w:hint="eastAsia"/>
                <w:kern w:val="0"/>
                <w:sz w:val="20"/>
                <w:szCs w:val="20"/>
              </w:rPr>
              <w:br/>
              <w:t>（政策完善）</w:t>
            </w:r>
          </w:p>
        </w:tc>
        <w:tc>
          <w:tcPr>
            <w:tcW w:w="1297" w:type="dxa"/>
            <w:shd w:val="clear" w:color="auto" w:fill="auto"/>
            <w:vAlign w:val="center"/>
          </w:tcPr>
          <w:p w:rsidR="00EC2665" w:rsidRPr="00A01EC2" w:rsidRDefault="00EC2665" w:rsidP="00B76CD0">
            <w:pPr>
              <w:widowControl/>
              <w:spacing w:line="220" w:lineRule="exact"/>
              <w:rPr>
                <w:rFonts w:ascii="宋体" w:hAnsi="宋体" w:cs="宋体"/>
                <w:kern w:val="0"/>
                <w:sz w:val="20"/>
                <w:szCs w:val="20"/>
              </w:rPr>
            </w:pPr>
            <w:r w:rsidRPr="00A01EC2">
              <w:rPr>
                <w:rFonts w:ascii="宋体" w:hAnsi="宋体" w:cs="宋体" w:hint="eastAsia"/>
                <w:kern w:val="0"/>
                <w:sz w:val="20"/>
                <w:szCs w:val="20"/>
              </w:rPr>
              <w:t>5</w:t>
            </w:r>
          </w:p>
        </w:tc>
        <w:tc>
          <w:tcPr>
            <w:tcW w:w="748" w:type="dxa"/>
          </w:tcPr>
          <w:p w:rsidR="00EC2665" w:rsidRPr="00A01EC2" w:rsidRDefault="00EC2665" w:rsidP="00B76CD0">
            <w:pPr>
              <w:widowControl/>
              <w:spacing w:line="220" w:lineRule="exact"/>
              <w:rPr>
                <w:rFonts w:ascii="宋体" w:hAnsi="宋体" w:cs="宋体"/>
                <w:kern w:val="0"/>
                <w:sz w:val="15"/>
                <w:szCs w:val="15"/>
              </w:rPr>
            </w:pPr>
            <w:r w:rsidRPr="00A01EC2">
              <w:rPr>
                <w:rFonts w:ascii="宋体" w:hAnsi="宋体" w:cs="宋体" w:hint="eastAsia"/>
                <w:kern w:val="0"/>
                <w:sz w:val="15"/>
                <w:szCs w:val="15"/>
              </w:rPr>
              <w:t>5</w:t>
            </w:r>
          </w:p>
        </w:tc>
      </w:tr>
      <w:tr w:rsidR="00EC2665" w:rsidRPr="00A01EC2" w:rsidTr="00B76CD0">
        <w:trPr>
          <w:trHeight w:val="77"/>
          <w:jc w:val="center"/>
        </w:trPr>
        <w:tc>
          <w:tcPr>
            <w:tcW w:w="1283"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1640" w:type="dxa"/>
            <w:vMerge w:val="restart"/>
            <w:shd w:val="clear" w:color="auto" w:fill="auto"/>
            <w:textDirection w:val="tbRlV"/>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（10）</w:t>
            </w:r>
            <w:r w:rsidRPr="00A01EC2">
              <w:rPr>
                <w:rFonts w:ascii="宋体" w:hAnsi="宋体" w:cs="宋体" w:hint="eastAsia"/>
                <w:kern w:val="0"/>
                <w:sz w:val="20"/>
                <w:szCs w:val="20"/>
              </w:rPr>
              <w:br/>
              <w:t xml:space="preserve">绩效目标    </w:t>
            </w:r>
          </w:p>
        </w:tc>
        <w:tc>
          <w:tcPr>
            <w:tcW w:w="3494"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明确性</w:t>
            </w:r>
          </w:p>
        </w:tc>
        <w:tc>
          <w:tcPr>
            <w:tcW w:w="1297"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5</w:t>
            </w:r>
          </w:p>
        </w:tc>
        <w:tc>
          <w:tcPr>
            <w:tcW w:w="748" w:type="dxa"/>
          </w:tcPr>
          <w:p w:rsidR="00EC2665" w:rsidRPr="00A01EC2" w:rsidRDefault="00EC2665" w:rsidP="00B76CD0">
            <w:pPr>
              <w:widowControl/>
              <w:spacing w:line="320" w:lineRule="exact"/>
              <w:rPr>
                <w:rFonts w:ascii="宋体" w:hAnsi="宋体" w:cs="宋体"/>
                <w:kern w:val="0"/>
                <w:sz w:val="15"/>
                <w:szCs w:val="15"/>
              </w:rPr>
            </w:pPr>
            <w:r w:rsidRPr="00A01EC2">
              <w:rPr>
                <w:rFonts w:ascii="宋体" w:hAnsi="宋体" w:cs="宋体" w:hint="eastAsia"/>
                <w:kern w:val="0"/>
                <w:sz w:val="15"/>
                <w:szCs w:val="15"/>
              </w:rPr>
              <w:t>5</w:t>
            </w:r>
          </w:p>
        </w:tc>
      </w:tr>
      <w:tr w:rsidR="00EC2665" w:rsidRPr="00A01EC2" w:rsidTr="00B76CD0">
        <w:trPr>
          <w:trHeight w:val="541"/>
          <w:jc w:val="center"/>
        </w:trPr>
        <w:tc>
          <w:tcPr>
            <w:tcW w:w="1283"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1640"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3494"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合理性</w:t>
            </w:r>
          </w:p>
        </w:tc>
        <w:tc>
          <w:tcPr>
            <w:tcW w:w="1297"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5</w:t>
            </w:r>
          </w:p>
        </w:tc>
        <w:tc>
          <w:tcPr>
            <w:tcW w:w="748" w:type="dxa"/>
          </w:tcPr>
          <w:p w:rsidR="00EC2665" w:rsidRPr="00A01EC2" w:rsidRDefault="00EC2665" w:rsidP="00B76CD0">
            <w:pPr>
              <w:widowControl/>
              <w:spacing w:line="320" w:lineRule="exact"/>
              <w:rPr>
                <w:rFonts w:ascii="宋体" w:hAnsi="宋体" w:cs="宋体"/>
                <w:kern w:val="0"/>
                <w:sz w:val="15"/>
                <w:szCs w:val="15"/>
              </w:rPr>
            </w:pPr>
            <w:r w:rsidRPr="00A01EC2">
              <w:rPr>
                <w:rFonts w:ascii="宋体" w:hAnsi="宋体" w:cs="宋体" w:hint="eastAsia"/>
                <w:kern w:val="0"/>
                <w:sz w:val="15"/>
                <w:szCs w:val="15"/>
              </w:rPr>
              <w:t>5</w:t>
            </w:r>
          </w:p>
        </w:tc>
      </w:tr>
      <w:tr w:rsidR="00EC2665" w:rsidRPr="00A01EC2" w:rsidTr="00B76CD0">
        <w:trPr>
          <w:trHeight w:val="87"/>
          <w:jc w:val="center"/>
        </w:trPr>
        <w:tc>
          <w:tcPr>
            <w:tcW w:w="1283" w:type="dxa"/>
            <w:vMerge w:val="restart"/>
            <w:shd w:val="clear" w:color="auto" w:fill="auto"/>
            <w:textDirection w:val="tbRlV"/>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（10分）</w:t>
            </w:r>
            <w:r w:rsidRPr="00A01EC2">
              <w:rPr>
                <w:rFonts w:ascii="宋体" w:hAnsi="宋体" w:cs="宋体" w:hint="eastAsia"/>
                <w:kern w:val="0"/>
                <w:sz w:val="20"/>
                <w:szCs w:val="20"/>
              </w:rPr>
              <w:br/>
              <w:t>项目管理</w:t>
            </w:r>
          </w:p>
        </w:tc>
        <w:tc>
          <w:tcPr>
            <w:tcW w:w="1640" w:type="dxa"/>
            <w:vMerge w:val="restart"/>
            <w:shd w:val="clear" w:color="auto" w:fill="auto"/>
            <w:textDirection w:val="tbRlV"/>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（7分）</w:t>
            </w:r>
            <w:r w:rsidRPr="00A01EC2">
              <w:rPr>
                <w:rFonts w:ascii="宋体" w:hAnsi="宋体" w:cs="宋体" w:hint="eastAsia"/>
                <w:kern w:val="0"/>
                <w:sz w:val="20"/>
                <w:szCs w:val="20"/>
              </w:rPr>
              <w:br/>
              <w:t>资金管理</w:t>
            </w:r>
          </w:p>
        </w:tc>
        <w:tc>
          <w:tcPr>
            <w:tcW w:w="3494"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资金分配</w:t>
            </w:r>
          </w:p>
        </w:tc>
        <w:tc>
          <w:tcPr>
            <w:tcW w:w="1297"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3</w:t>
            </w:r>
          </w:p>
        </w:tc>
        <w:tc>
          <w:tcPr>
            <w:tcW w:w="748" w:type="dxa"/>
          </w:tcPr>
          <w:p w:rsidR="00EC2665" w:rsidRPr="00A01EC2" w:rsidRDefault="00EC2665" w:rsidP="00B76CD0">
            <w:pPr>
              <w:widowControl/>
              <w:spacing w:line="320" w:lineRule="exact"/>
              <w:rPr>
                <w:rFonts w:ascii="宋体" w:hAnsi="宋体" w:cs="宋体"/>
                <w:kern w:val="0"/>
                <w:sz w:val="15"/>
                <w:szCs w:val="15"/>
              </w:rPr>
            </w:pPr>
            <w:r w:rsidRPr="00A01EC2">
              <w:rPr>
                <w:rFonts w:ascii="宋体" w:hAnsi="宋体" w:cs="宋体" w:hint="eastAsia"/>
                <w:kern w:val="0"/>
                <w:sz w:val="15"/>
                <w:szCs w:val="15"/>
              </w:rPr>
              <w:t>3</w:t>
            </w:r>
          </w:p>
        </w:tc>
      </w:tr>
      <w:tr w:rsidR="00EC2665" w:rsidRPr="00A01EC2" w:rsidTr="00B76CD0">
        <w:trPr>
          <w:trHeight w:val="595"/>
          <w:jc w:val="center"/>
        </w:trPr>
        <w:tc>
          <w:tcPr>
            <w:tcW w:w="1283"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1640" w:type="dxa"/>
            <w:vMerge/>
            <w:shd w:val="clear" w:color="auto" w:fill="auto"/>
            <w:textDirection w:val="tbRlV"/>
            <w:vAlign w:val="center"/>
          </w:tcPr>
          <w:p w:rsidR="00EC2665" w:rsidRPr="00A01EC2" w:rsidRDefault="00EC2665" w:rsidP="00B76CD0">
            <w:pPr>
              <w:widowControl/>
              <w:spacing w:line="320" w:lineRule="exact"/>
              <w:rPr>
                <w:rFonts w:ascii="宋体" w:hAnsi="宋体" w:cs="宋体"/>
                <w:kern w:val="0"/>
                <w:sz w:val="20"/>
                <w:szCs w:val="20"/>
              </w:rPr>
            </w:pPr>
          </w:p>
        </w:tc>
        <w:tc>
          <w:tcPr>
            <w:tcW w:w="3494"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资金使用</w:t>
            </w:r>
          </w:p>
        </w:tc>
        <w:tc>
          <w:tcPr>
            <w:tcW w:w="1297"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4</w:t>
            </w:r>
          </w:p>
        </w:tc>
        <w:tc>
          <w:tcPr>
            <w:tcW w:w="748" w:type="dxa"/>
          </w:tcPr>
          <w:p w:rsidR="00EC2665" w:rsidRPr="00A01EC2" w:rsidRDefault="00EC2665" w:rsidP="00B76CD0">
            <w:pPr>
              <w:widowControl/>
              <w:spacing w:line="320" w:lineRule="exact"/>
              <w:rPr>
                <w:rFonts w:ascii="宋体" w:hAnsi="宋体" w:cs="宋体"/>
                <w:kern w:val="0"/>
                <w:sz w:val="15"/>
                <w:szCs w:val="15"/>
              </w:rPr>
            </w:pPr>
            <w:r w:rsidRPr="00A01EC2">
              <w:rPr>
                <w:rFonts w:ascii="宋体" w:hAnsi="宋体" w:cs="宋体" w:hint="eastAsia"/>
                <w:kern w:val="0"/>
                <w:sz w:val="15"/>
                <w:szCs w:val="15"/>
              </w:rPr>
              <w:t>4</w:t>
            </w:r>
          </w:p>
        </w:tc>
      </w:tr>
      <w:tr w:rsidR="00EC2665" w:rsidRPr="00A01EC2" w:rsidTr="00B76CD0">
        <w:trPr>
          <w:trHeight w:val="929"/>
          <w:jc w:val="center"/>
        </w:trPr>
        <w:tc>
          <w:tcPr>
            <w:tcW w:w="1283"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1640" w:type="dxa"/>
            <w:shd w:val="clear" w:color="auto" w:fill="auto"/>
            <w:textDirection w:val="tbRlV"/>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（3分）</w:t>
            </w:r>
            <w:r w:rsidRPr="00A01EC2">
              <w:rPr>
                <w:rFonts w:ascii="宋体" w:hAnsi="宋体" w:cs="宋体" w:hint="eastAsia"/>
                <w:kern w:val="0"/>
                <w:sz w:val="20"/>
                <w:szCs w:val="20"/>
              </w:rPr>
              <w:br/>
              <w:t>项目执行</w:t>
            </w:r>
          </w:p>
        </w:tc>
        <w:tc>
          <w:tcPr>
            <w:tcW w:w="3494"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执行规范</w:t>
            </w:r>
          </w:p>
        </w:tc>
        <w:tc>
          <w:tcPr>
            <w:tcW w:w="1297"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3</w:t>
            </w:r>
          </w:p>
        </w:tc>
        <w:tc>
          <w:tcPr>
            <w:tcW w:w="748" w:type="dxa"/>
          </w:tcPr>
          <w:p w:rsidR="00EC2665" w:rsidRPr="00A01EC2" w:rsidRDefault="00EC2665" w:rsidP="00B76CD0">
            <w:pPr>
              <w:widowControl/>
              <w:spacing w:line="320" w:lineRule="exact"/>
              <w:rPr>
                <w:rFonts w:ascii="宋体" w:hAnsi="宋体" w:cs="宋体"/>
                <w:kern w:val="0"/>
                <w:sz w:val="15"/>
                <w:szCs w:val="15"/>
              </w:rPr>
            </w:pPr>
          </w:p>
          <w:p w:rsidR="00EC2665" w:rsidRPr="00A01EC2" w:rsidRDefault="00EC2665" w:rsidP="00B76CD0">
            <w:pPr>
              <w:widowControl/>
              <w:spacing w:line="320" w:lineRule="exact"/>
              <w:rPr>
                <w:rFonts w:ascii="宋体" w:hAnsi="宋体" w:cs="宋体"/>
                <w:kern w:val="0"/>
                <w:sz w:val="15"/>
                <w:szCs w:val="15"/>
              </w:rPr>
            </w:pPr>
            <w:r w:rsidRPr="00A01EC2">
              <w:rPr>
                <w:rFonts w:ascii="宋体" w:hAnsi="宋体" w:cs="宋体" w:hint="eastAsia"/>
                <w:kern w:val="0"/>
                <w:sz w:val="15"/>
                <w:szCs w:val="15"/>
              </w:rPr>
              <w:t>3</w:t>
            </w:r>
          </w:p>
        </w:tc>
      </w:tr>
      <w:tr w:rsidR="00EC2665" w:rsidRPr="00A01EC2" w:rsidTr="00B76CD0">
        <w:trPr>
          <w:trHeight w:val="73"/>
          <w:jc w:val="center"/>
        </w:trPr>
        <w:tc>
          <w:tcPr>
            <w:tcW w:w="1283" w:type="dxa"/>
            <w:vMerge w:val="restart"/>
            <w:shd w:val="clear" w:color="auto" w:fill="auto"/>
            <w:textDirection w:val="tbRlV"/>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（特性指标70分）</w:t>
            </w:r>
            <w:r w:rsidRPr="00A01EC2">
              <w:rPr>
                <w:rFonts w:ascii="宋体" w:hAnsi="宋体" w:cs="宋体" w:hint="eastAsia"/>
                <w:kern w:val="0"/>
                <w:sz w:val="20"/>
                <w:szCs w:val="20"/>
              </w:rPr>
              <w:br/>
              <w:t xml:space="preserve">项目绩效  </w:t>
            </w:r>
          </w:p>
        </w:tc>
        <w:tc>
          <w:tcPr>
            <w:tcW w:w="1640" w:type="dxa"/>
            <w:vMerge w:val="restart"/>
            <w:shd w:val="clear" w:color="auto" w:fill="auto"/>
            <w:textDirection w:val="tbRlV"/>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（20）</w:t>
            </w:r>
            <w:r w:rsidRPr="00A01EC2">
              <w:rPr>
                <w:rFonts w:ascii="宋体" w:hAnsi="宋体" w:cs="宋体" w:hint="eastAsia"/>
                <w:kern w:val="0"/>
                <w:sz w:val="20"/>
                <w:szCs w:val="20"/>
              </w:rPr>
              <w:br/>
              <w:t>项目完成</w:t>
            </w:r>
          </w:p>
        </w:tc>
        <w:tc>
          <w:tcPr>
            <w:tcW w:w="3494"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完成数量</w:t>
            </w:r>
          </w:p>
        </w:tc>
        <w:tc>
          <w:tcPr>
            <w:tcW w:w="1297"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 xml:space="preserve">5 </w:t>
            </w:r>
          </w:p>
        </w:tc>
        <w:tc>
          <w:tcPr>
            <w:tcW w:w="748" w:type="dxa"/>
          </w:tcPr>
          <w:p w:rsidR="00EC2665" w:rsidRPr="00A01EC2" w:rsidRDefault="00EC2665" w:rsidP="00B76CD0">
            <w:pPr>
              <w:widowControl/>
              <w:spacing w:line="320" w:lineRule="exact"/>
              <w:rPr>
                <w:rFonts w:ascii="宋体" w:hAnsi="宋体" w:cs="宋体"/>
                <w:kern w:val="0"/>
                <w:sz w:val="15"/>
                <w:szCs w:val="15"/>
              </w:rPr>
            </w:pPr>
            <w:r w:rsidRPr="00A01EC2">
              <w:rPr>
                <w:rFonts w:ascii="宋体" w:hAnsi="宋体" w:cs="宋体" w:hint="eastAsia"/>
                <w:kern w:val="0"/>
                <w:sz w:val="15"/>
                <w:szCs w:val="15"/>
              </w:rPr>
              <w:t>5</w:t>
            </w:r>
          </w:p>
        </w:tc>
      </w:tr>
      <w:tr w:rsidR="00EC2665" w:rsidRPr="00A01EC2" w:rsidTr="00B76CD0">
        <w:trPr>
          <w:trHeight w:val="73"/>
          <w:jc w:val="center"/>
        </w:trPr>
        <w:tc>
          <w:tcPr>
            <w:tcW w:w="1283"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1640"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3494"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完成质量</w:t>
            </w:r>
          </w:p>
        </w:tc>
        <w:tc>
          <w:tcPr>
            <w:tcW w:w="1297"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 xml:space="preserve">5 </w:t>
            </w:r>
          </w:p>
        </w:tc>
        <w:tc>
          <w:tcPr>
            <w:tcW w:w="748" w:type="dxa"/>
          </w:tcPr>
          <w:p w:rsidR="00EC2665" w:rsidRPr="00A01EC2" w:rsidRDefault="00EC2665" w:rsidP="00B76CD0">
            <w:pPr>
              <w:widowControl/>
              <w:spacing w:line="320" w:lineRule="exact"/>
              <w:rPr>
                <w:rFonts w:ascii="宋体" w:hAnsi="宋体" w:cs="宋体"/>
                <w:kern w:val="0"/>
                <w:sz w:val="15"/>
                <w:szCs w:val="15"/>
              </w:rPr>
            </w:pPr>
            <w:r w:rsidRPr="00A01EC2">
              <w:rPr>
                <w:rFonts w:ascii="宋体" w:hAnsi="宋体" w:cs="宋体" w:hint="eastAsia"/>
                <w:kern w:val="0"/>
                <w:sz w:val="15"/>
                <w:szCs w:val="15"/>
              </w:rPr>
              <w:t>5</w:t>
            </w:r>
          </w:p>
        </w:tc>
      </w:tr>
      <w:tr w:rsidR="00EC2665" w:rsidRPr="00A01EC2" w:rsidTr="00B76CD0">
        <w:trPr>
          <w:trHeight w:val="68"/>
          <w:jc w:val="center"/>
        </w:trPr>
        <w:tc>
          <w:tcPr>
            <w:tcW w:w="1283"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1640"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3494"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完成时效</w:t>
            </w:r>
          </w:p>
        </w:tc>
        <w:tc>
          <w:tcPr>
            <w:tcW w:w="1297"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5</w:t>
            </w:r>
          </w:p>
        </w:tc>
        <w:tc>
          <w:tcPr>
            <w:tcW w:w="748" w:type="dxa"/>
          </w:tcPr>
          <w:p w:rsidR="00EC2665" w:rsidRPr="00A01EC2" w:rsidRDefault="00EC2665" w:rsidP="00B76CD0">
            <w:pPr>
              <w:widowControl/>
              <w:spacing w:line="320" w:lineRule="exact"/>
              <w:rPr>
                <w:rFonts w:ascii="宋体" w:hAnsi="宋体" w:cs="宋体"/>
                <w:kern w:val="0"/>
                <w:sz w:val="15"/>
                <w:szCs w:val="15"/>
              </w:rPr>
            </w:pPr>
            <w:r w:rsidRPr="00A01EC2">
              <w:rPr>
                <w:rFonts w:ascii="宋体" w:hAnsi="宋体" w:cs="宋体" w:hint="eastAsia"/>
                <w:kern w:val="0"/>
                <w:sz w:val="15"/>
                <w:szCs w:val="15"/>
              </w:rPr>
              <w:t>3</w:t>
            </w:r>
          </w:p>
        </w:tc>
      </w:tr>
      <w:tr w:rsidR="00EC2665" w:rsidRPr="00A01EC2" w:rsidTr="00B76CD0">
        <w:trPr>
          <w:trHeight w:val="58"/>
          <w:jc w:val="center"/>
        </w:trPr>
        <w:tc>
          <w:tcPr>
            <w:tcW w:w="1283"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1640"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3494"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完成成本</w:t>
            </w:r>
          </w:p>
        </w:tc>
        <w:tc>
          <w:tcPr>
            <w:tcW w:w="1297"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5</w:t>
            </w:r>
          </w:p>
        </w:tc>
        <w:tc>
          <w:tcPr>
            <w:tcW w:w="748" w:type="dxa"/>
          </w:tcPr>
          <w:p w:rsidR="00EC2665" w:rsidRPr="00A01EC2" w:rsidRDefault="00EC2665" w:rsidP="00B76CD0">
            <w:pPr>
              <w:widowControl/>
              <w:spacing w:line="320" w:lineRule="exact"/>
              <w:rPr>
                <w:rFonts w:ascii="宋体" w:hAnsi="宋体" w:cs="宋体"/>
                <w:kern w:val="0"/>
                <w:sz w:val="15"/>
                <w:szCs w:val="15"/>
              </w:rPr>
            </w:pPr>
            <w:r w:rsidRPr="00A01EC2">
              <w:rPr>
                <w:rFonts w:ascii="宋体" w:hAnsi="宋体" w:cs="宋体" w:hint="eastAsia"/>
                <w:kern w:val="0"/>
                <w:sz w:val="15"/>
                <w:szCs w:val="15"/>
              </w:rPr>
              <w:t>5</w:t>
            </w:r>
          </w:p>
        </w:tc>
      </w:tr>
      <w:tr w:rsidR="00EC2665" w:rsidRPr="00A01EC2" w:rsidTr="00B76CD0">
        <w:trPr>
          <w:trHeight w:val="90"/>
          <w:jc w:val="center"/>
        </w:trPr>
        <w:tc>
          <w:tcPr>
            <w:tcW w:w="1283"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1640" w:type="dxa"/>
            <w:vMerge w:val="restart"/>
            <w:shd w:val="clear" w:color="auto" w:fill="auto"/>
            <w:textDirection w:val="tbRlV"/>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（50分）</w:t>
            </w:r>
            <w:r w:rsidRPr="00A01EC2">
              <w:rPr>
                <w:rFonts w:ascii="宋体" w:hAnsi="宋体" w:cs="宋体" w:hint="eastAsia"/>
                <w:kern w:val="0"/>
                <w:sz w:val="20"/>
                <w:szCs w:val="20"/>
              </w:rPr>
              <w:br/>
              <w:t>项目效益</w:t>
            </w:r>
          </w:p>
        </w:tc>
        <w:tc>
          <w:tcPr>
            <w:tcW w:w="3494"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经济效益（可选项）</w:t>
            </w:r>
          </w:p>
        </w:tc>
        <w:tc>
          <w:tcPr>
            <w:tcW w:w="1297" w:type="dxa"/>
            <w:vMerge w:val="restart"/>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40</w:t>
            </w:r>
          </w:p>
        </w:tc>
        <w:tc>
          <w:tcPr>
            <w:tcW w:w="748" w:type="dxa"/>
          </w:tcPr>
          <w:p w:rsidR="00EC2665" w:rsidRPr="00A01EC2" w:rsidRDefault="00EC2665" w:rsidP="00B76CD0">
            <w:pPr>
              <w:widowControl/>
              <w:spacing w:line="320" w:lineRule="exact"/>
              <w:rPr>
                <w:rFonts w:ascii="宋体" w:hAnsi="宋体" w:cs="宋体"/>
                <w:kern w:val="0"/>
                <w:sz w:val="15"/>
                <w:szCs w:val="15"/>
              </w:rPr>
            </w:pPr>
          </w:p>
        </w:tc>
      </w:tr>
      <w:tr w:rsidR="00EC2665" w:rsidRPr="00A01EC2" w:rsidTr="00B76CD0">
        <w:trPr>
          <w:trHeight w:val="110"/>
          <w:jc w:val="center"/>
        </w:trPr>
        <w:tc>
          <w:tcPr>
            <w:tcW w:w="1283"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1640"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3494"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社会效益（可选项）</w:t>
            </w:r>
          </w:p>
        </w:tc>
        <w:tc>
          <w:tcPr>
            <w:tcW w:w="1297"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748" w:type="dxa"/>
          </w:tcPr>
          <w:p w:rsidR="00EC2665" w:rsidRPr="00A01EC2" w:rsidRDefault="00EC2665" w:rsidP="00B76CD0">
            <w:pPr>
              <w:widowControl/>
              <w:spacing w:line="320" w:lineRule="exact"/>
              <w:rPr>
                <w:rFonts w:ascii="宋体" w:hAnsi="宋体" w:cs="宋体"/>
                <w:kern w:val="0"/>
                <w:sz w:val="15"/>
                <w:szCs w:val="15"/>
              </w:rPr>
            </w:pPr>
            <w:r w:rsidRPr="00A01EC2">
              <w:rPr>
                <w:rFonts w:ascii="宋体" w:hAnsi="宋体" w:cs="宋体" w:hint="eastAsia"/>
                <w:kern w:val="0"/>
                <w:sz w:val="15"/>
                <w:szCs w:val="15"/>
              </w:rPr>
              <w:t>38</w:t>
            </w:r>
          </w:p>
        </w:tc>
      </w:tr>
      <w:tr w:rsidR="00EC2665" w:rsidRPr="00A01EC2" w:rsidTr="00B76CD0">
        <w:trPr>
          <w:trHeight w:val="89"/>
          <w:jc w:val="center"/>
        </w:trPr>
        <w:tc>
          <w:tcPr>
            <w:tcW w:w="1283"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1640"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3494"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生态效益（可选项）</w:t>
            </w:r>
          </w:p>
        </w:tc>
        <w:tc>
          <w:tcPr>
            <w:tcW w:w="1297"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748" w:type="dxa"/>
          </w:tcPr>
          <w:p w:rsidR="00EC2665" w:rsidRPr="00A01EC2" w:rsidRDefault="00EC2665" w:rsidP="00B76CD0">
            <w:pPr>
              <w:widowControl/>
              <w:spacing w:line="320" w:lineRule="exact"/>
              <w:rPr>
                <w:rFonts w:ascii="宋体" w:hAnsi="宋体" w:cs="宋体"/>
                <w:kern w:val="0"/>
                <w:sz w:val="15"/>
                <w:szCs w:val="15"/>
              </w:rPr>
            </w:pPr>
          </w:p>
        </w:tc>
      </w:tr>
      <w:tr w:rsidR="00EC2665" w:rsidRPr="00A01EC2" w:rsidTr="00B76CD0">
        <w:trPr>
          <w:trHeight w:val="112"/>
          <w:jc w:val="center"/>
        </w:trPr>
        <w:tc>
          <w:tcPr>
            <w:tcW w:w="1283"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1640"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3494"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可持续效益（可选项）</w:t>
            </w:r>
          </w:p>
        </w:tc>
        <w:tc>
          <w:tcPr>
            <w:tcW w:w="1297"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748" w:type="dxa"/>
          </w:tcPr>
          <w:p w:rsidR="00EC2665" w:rsidRPr="00A01EC2" w:rsidRDefault="00EC2665" w:rsidP="00B76CD0">
            <w:pPr>
              <w:widowControl/>
              <w:spacing w:line="320" w:lineRule="exact"/>
              <w:rPr>
                <w:rFonts w:ascii="宋体" w:hAnsi="宋体" w:cs="宋体"/>
                <w:kern w:val="0"/>
                <w:sz w:val="15"/>
                <w:szCs w:val="15"/>
              </w:rPr>
            </w:pPr>
          </w:p>
        </w:tc>
      </w:tr>
      <w:tr w:rsidR="00EC2665" w:rsidRPr="00A01EC2" w:rsidTr="00B76CD0">
        <w:trPr>
          <w:trHeight w:val="110"/>
          <w:jc w:val="center"/>
        </w:trPr>
        <w:tc>
          <w:tcPr>
            <w:tcW w:w="1283"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1640"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3494"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公平效率（可选项）</w:t>
            </w:r>
          </w:p>
        </w:tc>
        <w:tc>
          <w:tcPr>
            <w:tcW w:w="1297"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748" w:type="dxa"/>
          </w:tcPr>
          <w:p w:rsidR="00EC2665" w:rsidRPr="00A01EC2" w:rsidRDefault="00EC2665" w:rsidP="00B76CD0">
            <w:pPr>
              <w:widowControl/>
              <w:spacing w:line="320" w:lineRule="exact"/>
              <w:rPr>
                <w:rFonts w:ascii="宋体" w:hAnsi="宋体" w:cs="宋体"/>
                <w:kern w:val="0"/>
                <w:sz w:val="15"/>
                <w:szCs w:val="15"/>
              </w:rPr>
            </w:pPr>
          </w:p>
        </w:tc>
      </w:tr>
      <w:tr w:rsidR="00EC2665" w:rsidRPr="00A01EC2" w:rsidTr="00B76CD0">
        <w:trPr>
          <w:trHeight w:val="91"/>
          <w:jc w:val="center"/>
        </w:trPr>
        <w:tc>
          <w:tcPr>
            <w:tcW w:w="1283"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1640"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3494"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使用效率（可选项）</w:t>
            </w:r>
          </w:p>
        </w:tc>
        <w:tc>
          <w:tcPr>
            <w:tcW w:w="1297"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748" w:type="dxa"/>
          </w:tcPr>
          <w:p w:rsidR="00EC2665" w:rsidRPr="00A01EC2" w:rsidRDefault="00EC2665" w:rsidP="00B76CD0">
            <w:pPr>
              <w:widowControl/>
              <w:spacing w:line="320" w:lineRule="exact"/>
              <w:rPr>
                <w:rFonts w:ascii="宋体" w:hAnsi="宋体" w:cs="宋体"/>
                <w:kern w:val="0"/>
                <w:sz w:val="15"/>
                <w:szCs w:val="15"/>
              </w:rPr>
            </w:pPr>
          </w:p>
        </w:tc>
      </w:tr>
      <w:tr w:rsidR="00EC2665" w:rsidRPr="00A01EC2" w:rsidTr="00B76CD0">
        <w:trPr>
          <w:trHeight w:val="80"/>
          <w:jc w:val="center"/>
        </w:trPr>
        <w:tc>
          <w:tcPr>
            <w:tcW w:w="1283"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1640" w:type="dxa"/>
            <w:vMerge/>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p>
        </w:tc>
        <w:tc>
          <w:tcPr>
            <w:tcW w:w="3494"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 xml:space="preserve">服务对象满意度    </w:t>
            </w:r>
          </w:p>
        </w:tc>
        <w:tc>
          <w:tcPr>
            <w:tcW w:w="1297" w:type="dxa"/>
            <w:shd w:val="clear" w:color="auto" w:fill="auto"/>
            <w:vAlign w:val="center"/>
          </w:tcPr>
          <w:p w:rsidR="00EC2665" w:rsidRPr="00A01EC2" w:rsidRDefault="00EC2665" w:rsidP="00B76CD0">
            <w:pPr>
              <w:widowControl/>
              <w:spacing w:line="320" w:lineRule="exact"/>
              <w:rPr>
                <w:rFonts w:ascii="宋体" w:hAnsi="宋体" w:cs="宋体"/>
                <w:kern w:val="0"/>
                <w:sz w:val="20"/>
                <w:szCs w:val="20"/>
              </w:rPr>
            </w:pPr>
            <w:r w:rsidRPr="00A01EC2">
              <w:rPr>
                <w:rFonts w:ascii="宋体" w:hAnsi="宋体" w:cs="宋体" w:hint="eastAsia"/>
                <w:kern w:val="0"/>
                <w:sz w:val="20"/>
                <w:szCs w:val="20"/>
              </w:rPr>
              <w:t>10</w:t>
            </w:r>
          </w:p>
        </w:tc>
        <w:tc>
          <w:tcPr>
            <w:tcW w:w="748" w:type="dxa"/>
          </w:tcPr>
          <w:p w:rsidR="00EC2665" w:rsidRPr="00A01EC2" w:rsidRDefault="00EC2665" w:rsidP="00B76CD0">
            <w:pPr>
              <w:widowControl/>
              <w:spacing w:line="320" w:lineRule="exact"/>
              <w:rPr>
                <w:rFonts w:ascii="宋体" w:hAnsi="宋体" w:cs="宋体"/>
                <w:kern w:val="0"/>
                <w:sz w:val="15"/>
                <w:szCs w:val="15"/>
              </w:rPr>
            </w:pPr>
            <w:r w:rsidRPr="00A01EC2">
              <w:rPr>
                <w:rFonts w:ascii="宋体" w:hAnsi="宋体" w:cs="宋体" w:hint="eastAsia"/>
                <w:kern w:val="0"/>
                <w:sz w:val="15"/>
                <w:szCs w:val="15"/>
              </w:rPr>
              <w:t>9</w:t>
            </w:r>
          </w:p>
        </w:tc>
      </w:tr>
      <w:tr w:rsidR="00EC2665" w:rsidRPr="00A01EC2" w:rsidTr="00B76CD0">
        <w:trPr>
          <w:trHeight w:val="63"/>
          <w:jc w:val="center"/>
        </w:trPr>
        <w:tc>
          <w:tcPr>
            <w:tcW w:w="1283" w:type="dxa"/>
            <w:shd w:val="clear" w:color="auto" w:fill="auto"/>
            <w:vAlign w:val="center"/>
          </w:tcPr>
          <w:p w:rsidR="00EC2665" w:rsidRPr="005A0096" w:rsidRDefault="00EC2665" w:rsidP="00B76CD0">
            <w:pPr>
              <w:widowControl/>
              <w:spacing w:line="320" w:lineRule="exact"/>
              <w:rPr>
                <w:rFonts w:ascii="宋体" w:hAnsi="宋体" w:cs="宋体"/>
                <w:b/>
                <w:kern w:val="0"/>
                <w:sz w:val="20"/>
                <w:szCs w:val="20"/>
              </w:rPr>
            </w:pPr>
            <w:r w:rsidRPr="005A0096">
              <w:rPr>
                <w:rFonts w:ascii="宋体" w:hAnsi="宋体" w:cs="宋体" w:hint="eastAsia"/>
                <w:b/>
                <w:kern w:val="0"/>
                <w:sz w:val="20"/>
                <w:szCs w:val="20"/>
              </w:rPr>
              <w:t>总分</w:t>
            </w:r>
          </w:p>
        </w:tc>
        <w:tc>
          <w:tcPr>
            <w:tcW w:w="7178" w:type="dxa"/>
            <w:gridSpan w:val="4"/>
            <w:shd w:val="clear" w:color="auto" w:fill="auto"/>
            <w:vAlign w:val="center"/>
          </w:tcPr>
          <w:p w:rsidR="00EC2665" w:rsidRPr="005A0096" w:rsidRDefault="00EC2665" w:rsidP="00B76CD0">
            <w:pPr>
              <w:widowControl/>
              <w:spacing w:line="320" w:lineRule="exact"/>
              <w:rPr>
                <w:rFonts w:ascii="宋体" w:hAnsi="宋体" w:cs="宋体"/>
                <w:b/>
                <w:kern w:val="0"/>
                <w:sz w:val="15"/>
                <w:szCs w:val="15"/>
              </w:rPr>
            </w:pPr>
            <w:r w:rsidRPr="005A0096">
              <w:rPr>
                <w:rFonts w:ascii="宋体" w:hAnsi="宋体" w:cs="宋体" w:hint="eastAsia"/>
                <w:b/>
                <w:kern w:val="0"/>
                <w:sz w:val="15"/>
                <w:szCs w:val="15"/>
              </w:rPr>
              <w:t>95分</w:t>
            </w:r>
          </w:p>
        </w:tc>
      </w:tr>
    </w:tbl>
    <w:p w:rsidR="00CE49DA" w:rsidRPr="00ED3476" w:rsidRDefault="00CE49DA" w:rsidP="00ED3476">
      <w:pPr>
        <w:spacing w:line="580" w:lineRule="exact"/>
        <w:ind w:firstLineChars="200" w:firstLine="643"/>
        <w:rPr>
          <w:rFonts w:ascii="楷体" w:eastAsia="楷体" w:hAnsi="楷体" w:cs="仿宋_GB2312"/>
          <w:b/>
          <w:sz w:val="32"/>
          <w:szCs w:val="32"/>
        </w:rPr>
      </w:pPr>
      <w:r w:rsidRPr="00ED3476">
        <w:rPr>
          <w:rFonts w:ascii="楷体" w:eastAsia="楷体" w:hAnsi="楷体" w:cs="仿宋_GB2312"/>
          <w:b/>
          <w:sz w:val="32"/>
          <w:szCs w:val="32"/>
        </w:rPr>
        <w:t>（二）绩效分析</w:t>
      </w:r>
      <w:r w:rsidR="00ED3476">
        <w:rPr>
          <w:rFonts w:ascii="楷体" w:eastAsia="楷体" w:hAnsi="楷体" w:cs="仿宋_GB2312"/>
          <w:b/>
          <w:sz w:val="32"/>
          <w:szCs w:val="32"/>
        </w:rPr>
        <w:t>。</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1、项目决策</w:t>
      </w:r>
    </w:p>
    <w:p w:rsidR="00EC2665" w:rsidRPr="00EC2665" w:rsidRDefault="00EC2665" w:rsidP="00CE49DA">
      <w:pPr>
        <w:spacing w:line="580" w:lineRule="exact"/>
        <w:ind w:firstLineChars="200" w:firstLine="640"/>
        <w:rPr>
          <w:rFonts w:ascii="仿宋" w:eastAsia="仿宋" w:hAnsi="仿宋" w:cs="仿宋_GB2312"/>
          <w:sz w:val="32"/>
          <w:szCs w:val="32"/>
        </w:rPr>
      </w:pPr>
      <w:r w:rsidRPr="00EC2665">
        <w:rPr>
          <w:rFonts w:ascii="仿宋" w:eastAsia="仿宋" w:hAnsi="仿宋" w:cs="仿宋_GB2312" w:hint="eastAsia"/>
          <w:sz w:val="32"/>
          <w:szCs w:val="32"/>
        </w:rPr>
        <w:t>为了落实党的宗教政策，</w:t>
      </w:r>
      <w:r w:rsidRPr="00EC2665">
        <w:rPr>
          <w:rFonts w:ascii="仿宋" w:eastAsia="仿宋" w:hAnsi="仿宋" w:cs="宋体" w:hint="eastAsia"/>
          <w:color w:val="000000"/>
          <w:sz w:val="32"/>
          <w:szCs w:val="32"/>
        </w:rPr>
        <w:t>保障全市宗教团体必要的工作</w:t>
      </w:r>
      <w:r w:rsidRPr="00EC2665">
        <w:rPr>
          <w:rFonts w:ascii="仿宋" w:eastAsia="仿宋" w:hAnsi="仿宋" w:cs="宋体" w:hint="eastAsia"/>
          <w:color w:val="000000"/>
          <w:sz w:val="32"/>
          <w:szCs w:val="32"/>
        </w:rPr>
        <w:lastRenderedPageBreak/>
        <w:t>经费，</w:t>
      </w:r>
      <w:r>
        <w:rPr>
          <w:rFonts w:ascii="仿宋" w:eastAsia="仿宋" w:hAnsi="仿宋" w:hint="eastAsia"/>
          <w:sz w:val="32"/>
          <w:szCs w:val="32"/>
        </w:rPr>
        <w:t>团结、争取、教育宗教界人士和广大信教群众，设置该项目。</w:t>
      </w:r>
      <w:r w:rsidR="00975DC9">
        <w:rPr>
          <w:rFonts w:ascii="仿宋" w:eastAsia="仿宋" w:hAnsi="仿宋" w:hint="eastAsia"/>
          <w:sz w:val="32"/>
          <w:szCs w:val="32"/>
        </w:rPr>
        <w:t>该项目设置必要、可行，绩效目标设置明确、合理。</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2、项目管理</w:t>
      </w:r>
    </w:p>
    <w:p w:rsidR="00975DC9" w:rsidRDefault="00975DC9" w:rsidP="00CE49DA">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资金分配科学合理，资金使用规范。</w:t>
      </w:r>
      <w:r w:rsidR="00122B78">
        <w:rPr>
          <w:rFonts w:ascii="仿宋" w:eastAsia="仿宋" w:hAnsi="仿宋" w:cs="仿宋_GB2312" w:hint="eastAsia"/>
          <w:sz w:val="32"/>
          <w:szCs w:val="32"/>
        </w:rPr>
        <w:t>严格遵守了中央八项规定和省委十项规定。</w:t>
      </w:r>
    </w:p>
    <w:p w:rsidR="00CE49DA" w:rsidRPr="00BC5361" w:rsidRDefault="00CE49DA" w:rsidP="00CE49DA">
      <w:pPr>
        <w:spacing w:line="580" w:lineRule="exact"/>
        <w:ind w:firstLineChars="200" w:firstLine="640"/>
        <w:rPr>
          <w:rFonts w:ascii="仿宋" w:eastAsia="仿宋" w:hAnsi="仿宋" w:cs="仿宋_GB2312"/>
          <w:sz w:val="32"/>
          <w:szCs w:val="32"/>
        </w:rPr>
      </w:pPr>
      <w:r w:rsidRPr="00BC5361">
        <w:rPr>
          <w:rFonts w:ascii="仿宋" w:eastAsia="仿宋" w:hAnsi="仿宋" w:cs="仿宋_GB2312"/>
          <w:sz w:val="32"/>
          <w:szCs w:val="32"/>
        </w:rPr>
        <w:t>3、项目绩效</w:t>
      </w:r>
    </w:p>
    <w:p w:rsidR="00975DC9" w:rsidRDefault="00975DC9" w:rsidP="00CE49DA">
      <w:pPr>
        <w:spacing w:line="580" w:lineRule="exact"/>
        <w:ind w:firstLineChars="200" w:firstLine="640"/>
        <w:rPr>
          <w:rFonts w:ascii="仿宋" w:eastAsia="仿宋" w:hAnsi="仿宋" w:cs="仿宋_GB2312"/>
          <w:sz w:val="32"/>
          <w:szCs w:val="32"/>
        </w:rPr>
      </w:pPr>
      <w:r>
        <w:rPr>
          <w:rFonts w:ascii="仿宋_GB2312" w:eastAsia="仿宋_GB2312" w:hint="eastAsia"/>
          <w:sz w:val="32"/>
          <w:szCs w:val="32"/>
        </w:rPr>
        <w:t>该项目</w:t>
      </w:r>
      <w:r w:rsidR="00122B78">
        <w:rPr>
          <w:rFonts w:ascii="仿宋_GB2312" w:eastAsia="仿宋_GB2312" w:hint="eastAsia"/>
          <w:sz w:val="32"/>
          <w:szCs w:val="32"/>
        </w:rPr>
        <w:t>于2018年12月前全面完成。</w:t>
      </w:r>
      <w:r w:rsidRPr="00A01EC2">
        <w:rPr>
          <w:rFonts w:ascii="仿宋_GB2312" w:eastAsia="仿宋_GB2312" w:hint="eastAsia"/>
          <w:sz w:val="32"/>
          <w:szCs w:val="32"/>
        </w:rPr>
        <w:t>绩效指标达到了预期设定的目标值，绩效目标完成较好。</w:t>
      </w:r>
      <w:r w:rsidR="00122B78">
        <w:rPr>
          <w:rFonts w:ascii="仿宋_GB2312" w:eastAsia="仿宋_GB2312" w:hint="eastAsia"/>
          <w:sz w:val="32"/>
          <w:szCs w:val="32"/>
        </w:rPr>
        <w:t>该项目的实施</w:t>
      </w:r>
      <w:r w:rsidRPr="00EC2665">
        <w:rPr>
          <w:rFonts w:ascii="仿宋" w:eastAsia="仿宋" w:hAnsi="仿宋" w:cs="宋体" w:hint="eastAsia"/>
          <w:color w:val="000000"/>
          <w:sz w:val="32"/>
          <w:szCs w:val="32"/>
        </w:rPr>
        <w:t>保障</w:t>
      </w:r>
      <w:r>
        <w:rPr>
          <w:rFonts w:ascii="仿宋" w:eastAsia="仿宋" w:hAnsi="仿宋" w:cs="宋体" w:hint="eastAsia"/>
          <w:color w:val="000000"/>
          <w:sz w:val="32"/>
          <w:szCs w:val="32"/>
        </w:rPr>
        <w:t>了</w:t>
      </w:r>
      <w:r w:rsidRPr="00EC2665">
        <w:rPr>
          <w:rFonts w:ascii="仿宋" w:eastAsia="仿宋" w:hAnsi="仿宋" w:cs="宋体" w:hint="eastAsia"/>
          <w:color w:val="000000"/>
          <w:sz w:val="32"/>
          <w:szCs w:val="32"/>
        </w:rPr>
        <w:t>全市宗教团体必要的工作经费，</w:t>
      </w:r>
      <w:r w:rsidRPr="00EC2665">
        <w:rPr>
          <w:rFonts w:ascii="仿宋" w:eastAsia="仿宋" w:hAnsi="仿宋" w:cs="仿宋_GB2312" w:hint="eastAsia"/>
          <w:sz w:val="32"/>
          <w:szCs w:val="32"/>
        </w:rPr>
        <w:t>落实</w:t>
      </w:r>
      <w:r>
        <w:rPr>
          <w:rFonts w:ascii="仿宋" w:eastAsia="仿宋" w:hAnsi="仿宋" w:cs="仿宋_GB2312" w:hint="eastAsia"/>
          <w:sz w:val="32"/>
          <w:szCs w:val="32"/>
        </w:rPr>
        <w:t>了</w:t>
      </w:r>
      <w:r w:rsidRPr="00EC2665">
        <w:rPr>
          <w:rFonts w:ascii="仿宋" w:eastAsia="仿宋" w:hAnsi="仿宋" w:cs="仿宋_GB2312" w:hint="eastAsia"/>
          <w:sz w:val="32"/>
          <w:szCs w:val="32"/>
        </w:rPr>
        <w:t>党的宗教政策，</w:t>
      </w:r>
      <w:r>
        <w:rPr>
          <w:rFonts w:ascii="仿宋" w:eastAsia="仿宋" w:hAnsi="仿宋" w:hint="eastAsia"/>
          <w:sz w:val="32"/>
          <w:szCs w:val="32"/>
        </w:rPr>
        <w:t>团结、争取、教育宗教界人士和广大信教群众，</w:t>
      </w:r>
      <w:r>
        <w:rPr>
          <w:rFonts w:ascii="仿宋" w:eastAsia="仿宋" w:hAnsi="仿宋" w:cs="仿宋_GB2312" w:hint="eastAsia"/>
          <w:sz w:val="32"/>
          <w:szCs w:val="32"/>
        </w:rPr>
        <w:t xml:space="preserve"> 该项目满意度测评，宗教界人士达满意及以上。</w:t>
      </w:r>
    </w:p>
    <w:p w:rsidR="00CE49DA" w:rsidRPr="00ED3476" w:rsidRDefault="002B0293" w:rsidP="00ED3476">
      <w:pPr>
        <w:spacing w:line="580" w:lineRule="exact"/>
        <w:ind w:firstLineChars="200" w:firstLine="640"/>
        <w:rPr>
          <w:rFonts w:ascii="黑体" w:eastAsia="黑体" w:hAnsi="黑体" w:cs="仿宋_GB2312"/>
          <w:sz w:val="32"/>
          <w:szCs w:val="32"/>
        </w:rPr>
      </w:pPr>
      <w:r w:rsidRPr="00ED3476">
        <w:rPr>
          <w:rFonts w:ascii="黑体" w:eastAsia="黑体" w:hAnsi="黑体" w:cs="仿宋_GB2312" w:hint="eastAsia"/>
          <w:sz w:val="32"/>
          <w:szCs w:val="32"/>
        </w:rPr>
        <w:t>三、</w:t>
      </w:r>
      <w:r w:rsidR="00CE49DA" w:rsidRPr="00ED3476">
        <w:rPr>
          <w:rFonts w:ascii="黑体" w:eastAsia="黑体" w:hAnsi="黑体" w:cs="仿宋_GB2312"/>
          <w:sz w:val="32"/>
          <w:szCs w:val="32"/>
        </w:rPr>
        <w:t>存在主要问题</w:t>
      </w:r>
    </w:p>
    <w:p w:rsidR="00712003" w:rsidRDefault="006A72B0" w:rsidP="006A72B0">
      <w:pPr>
        <w:spacing w:line="640" w:lineRule="exact"/>
        <w:ind w:firstLineChars="200" w:firstLine="640"/>
        <w:rPr>
          <w:rFonts w:ascii="仿宋" w:eastAsia="仿宋" w:hAnsi="仿宋"/>
          <w:sz w:val="32"/>
          <w:szCs w:val="32"/>
        </w:rPr>
      </w:pPr>
      <w:r w:rsidRPr="005B25E3">
        <w:rPr>
          <w:rFonts w:ascii="仿宋" w:eastAsia="仿宋" w:hAnsi="仿宋" w:hint="eastAsia"/>
          <w:sz w:val="32"/>
          <w:szCs w:val="32"/>
        </w:rPr>
        <w:t>绩效</w:t>
      </w:r>
      <w:r w:rsidR="00712003" w:rsidRPr="005B25E3">
        <w:rPr>
          <w:rFonts w:ascii="仿宋" w:eastAsia="仿宋" w:hAnsi="仿宋" w:hint="eastAsia"/>
          <w:sz w:val="32"/>
          <w:szCs w:val="32"/>
        </w:rPr>
        <w:t>指标体系</w:t>
      </w:r>
      <w:r w:rsidR="00712003">
        <w:rPr>
          <w:rFonts w:ascii="仿宋" w:eastAsia="仿宋" w:hAnsi="仿宋" w:hint="eastAsia"/>
          <w:sz w:val="32"/>
          <w:szCs w:val="32"/>
        </w:rPr>
        <w:t>的设定</w:t>
      </w:r>
      <w:r w:rsidRPr="005B25E3">
        <w:rPr>
          <w:rFonts w:ascii="仿宋" w:eastAsia="仿宋" w:hAnsi="仿宋" w:hint="eastAsia"/>
          <w:sz w:val="32"/>
          <w:szCs w:val="32"/>
        </w:rPr>
        <w:t>目标值</w:t>
      </w:r>
      <w:r w:rsidR="00712003">
        <w:rPr>
          <w:rFonts w:ascii="仿宋" w:eastAsia="仿宋" w:hAnsi="仿宋" w:hint="eastAsia"/>
          <w:sz w:val="32"/>
          <w:szCs w:val="32"/>
        </w:rPr>
        <w:t>不是很完善，不易考评项目建设单位。</w:t>
      </w:r>
    </w:p>
    <w:p w:rsidR="002B0293" w:rsidRPr="00ED3476" w:rsidRDefault="002B0293" w:rsidP="00ED3476">
      <w:pPr>
        <w:spacing w:line="580" w:lineRule="exact"/>
        <w:ind w:firstLineChars="149" w:firstLine="477"/>
        <w:rPr>
          <w:rFonts w:ascii="黑体" w:eastAsia="黑体" w:hAnsi="黑体" w:cs="仿宋_GB2312"/>
          <w:sz w:val="32"/>
          <w:szCs w:val="32"/>
        </w:rPr>
      </w:pPr>
      <w:r w:rsidRPr="00ED3476">
        <w:rPr>
          <w:rFonts w:ascii="黑体" w:eastAsia="黑体" w:hAnsi="黑体" w:cs="仿宋_GB2312" w:hint="eastAsia"/>
          <w:sz w:val="32"/>
          <w:szCs w:val="32"/>
        </w:rPr>
        <w:t>四、改进</w:t>
      </w:r>
      <w:r w:rsidRPr="00ED3476">
        <w:rPr>
          <w:rFonts w:ascii="黑体" w:eastAsia="黑体" w:hAnsi="黑体" w:cs="仿宋_GB2312"/>
          <w:sz w:val="32"/>
          <w:szCs w:val="32"/>
        </w:rPr>
        <w:t>措施</w:t>
      </w:r>
    </w:p>
    <w:p w:rsidR="002B0293" w:rsidRDefault="00712003" w:rsidP="00ED3476">
      <w:pPr>
        <w:spacing w:line="580" w:lineRule="exact"/>
        <w:ind w:firstLineChars="200" w:firstLine="640"/>
        <w:rPr>
          <w:rFonts w:ascii="仿宋" w:eastAsia="仿宋" w:hAnsi="仿宋" w:cs="仿宋_GB2312"/>
          <w:sz w:val="32"/>
          <w:szCs w:val="32"/>
        </w:rPr>
      </w:pPr>
      <w:r w:rsidRPr="00231A82">
        <w:rPr>
          <w:rFonts w:ascii="仿宋" w:eastAsia="仿宋" w:hAnsi="仿宋" w:hint="eastAsia"/>
          <w:sz w:val="32"/>
          <w:szCs w:val="32"/>
          <w:lang w:val="zh-CN"/>
        </w:rPr>
        <w:t>科学规范设置</w:t>
      </w:r>
      <w:r>
        <w:rPr>
          <w:rFonts w:ascii="仿宋" w:eastAsia="仿宋" w:hAnsi="仿宋" w:hint="eastAsia"/>
          <w:sz w:val="32"/>
          <w:szCs w:val="32"/>
          <w:lang w:val="zh-CN"/>
        </w:rPr>
        <w:t>绩效</w:t>
      </w:r>
      <w:r w:rsidRPr="00231A82">
        <w:rPr>
          <w:rFonts w:ascii="仿宋" w:eastAsia="仿宋" w:hAnsi="仿宋" w:hint="eastAsia"/>
          <w:sz w:val="32"/>
          <w:szCs w:val="32"/>
          <w:lang w:val="zh-CN"/>
        </w:rPr>
        <w:t>评价指标</w:t>
      </w:r>
      <w:r>
        <w:rPr>
          <w:rFonts w:ascii="仿宋" w:eastAsia="仿宋" w:hAnsi="仿宋" w:hint="eastAsia"/>
          <w:sz w:val="32"/>
          <w:szCs w:val="32"/>
          <w:lang w:val="zh-CN"/>
        </w:rPr>
        <w:t>，</w:t>
      </w:r>
      <w:r w:rsidR="002B0293">
        <w:rPr>
          <w:rFonts w:ascii="仿宋" w:eastAsia="仿宋" w:hAnsi="仿宋" w:cs="仿宋_GB2312" w:hint="eastAsia"/>
          <w:sz w:val="32"/>
          <w:szCs w:val="32"/>
        </w:rPr>
        <w:t>在资金执行过程中，与项目建设单位建立长效考评机制，以保证项目建设单位按进度完成分解的绩效目标。</w:t>
      </w:r>
    </w:p>
    <w:p w:rsidR="002B0293" w:rsidRPr="002B0293" w:rsidRDefault="002B0293" w:rsidP="002B0293">
      <w:pPr>
        <w:spacing w:line="580" w:lineRule="exact"/>
        <w:rPr>
          <w:rStyle w:val="1Char"/>
          <w:rFonts w:ascii="仿宋" w:eastAsia="仿宋" w:hAnsi="仿宋" w:cs="仿宋_GB2312"/>
          <w:b w:val="0"/>
          <w:bCs w:val="0"/>
          <w:kern w:val="2"/>
          <w:sz w:val="32"/>
          <w:szCs w:val="32"/>
        </w:rPr>
      </w:pPr>
    </w:p>
    <w:p w:rsidR="00ED3476" w:rsidRDefault="00ED3476" w:rsidP="002F1818">
      <w:pPr>
        <w:spacing w:line="600" w:lineRule="exact"/>
        <w:jc w:val="center"/>
        <w:outlineLvl w:val="0"/>
        <w:rPr>
          <w:rFonts w:ascii="黑体" w:eastAsia="黑体" w:hAnsi="黑体"/>
          <w:color w:val="000000"/>
          <w:sz w:val="44"/>
          <w:szCs w:val="44"/>
        </w:rPr>
      </w:pPr>
      <w:bookmarkStart w:id="63" w:name="_Toc15396618"/>
    </w:p>
    <w:p w:rsidR="00ED3476" w:rsidRDefault="00ED3476" w:rsidP="002F1818">
      <w:pPr>
        <w:spacing w:line="600" w:lineRule="exact"/>
        <w:jc w:val="center"/>
        <w:outlineLvl w:val="0"/>
        <w:rPr>
          <w:rFonts w:ascii="黑体" w:eastAsia="黑体" w:hAnsi="黑体"/>
          <w:color w:val="000000"/>
          <w:sz w:val="44"/>
          <w:szCs w:val="44"/>
        </w:rPr>
      </w:pPr>
    </w:p>
    <w:p w:rsidR="00ED3476" w:rsidRDefault="00ED3476" w:rsidP="002F1818">
      <w:pPr>
        <w:spacing w:line="600" w:lineRule="exact"/>
        <w:jc w:val="center"/>
        <w:outlineLvl w:val="0"/>
        <w:rPr>
          <w:rFonts w:ascii="黑体" w:eastAsia="黑体" w:hAnsi="黑体"/>
          <w:color w:val="000000"/>
          <w:sz w:val="44"/>
          <w:szCs w:val="44"/>
        </w:rPr>
      </w:pPr>
    </w:p>
    <w:p w:rsidR="00ED3476" w:rsidRDefault="00ED3476" w:rsidP="002F1818">
      <w:pPr>
        <w:spacing w:line="600" w:lineRule="exact"/>
        <w:jc w:val="center"/>
        <w:outlineLvl w:val="0"/>
        <w:rPr>
          <w:rFonts w:ascii="黑体" w:eastAsia="黑体" w:hAnsi="黑体"/>
          <w:color w:val="000000"/>
          <w:sz w:val="44"/>
          <w:szCs w:val="44"/>
        </w:rPr>
      </w:pPr>
    </w:p>
    <w:p w:rsidR="000D1D50" w:rsidRPr="00622830" w:rsidRDefault="00A268C4" w:rsidP="002F1818">
      <w:pPr>
        <w:spacing w:line="600" w:lineRule="exact"/>
        <w:jc w:val="center"/>
        <w:outlineLvl w:val="0"/>
        <w:rPr>
          <w:rStyle w:val="1Char"/>
          <w:rFonts w:ascii="黑体" w:eastAsia="黑体" w:hAnsi="黑体"/>
          <w:b w:val="0"/>
        </w:rPr>
      </w:pPr>
      <w:r w:rsidRPr="00622830">
        <w:rPr>
          <w:rFonts w:ascii="黑体" w:eastAsia="黑体" w:hAnsi="黑体" w:hint="eastAsia"/>
          <w:color w:val="000000"/>
          <w:sz w:val="44"/>
          <w:szCs w:val="44"/>
        </w:rPr>
        <w:lastRenderedPageBreak/>
        <w:t>第</w:t>
      </w:r>
      <w:r w:rsidR="00CE49DA" w:rsidRPr="00622830">
        <w:rPr>
          <w:rStyle w:val="1Char"/>
          <w:rFonts w:ascii="黑体" w:eastAsia="黑体" w:hAnsi="黑体" w:hint="eastAsia"/>
          <w:b w:val="0"/>
        </w:rPr>
        <w:t>五</w:t>
      </w:r>
      <w:r w:rsidRPr="00622830">
        <w:rPr>
          <w:rStyle w:val="1Char"/>
          <w:rFonts w:ascii="黑体" w:eastAsia="黑体" w:hAnsi="黑体" w:hint="eastAsia"/>
          <w:b w:val="0"/>
        </w:rPr>
        <w:t>部分 附</w:t>
      </w:r>
      <w:r w:rsidR="000768F2" w:rsidRPr="00622830">
        <w:rPr>
          <w:rStyle w:val="1Char"/>
          <w:rFonts w:ascii="黑体" w:eastAsia="黑体" w:hAnsi="黑体" w:hint="eastAsia"/>
          <w:b w:val="0"/>
        </w:rPr>
        <w:t>表</w:t>
      </w:r>
      <w:bookmarkEnd w:id="58"/>
      <w:bookmarkEnd w:id="63"/>
    </w:p>
    <w:p w:rsidR="000D1D50" w:rsidRPr="00BC5361" w:rsidRDefault="0097099F" w:rsidP="0079426B">
      <w:pPr>
        <w:pStyle w:val="2"/>
        <w:rPr>
          <w:rFonts w:ascii="仿宋" w:eastAsia="仿宋" w:hAnsi="仿宋"/>
          <w:color w:val="000000"/>
        </w:rPr>
      </w:pPr>
      <w:bookmarkStart w:id="64" w:name="_Toc15396619"/>
      <w:r>
        <w:rPr>
          <w:rFonts w:ascii="仿宋" w:eastAsia="仿宋" w:hAnsi="仿宋" w:hint="eastAsia"/>
          <w:b w:val="0"/>
          <w:color w:val="000000"/>
        </w:rPr>
        <w:t>一、</w:t>
      </w:r>
      <w:r w:rsidR="002F1818" w:rsidRPr="00BC5361">
        <w:rPr>
          <w:rFonts w:ascii="仿宋" w:eastAsia="仿宋" w:hAnsi="仿宋" w:hint="eastAsia"/>
          <w:b w:val="0"/>
          <w:color w:val="000000"/>
        </w:rPr>
        <w:t>收</w:t>
      </w:r>
      <w:r w:rsidR="002F1818" w:rsidRPr="00BC5361">
        <w:rPr>
          <w:rStyle w:val="2Char"/>
          <w:rFonts w:ascii="仿宋" w:eastAsia="仿宋" w:hAnsi="仿宋" w:hint="eastAsia"/>
        </w:rPr>
        <w:t>入支出决算总表</w:t>
      </w:r>
      <w:bookmarkEnd w:id="64"/>
    </w:p>
    <w:p w:rsidR="002F1818" w:rsidRPr="00BC5361" w:rsidRDefault="0097099F" w:rsidP="0079426B">
      <w:pPr>
        <w:pStyle w:val="2"/>
        <w:rPr>
          <w:rFonts w:ascii="仿宋" w:eastAsia="仿宋" w:hAnsi="仿宋"/>
          <w:color w:val="000000"/>
        </w:rPr>
      </w:pPr>
      <w:bookmarkStart w:id="65" w:name="_Toc15396620"/>
      <w:r w:rsidRPr="00BC5361">
        <w:rPr>
          <w:rFonts w:ascii="仿宋" w:eastAsia="仿宋" w:hAnsi="仿宋" w:hint="eastAsia"/>
          <w:b w:val="0"/>
          <w:color w:val="000000"/>
        </w:rPr>
        <w:t>二、</w:t>
      </w:r>
      <w:r w:rsidR="002F1818" w:rsidRPr="00BC5361">
        <w:rPr>
          <w:rFonts w:ascii="仿宋" w:eastAsia="仿宋" w:hAnsi="仿宋" w:hint="eastAsia"/>
          <w:b w:val="0"/>
          <w:color w:val="000000"/>
        </w:rPr>
        <w:t>收</w:t>
      </w:r>
      <w:r w:rsidR="002F1818" w:rsidRPr="00BC5361">
        <w:rPr>
          <w:rStyle w:val="2Char"/>
          <w:rFonts w:ascii="仿宋" w:eastAsia="仿宋" w:hAnsi="仿宋" w:hint="eastAsia"/>
        </w:rPr>
        <w:t>入总表</w:t>
      </w:r>
      <w:bookmarkEnd w:id="65"/>
    </w:p>
    <w:p w:rsidR="002F1818" w:rsidRPr="00BC5361" w:rsidRDefault="0097099F" w:rsidP="0079426B">
      <w:pPr>
        <w:pStyle w:val="2"/>
        <w:rPr>
          <w:rFonts w:ascii="仿宋" w:eastAsia="仿宋" w:hAnsi="仿宋"/>
          <w:color w:val="000000"/>
        </w:rPr>
      </w:pPr>
      <w:bookmarkStart w:id="66" w:name="_Toc15396621"/>
      <w:r w:rsidRPr="00BC5361">
        <w:rPr>
          <w:rStyle w:val="2Char"/>
          <w:rFonts w:ascii="仿宋" w:eastAsia="仿宋" w:hAnsi="仿宋" w:hint="eastAsia"/>
        </w:rPr>
        <w:t>三、</w:t>
      </w:r>
      <w:r w:rsidR="002F1818" w:rsidRPr="00BC5361">
        <w:rPr>
          <w:rFonts w:ascii="仿宋" w:eastAsia="仿宋" w:hAnsi="仿宋" w:hint="eastAsia"/>
          <w:b w:val="0"/>
          <w:color w:val="000000"/>
        </w:rPr>
        <w:t>支</w:t>
      </w:r>
      <w:r w:rsidR="002F1818" w:rsidRPr="00BC5361">
        <w:rPr>
          <w:rStyle w:val="2Char"/>
          <w:rFonts w:ascii="仿宋" w:eastAsia="仿宋" w:hAnsi="仿宋" w:hint="eastAsia"/>
        </w:rPr>
        <w:t>出总表</w:t>
      </w:r>
      <w:bookmarkEnd w:id="66"/>
    </w:p>
    <w:p w:rsidR="002F1818" w:rsidRPr="00BC5361" w:rsidRDefault="0097099F" w:rsidP="0079426B">
      <w:pPr>
        <w:pStyle w:val="2"/>
        <w:rPr>
          <w:rFonts w:ascii="仿宋" w:eastAsia="仿宋" w:hAnsi="仿宋"/>
          <w:b w:val="0"/>
          <w:color w:val="000000"/>
        </w:rPr>
      </w:pPr>
      <w:bookmarkStart w:id="67" w:name="_Toc15396622"/>
      <w:r w:rsidRPr="00BC5361">
        <w:rPr>
          <w:rStyle w:val="2Char"/>
          <w:rFonts w:ascii="仿宋" w:eastAsia="仿宋" w:hAnsi="仿宋" w:hint="eastAsia"/>
        </w:rPr>
        <w:t>四、</w:t>
      </w:r>
      <w:r w:rsidR="002F1818" w:rsidRPr="00BC5361">
        <w:rPr>
          <w:rFonts w:ascii="仿宋" w:eastAsia="仿宋" w:hAnsi="仿宋" w:hint="eastAsia"/>
          <w:b w:val="0"/>
          <w:color w:val="000000"/>
        </w:rPr>
        <w:t>财</w:t>
      </w:r>
      <w:r w:rsidR="002F1818" w:rsidRPr="00BC5361">
        <w:rPr>
          <w:rStyle w:val="2Char"/>
          <w:rFonts w:ascii="仿宋" w:eastAsia="仿宋" w:hAnsi="仿宋" w:hint="eastAsia"/>
        </w:rPr>
        <w:t>政拨款收入支出决算总表</w:t>
      </w:r>
      <w:bookmarkEnd w:id="67"/>
    </w:p>
    <w:p w:rsidR="002F1818" w:rsidRPr="00BC5361" w:rsidRDefault="0097099F" w:rsidP="0079426B">
      <w:pPr>
        <w:pStyle w:val="2"/>
        <w:rPr>
          <w:rFonts w:ascii="仿宋" w:eastAsia="仿宋" w:hAnsi="仿宋"/>
          <w:color w:val="000000"/>
        </w:rPr>
      </w:pPr>
      <w:bookmarkStart w:id="68" w:name="_Toc15396623"/>
      <w:r w:rsidRPr="00BC5361">
        <w:rPr>
          <w:rStyle w:val="2Char"/>
          <w:rFonts w:ascii="仿宋" w:eastAsia="仿宋" w:hAnsi="仿宋" w:hint="eastAsia"/>
        </w:rPr>
        <w:t>五、</w:t>
      </w:r>
      <w:r w:rsidR="002F1818" w:rsidRPr="00BC5361">
        <w:rPr>
          <w:rFonts w:ascii="仿宋" w:eastAsia="仿宋" w:hAnsi="仿宋" w:hint="eastAsia"/>
          <w:b w:val="0"/>
          <w:color w:val="000000"/>
        </w:rPr>
        <w:t>财</w:t>
      </w:r>
      <w:r w:rsidR="002F1818" w:rsidRPr="00BC5361">
        <w:rPr>
          <w:rStyle w:val="2Char"/>
          <w:rFonts w:ascii="仿宋" w:eastAsia="仿宋" w:hAnsi="仿宋" w:hint="eastAsia"/>
        </w:rPr>
        <w:t>政拨款支出决算明细表（政府经济分类科目）</w:t>
      </w:r>
      <w:bookmarkEnd w:id="68"/>
    </w:p>
    <w:p w:rsidR="002F1818" w:rsidRPr="00BC5361" w:rsidRDefault="0097099F" w:rsidP="0079426B">
      <w:pPr>
        <w:pStyle w:val="2"/>
        <w:rPr>
          <w:rFonts w:ascii="仿宋" w:eastAsia="仿宋" w:hAnsi="仿宋"/>
          <w:color w:val="000000"/>
        </w:rPr>
      </w:pPr>
      <w:bookmarkStart w:id="69" w:name="_Toc15396624"/>
      <w:r w:rsidRPr="00BC5361">
        <w:rPr>
          <w:rStyle w:val="2Char"/>
          <w:rFonts w:ascii="仿宋" w:eastAsia="仿宋" w:hAnsi="仿宋" w:hint="eastAsia"/>
        </w:rPr>
        <w:t>六、</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般公共预算财政拨款支出决算表</w:t>
      </w:r>
      <w:bookmarkEnd w:id="69"/>
    </w:p>
    <w:p w:rsidR="002F1818" w:rsidRPr="00BC5361" w:rsidRDefault="0097099F" w:rsidP="0079426B">
      <w:pPr>
        <w:pStyle w:val="2"/>
        <w:rPr>
          <w:rFonts w:ascii="仿宋" w:eastAsia="仿宋" w:hAnsi="仿宋"/>
          <w:color w:val="000000"/>
        </w:rPr>
      </w:pPr>
      <w:bookmarkStart w:id="70" w:name="_Toc15396625"/>
      <w:r w:rsidRPr="00BC5361">
        <w:rPr>
          <w:rStyle w:val="2Char"/>
          <w:rFonts w:ascii="仿宋" w:eastAsia="仿宋" w:hAnsi="仿宋" w:hint="eastAsia"/>
        </w:rPr>
        <w:t>七、</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般公共预算财政拨款支出决算明细表</w:t>
      </w:r>
      <w:bookmarkEnd w:id="70"/>
    </w:p>
    <w:p w:rsidR="002F1818" w:rsidRPr="00BC5361" w:rsidRDefault="0097099F" w:rsidP="0079426B">
      <w:pPr>
        <w:pStyle w:val="2"/>
        <w:rPr>
          <w:rFonts w:ascii="仿宋" w:eastAsia="仿宋" w:hAnsi="仿宋"/>
          <w:color w:val="000000"/>
        </w:rPr>
      </w:pPr>
      <w:bookmarkStart w:id="71" w:name="_Toc15396626"/>
      <w:r w:rsidRPr="00BC5361">
        <w:rPr>
          <w:rStyle w:val="2Char"/>
          <w:rFonts w:ascii="仿宋" w:eastAsia="仿宋" w:hAnsi="仿宋" w:hint="eastAsia"/>
        </w:rPr>
        <w:t>八、</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般公共预算财政拨款基本支出决算表</w:t>
      </w:r>
      <w:bookmarkEnd w:id="71"/>
    </w:p>
    <w:p w:rsidR="002F1818" w:rsidRPr="00BC5361" w:rsidRDefault="0097099F" w:rsidP="0079426B">
      <w:pPr>
        <w:pStyle w:val="2"/>
        <w:rPr>
          <w:rFonts w:ascii="仿宋" w:eastAsia="仿宋" w:hAnsi="仿宋"/>
          <w:color w:val="000000"/>
        </w:rPr>
      </w:pPr>
      <w:bookmarkStart w:id="72" w:name="_Toc15396627"/>
      <w:r w:rsidRPr="00BC5361">
        <w:rPr>
          <w:rStyle w:val="2Char"/>
          <w:rFonts w:ascii="仿宋" w:eastAsia="仿宋" w:hAnsi="仿宋" w:hint="eastAsia"/>
        </w:rPr>
        <w:t>九、</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般公共预算财政拨款项目支出决算表</w:t>
      </w:r>
      <w:bookmarkEnd w:id="72"/>
    </w:p>
    <w:p w:rsidR="002F1818" w:rsidRPr="00BC5361" w:rsidRDefault="0097099F" w:rsidP="0079426B">
      <w:pPr>
        <w:pStyle w:val="2"/>
        <w:rPr>
          <w:rFonts w:ascii="仿宋" w:eastAsia="仿宋" w:hAnsi="仿宋"/>
          <w:color w:val="000000"/>
        </w:rPr>
      </w:pPr>
      <w:bookmarkStart w:id="73" w:name="_Toc15396628"/>
      <w:r w:rsidRPr="00BC5361">
        <w:rPr>
          <w:rStyle w:val="2Char"/>
          <w:rFonts w:ascii="仿宋" w:eastAsia="仿宋" w:hAnsi="仿宋" w:hint="eastAsia"/>
        </w:rPr>
        <w:t>十、</w:t>
      </w:r>
      <w:r w:rsidR="002F1818" w:rsidRPr="00BC5361">
        <w:rPr>
          <w:rFonts w:ascii="仿宋" w:eastAsia="仿宋" w:hAnsi="仿宋" w:hint="eastAsia"/>
          <w:b w:val="0"/>
          <w:color w:val="000000"/>
        </w:rPr>
        <w:t>一</w:t>
      </w:r>
      <w:r w:rsidR="002F1818" w:rsidRPr="00BC5361">
        <w:rPr>
          <w:rStyle w:val="2Char"/>
          <w:rFonts w:ascii="仿宋" w:eastAsia="仿宋" w:hAnsi="仿宋" w:hint="eastAsia"/>
        </w:rPr>
        <w:t>般公共预算财政拨款“三公”经费支出决算表</w:t>
      </w:r>
      <w:bookmarkEnd w:id="73"/>
    </w:p>
    <w:p w:rsidR="002F1818" w:rsidRPr="00BC5361" w:rsidRDefault="0097099F" w:rsidP="0079426B">
      <w:pPr>
        <w:pStyle w:val="2"/>
        <w:rPr>
          <w:rFonts w:ascii="仿宋" w:eastAsia="仿宋" w:hAnsi="仿宋"/>
          <w:color w:val="000000"/>
        </w:rPr>
      </w:pPr>
      <w:bookmarkStart w:id="74" w:name="_Toc15396629"/>
      <w:r w:rsidRPr="00BC5361">
        <w:rPr>
          <w:rStyle w:val="2Char"/>
          <w:rFonts w:ascii="仿宋" w:eastAsia="仿宋" w:hAnsi="仿宋" w:hint="eastAsia"/>
        </w:rPr>
        <w:t>十一、</w:t>
      </w:r>
      <w:r w:rsidR="002F1818" w:rsidRPr="00BC5361">
        <w:rPr>
          <w:rFonts w:ascii="仿宋" w:eastAsia="仿宋" w:hAnsi="仿宋" w:hint="eastAsia"/>
          <w:b w:val="0"/>
          <w:color w:val="000000"/>
        </w:rPr>
        <w:t>政</w:t>
      </w:r>
      <w:r w:rsidR="002F1818" w:rsidRPr="00BC5361">
        <w:rPr>
          <w:rStyle w:val="2Char"/>
          <w:rFonts w:ascii="仿宋" w:eastAsia="仿宋" w:hAnsi="仿宋" w:hint="eastAsia"/>
        </w:rPr>
        <w:t>府性基金预算财政拨款收入支出决算表</w:t>
      </w:r>
      <w:bookmarkEnd w:id="74"/>
      <w:r w:rsidR="00E4252C">
        <w:rPr>
          <w:rStyle w:val="2Char"/>
          <w:rFonts w:ascii="仿宋" w:eastAsia="仿宋" w:hAnsi="仿宋" w:hint="eastAsia"/>
        </w:rPr>
        <w:t>（此表无数据）</w:t>
      </w:r>
    </w:p>
    <w:p w:rsidR="002F1818" w:rsidRPr="00BC5361" w:rsidRDefault="0097099F" w:rsidP="0079426B">
      <w:pPr>
        <w:pStyle w:val="2"/>
        <w:rPr>
          <w:rFonts w:ascii="仿宋" w:eastAsia="仿宋" w:hAnsi="仿宋"/>
          <w:color w:val="000000"/>
        </w:rPr>
      </w:pPr>
      <w:bookmarkStart w:id="75" w:name="_Toc15396630"/>
      <w:r w:rsidRPr="00BC5361">
        <w:rPr>
          <w:rStyle w:val="2Char"/>
          <w:rFonts w:ascii="仿宋" w:eastAsia="仿宋" w:hAnsi="仿宋" w:hint="eastAsia"/>
        </w:rPr>
        <w:t>十二、</w:t>
      </w:r>
      <w:r w:rsidR="002F1818" w:rsidRPr="00BC5361">
        <w:rPr>
          <w:rFonts w:ascii="仿宋" w:eastAsia="仿宋" w:hAnsi="仿宋" w:hint="eastAsia"/>
          <w:b w:val="0"/>
          <w:color w:val="000000"/>
        </w:rPr>
        <w:t>政</w:t>
      </w:r>
      <w:r w:rsidR="002F1818" w:rsidRPr="00BC5361">
        <w:rPr>
          <w:rStyle w:val="2Char"/>
          <w:rFonts w:ascii="仿宋" w:eastAsia="仿宋" w:hAnsi="仿宋" w:hint="eastAsia"/>
        </w:rPr>
        <w:t>府性基金预算财政拨款“三公”经费支出决算表</w:t>
      </w:r>
      <w:bookmarkEnd w:id="75"/>
      <w:r w:rsidR="00E4252C">
        <w:rPr>
          <w:rStyle w:val="2Char"/>
          <w:rFonts w:ascii="仿宋" w:eastAsia="仿宋" w:hAnsi="仿宋" w:hint="eastAsia"/>
        </w:rPr>
        <w:t>（此表无数据）</w:t>
      </w:r>
    </w:p>
    <w:p w:rsidR="002F1818" w:rsidRPr="00BC5361" w:rsidRDefault="0097099F" w:rsidP="0079426B">
      <w:pPr>
        <w:pStyle w:val="2"/>
        <w:rPr>
          <w:rFonts w:ascii="仿宋" w:eastAsia="仿宋" w:hAnsi="仿宋"/>
          <w:color w:val="000000" w:themeColor="text1"/>
        </w:rPr>
      </w:pPr>
      <w:bookmarkStart w:id="76" w:name="_Toc15396631"/>
      <w:r w:rsidRPr="00BC5361">
        <w:rPr>
          <w:rStyle w:val="2Char"/>
          <w:rFonts w:ascii="仿宋" w:eastAsia="仿宋" w:hAnsi="仿宋" w:hint="eastAsia"/>
        </w:rPr>
        <w:t>十三、</w:t>
      </w:r>
      <w:r w:rsidR="002F1818" w:rsidRPr="00BC5361">
        <w:rPr>
          <w:rFonts w:ascii="仿宋" w:eastAsia="仿宋" w:hAnsi="仿宋" w:hint="eastAsia"/>
          <w:b w:val="0"/>
          <w:color w:val="000000"/>
        </w:rPr>
        <w:t>国</w:t>
      </w:r>
      <w:r w:rsidR="002F1818" w:rsidRPr="00BC5361">
        <w:rPr>
          <w:rStyle w:val="2Char"/>
          <w:rFonts w:ascii="仿宋" w:eastAsia="仿宋" w:hAnsi="仿宋" w:hint="eastAsia"/>
        </w:rPr>
        <w:t>有资本经营预算支出决算表</w:t>
      </w:r>
      <w:bookmarkEnd w:id="76"/>
      <w:r w:rsidR="00E4252C">
        <w:rPr>
          <w:rStyle w:val="2Char"/>
          <w:rFonts w:ascii="仿宋" w:eastAsia="仿宋" w:hAnsi="仿宋" w:hint="eastAsia"/>
        </w:rPr>
        <w:t>（此表无数据）</w:t>
      </w:r>
    </w:p>
    <w:sectPr w:rsidR="002F1818" w:rsidRPr="00BC5361" w:rsidSect="007127B7">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0EF4" w:rsidRDefault="00320EF4">
      <w:r>
        <w:separator/>
      </w:r>
    </w:p>
  </w:endnote>
  <w:endnote w:type="continuationSeparator" w:id="1">
    <w:p w:rsidR="00320EF4" w:rsidRDefault="00320E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方正小标宋简体">
    <w:altName w:val="Arial Unicode MS"/>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docPartObj>
        <w:docPartGallery w:val="Page Numbers (Bottom of Page)"/>
        <w:docPartUnique/>
      </w:docPartObj>
    </w:sdtPr>
    <w:sdtContent>
      <w:p w:rsidR="006A72B0" w:rsidRDefault="00EC75DD">
        <w:pPr>
          <w:pStyle w:val="a4"/>
          <w:jc w:val="center"/>
        </w:pPr>
        <w:fldSimple w:instr="PAGE   \* MERGEFORMAT">
          <w:r w:rsidR="00E4252C" w:rsidRPr="00E4252C">
            <w:rPr>
              <w:noProof/>
              <w:lang w:val="zh-CN"/>
            </w:rPr>
            <w:t>33</w:t>
          </w:r>
        </w:fldSimple>
      </w:p>
    </w:sdtContent>
  </w:sdt>
  <w:p w:rsidR="006A72B0" w:rsidRDefault="006A72B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0EF4" w:rsidRDefault="00320EF4">
      <w:r>
        <w:separator/>
      </w:r>
    </w:p>
  </w:footnote>
  <w:footnote w:type="continuationSeparator" w:id="1">
    <w:p w:rsidR="00320EF4" w:rsidRDefault="00320E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2B0" w:rsidRDefault="006A72B0">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nsid w:val="1272550B"/>
    <w:multiLevelType w:val="multilevel"/>
    <w:tmpl w:val="C9766F06"/>
    <w:lvl w:ilvl="0">
      <w:start w:val="1"/>
      <w:numFmt w:val="japaneseCounting"/>
      <w:lvlText w:val="%1、"/>
      <w:lvlJc w:val="left"/>
      <w:pPr>
        <w:ind w:left="1360" w:hanging="720"/>
      </w:pPr>
      <w:rPr>
        <w:rFonts w:hint="default"/>
        <w:b w:val="0"/>
        <w:lang w:val="en-US"/>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17F426B7"/>
    <w:multiLevelType w:val="hybridMultilevel"/>
    <w:tmpl w:val="84E6EB80"/>
    <w:lvl w:ilvl="0" w:tplc="8E7CC4FA">
      <w:start w:val="10"/>
      <w:numFmt w:val="japaneseCounting"/>
      <w:lvlText w:val="%1、"/>
      <w:lvlJc w:val="left"/>
      <w:pPr>
        <w:ind w:left="1429" w:hanging="720"/>
      </w:pPr>
      <w:rPr>
        <w:rFonts w:hint="default"/>
      </w:rPr>
    </w:lvl>
    <w:lvl w:ilvl="1" w:tplc="1F0C67D4">
      <w:start w:val="4"/>
      <w:numFmt w:val="decimal"/>
      <w:lvlText w:val="%2、"/>
      <w:lvlJc w:val="left"/>
      <w:pPr>
        <w:ind w:left="1849" w:hanging="720"/>
      </w:pPr>
      <w:rPr>
        <w:rFonts w:hint="default"/>
      </w:r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6">
    <w:nsid w:val="39A777F2"/>
    <w:multiLevelType w:val="hybridMultilevel"/>
    <w:tmpl w:val="B4E2CD46"/>
    <w:lvl w:ilvl="0" w:tplc="40E85A24">
      <w:start w:val="1"/>
      <w:numFmt w:val="japaneseCounting"/>
      <w:lvlText w:val="%1、"/>
      <w:lvlJc w:val="left"/>
      <w:pPr>
        <w:ind w:left="720"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7">
    <w:nsid w:val="5B5733A1"/>
    <w:multiLevelType w:val="singleLevel"/>
    <w:tmpl w:val="5B5733A1"/>
    <w:lvl w:ilvl="0">
      <w:start w:val="3"/>
      <w:numFmt w:val="chineseCounting"/>
      <w:suff w:val="nothing"/>
      <w:lvlText w:val="（%1）"/>
      <w:lvlJc w:val="left"/>
      <w:rPr>
        <w:rFonts w:hint="eastAsia"/>
      </w:rPr>
    </w:lvl>
  </w:abstractNum>
  <w:abstractNum w:abstractNumId="8">
    <w:nsid w:val="5CA53276"/>
    <w:multiLevelType w:val="singleLevel"/>
    <w:tmpl w:val="5CA53276"/>
    <w:lvl w:ilvl="0">
      <w:start w:val="8"/>
      <w:numFmt w:val="chineseCounting"/>
      <w:suff w:val="nothing"/>
      <w:lvlText w:val="%1、"/>
      <w:lvlJc w:val="left"/>
      <w:rPr>
        <w:rFonts w:hint="eastAsia"/>
      </w:rPr>
    </w:lvl>
  </w:abstractNum>
  <w:abstractNum w:abstractNumId="9">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abstractNum w:abstractNumId="10">
    <w:nsid w:val="794117AF"/>
    <w:multiLevelType w:val="hybridMultilevel"/>
    <w:tmpl w:val="72DA9930"/>
    <w:lvl w:ilvl="0" w:tplc="0E58970E">
      <w:start w:val="3"/>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9"/>
  </w:num>
  <w:num w:numId="2">
    <w:abstractNumId w:val="4"/>
  </w:num>
  <w:num w:numId="3">
    <w:abstractNumId w:val="1"/>
  </w:num>
  <w:num w:numId="4">
    <w:abstractNumId w:val="7"/>
  </w:num>
  <w:num w:numId="5">
    <w:abstractNumId w:val="2"/>
  </w:num>
  <w:num w:numId="6">
    <w:abstractNumId w:val="3"/>
  </w:num>
  <w:num w:numId="7">
    <w:abstractNumId w:val="6"/>
  </w:num>
  <w:num w:numId="8">
    <w:abstractNumId w:val="8"/>
  </w:num>
  <w:num w:numId="9">
    <w:abstractNumId w:val="0"/>
  </w:num>
  <w:num w:numId="10">
    <w:abstractNumId w:val="5"/>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40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00012F2C"/>
    <w:rsid w:val="00021B8E"/>
    <w:rsid w:val="000222C6"/>
    <w:rsid w:val="0002549F"/>
    <w:rsid w:val="00026A65"/>
    <w:rsid w:val="000362A4"/>
    <w:rsid w:val="0006487A"/>
    <w:rsid w:val="00065F8F"/>
    <w:rsid w:val="000768F2"/>
    <w:rsid w:val="0009184B"/>
    <w:rsid w:val="0009593C"/>
    <w:rsid w:val="000B047F"/>
    <w:rsid w:val="000B5923"/>
    <w:rsid w:val="000B5A48"/>
    <w:rsid w:val="000B6534"/>
    <w:rsid w:val="000B6FF3"/>
    <w:rsid w:val="000C3467"/>
    <w:rsid w:val="000C3CA6"/>
    <w:rsid w:val="000D1267"/>
    <w:rsid w:val="000D1D50"/>
    <w:rsid w:val="000D5782"/>
    <w:rsid w:val="000E6613"/>
    <w:rsid w:val="000E7119"/>
    <w:rsid w:val="000F0A98"/>
    <w:rsid w:val="000F49C5"/>
    <w:rsid w:val="00106B07"/>
    <w:rsid w:val="00114E9B"/>
    <w:rsid w:val="00122B78"/>
    <w:rsid w:val="0014729F"/>
    <w:rsid w:val="00157BAB"/>
    <w:rsid w:val="001654D1"/>
    <w:rsid w:val="00170A19"/>
    <w:rsid w:val="00176784"/>
    <w:rsid w:val="0018106D"/>
    <w:rsid w:val="001877A7"/>
    <w:rsid w:val="00191536"/>
    <w:rsid w:val="00196687"/>
    <w:rsid w:val="001A5FD8"/>
    <w:rsid w:val="001C0962"/>
    <w:rsid w:val="001D7531"/>
    <w:rsid w:val="001E737D"/>
    <w:rsid w:val="001F0592"/>
    <w:rsid w:val="001F7506"/>
    <w:rsid w:val="002006CD"/>
    <w:rsid w:val="00202B36"/>
    <w:rsid w:val="00204351"/>
    <w:rsid w:val="00204B7A"/>
    <w:rsid w:val="00205A98"/>
    <w:rsid w:val="0021101A"/>
    <w:rsid w:val="00220536"/>
    <w:rsid w:val="00231A82"/>
    <w:rsid w:val="00235629"/>
    <w:rsid w:val="002475DC"/>
    <w:rsid w:val="00260C38"/>
    <w:rsid w:val="002616C0"/>
    <w:rsid w:val="002662AA"/>
    <w:rsid w:val="00280496"/>
    <w:rsid w:val="00295495"/>
    <w:rsid w:val="002B0293"/>
    <w:rsid w:val="002B2613"/>
    <w:rsid w:val="002D5E71"/>
    <w:rsid w:val="002F124E"/>
    <w:rsid w:val="002F1818"/>
    <w:rsid w:val="002F567B"/>
    <w:rsid w:val="002F771C"/>
    <w:rsid w:val="003034A4"/>
    <w:rsid w:val="00320EF4"/>
    <w:rsid w:val="003216A9"/>
    <w:rsid w:val="003224D8"/>
    <w:rsid w:val="00341062"/>
    <w:rsid w:val="003417CB"/>
    <w:rsid w:val="0037013F"/>
    <w:rsid w:val="00371BC5"/>
    <w:rsid w:val="003738D3"/>
    <w:rsid w:val="00380C92"/>
    <w:rsid w:val="003827F6"/>
    <w:rsid w:val="00382F92"/>
    <w:rsid w:val="003A484F"/>
    <w:rsid w:val="003B0BE0"/>
    <w:rsid w:val="003B0C1B"/>
    <w:rsid w:val="003B688C"/>
    <w:rsid w:val="003C0291"/>
    <w:rsid w:val="003C39AE"/>
    <w:rsid w:val="003C7B60"/>
    <w:rsid w:val="003D0EE4"/>
    <w:rsid w:val="003D1FB2"/>
    <w:rsid w:val="003D2423"/>
    <w:rsid w:val="003D66DA"/>
    <w:rsid w:val="003E1310"/>
    <w:rsid w:val="003E6F55"/>
    <w:rsid w:val="00406254"/>
    <w:rsid w:val="00413433"/>
    <w:rsid w:val="004223DE"/>
    <w:rsid w:val="00434489"/>
    <w:rsid w:val="00437085"/>
    <w:rsid w:val="00443880"/>
    <w:rsid w:val="004464F4"/>
    <w:rsid w:val="00456A1C"/>
    <w:rsid w:val="00457B83"/>
    <w:rsid w:val="00471401"/>
    <w:rsid w:val="00473F31"/>
    <w:rsid w:val="0048263A"/>
    <w:rsid w:val="0048635D"/>
    <w:rsid w:val="00487E5D"/>
    <w:rsid w:val="004A711F"/>
    <w:rsid w:val="004B199D"/>
    <w:rsid w:val="004B4690"/>
    <w:rsid w:val="004E0A2D"/>
    <w:rsid w:val="004E206B"/>
    <w:rsid w:val="004E2FAB"/>
    <w:rsid w:val="004E6DF7"/>
    <w:rsid w:val="004F0FBD"/>
    <w:rsid w:val="00505A47"/>
    <w:rsid w:val="00512FDA"/>
    <w:rsid w:val="0051456F"/>
    <w:rsid w:val="00520DA0"/>
    <w:rsid w:val="00561AE5"/>
    <w:rsid w:val="005664BB"/>
    <w:rsid w:val="0056696E"/>
    <w:rsid w:val="0057481D"/>
    <w:rsid w:val="0058486E"/>
    <w:rsid w:val="0059511A"/>
    <w:rsid w:val="005B25E3"/>
    <w:rsid w:val="005B2EC0"/>
    <w:rsid w:val="005B78C1"/>
    <w:rsid w:val="005D1C8B"/>
    <w:rsid w:val="005D21F4"/>
    <w:rsid w:val="005D5CED"/>
    <w:rsid w:val="005F1A4C"/>
    <w:rsid w:val="005F62B5"/>
    <w:rsid w:val="00605688"/>
    <w:rsid w:val="006070AF"/>
    <w:rsid w:val="00607E6C"/>
    <w:rsid w:val="006101B1"/>
    <w:rsid w:val="00614E44"/>
    <w:rsid w:val="00622830"/>
    <w:rsid w:val="00630AEF"/>
    <w:rsid w:val="006325F8"/>
    <w:rsid w:val="00634C9A"/>
    <w:rsid w:val="006440E4"/>
    <w:rsid w:val="0066343B"/>
    <w:rsid w:val="00664777"/>
    <w:rsid w:val="006748A4"/>
    <w:rsid w:val="00683E73"/>
    <w:rsid w:val="006A3141"/>
    <w:rsid w:val="006A5E34"/>
    <w:rsid w:val="006A72B0"/>
    <w:rsid w:val="006B2422"/>
    <w:rsid w:val="006B2B9A"/>
    <w:rsid w:val="006C1937"/>
    <w:rsid w:val="006E06AD"/>
    <w:rsid w:val="006F020C"/>
    <w:rsid w:val="0070572A"/>
    <w:rsid w:val="00712003"/>
    <w:rsid w:val="007127B7"/>
    <w:rsid w:val="007416B6"/>
    <w:rsid w:val="00743CD7"/>
    <w:rsid w:val="00746F48"/>
    <w:rsid w:val="0075095C"/>
    <w:rsid w:val="0075404D"/>
    <w:rsid w:val="0076182A"/>
    <w:rsid w:val="00767B7E"/>
    <w:rsid w:val="007770C3"/>
    <w:rsid w:val="00784D24"/>
    <w:rsid w:val="00785FBA"/>
    <w:rsid w:val="00786E4A"/>
    <w:rsid w:val="007875EB"/>
    <w:rsid w:val="0079426B"/>
    <w:rsid w:val="007B534E"/>
    <w:rsid w:val="007D312A"/>
    <w:rsid w:val="007D3F19"/>
    <w:rsid w:val="007E23B0"/>
    <w:rsid w:val="007F019F"/>
    <w:rsid w:val="007F1991"/>
    <w:rsid w:val="007F2C2F"/>
    <w:rsid w:val="007F55FC"/>
    <w:rsid w:val="007F5665"/>
    <w:rsid w:val="00800112"/>
    <w:rsid w:val="00822989"/>
    <w:rsid w:val="008253BB"/>
    <w:rsid w:val="00827534"/>
    <w:rsid w:val="0083706E"/>
    <w:rsid w:val="008423A5"/>
    <w:rsid w:val="00845D83"/>
    <w:rsid w:val="00850625"/>
    <w:rsid w:val="00853718"/>
    <w:rsid w:val="008537D9"/>
    <w:rsid w:val="00855221"/>
    <w:rsid w:val="00860645"/>
    <w:rsid w:val="00871F71"/>
    <w:rsid w:val="008758E2"/>
    <w:rsid w:val="00885AF4"/>
    <w:rsid w:val="00891984"/>
    <w:rsid w:val="008939CD"/>
    <w:rsid w:val="008B54DF"/>
    <w:rsid w:val="008B768C"/>
    <w:rsid w:val="008C4DB1"/>
    <w:rsid w:val="008C4EAF"/>
    <w:rsid w:val="008C5176"/>
    <w:rsid w:val="008C7FD0"/>
    <w:rsid w:val="008E1DE7"/>
    <w:rsid w:val="008E707C"/>
    <w:rsid w:val="008F1582"/>
    <w:rsid w:val="00900B08"/>
    <w:rsid w:val="009010E1"/>
    <w:rsid w:val="00902155"/>
    <w:rsid w:val="00902FA3"/>
    <w:rsid w:val="00904A33"/>
    <w:rsid w:val="0091402B"/>
    <w:rsid w:val="00923564"/>
    <w:rsid w:val="0092392E"/>
    <w:rsid w:val="009315F9"/>
    <w:rsid w:val="00946945"/>
    <w:rsid w:val="00951248"/>
    <w:rsid w:val="0095152F"/>
    <w:rsid w:val="00954C49"/>
    <w:rsid w:val="0095544C"/>
    <w:rsid w:val="0097099F"/>
    <w:rsid w:val="00971997"/>
    <w:rsid w:val="00971FFC"/>
    <w:rsid w:val="00975DC9"/>
    <w:rsid w:val="009834E1"/>
    <w:rsid w:val="00984211"/>
    <w:rsid w:val="0098660A"/>
    <w:rsid w:val="0099155D"/>
    <w:rsid w:val="009931C3"/>
    <w:rsid w:val="009947A6"/>
    <w:rsid w:val="009B004A"/>
    <w:rsid w:val="009B2C43"/>
    <w:rsid w:val="009B4EAE"/>
    <w:rsid w:val="009B7573"/>
    <w:rsid w:val="009C22F4"/>
    <w:rsid w:val="009C2E98"/>
    <w:rsid w:val="009D3447"/>
    <w:rsid w:val="009D4711"/>
    <w:rsid w:val="009F1185"/>
    <w:rsid w:val="009F18CD"/>
    <w:rsid w:val="009F2A13"/>
    <w:rsid w:val="009F7963"/>
    <w:rsid w:val="00A04EB0"/>
    <w:rsid w:val="00A13CC1"/>
    <w:rsid w:val="00A16847"/>
    <w:rsid w:val="00A237D8"/>
    <w:rsid w:val="00A25316"/>
    <w:rsid w:val="00A26814"/>
    <w:rsid w:val="00A268C4"/>
    <w:rsid w:val="00A2796F"/>
    <w:rsid w:val="00A307CD"/>
    <w:rsid w:val="00A40A00"/>
    <w:rsid w:val="00A4142F"/>
    <w:rsid w:val="00A51416"/>
    <w:rsid w:val="00A56DF2"/>
    <w:rsid w:val="00A5796B"/>
    <w:rsid w:val="00A67AB5"/>
    <w:rsid w:val="00A91760"/>
    <w:rsid w:val="00A93B00"/>
    <w:rsid w:val="00A93C21"/>
    <w:rsid w:val="00A957D3"/>
    <w:rsid w:val="00AA3515"/>
    <w:rsid w:val="00AC3C6A"/>
    <w:rsid w:val="00AD4278"/>
    <w:rsid w:val="00AD5620"/>
    <w:rsid w:val="00AD7C1B"/>
    <w:rsid w:val="00AE16BA"/>
    <w:rsid w:val="00AE1EBE"/>
    <w:rsid w:val="00B03C9D"/>
    <w:rsid w:val="00B060AE"/>
    <w:rsid w:val="00B10517"/>
    <w:rsid w:val="00B14E76"/>
    <w:rsid w:val="00B161B8"/>
    <w:rsid w:val="00B2048C"/>
    <w:rsid w:val="00B310B9"/>
    <w:rsid w:val="00B34CCF"/>
    <w:rsid w:val="00B35F3F"/>
    <w:rsid w:val="00B36CBB"/>
    <w:rsid w:val="00B425E0"/>
    <w:rsid w:val="00B440AA"/>
    <w:rsid w:val="00B44B70"/>
    <w:rsid w:val="00B53C56"/>
    <w:rsid w:val="00B5736D"/>
    <w:rsid w:val="00B76CD0"/>
    <w:rsid w:val="00B77EA6"/>
    <w:rsid w:val="00B81598"/>
    <w:rsid w:val="00B841F1"/>
    <w:rsid w:val="00B91CEF"/>
    <w:rsid w:val="00B944D6"/>
    <w:rsid w:val="00BB4DF0"/>
    <w:rsid w:val="00BC289F"/>
    <w:rsid w:val="00BC5361"/>
    <w:rsid w:val="00BC5460"/>
    <w:rsid w:val="00BC6B50"/>
    <w:rsid w:val="00BD0E25"/>
    <w:rsid w:val="00BE745C"/>
    <w:rsid w:val="00BF5732"/>
    <w:rsid w:val="00BF5BD6"/>
    <w:rsid w:val="00C03E31"/>
    <w:rsid w:val="00C07E7B"/>
    <w:rsid w:val="00C33E72"/>
    <w:rsid w:val="00C354B2"/>
    <w:rsid w:val="00C35554"/>
    <w:rsid w:val="00C42709"/>
    <w:rsid w:val="00C533CC"/>
    <w:rsid w:val="00C5751C"/>
    <w:rsid w:val="00C61BFC"/>
    <w:rsid w:val="00C62B85"/>
    <w:rsid w:val="00C65438"/>
    <w:rsid w:val="00C7055B"/>
    <w:rsid w:val="00C91CBB"/>
    <w:rsid w:val="00C93029"/>
    <w:rsid w:val="00CA0471"/>
    <w:rsid w:val="00CA2B7D"/>
    <w:rsid w:val="00CC09B6"/>
    <w:rsid w:val="00CC3110"/>
    <w:rsid w:val="00CC666F"/>
    <w:rsid w:val="00CD1E3F"/>
    <w:rsid w:val="00CE44F6"/>
    <w:rsid w:val="00CE49DA"/>
    <w:rsid w:val="00CE7B61"/>
    <w:rsid w:val="00D00095"/>
    <w:rsid w:val="00D1367D"/>
    <w:rsid w:val="00D20620"/>
    <w:rsid w:val="00D26091"/>
    <w:rsid w:val="00D32128"/>
    <w:rsid w:val="00D33DA3"/>
    <w:rsid w:val="00D34E7C"/>
    <w:rsid w:val="00D35489"/>
    <w:rsid w:val="00D4571E"/>
    <w:rsid w:val="00D51276"/>
    <w:rsid w:val="00D51AC4"/>
    <w:rsid w:val="00D63140"/>
    <w:rsid w:val="00D7035F"/>
    <w:rsid w:val="00D84D23"/>
    <w:rsid w:val="00DA65AC"/>
    <w:rsid w:val="00DB1913"/>
    <w:rsid w:val="00DB2490"/>
    <w:rsid w:val="00DC410D"/>
    <w:rsid w:val="00DC68CA"/>
    <w:rsid w:val="00DC7CBA"/>
    <w:rsid w:val="00DD73B7"/>
    <w:rsid w:val="00DF28BC"/>
    <w:rsid w:val="00DF34B9"/>
    <w:rsid w:val="00E01053"/>
    <w:rsid w:val="00E07ACF"/>
    <w:rsid w:val="00E17CE6"/>
    <w:rsid w:val="00E331A1"/>
    <w:rsid w:val="00E33202"/>
    <w:rsid w:val="00E336A9"/>
    <w:rsid w:val="00E4252C"/>
    <w:rsid w:val="00E44C3E"/>
    <w:rsid w:val="00E50624"/>
    <w:rsid w:val="00E568DF"/>
    <w:rsid w:val="00E64269"/>
    <w:rsid w:val="00E74F33"/>
    <w:rsid w:val="00E82267"/>
    <w:rsid w:val="00EA010F"/>
    <w:rsid w:val="00EB2D4E"/>
    <w:rsid w:val="00EC0608"/>
    <w:rsid w:val="00EC2665"/>
    <w:rsid w:val="00EC75DD"/>
    <w:rsid w:val="00ED1B63"/>
    <w:rsid w:val="00ED3476"/>
    <w:rsid w:val="00ED3C1F"/>
    <w:rsid w:val="00ED4085"/>
    <w:rsid w:val="00ED420E"/>
    <w:rsid w:val="00EE2F57"/>
    <w:rsid w:val="00EF4C34"/>
    <w:rsid w:val="00EF77C6"/>
    <w:rsid w:val="00F0402E"/>
    <w:rsid w:val="00F05438"/>
    <w:rsid w:val="00F1361C"/>
    <w:rsid w:val="00F160C7"/>
    <w:rsid w:val="00F36D8F"/>
    <w:rsid w:val="00F417B1"/>
    <w:rsid w:val="00F45CDB"/>
    <w:rsid w:val="00F57158"/>
    <w:rsid w:val="00F602DF"/>
    <w:rsid w:val="00F81FD9"/>
    <w:rsid w:val="00F841AA"/>
    <w:rsid w:val="00FA23E8"/>
    <w:rsid w:val="00FA6175"/>
    <w:rsid w:val="00FD3CC1"/>
    <w:rsid w:val="00FE00ED"/>
    <w:rsid w:val="00FF1E02"/>
    <w:rsid w:val="00FF30B4"/>
    <w:rsid w:val="10C055FF"/>
    <w:rsid w:val="16BB723D"/>
    <w:rsid w:val="240371BF"/>
    <w:rsid w:val="29FD04D3"/>
    <w:rsid w:val="319F7F4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semiHidden="0" w:unhideWhenUsed="0"/>
    <w:lsdException w:name="caption" w:uiPriority="35"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58E2"/>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E336A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336A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237D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8758E2"/>
    <w:pPr>
      <w:spacing w:beforeLines="30"/>
    </w:pPr>
    <w:rPr>
      <w:rFonts w:ascii="仿宋_GB2312" w:eastAsia="仿宋_GB2312"/>
      <w:kern w:val="0"/>
      <w:sz w:val="30"/>
    </w:rPr>
  </w:style>
  <w:style w:type="paragraph" w:styleId="a4">
    <w:name w:val="footer"/>
    <w:basedOn w:val="a"/>
    <w:link w:val="Char0"/>
    <w:uiPriority w:val="99"/>
    <w:rsid w:val="008758E2"/>
    <w:pPr>
      <w:tabs>
        <w:tab w:val="center" w:pos="4153"/>
        <w:tab w:val="right" w:pos="8306"/>
      </w:tabs>
      <w:snapToGrid w:val="0"/>
      <w:jc w:val="left"/>
    </w:pPr>
    <w:rPr>
      <w:rFonts w:ascii="Calibri" w:hAnsi="Calibri"/>
      <w:kern w:val="0"/>
      <w:sz w:val="18"/>
      <w:szCs w:val="18"/>
    </w:rPr>
  </w:style>
  <w:style w:type="paragraph" w:styleId="a5">
    <w:name w:val="header"/>
    <w:basedOn w:val="a"/>
    <w:link w:val="Char1"/>
    <w:uiPriority w:val="99"/>
    <w:semiHidden/>
    <w:rsid w:val="008758E2"/>
    <w:pPr>
      <w:pBdr>
        <w:bottom w:val="single" w:sz="6" w:space="1" w:color="auto"/>
      </w:pBdr>
      <w:tabs>
        <w:tab w:val="center" w:pos="4153"/>
        <w:tab w:val="right" w:pos="8306"/>
      </w:tabs>
      <w:snapToGrid w:val="0"/>
      <w:jc w:val="center"/>
    </w:pPr>
    <w:rPr>
      <w:rFonts w:ascii="Calibri" w:hAnsi="Calibri"/>
      <w:kern w:val="0"/>
      <w:sz w:val="18"/>
      <w:szCs w:val="18"/>
    </w:rPr>
  </w:style>
  <w:style w:type="character" w:styleId="a6">
    <w:name w:val="Strong"/>
    <w:basedOn w:val="a0"/>
    <w:uiPriority w:val="22"/>
    <w:qFormat/>
    <w:rsid w:val="008758E2"/>
    <w:rPr>
      <w:b/>
    </w:rPr>
  </w:style>
  <w:style w:type="character" w:customStyle="1" w:styleId="HeaderChar">
    <w:name w:val="Header Char"/>
    <w:basedOn w:val="a0"/>
    <w:uiPriority w:val="99"/>
    <w:semiHidden/>
    <w:rsid w:val="008758E2"/>
    <w:rPr>
      <w:rFonts w:ascii="Times New Roman" w:hAnsi="Times New Roman"/>
      <w:sz w:val="18"/>
      <w:szCs w:val="18"/>
    </w:rPr>
  </w:style>
  <w:style w:type="character" w:customStyle="1" w:styleId="Char1">
    <w:name w:val="页眉 Char"/>
    <w:link w:val="a5"/>
    <w:uiPriority w:val="99"/>
    <w:semiHidden/>
    <w:locked/>
    <w:rsid w:val="008758E2"/>
    <w:rPr>
      <w:sz w:val="18"/>
    </w:rPr>
  </w:style>
  <w:style w:type="character" w:customStyle="1" w:styleId="FooterChar">
    <w:name w:val="Footer Char"/>
    <w:basedOn w:val="a0"/>
    <w:uiPriority w:val="99"/>
    <w:semiHidden/>
    <w:rsid w:val="008758E2"/>
    <w:rPr>
      <w:rFonts w:ascii="Times New Roman" w:hAnsi="Times New Roman"/>
      <w:sz w:val="18"/>
      <w:szCs w:val="18"/>
    </w:rPr>
  </w:style>
  <w:style w:type="character" w:customStyle="1" w:styleId="Char0">
    <w:name w:val="页脚 Char"/>
    <w:link w:val="a4"/>
    <w:uiPriority w:val="99"/>
    <w:locked/>
    <w:rsid w:val="008758E2"/>
    <w:rPr>
      <w:sz w:val="18"/>
    </w:rPr>
  </w:style>
  <w:style w:type="character" w:customStyle="1" w:styleId="BodyTextChar">
    <w:name w:val="Body Text Char"/>
    <w:basedOn w:val="a0"/>
    <w:uiPriority w:val="99"/>
    <w:semiHidden/>
    <w:rsid w:val="008758E2"/>
    <w:rPr>
      <w:rFonts w:ascii="Times New Roman" w:hAnsi="Times New Roman"/>
      <w:szCs w:val="24"/>
    </w:rPr>
  </w:style>
  <w:style w:type="character" w:customStyle="1" w:styleId="Char">
    <w:name w:val="正文文本 Char"/>
    <w:link w:val="a3"/>
    <w:uiPriority w:val="99"/>
    <w:locked/>
    <w:rsid w:val="008758E2"/>
    <w:rPr>
      <w:rFonts w:ascii="仿宋_GB2312" w:eastAsia="仿宋_GB2312" w:hAnsi="Times New Roman"/>
      <w:sz w:val="24"/>
    </w:rPr>
  </w:style>
  <w:style w:type="paragraph" w:customStyle="1" w:styleId="Default">
    <w:name w:val="Default"/>
    <w:uiPriority w:val="99"/>
    <w:rsid w:val="008758E2"/>
    <w:pPr>
      <w:widowControl w:val="0"/>
      <w:autoSpaceDE w:val="0"/>
      <w:autoSpaceDN w:val="0"/>
      <w:adjustRightInd w:val="0"/>
    </w:pPr>
    <w:rPr>
      <w:rFonts w:ascii="仿宋" w:eastAsia="仿宋" w:cs="仿宋"/>
      <w:color w:val="000000"/>
      <w:sz w:val="24"/>
      <w:szCs w:val="24"/>
    </w:rPr>
  </w:style>
  <w:style w:type="paragraph" w:styleId="a7">
    <w:name w:val="List Paragraph"/>
    <w:basedOn w:val="a"/>
    <w:uiPriority w:val="34"/>
    <w:qFormat/>
    <w:rsid w:val="008758E2"/>
    <w:pPr>
      <w:ind w:firstLineChars="200" w:firstLine="420"/>
    </w:pPr>
  </w:style>
  <w:style w:type="character" w:customStyle="1" w:styleId="1Char">
    <w:name w:val="标题 1 Char"/>
    <w:basedOn w:val="a0"/>
    <w:link w:val="1"/>
    <w:uiPriority w:val="9"/>
    <w:rsid w:val="00E336A9"/>
    <w:rPr>
      <w:rFonts w:ascii="Times New Roman" w:hAnsi="Times New Roman"/>
      <w:b/>
      <w:bCs/>
      <w:kern w:val="44"/>
      <w:sz w:val="44"/>
      <w:szCs w:val="44"/>
    </w:rPr>
  </w:style>
  <w:style w:type="character" w:customStyle="1" w:styleId="2Char">
    <w:name w:val="标题 2 Char"/>
    <w:basedOn w:val="a0"/>
    <w:link w:val="2"/>
    <w:uiPriority w:val="9"/>
    <w:rsid w:val="00E336A9"/>
    <w:rPr>
      <w:rFonts w:asciiTheme="majorHAnsi" w:eastAsiaTheme="majorEastAsia" w:hAnsiTheme="majorHAnsi" w:cstheme="majorBidi"/>
      <w:b/>
      <w:bCs/>
      <w:kern w:val="2"/>
      <w:sz w:val="32"/>
      <w:szCs w:val="32"/>
    </w:rPr>
  </w:style>
  <w:style w:type="paragraph" w:styleId="TOC">
    <w:name w:val="TOC Heading"/>
    <w:basedOn w:val="1"/>
    <w:next w:val="a"/>
    <w:uiPriority w:val="39"/>
    <w:unhideWhenUsed/>
    <w:qFormat/>
    <w:rsid w:val="00DA65A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qFormat/>
    <w:rsid w:val="003E1310"/>
    <w:pPr>
      <w:tabs>
        <w:tab w:val="right" w:leader="dot" w:pos="8296"/>
      </w:tabs>
      <w:spacing w:before="93"/>
      <w:jc w:val="center"/>
    </w:pPr>
    <w:rPr>
      <w:rFonts w:ascii="仿宋" w:eastAsia="仿宋" w:hAnsi="仿宋"/>
      <w:noProof/>
      <w:sz w:val="28"/>
      <w:szCs w:val="28"/>
    </w:rPr>
  </w:style>
  <w:style w:type="paragraph" w:styleId="20">
    <w:name w:val="toc 2"/>
    <w:basedOn w:val="a"/>
    <w:next w:val="a"/>
    <w:autoRedefine/>
    <w:uiPriority w:val="39"/>
    <w:unhideWhenUsed/>
    <w:qFormat/>
    <w:rsid w:val="006748A4"/>
    <w:pPr>
      <w:tabs>
        <w:tab w:val="right" w:leader="dot" w:pos="8296"/>
      </w:tabs>
      <w:ind w:leftChars="200" w:left="420"/>
    </w:pPr>
  </w:style>
  <w:style w:type="paragraph" w:styleId="30">
    <w:name w:val="toc 3"/>
    <w:basedOn w:val="a"/>
    <w:next w:val="a"/>
    <w:autoRedefine/>
    <w:uiPriority w:val="39"/>
    <w:unhideWhenUsed/>
    <w:qFormat/>
    <w:rsid w:val="007F55FC"/>
    <w:pPr>
      <w:tabs>
        <w:tab w:val="right" w:leader="dot" w:pos="8296"/>
      </w:tabs>
      <w:ind w:leftChars="400" w:left="840"/>
    </w:pPr>
  </w:style>
  <w:style w:type="character" w:styleId="a8">
    <w:name w:val="Hyperlink"/>
    <w:basedOn w:val="a0"/>
    <w:uiPriority w:val="99"/>
    <w:unhideWhenUsed/>
    <w:rsid w:val="00DA65AC"/>
    <w:rPr>
      <w:color w:val="0000FF" w:themeColor="hyperlink"/>
      <w:u w:val="single"/>
    </w:rPr>
  </w:style>
  <w:style w:type="paragraph" w:styleId="a9">
    <w:name w:val="Balloon Text"/>
    <w:basedOn w:val="a"/>
    <w:link w:val="Char2"/>
    <w:uiPriority w:val="99"/>
    <w:semiHidden/>
    <w:unhideWhenUsed/>
    <w:rsid w:val="00DA65AC"/>
    <w:rPr>
      <w:sz w:val="18"/>
      <w:szCs w:val="18"/>
    </w:rPr>
  </w:style>
  <w:style w:type="character" w:customStyle="1" w:styleId="Char2">
    <w:name w:val="批注框文本 Char"/>
    <w:basedOn w:val="a0"/>
    <w:link w:val="a9"/>
    <w:uiPriority w:val="99"/>
    <w:semiHidden/>
    <w:rsid w:val="00DA65AC"/>
    <w:rPr>
      <w:rFonts w:ascii="Times New Roman" w:hAnsi="Times New Roman"/>
      <w:kern w:val="2"/>
      <w:sz w:val="18"/>
      <w:szCs w:val="18"/>
    </w:rPr>
  </w:style>
  <w:style w:type="character" w:customStyle="1" w:styleId="3Char">
    <w:name w:val="标题 3 Char"/>
    <w:basedOn w:val="a0"/>
    <w:link w:val="3"/>
    <w:uiPriority w:val="9"/>
    <w:rsid w:val="00A237D8"/>
    <w:rPr>
      <w:rFonts w:ascii="Times New Roman" w:hAnsi="Times New Roman"/>
      <w:b/>
      <w:bCs/>
      <w:kern w:val="2"/>
      <w:sz w:val="32"/>
      <w:szCs w:val="32"/>
    </w:rPr>
  </w:style>
  <w:style w:type="paragraph" w:customStyle="1" w:styleId="CharChar">
    <w:name w:val="Char Char"/>
    <w:basedOn w:val="a"/>
    <w:rsid w:val="0075095C"/>
    <w:pPr>
      <w:widowControl/>
      <w:spacing w:after="160" w:line="240" w:lineRule="exact"/>
      <w:jc w:val="left"/>
    </w:pPr>
    <w:rPr>
      <w:szCs w:val="20"/>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D33DA3"/>
    <w:pPr>
      <w:widowControl/>
      <w:spacing w:after="160" w:line="240" w:lineRule="exact"/>
      <w:jc w:val="left"/>
    </w:pPr>
    <w:rPr>
      <w:rFonts w:ascii="Verdana" w:eastAsia="仿宋_GB2312" w:hAnsi="Verdana"/>
      <w:kern w:val="0"/>
      <w:sz w:val="24"/>
      <w:szCs w:val="20"/>
      <w:lang w:eastAsia="en-US"/>
    </w:rPr>
  </w:style>
  <w:style w:type="paragraph" w:customStyle="1" w:styleId="Char3">
    <w:name w:val="Char"/>
    <w:basedOn w:val="a"/>
    <w:rsid w:val="005D21F4"/>
    <w:pPr>
      <w:spacing w:line="240" w:lineRule="atLeast"/>
      <w:ind w:left="420" w:firstLine="420"/>
    </w:pPr>
    <w:rPr>
      <w:kern w:val="0"/>
      <w:szCs w:val="21"/>
    </w:rPr>
  </w:style>
  <w:style w:type="paragraph" w:customStyle="1" w:styleId="CharChar0">
    <w:name w:val="Char Char"/>
    <w:basedOn w:val="a"/>
    <w:rsid w:val="003738D3"/>
    <w:pPr>
      <w:widowControl/>
      <w:spacing w:after="160" w:line="240" w:lineRule="exact"/>
      <w:jc w:val="left"/>
    </w:pPr>
    <w:rPr>
      <w:szCs w:val="20"/>
    </w:rPr>
  </w:style>
</w:styles>
</file>

<file path=word/webSettings.xml><?xml version="1.0" encoding="utf-8"?>
<w:webSettings xmlns:r="http://schemas.openxmlformats.org/officeDocument/2006/relationships" xmlns:w="http://schemas.openxmlformats.org/wordprocessingml/2006/main">
  <w:divs>
    <w:div w:id="84503460">
      <w:bodyDiv w:val="1"/>
      <w:marLeft w:val="0"/>
      <w:marRight w:val="0"/>
      <w:marTop w:val="0"/>
      <w:marBottom w:val="0"/>
      <w:divBdr>
        <w:top w:val="none" w:sz="0" w:space="0" w:color="auto"/>
        <w:left w:val="none" w:sz="0" w:space="0" w:color="auto"/>
        <w:bottom w:val="none" w:sz="0" w:space="0" w:color="auto"/>
        <w:right w:val="none" w:sz="0" w:space="0" w:color="auto"/>
      </w:divBdr>
    </w:div>
    <w:div w:id="454641673">
      <w:bodyDiv w:val="1"/>
      <w:marLeft w:val="0"/>
      <w:marRight w:val="0"/>
      <w:marTop w:val="0"/>
      <w:marBottom w:val="0"/>
      <w:divBdr>
        <w:top w:val="none" w:sz="0" w:space="0" w:color="auto"/>
        <w:left w:val="none" w:sz="0" w:space="0" w:color="auto"/>
        <w:bottom w:val="none" w:sz="0" w:space="0" w:color="auto"/>
        <w:right w:val="none" w:sz="0" w:space="0" w:color="auto"/>
      </w:divBdr>
    </w:div>
    <w:div w:id="1604074213">
      <w:bodyDiv w:val="1"/>
      <w:marLeft w:val="0"/>
      <w:marRight w:val="0"/>
      <w:marTop w:val="0"/>
      <w:marBottom w:val="0"/>
      <w:divBdr>
        <w:top w:val="none" w:sz="0" w:space="0" w:color="auto"/>
        <w:left w:val="none" w:sz="0" w:space="0" w:color="auto"/>
        <w:bottom w:val="none" w:sz="0" w:space="0" w:color="auto"/>
        <w:right w:val="none" w:sz="0" w:space="0" w:color="auto"/>
      </w:divBdr>
    </w:div>
    <w:div w:id="1611736923">
      <w:bodyDiv w:val="1"/>
      <w:marLeft w:val="0"/>
      <w:marRight w:val="0"/>
      <w:marTop w:val="0"/>
      <w:marBottom w:val="0"/>
      <w:divBdr>
        <w:top w:val="none" w:sz="0" w:space="0" w:color="auto"/>
        <w:left w:val="none" w:sz="0" w:space="0" w:color="auto"/>
        <w:bottom w:val="none" w:sz="0" w:space="0" w:color="auto"/>
        <w:right w:val="none" w:sz="0" w:space="0" w:color="auto"/>
      </w:divBdr>
    </w:div>
    <w:div w:id="20632099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14208290757548458"/>
          <c:y val="7.8409177910352831E-2"/>
          <c:w val="0.64381624171978502"/>
          <c:h val="0.71486360123352055"/>
        </c:manualLayout>
      </c:layout>
      <c:barChart>
        <c:barDir val="col"/>
        <c:grouping val="clustered"/>
        <c:ser>
          <c:idx val="0"/>
          <c:order val="0"/>
          <c:tx>
            <c:strRef>
              <c:f>Sheet1!$A$2</c:f>
              <c:strCache>
                <c:ptCount val="1"/>
                <c:pt idx="0">
                  <c:v>2017年</c:v>
                </c:pt>
              </c:strCache>
            </c:strRef>
          </c:tx>
          <c:spPr>
            <a:solidFill>
              <a:srgbClr val="9999FF"/>
            </a:solidFill>
            <a:ln w="12700">
              <a:solidFill>
                <a:srgbClr val="000000"/>
              </a:solidFill>
              <a:prstDash val="solid"/>
            </a:ln>
          </c:spPr>
          <c:cat>
            <c:numRef>
              <c:f>Sheet1!$B$1:$B$1</c:f>
              <c:numCache>
                <c:formatCode>General</c:formatCode>
                <c:ptCount val="1"/>
              </c:numCache>
            </c:numRef>
          </c:cat>
          <c:val>
            <c:numRef>
              <c:f>Sheet1!$B$2:$B$2</c:f>
              <c:numCache>
                <c:formatCode>General</c:formatCode>
                <c:ptCount val="1"/>
                <c:pt idx="0">
                  <c:v>807.6</c:v>
                </c:pt>
              </c:numCache>
            </c:numRef>
          </c:val>
        </c:ser>
        <c:ser>
          <c:idx val="1"/>
          <c:order val="1"/>
          <c:tx>
            <c:strRef>
              <c:f>Sheet1!$A$3</c:f>
              <c:strCache>
                <c:ptCount val="1"/>
                <c:pt idx="0">
                  <c:v>2018年</c:v>
                </c:pt>
              </c:strCache>
            </c:strRef>
          </c:tx>
          <c:spPr>
            <a:solidFill>
              <a:srgbClr val="993366"/>
            </a:solidFill>
            <a:ln w="12700">
              <a:solidFill>
                <a:srgbClr val="000000"/>
              </a:solidFill>
              <a:prstDash val="solid"/>
            </a:ln>
          </c:spPr>
          <c:cat>
            <c:numRef>
              <c:f>Sheet1!$B$1:$B$1</c:f>
              <c:numCache>
                <c:formatCode>General</c:formatCode>
                <c:ptCount val="1"/>
              </c:numCache>
            </c:numRef>
          </c:cat>
          <c:val>
            <c:numRef>
              <c:f>Sheet1!$B$3:$B$3</c:f>
              <c:numCache>
                <c:formatCode>General</c:formatCode>
                <c:ptCount val="1"/>
                <c:pt idx="0">
                  <c:v>905.63</c:v>
                </c:pt>
              </c:numCache>
            </c:numRef>
          </c:val>
        </c:ser>
        <c:axId val="19801216"/>
        <c:axId val="19802752"/>
      </c:barChart>
      <c:catAx>
        <c:axId val="19801216"/>
        <c:scaling>
          <c:orientation val="minMax"/>
        </c:scaling>
        <c:axPos val="b"/>
        <c:numFmt formatCode="General" sourceLinked="1"/>
        <c:majorTickMark val="in"/>
        <c:tickLblPos val="nextTo"/>
        <c:spPr>
          <a:ln w="3175">
            <a:solidFill>
              <a:srgbClr val="000000"/>
            </a:solidFill>
            <a:prstDash val="solid"/>
          </a:ln>
        </c:spPr>
        <c:txPr>
          <a:bodyPr rot="0" vert="horz"/>
          <a:lstStyle/>
          <a:p>
            <a:pPr>
              <a:defRPr sz="1650" b="0" i="0" u="none" strike="noStrike" baseline="0">
                <a:solidFill>
                  <a:srgbClr val="000000"/>
                </a:solidFill>
                <a:latin typeface="宋体"/>
                <a:ea typeface="宋体"/>
                <a:cs typeface="宋体"/>
              </a:defRPr>
            </a:pPr>
            <a:endParaRPr lang="zh-CN"/>
          </a:p>
        </c:txPr>
        <c:crossAx val="19802752"/>
        <c:crosses val="autoZero"/>
        <c:auto val="1"/>
        <c:lblAlgn val="ctr"/>
        <c:lblOffset val="100"/>
        <c:tickLblSkip val="1"/>
        <c:tickMarkSkip val="1"/>
      </c:catAx>
      <c:valAx>
        <c:axId val="19802752"/>
        <c:scaling>
          <c:orientation val="minMax"/>
        </c:scaling>
        <c:axPos val="l"/>
        <c:majorGridlines>
          <c:spPr>
            <a:ln w="3175">
              <a:solidFill>
                <a:srgbClr val="000000"/>
              </a:solidFill>
              <a:prstDash val="solid"/>
            </a:ln>
          </c:spPr>
        </c:majorGridlines>
        <c:numFmt formatCode="General" sourceLinked="1"/>
        <c:majorTickMark val="in"/>
        <c:tickLblPos val="nextTo"/>
        <c:spPr>
          <a:ln w="3175">
            <a:solidFill>
              <a:srgbClr val="000000"/>
            </a:solidFill>
            <a:prstDash val="solid"/>
          </a:ln>
        </c:spPr>
        <c:txPr>
          <a:bodyPr rot="0" vert="horz"/>
          <a:lstStyle/>
          <a:p>
            <a:pPr>
              <a:defRPr sz="1650" b="0" i="0" u="none" strike="noStrike" baseline="0">
                <a:solidFill>
                  <a:srgbClr val="000000"/>
                </a:solidFill>
                <a:latin typeface="宋体"/>
                <a:ea typeface="宋体"/>
                <a:cs typeface="宋体"/>
              </a:defRPr>
            </a:pPr>
            <a:endParaRPr lang="zh-CN"/>
          </a:p>
        </c:txPr>
        <c:crossAx val="19801216"/>
        <c:crosses val="autoZero"/>
        <c:crossBetween val="between"/>
      </c:valAx>
      <c:spPr>
        <a:solidFill>
          <a:srgbClr val="C0C0C0"/>
        </a:solidFill>
        <a:ln w="12700">
          <a:solidFill>
            <a:srgbClr val="808080"/>
          </a:solidFill>
          <a:prstDash val="solid"/>
        </a:ln>
      </c:spPr>
    </c:plotArea>
    <c:legend>
      <c:legendPos val="r"/>
      <c:layout>
        <c:manualLayout>
          <c:xMode val="edge"/>
          <c:yMode val="edge"/>
          <c:x val="0.82962887104274563"/>
          <c:y val="0.44402991467070801"/>
          <c:w val="0.15105740181268959"/>
          <c:h val="0.18918918918918998"/>
        </c:manualLayout>
      </c:layout>
      <c:spPr>
        <a:noFill/>
        <a:ln w="3175">
          <a:solidFill>
            <a:srgbClr val="000000"/>
          </a:solidFill>
          <a:prstDash val="solid"/>
        </a:ln>
      </c:spPr>
      <c:txPr>
        <a:bodyPr/>
        <a:lstStyle/>
        <a:p>
          <a:pPr>
            <a:defRPr sz="1200" b="0" i="0" u="none" strike="noStrike" baseline="0">
              <a:solidFill>
                <a:srgbClr val="000000"/>
              </a:solidFill>
              <a:latin typeface="宋体"/>
              <a:ea typeface="宋体"/>
              <a:cs typeface="宋体"/>
            </a:defRPr>
          </a:pPr>
          <a:endParaRPr lang="zh-CN"/>
        </a:p>
      </c:txPr>
    </c:legend>
    <c:plotVisOnly val="1"/>
    <c:dispBlanksAs val="gap"/>
  </c:chart>
  <c:spPr>
    <a:noFill/>
    <a:ln>
      <a:noFill/>
    </a:ln>
  </c:spPr>
  <c:txPr>
    <a:bodyPr/>
    <a:lstStyle/>
    <a:p>
      <a:pPr>
        <a:defRPr sz="1650" b="0" i="0" u="none" strike="noStrike" baseline="0">
          <a:solidFill>
            <a:srgbClr val="000000"/>
          </a:solidFill>
          <a:latin typeface="宋体"/>
          <a:ea typeface="宋体"/>
          <a:cs typeface="宋体"/>
        </a:defRPr>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14047140913282688"/>
          <c:y val="3.8395467708121515E-2"/>
          <c:w val="0.53541076487251793"/>
          <c:h val="0.72413793103448365"/>
        </c:manualLayout>
      </c:layout>
      <c:pieChart>
        <c:varyColors val="1"/>
        <c:ser>
          <c:idx val="0"/>
          <c:order val="0"/>
          <c:tx>
            <c:strRef>
              <c:f>Sheet1!$A$2</c:f>
              <c:strCache>
                <c:ptCount val="1"/>
                <c:pt idx="0">
                  <c:v>2018年</c:v>
                </c:pt>
              </c:strCache>
            </c:strRef>
          </c:tx>
          <c:spPr>
            <a:solidFill>
              <a:srgbClr val="9999FF"/>
            </a:solidFill>
            <a:ln w="12689">
              <a:solidFill>
                <a:srgbClr val="000000"/>
              </a:solidFill>
              <a:prstDash val="solid"/>
            </a:ln>
          </c:spPr>
          <c:explosion val="39"/>
          <c:dPt>
            <c:idx val="1"/>
            <c:spPr>
              <a:solidFill>
                <a:srgbClr val="993366"/>
              </a:solidFill>
              <a:ln w="12689">
                <a:solidFill>
                  <a:srgbClr val="000000"/>
                </a:solidFill>
                <a:prstDash val="solid"/>
              </a:ln>
            </c:spPr>
          </c:dPt>
          <c:cat>
            <c:strRef>
              <c:f>Sheet1!$B$1:$C$1</c:f>
              <c:strCache>
                <c:ptCount val="2"/>
                <c:pt idx="0">
                  <c:v>一般公共预算财政拨款收入</c:v>
                </c:pt>
                <c:pt idx="1">
                  <c:v>其他收入</c:v>
                </c:pt>
              </c:strCache>
            </c:strRef>
          </c:cat>
          <c:val>
            <c:numRef>
              <c:f>Sheet1!$B$2:$C$2</c:f>
              <c:numCache>
                <c:formatCode>General</c:formatCode>
                <c:ptCount val="2"/>
                <c:pt idx="0">
                  <c:v>865.4</c:v>
                </c:pt>
                <c:pt idx="1">
                  <c:v>2.0000000000000011E-2</c:v>
                </c:pt>
              </c:numCache>
            </c:numRef>
          </c:val>
        </c:ser>
        <c:firstSliceAng val="0"/>
      </c:pieChart>
      <c:spPr>
        <a:solidFill>
          <a:srgbClr val="C0C0C0"/>
        </a:solidFill>
        <a:ln w="12689">
          <a:solidFill>
            <a:srgbClr val="808080"/>
          </a:solidFill>
          <a:prstDash val="solid"/>
        </a:ln>
      </c:spPr>
    </c:plotArea>
    <c:legend>
      <c:legendPos val="r"/>
      <c:layout>
        <c:manualLayout>
          <c:xMode val="edge"/>
          <c:yMode val="edge"/>
          <c:x val="0.67298506291364868"/>
          <c:y val="0.36821228945668388"/>
          <c:w val="0.32011331444759206"/>
          <c:h val="0.28735632183908266"/>
        </c:manualLayout>
      </c:layout>
      <c:spPr>
        <a:noFill/>
        <a:ln w="3172">
          <a:solidFill>
            <a:srgbClr val="000000"/>
          </a:solidFill>
          <a:prstDash val="solid"/>
        </a:ln>
      </c:spPr>
      <c:txPr>
        <a:bodyPr/>
        <a:lstStyle/>
        <a:p>
          <a:pPr>
            <a:defRPr sz="1054" b="0" i="0" u="none" strike="noStrike" baseline="0">
              <a:solidFill>
                <a:srgbClr val="000000"/>
              </a:solidFill>
              <a:latin typeface="宋体"/>
              <a:ea typeface="宋体"/>
              <a:cs typeface="宋体"/>
            </a:defRPr>
          </a:pPr>
          <a:endParaRPr lang="zh-CN"/>
        </a:p>
      </c:txPr>
    </c:legend>
    <c:plotVisOnly val="1"/>
    <c:dispBlanksAs val="zero"/>
  </c:chart>
  <c:spPr>
    <a:noFill/>
    <a:ln>
      <a:noFill/>
    </a:ln>
  </c:spPr>
  <c:txPr>
    <a:bodyPr/>
    <a:lstStyle/>
    <a:p>
      <a:pPr>
        <a:defRPr sz="1149" b="0" i="0" u="none" strike="noStrike" baseline="0">
          <a:solidFill>
            <a:srgbClr val="000000"/>
          </a:solidFill>
          <a:latin typeface="宋体"/>
          <a:ea typeface="宋体"/>
          <a:cs typeface="宋体"/>
        </a:defRPr>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21042471042471042"/>
          <c:y val="9.4117647058823528E-2"/>
          <c:w val="0.39961389961390142"/>
          <c:h val="0.81176470588235006"/>
        </c:manualLayout>
      </c:layout>
      <c:pieChart>
        <c:varyColors val="1"/>
        <c:ser>
          <c:idx val="0"/>
          <c:order val="0"/>
          <c:tx>
            <c:strRef>
              <c:f>Sheet1!$A$2</c:f>
              <c:strCache>
                <c:ptCount val="1"/>
              </c:strCache>
            </c:strRef>
          </c:tx>
          <c:spPr>
            <a:solidFill>
              <a:srgbClr val="9999FF"/>
            </a:solidFill>
            <a:ln w="12678">
              <a:solidFill>
                <a:srgbClr val="000000"/>
              </a:solidFill>
              <a:prstDash val="solid"/>
            </a:ln>
          </c:spPr>
          <c:dPt>
            <c:idx val="1"/>
            <c:spPr>
              <a:solidFill>
                <a:srgbClr val="993366"/>
              </a:solidFill>
              <a:ln w="12678">
                <a:solidFill>
                  <a:srgbClr val="000000"/>
                </a:solidFill>
                <a:prstDash val="solid"/>
              </a:ln>
            </c:spPr>
          </c:dPt>
          <c:cat>
            <c:strRef>
              <c:f>Sheet1!$B$1:$C$1</c:f>
              <c:strCache>
                <c:ptCount val="2"/>
                <c:pt idx="0">
                  <c:v>基本支出</c:v>
                </c:pt>
                <c:pt idx="1">
                  <c:v>项目支出</c:v>
                </c:pt>
              </c:strCache>
            </c:strRef>
          </c:cat>
          <c:val>
            <c:numRef>
              <c:f>Sheet1!$B$2:$C$2</c:f>
              <c:numCache>
                <c:formatCode>General</c:formatCode>
                <c:ptCount val="2"/>
                <c:pt idx="0">
                  <c:v>617.22</c:v>
                </c:pt>
                <c:pt idx="1">
                  <c:v>201.46</c:v>
                </c:pt>
              </c:numCache>
            </c:numRef>
          </c:val>
        </c:ser>
        <c:firstSliceAng val="0"/>
      </c:pieChart>
      <c:spPr>
        <a:solidFill>
          <a:srgbClr val="C0C0C0"/>
        </a:solidFill>
        <a:ln w="12678">
          <a:solidFill>
            <a:srgbClr val="808080"/>
          </a:solidFill>
          <a:prstDash val="solid"/>
        </a:ln>
      </c:spPr>
    </c:plotArea>
    <c:legend>
      <c:legendPos val="r"/>
      <c:layout>
        <c:manualLayout>
          <c:xMode val="edge"/>
          <c:yMode val="edge"/>
          <c:x val="0.8223938223938263"/>
          <c:y val="0.41568627450980616"/>
          <c:w val="0.16988416988416991"/>
          <c:h val="0.16862745098039278"/>
        </c:manualLayout>
      </c:layout>
      <c:spPr>
        <a:noFill/>
        <a:ln w="3170">
          <a:solidFill>
            <a:srgbClr val="000000"/>
          </a:solidFill>
          <a:prstDash val="solid"/>
        </a:ln>
      </c:spPr>
      <c:txPr>
        <a:bodyPr/>
        <a:lstStyle/>
        <a:p>
          <a:pPr>
            <a:defRPr sz="1098" b="0" i="0" u="none" strike="noStrike" baseline="0">
              <a:solidFill>
                <a:srgbClr val="000000"/>
              </a:solidFill>
              <a:latin typeface="宋体"/>
              <a:ea typeface="宋体"/>
              <a:cs typeface="宋体"/>
            </a:defRPr>
          </a:pPr>
          <a:endParaRPr lang="zh-CN"/>
        </a:p>
      </c:txPr>
    </c:legend>
    <c:plotVisOnly val="1"/>
    <c:dispBlanksAs val="zero"/>
  </c:chart>
  <c:spPr>
    <a:noFill/>
    <a:ln>
      <a:noFill/>
    </a:ln>
  </c:spPr>
  <c:txPr>
    <a:bodyPr/>
    <a:lstStyle/>
    <a:p>
      <a:pPr>
        <a:defRPr sz="1198" b="0" i="0" u="none" strike="noStrike" baseline="0">
          <a:solidFill>
            <a:srgbClr val="000000"/>
          </a:solidFill>
          <a:latin typeface="宋体"/>
          <a:ea typeface="宋体"/>
          <a:cs typeface="宋体"/>
        </a:defRPr>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26778527684039494"/>
          <c:y val="3.3541124646071341E-2"/>
          <c:w val="0.73111782477341392"/>
          <c:h val="0.81981981981982266"/>
        </c:manualLayout>
      </c:layout>
      <c:barChart>
        <c:barDir val="col"/>
        <c:grouping val="clustered"/>
        <c:ser>
          <c:idx val="0"/>
          <c:order val="0"/>
          <c:tx>
            <c:strRef>
              <c:f>Sheet1!$A$2</c:f>
              <c:strCache>
                <c:ptCount val="1"/>
                <c:pt idx="0">
                  <c:v>2017年</c:v>
                </c:pt>
              </c:strCache>
            </c:strRef>
          </c:tx>
          <c:spPr>
            <a:solidFill>
              <a:srgbClr val="9999FF"/>
            </a:solidFill>
            <a:ln w="12700">
              <a:solidFill>
                <a:srgbClr val="000000"/>
              </a:solidFill>
              <a:prstDash val="solid"/>
            </a:ln>
          </c:spPr>
          <c:cat>
            <c:numRef>
              <c:f>Sheet1!$B$1:$B$1</c:f>
              <c:numCache>
                <c:formatCode>General</c:formatCode>
                <c:ptCount val="1"/>
              </c:numCache>
            </c:numRef>
          </c:cat>
          <c:val>
            <c:numRef>
              <c:f>Sheet1!$B$2:$B$2</c:f>
              <c:numCache>
                <c:formatCode>General</c:formatCode>
                <c:ptCount val="1"/>
                <c:pt idx="0">
                  <c:v>807.57</c:v>
                </c:pt>
              </c:numCache>
            </c:numRef>
          </c:val>
        </c:ser>
        <c:ser>
          <c:idx val="1"/>
          <c:order val="1"/>
          <c:tx>
            <c:strRef>
              <c:f>Sheet1!$A$3</c:f>
              <c:strCache>
                <c:ptCount val="1"/>
                <c:pt idx="0">
                  <c:v>2018年</c:v>
                </c:pt>
              </c:strCache>
            </c:strRef>
          </c:tx>
          <c:spPr>
            <a:solidFill>
              <a:srgbClr val="993366"/>
            </a:solidFill>
            <a:ln w="12700">
              <a:solidFill>
                <a:srgbClr val="000000"/>
              </a:solidFill>
              <a:prstDash val="solid"/>
            </a:ln>
          </c:spPr>
          <c:cat>
            <c:numRef>
              <c:f>Sheet1!$B$1:$B$1</c:f>
              <c:numCache>
                <c:formatCode>General</c:formatCode>
                <c:ptCount val="1"/>
              </c:numCache>
            </c:numRef>
          </c:cat>
          <c:val>
            <c:numRef>
              <c:f>Sheet1!$B$3:$B$3</c:f>
              <c:numCache>
                <c:formatCode>General</c:formatCode>
                <c:ptCount val="1"/>
                <c:pt idx="0">
                  <c:v>905.6</c:v>
                </c:pt>
              </c:numCache>
            </c:numRef>
          </c:val>
        </c:ser>
        <c:axId val="49015424"/>
        <c:axId val="49021312"/>
      </c:barChart>
      <c:catAx>
        <c:axId val="49015424"/>
        <c:scaling>
          <c:orientation val="minMax"/>
        </c:scaling>
        <c:axPos val="b"/>
        <c:numFmt formatCode="General" sourceLinked="1"/>
        <c:majorTickMark val="in"/>
        <c:tickLblPos val="nextTo"/>
        <c:spPr>
          <a:ln w="3175">
            <a:solidFill>
              <a:srgbClr val="000000"/>
            </a:solidFill>
            <a:prstDash val="solid"/>
          </a:ln>
        </c:spPr>
        <c:txPr>
          <a:bodyPr rot="0" vert="horz"/>
          <a:lstStyle/>
          <a:p>
            <a:pPr>
              <a:defRPr sz="1650" b="0" i="0" u="none" strike="noStrike" baseline="0">
                <a:solidFill>
                  <a:srgbClr val="000000"/>
                </a:solidFill>
                <a:latin typeface="宋体"/>
                <a:ea typeface="宋体"/>
                <a:cs typeface="宋体"/>
              </a:defRPr>
            </a:pPr>
            <a:endParaRPr lang="zh-CN"/>
          </a:p>
        </c:txPr>
        <c:crossAx val="49021312"/>
        <c:crosses val="autoZero"/>
        <c:auto val="1"/>
        <c:lblAlgn val="ctr"/>
        <c:lblOffset val="100"/>
        <c:tickLblSkip val="1"/>
        <c:tickMarkSkip val="1"/>
      </c:catAx>
      <c:valAx>
        <c:axId val="49021312"/>
        <c:scaling>
          <c:orientation val="minMax"/>
        </c:scaling>
        <c:axPos val="l"/>
        <c:majorGridlines>
          <c:spPr>
            <a:ln w="3175">
              <a:solidFill>
                <a:srgbClr val="000000"/>
              </a:solidFill>
              <a:prstDash val="solid"/>
            </a:ln>
          </c:spPr>
        </c:majorGridlines>
        <c:numFmt formatCode="General" sourceLinked="1"/>
        <c:majorTickMark val="in"/>
        <c:tickLblPos val="nextTo"/>
        <c:spPr>
          <a:ln w="3175">
            <a:solidFill>
              <a:srgbClr val="000000"/>
            </a:solidFill>
            <a:prstDash val="solid"/>
          </a:ln>
        </c:spPr>
        <c:txPr>
          <a:bodyPr rot="0" vert="horz"/>
          <a:lstStyle/>
          <a:p>
            <a:pPr>
              <a:defRPr sz="1650" b="0" i="0" u="none" strike="noStrike" baseline="0">
                <a:solidFill>
                  <a:srgbClr val="000000"/>
                </a:solidFill>
                <a:latin typeface="宋体"/>
                <a:ea typeface="宋体"/>
                <a:cs typeface="宋体"/>
              </a:defRPr>
            </a:pPr>
            <a:endParaRPr lang="zh-CN"/>
          </a:p>
        </c:txPr>
        <c:crossAx val="49015424"/>
        <c:crosses val="autoZero"/>
        <c:crossBetween val="between"/>
      </c:valAx>
      <c:spPr>
        <a:solidFill>
          <a:srgbClr val="C0C0C0"/>
        </a:solidFill>
        <a:ln w="12700">
          <a:solidFill>
            <a:srgbClr val="808080"/>
          </a:solidFill>
          <a:prstDash val="solid"/>
        </a:ln>
      </c:spPr>
    </c:plotArea>
    <c:legend>
      <c:legendPos val="r"/>
      <c:layout>
        <c:manualLayout>
          <c:xMode val="edge"/>
          <c:yMode val="edge"/>
          <c:x val="0.84290030211480715"/>
          <c:y val="0.39939939939940339"/>
          <c:w val="0.15105740181268967"/>
          <c:h val="0.18918918918919006"/>
        </c:manualLayout>
      </c:layout>
      <c:spPr>
        <a:noFill/>
        <a:ln w="3175">
          <a:solidFill>
            <a:srgbClr val="000000"/>
          </a:solidFill>
          <a:prstDash val="solid"/>
        </a:ln>
      </c:spPr>
      <c:txPr>
        <a:bodyPr/>
        <a:lstStyle/>
        <a:p>
          <a:pPr>
            <a:defRPr sz="1515" b="0" i="0" u="none" strike="noStrike" baseline="0">
              <a:solidFill>
                <a:srgbClr val="000000"/>
              </a:solidFill>
              <a:latin typeface="宋体"/>
              <a:ea typeface="宋体"/>
              <a:cs typeface="宋体"/>
            </a:defRPr>
          </a:pPr>
          <a:endParaRPr lang="zh-CN"/>
        </a:p>
      </c:txPr>
    </c:legend>
    <c:plotVisOnly val="1"/>
    <c:dispBlanksAs val="gap"/>
  </c:chart>
  <c:spPr>
    <a:noFill/>
    <a:ln>
      <a:noFill/>
    </a:ln>
  </c:spPr>
  <c:txPr>
    <a:bodyPr/>
    <a:lstStyle/>
    <a:p>
      <a:pPr>
        <a:defRPr sz="1650" b="0" i="0" u="none" strike="noStrike" baseline="0">
          <a:solidFill>
            <a:srgbClr val="000000"/>
          </a:solidFill>
          <a:latin typeface="宋体"/>
          <a:ea typeface="宋体"/>
          <a:cs typeface="宋体"/>
        </a:defRPr>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10404494479512374"/>
          <c:y val="0.17556264359979795"/>
          <c:w val="0.72671013643955795"/>
          <c:h val="0.69358571641564715"/>
        </c:manualLayout>
      </c:layout>
      <c:barChart>
        <c:barDir val="col"/>
        <c:grouping val="clustered"/>
        <c:ser>
          <c:idx val="0"/>
          <c:order val="0"/>
          <c:tx>
            <c:strRef>
              <c:f>Sheet1!$A$2</c:f>
              <c:strCache>
                <c:ptCount val="1"/>
                <c:pt idx="0">
                  <c:v>2017年</c:v>
                </c:pt>
              </c:strCache>
            </c:strRef>
          </c:tx>
          <c:spPr>
            <a:solidFill>
              <a:srgbClr val="9999FF"/>
            </a:solidFill>
            <a:ln w="12700">
              <a:solidFill>
                <a:srgbClr val="000000"/>
              </a:solidFill>
              <a:prstDash val="solid"/>
            </a:ln>
          </c:spPr>
          <c:cat>
            <c:numRef>
              <c:f>Sheet1!$B$1:$B$1</c:f>
              <c:numCache>
                <c:formatCode>General</c:formatCode>
                <c:ptCount val="1"/>
              </c:numCache>
            </c:numRef>
          </c:cat>
          <c:val>
            <c:numRef>
              <c:f>Sheet1!$B$2:$B$2</c:f>
              <c:numCache>
                <c:formatCode>General</c:formatCode>
                <c:ptCount val="1"/>
                <c:pt idx="0">
                  <c:v>807.57</c:v>
                </c:pt>
              </c:numCache>
            </c:numRef>
          </c:val>
        </c:ser>
        <c:ser>
          <c:idx val="1"/>
          <c:order val="1"/>
          <c:tx>
            <c:strRef>
              <c:f>Sheet1!$A$3</c:f>
              <c:strCache>
                <c:ptCount val="1"/>
                <c:pt idx="0">
                  <c:v>2018年</c:v>
                </c:pt>
              </c:strCache>
            </c:strRef>
          </c:tx>
          <c:spPr>
            <a:solidFill>
              <a:srgbClr val="993366"/>
            </a:solidFill>
            <a:ln w="12700">
              <a:solidFill>
                <a:srgbClr val="000000"/>
              </a:solidFill>
              <a:prstDash val="solid"/>
            </a:ln>
          </c:spPr>
          <c:cat>
            <c:numRef>
              <c:f>Sheet1!$B$1:$B$1</c:f>
              <c:numCache>
                <c:formatCode>General</c:formatCode>
                <c:ptCount val="1"/>
              </c:numCache>
            </c:numRef>
          </c:cat>
          <c:val>
            <c:numRef>
              <c:f>Sheet1!$B$3:$B$3</c:f>
              <c:numCache>
                <c:formatCode>General</c:formatCode>
                <c:ptCount val="1"/>
                <c:pt idx="0">
                  <c:v>818.68000000000052</c:v>
                </c:pt>
              </c:numCache>
            </c:numRef>
          </c:val>
        </c:ser>
        <c:axId val="19853696"/>
        <c:axId val="19855232"/>
      </c:barChart>
      <c:catAx>
        <c:axId val="19853696"/>
        <c:scaling>
          <c:orientation val="minMax"/>
        </c:scaling>
        <c:axPos val="b"/>
        <c:numFmt formatCode="General" sourceLinked="1"/>
        <c:majorTickMark val="in"/>
        <c:tickLblPos val="nextTo"/>
        <c:spPr>
          <a:ln w="3175">
            <a:solidFill>
              <a:srgbClr val="000000"/>
            </a:solidFill>
            <a:prstDash val="solid"/>
          </a:ln>
        </c:spPr>
        <c:txPr>
          <a:bodyPr rot="0" vert="horz"/>
          <a:lstStyle/>
          <a:p>
            <a:pPr>
              <a:defRPr sz="1650" b="0" i="0" u="none" strike="noStrike" baseline="0">
                <a:solidFill>
                  <a:srgbClr val="000000"/>
                </a:solidFill>
                <a:latin typeface="宋体"/>
                <a:ea typeface="宋体"/>
                <a:cs typeface="宋体"/>
              </a:defRPr>
            </a:pPr>
            <a:endParaRPr lang="zh-CN"/>
          </a:p>
        </c:txPr>
        <c:crossAx val="19855232"/>
        <c:crosses val="autoZero"/>
        <c:auto val="1"/>
        <c:lblAlgn val="ctr"/>
        <c:lblOffset val="100"/>
        <c:tickLblSkip val="1"/>
        <c:tickMarkSkip val="1"/>
      </c:catAx>
      <c:valAx>
        <c:axId val="19855232"/>
        <c:scaling>
          <c:orientation val="minMax"/>
        </c:scaling>
        <c:axPos val="l"/>
        <c:majorGridlines>
          <c:spPr>
            <a:ln w="3175">
              <a:solidFill>
                <a:srgbClr val="000000"/>
              </a:solidFill>
              <a:prstDash val="solid"/>
            </a:ln>
          </c:spPr>
        </c:majorGridlines>
        <c:numFmt formatCode="General" sourceLinked="1"/>
        <c:majorTickMark val="in"/>
        <c:tickLblPos val="nextTo"/>
        <c:spPr>
          <a:ln w="3175">
            <a:solidFill>
              <a:srgbClr val="000000"/>
            </a:solidFill>
            <a:prstDash val="solid"/>
          </a:ln>
        </c:spPr>
        <c:txPr>
          <a:bodyPr rot="0" vert="horz"/>
          <a:lstStyle/>
          <a:p>
            <a:pPr>
              <a:defRPr sz="1650" b="0" i="0" u="none" strike="noStrike" baseline="0">
                <a:solidFill>
                  <a:srgbClr val="000000"/>
                </a:solidFill>
                <a:latin typeface="宋体"/>
                <a:ea typeface="宋体"/>
                <a:cs typeface="宋体"/>
              </a:defRPr>
            </a:pPr>
            <a:endParaRPr lang="zh-CN"/>
          </a:p>
        </c:txPr>
        <c:crossAx val="19853696"/>
        <c:crosses val="autoZero"/>
        <c:crossBetween val="between"/>
      </c:valAx>
      <c:spPr>
        <a:solidFill>
          <a:srgbClr val="C0C0C0"/>
        </a:solidFill>
        <a:ln w="12700">
          <a:solidFill>
            <a:srgbClr val="808080"/>
          </a:solidFill>
          <a:prstDash val="solid"/>
        </a:ln>
      </c:spPr>
    </c:plotArea>
    <c:legend>
      <c:legendPos val="r"/>
      <c:layout>
        <c:manualLayout>
          <c:xMode val="edge"/>
          <c:yMode val="edge"/>
          <c:x val="0.84692248310590135"/>
          <c:y val="0.40826858948618111"/>
          <c:w val="0.15105740181268976"/>
          <c:h val="0.1891891891891902"/>
        </c:manualLayout>
      </c:layout>
      <c:spPr>
        <a:noFill/>
        <a:ln w="3175">
          <a:solidFill>
            <a:srgbClr val="000000"/>
          </a:solidFill>
          <a:prstDash val="solid"/>
        </a:ln>
      </c:spPr>
      <c:txPr>
        <a:bodyPr/>
        <a:lstStyle/>
        <a:p>
          <a:pPr>
            <a:defRPr sz="1515" b="0" i="0" u="none" strike="noStrike" baseline="0">
              <a:solidFill>
                <a:srgbClr val="000000"/>
              </a:solidFill>
              <a:latin typeface="宋体"/>
              <a:ea typeface="宋体"/>
              <a:cs typeface="宋体"/>
            </a:defRPr>
          </a:pPr>
          <a:endParaRPr lang="zh-CN"/>
        </a:p>
      </c:txPr>
    </c:legend>
    <c:plotVisOnly val="1"/>
    <c:dispBlanksAs val="gap"/>
  </c:chart>
  <c:spPr>
    <a:noFill/>
    <a:ln>
      <a:noFill/>
    </a:ln>
  </c:spPr>
  <c:txPr>
    <a:bodyPr/>
    <a:lstStyle/>
    <a:p>
      <a:pPr>
        <a:defRPr sz="1650" b="0" i="0" u="none" strike="noStrike" baseline="0">
          <a:solidFill>
            <a:srgbClr val="000000"/>
          </a:solidFill>
          <a:latin typeface="宋体"/>
          <a:ea typeface="宋体"/>
          <a:cs typeface="宋体"/>
        </a:defRPr>
      </a:pPr>
      <a:endParaRPr lang="zh-CN"/>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28683385579937332"/>
          <c:y val="0.11042944785276047"/>
          <c:w val="0.19905956112852666"/>
          <c:h val="0.77914110429448313"/>
        </c:manualLayout>
      </c:layout>
      <c:pieChart>
        <c:varyColors val="1"/>
        <c:ser>
          <c:idx val="0"/>
          <c:order val="0"/>
          <c:tx>
            <c:strRef>
              <c:f>Sheet1!$A$2</c:f>
              <c:strCache>
                <c:ptCount val="1"/>
              </c:strCache>
            </c:strRef>
          </c:tx>
          <c:spPr>
            <a:solidFill>
              <a:srgbClr val="9999FF"/>
            </a:solidFill>
            <a:ln w="12686">
              <a:solidFill>
                <a:srgbClr val="000000"/>
              </a:solidFill>
              <a:prstDash val="solid"/>
            </a:ln>
          </c:spPr>
          <c:dPt>
            <c:idx val="1"/>
            <c:spPr>
              <a:solidFill>
                <a:srgbClr val="993366"/>
              </a:solidFill>
              <a:ln w="12686">
                <a:solidFill>
                  <a:srgbClr val="000000"/>
                </a:solidFill>
                <a:prstDash val="solid"/>
              </a:ln>
            </c:spPr>
          </c:dPt>
          <c:dPt>
            <c:idx val="2"/>
            <c:spPr>
              <a:solidFill>
                <a:srgbClr val="FFFFCC"/>
              </a:solidFill>
              <a:ln w="12686">
                <a:solidFill>
                  <a:srgbClr val="000000"/>
                </a:solidFill>
                <a:prstDash val="solid"/>
              </a:ln>
            </c:spPr>
          </c:dPt>
          <c:cat>
            <c:strRef>
              <c:f>Sheet1!$B$1:$D$1</c:f>
              <c:strCache>
                <c:ptCount val="3"/>
                <c:pt idx="0">
                  <c:v>一般公共服务支出</c:v>
                </c:pt>
                <c:pt idx="1">
                  <c:v>社会保障和就业支出</c:v>
                </c:pt>
                <c:pt idx="2">
                  <c:v>住房保障支出</c:v>
                </c:pt>
              </c:strCache>
            </c:strRef>
          </c:cat>
          <c:val>
            <c:numRef>
              <c:f>Sheet1!$B$2:$D$2</c:f>
              <c:numCache>
                <c:formatCode>General</c:formatCode>
                <c:ptCount val="3"/>
                <c:pt idx="0">
                  <c:v>690.59</c:v>
                </c:pt>
                <c:pt idx="1">
                  <c:v>84.11</c:v>
                </c:pt>
                <c:pt idx="2">
                  <c:v>43.98</c:v>
                </c:pt>
              </c:numCache>
            </c:numRef>
          </c:val>
        </c:ser>
        <c:firstSliceAng val="0"/>
      </c:pieChart>
      <c:spPr>
        <a:solidFill>
          <a:srgbClr val="C0C0C0"/>
        </a:solidFill>
        <a:ln w="12686">
          <a:solidFill>
            <a:srgbClr val="808080"/>
          </a:solidFill>
          <a:prstDash val="solid"/>
        </a:ln>
      </c:spPr>
    </c:plotArea>
    <c:legend>
      <c:legendPos val="r"/>
      <c:layout>
        <c:manualLayout>
          <c:xMode val="edge"/>
          <c:yMode val="edge"/>
          <c:x val="0.68326949872006737"/>
          <c:y val="0.25153399177703945"/>
          <c:w val="0.21786833855799531"/>
          <c:h val="0.49693251533742527"/>
        </c:manualLayout>
      </c:layout>
      <c:spPr>
        <a:noFill/>
        <a:ln w="3172">
          <a:solidFill>
            <a:srgbClr val="000000"/>
          </a:solidFill>
          <a:prstDash val="solid"/>
        </a:ln>
      </c:spPr>
      <c:txPr>
        <a:bodyPr/>
        <a:lstStyle/>
        <a:p>
          <a:pPr>
            <a:defRPr sz="734" b="0" i="0" u="none" strike="noStrike" baseline="0">
              <a:solidFill>
                <a:srgbClr val="000000"/>
              </a:solidFill>
              <a:latin typeface="宋体"/>
              <a:ea typeface="宋体"/>
              <a:cs typeface="宋体"/>
            </a:defRPr>
          </a:pPr>
          <a:endParaRPr lang="zh-CN"/>
        </a:p>
      </c:txPr>
    </c:legend>
    <c:plotVisOnly val="1"/>
    <c:dispBlanksAs val="zero"/>
  </c:chart>
  <c:spPr>
    <a:noFill/>
    <a:ln>
      <a:noFill/>
    </a:ln>
  </c:spPr>
  <c:txPr>
    <a:bodyPr/>
    <a:lstStyle/>
    <a:p>
      <a:pPr>
        <a:defRPr sz="799" b="0" i="0" u="none" strike="noStrike" baseline="0">
          <a:solidFill>
            <a:srgbClr val="000000"/>
          </a:solidFill>
          <a:latin typeface="宋体"/>
          <a:ea typeface="宋体"/>
          <a:cs typeface="宋体"/>
        </a:defRPr>
      </a:pPr>
      <a:endParaRPr lang="zh-CN"/>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30521091811414525"/>
          <c:y val="0.10869565217391372"/>
          <c:w val="0.17866004962779194"/>
          <c:h val="0.78260869565217694"/>
        </c:manualLayout>
      </c:layout>
      <c:pieChart>
        <c:varyColors val="1"/>
        <c:ser>
          <c:idx val="0"/>
          <c:order val="0"/>
          <c:tx>
            <c:strRef>
              <c:f>Sheet1!$A$2</c:f>
              <c:strCache>
                <c:ptCount val="1"/>
              </c:strCache>
            </c:strRef>
          </c:tx>
          <c:spPr>
            <a:solidFill>
              <a:srgbClr val="9999FF"/>
            </a:solidFill>
            <a:ln w="12700">
              <a:solidFill>
                <a:srgbClr val="000000"/>
              </a:solidFill>
              <a:prstDash val="solid"/>
            </a:ln>
          </c:spPr>
          <c:dPt>
            <c:idx val="1"/>
            <c:spPr>
              <a:solidFill>
                <a:srgbClr val="993366"/>
              </a:solidFill>
              <a:ln w="12700">
                <a:solidFill>
                  <a:srgbClr val="000000"/>
                </a:solidFill>
                <a:prstDash val="solid"/>
              </a:ln>
            </c:spPr>
          </c:dPt>
          <c:cat>
            <c:strRef>
              <c:f>Sheet1!$B$1:$C$1</c:f>
              <c:strCache>
                <c:ptCount val="2"/>
                <c:pt idx="0">
                  <c:v>公务用车购置及运行维护费</c:v>
                </c:pt>
                <c:pt idx="1">
                  <c:v>公务接待费</c:v>
                </c:pt>
              </c:strCache>
            </c:strRef>
          </c:cat>
          <c:val>
            <c:numRef>
              <c:f>Sheet1!$B$2:$C$2</c:f>
              <c:numCache>
                <c:formatCode>General</c:formatCode>
                <c:ptCount val="2"/>
                <c:pt idx="0">
                  <c:v>9</c:v>
                </c:pt>
                <c:pt idx="1">
                  <c:v>0.65000000000000124</c:v>
                </c:pt>
              </c:numCache>
            </c:numRef>
          </c:val>
        </c:ser>
        <c:firstSliceAng val="0"/>
      </c:pieChart>
      <c:spPr>
        <a:solidFill>
          <a:srgbClr val="C0C0C0"/>
        </a:solidFill>
        <a:ln w="12700">
          <a:solidFill>
            <a:srgbClr val="808080"/>
          </a:solidFill>
          <a:prstDash val="solid"/>
        </a:ln>
      </c:spPr>
    </c:plotArea>
    <c:legend>
      <c:legendPos val="r"/>
      <c:layout>
        <c:manualLayout>
          <c:xMode val="edge"/>
          <c:yMode val="edge"/>
          <c:x val="0.61776136449397612"/>
          <c:y val="0.41420700010651079"/>
          <c:w val="0.34660501622600676"/>
          <c:h val="0.36177816110168748"/>
        </c:manualLayout>
      </c:layout>
      <c:spPr>
        <a:noFill/>
        <a:ln w="3175">
          <a:solidFill>
            <a:srgbClr val="000000"/>
          </a:solidFill>
          <a:prstDash val="solid"/>
        </a:ln>
      </c:spPr>
      <c:txPr>
        <a:bodyPr/>
        <a:lstStyle/>
        <a:p>
          <a:pPr>
            <a:defRPr sz="825" b="0" i="0" u="none" strike="noStrike" baseline="0">
              <a:solidFill>
                <a:srgbClr val="000000"/>
              </a:solidFill>
              <a:latin typeface="宋体"/>
              <a:ea typeface="宋体"/>
              <a:cs typeface="宋体"/>
            </a:defRPr>
          </a:pPr>
          <a:endParaRPr lang="zh-CN"/>
        </a:p>
      </c:txPr>
    </c:legend>
    <c:plotVisOnly val="1"/>
    <c:dispBlanksAs val="zero"/>
  </c:chart>
  <c:spPr>
    <a:noFill/>
    <a:ln>
      <a:noFill/>
    </a:ln>
  </c:spPr>
  <c:txPr>
    <a:bodyPr/>
    <a:lstStyle/>
    <a:p>
      <a:pPr>
        <a:defRPr sz="900" b="0" i="0" u="none" strike="noStrike" baseline="0">
          <a:solidFill>
            <a:srgbClr val="000000"/>
          </a:solidFill>
          <a:latin typeface="宋体"/>
          <a:ea typeface="宋体"/>
          <a:cs typeface="宋体"/>
        </a:defRPr>
      </a:pPr>
      <a:endParaRPr lang="zh-CN"/>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5845A6-155D-4693-AB7B-1E7E083869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988</TotalTime>
  <Pages>33</Pages>
  <Words>2295</Words>
  <Characters>13084</Characters>
  <Application>Microsoft Office Word</Application>
  <DocSecurity>0</DocSecurity>
  <Lines>109</Lines>
  <Paragraphs>30</Paragraphs>
  <ScaleCrop>false</ScaleCrop>
  <Company>四川省财政厅</Company>
  <LinksUpToDate>false</LinksUpToDate>
  <CharactersWithSpaces>15349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Administrator</cp:lastModifiedBy>
  <cp:revision>33</cp:revision>
  <cp:lastPrinted>2019-09-16T08:05:00Z</cp:lastPrinted>
  <dcterms:created xsi:type="dcterms:W3CDTF">2019-09-10T07:24:00Z</dcterms:created>
  <dcterms:modified xsi:type="dcterms:W3CDTF">2019-09-17T07:22:00Z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