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3E7E" w:rsidRDefault="00333E7E">
      <w:pPr>
        <w:spacing w:line="600" w:lineRule="exact"/>
        <w:jc w:val="center"/>
        <w:outlineLvl w:val="0"/>
        <w:rPr>
          <w:rFonts w:ascii="方正小标宋简体" w:eastAsia="方正小标宋简体" w:hAnsi="宋体"/>
          <w:color w:val="000000"/>
          <w:sz w:val="72"/>
          <w:szCs w:val="72"/>
        </w:rPr>
      </w:pPr>
      <w:bookmarkStart w:id="0" w:name="_Toc15306267"/>
    </w:p>
    <w:p w:rsidR="00333E7E" w:rsidRDefault="00333E7E">
      <w:pPr>
        <w:spacing w:line="600" w:lineRule="exact"/>
        <w:jc w:val="center"/>
        <w:outlineLvl w:val="0"/>
        <w:rPr>
          <w:rFonts w:ascii="方正小标宋简体" w:eastAsia="方正小标宋简体" w:hAnsi="宋体"/>
          <w:color w:val="000000"/>
          <w:sz w:val="72"/>
          <w:szCs w:val="72"/>
        </w:rPr>
      </w:pPr>
    </w:p>
    <w:p w:rsidR="00333E7E" w:rsidRDefault="00333E7E">
      <w:pPr>
        <w:spacing w:line="600" w:lineRule="exact"/>
        <w:jc w:val="center"/>
        <w:outlineLvl w:val="0"/>
        <w:rPr>
          <w:rFonts w:ascii="方正小标宋简体" w:eastAsia="方正小标宋简体" w:hAnsi="宋体"/>
          <w:color w:val="000000"/>
          <w:sz w:val="72"/>
          <w:szCs w:val="72"/>
        </w:rPr>
      </w:pPr>
    </w:p>
    <w:p w:rsidR="00333E7E" w:rsidRDefault="00333E7E">
      <w:pPr>
        <w:spacing w:line="600" w:lineRule="exact"/>
        <w:jc w:val="center"/>
        <w:outlineLvl w:val="0"/>
        <w:rPr>
          <w:rFonts w:ascii="方正小标宋简体" w:eastAsia="方正小标宋简体" w:hAnsi="宋体"/>
          <w:color w:val="000000"/>
          <w:sz w:val="72"/>
          <w:szCs w:val="72"/>
        </w:rPr>
      </w:pPr>
    </w:p>
    <w:p w:rsidR="00333E7E" w:rsidRDefault="00333E7E"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olor w:val="000000"/>
          <w:sz w:val="72"/>
          <w:szCs w:val="72"/>
        </w:rPr>
        <w:t>2018</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1"/>
      <w:bookmarkEnd w:id="2"/>
      <w:bookmarkEnd w:id="3"/>
      <w:bookmarkEnd w:id="4"/>
      <w:bookmarkEnd w:id="5"/>
    </w:p>
    <w:p w:rsidR="00333E7E" w:rsidRDefault="00333E7E"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bookmarkStart w:id="11" w:name="_Toc15306268"/>
      <w:bookmarkEnd w:id="0"/>
      <w:r>
        <w:rPr>
          <w:rFonts w:ascii="方正小标宋简体" w:eastAsia="方正小标宋简体" w:hAnsi="宋体" w:hint="eastAsia"/>
          <w:color w:val="000000"/>
          <w:sz w:val="72"/>
          <w:szCs w:val="72"/>
        </w:rPr>
        <w:t>中共攀枝花市委机构编制委员会办公室</w:t>
      </w:r>
      <w:r w:rsidRPr="00DC7CBA">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333E7E" w:rsidRDefault="00333E7E"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Pr="00FD3CC1">
        <w:rPr>
          <w:rFonts w:ascii="黑体" w:eastAsia="黑体" w:hAnsi="黑体" w:hint="eastAsia"/>
          <w:color w:val="000000"/>
          <w:sz w:val="48"/>
          <w:szCs w:val="48"/>
        </w:rPr>
        <w:t>目录</w:t>
      </w:r>
    </w:p>
    <w:p w:rsidR="00333E7E" w:rsidRPr="00FD3CC1" w:rsidRDefault="00333E7E" w:rsidP="00FD3CC1">
      <w:pPr>
        <w:widowControl/>
        <w:jc w:val="center"/>
        <w:rPr>
          <w:rFonts w:ascii="黑体" w:eastAsia="黑体" w:hAnsi="黑体"/>
          <w:noProof/>
          <w:sz w:val="28"/>
          <w:szCs w:val="28"/>
        </w:rPr>
      </w:pPr>
      <w:r w:rsidRPr="00FD3CC1">
        <w:rPr>
          <w:rFonts w:ascii="黑体" w:eastAsia="黑体" w:hAnsi="黑体"/>
          <w:color w:val="000000"/>
          <w:sz w:val="48"/>
          <w:szCs w:val="48"/>
        </w:rPr>
        <w:fldChar w:fldCharType="begin"/>
      </w:r>
      <w:r w:rsidRPr="00FD3CC1">
        <w:rPr>
          <w:rFonts w:ascii="黑体" w:eastAsia="黑体" w:hAnsi="黑体"/>
          <w:color w:val="000000"/>
          <w:sz w:val="48"/>
          <w:szCs w:val="48"/>
        </w:rPr>
        <w:instrText xml:space="preserve"> TOC \o "1-2" \h \z \u </w:instrText>
      </w:r>
      <w:r w:rsidRPr="00FD3CC1">
        <w:rPr>
          <w:rFonts w:ascii="黑体" w:eastAsia="黑体" w:hAnsi="黑体"/>
          <w:color w:val="000000"/>
          <w:sz w:val="48"/>
          <w:szCs w:val="48"/>
        </w:rPr>
        <w:fldChar w:fldCharType="separate"/>
      </w:r>
    </w:p>
    <w:p w:rsidR="00333E7E" w:rsidRDefault="00333E7E" w:rsidP="003E1310">
      <w:pPr>
        <w:pStyle w:val="TOC1"/>
      </w:pPr>
      <w:r w:rsidRPr="003E1310">
        <w:rPr>
          <w:rFonts w:hint="eastAsia"/>
        </w:rPr>
        <w:t>公开时间：</w:t>
      </w:r>
      <w:r w:rsidRPr="003E1310">
        <w:t>2019</w:t>
      </w:r>
      <w:r w:rsidRPr="003E1310">
        <w:rPr>
          <w:rFonts w:hint="eastAsia"/>
        </w:rPr>
        <w:t>年</w:t>
      </w:r>
      <w:r>
        <w:t>9</w:t>
      </w:r>
      <w:r w:rsidRPr="003E1310">
        <w:rPr>
          <w:rFonts w:hint="eastAsia"/>
        </w:rPr>
        <w:t>月</w:t>
      </w:r>
      <w:r>
        <w:t>17</w:t>
      </w:r>
      <w:r w:rsidRPr="003E1310">
        <w:rPr>
          <w:rFonts w:hint="eastAsia"/>
        </w:rPr>
        <w:t>日</w:t>
      </w:r>
    </w:p>
    <w:p w:rsidR="00333E7E" w:rsidRPr="003E1310" w:rsidRDefault="00333E7E" w:rsidP="003E1310"/>
    <w:p w:rsidR="00333E7E" w:rsidRPr="00FD3CC1" w:rsidRDefault="00333E7E" w:rsidP="003E1310">
      <w:pPr>
        <w:pStyle w:val="TOC1"/>
      </w:pPr>
      <w:hyperlink w:anchor="_Toc15396599" w:history="1">
        <w:r w:rsidRPr="00FD3CC1">
          <w:rPr>
            <w:rStyle w:val="Hyperlink"/>
            <w:rFonts w:hint="eastAsia"/>
          </w:rPr>
          <w:t>第一部分</w:t>
        </w:r>
        <w:r w:rsidRPr="00FD3CC1">
          <w:rPr>
            <w:rStyle w:val="Hyperlink"/>
          </w:rPr>
          <w:t xml:space="preserve"> </w:t>
        </w:r>
        <w:r w:rsidRPr="00FD3CC1">
          <w:rPr>
            <w:rStyle w:val="Hyperlink"/>
            <w:rFonts w:hint="eastAsia"/>
          </w:rPr>
          <w:t>部门概况</w:t>
        </w:r>
        <w:r w:rsidRPr="00FD3CC1">
          <w:rPr>
            <w:webHidden/>
          </w:rPr>
          <w:tab/>
        </w:r>
        <w:r>
          <w:rPr>
            <w:webHidden/>
          </w:rPr>
          <w:t>4</w:t>
        </w:r>
      </w:hyperlink>
    </w:p>
    <w:p w:rsidR="00333E7E" w:rsidRPr="00FD3CC1" w:rsidRDefault="00333E7E" w:rsidP="00606943">
      <w:pPr>
        <w:pStyle w:val="TOC2"/>
      </w:pPr>
      <w:hyperlink w:anchor="_Toc15396600" w:history="1">
        <w:r w:rsidRPr="00FD3CC1">
          <w:rPr>
            <w:rStyle w:val="Hyperlink"/>
            <w:rFonts w:hint="eastAsia"/>
          </w:rPr>
          <w:t>一、基本职能及主要工作</w:t>
        </w:r>
        <w:r w:rsidRPr="00FD3CC1">
          <w:rPr>
            <w:webHidden/>
          </w:rPr>
          <w:tab/>
        </w:r>
        <w:r>
          <w:rPr>
            <w:webHidden/>
          </w:rPr>
          <w:t>4</w:t>
        </w:r>
      </w:hyperlink>
    </w:p>
    <w:p w:rsidR="00333E7E" w:rsidRPr="00FD3CC1" w:rsidRDefault="00333E7E" w:rsidP="00606943">
      <w:pPr>
        <w:pStyle w:val="TOC2"/>
      </w:pPr>
      <w:hyperlink w:anchor="_Toc15396601" w:history="1">
        <w:r w:rsidRPr="00FD3CC1">
          <w:rPr>
            <w:rStyle w:val="Hyperlink"/>
            <w:rFonts w:hint="eastAsia"/>
          </w:rPr>
          <w:t>二、机构设置</w:t>
        </w:r>
        <w:r w:rsidRPr="00FD3CC1">
          <w:rPr>
            <w:webHidden/>
          </w:rPr>
          <w:tab/>
        </w:r>
        <w:r>
          <w:rPr>
            <w:webHidden/>
          </w:rPr>
          <w:t>5</w:t>
        </w:r>
      </w:hyperlink>
    </w:p>
    <w:p w:rsidR="00333E7E" w:rsidRPr="00FD3CC1" w:rsidRDefault="00333E7E" w:rsidP="003E1310">
      <w:pPr>
        <w:pStyle w:val="TOC1"/>
      </w:pPr>
      <w:hyperlink w:anchor="_Toc15396602" w:history="1">
        <w:r w:rsidRPr="00FD3CC1">
          <w:rPr>
            <w:rStyle w:val="Hyperlink"/>
            <w:rFonts w:hint="eastAsia"/>
          </w:rPr>
          <w:t>第二部分</w:t>
        </w:r>
        <w:r w:rsidRPr="00FD3CC1">
          <w:rPr>
            <w:rStyle w:val="Hyperlink"/>
          </w:rPr>
          <w:t xml:space="preserve"> 2018</w:t>
        </w:r>
        <w:r w:rsidRPr="00FD3CC1">
          <w:rPr>
            <w:rStyle w:val="Hyperlink"/>
            <w:rFonts w:hint="eastAsia"/>
          </w:rPr>
          <w:t>年度部门决算情况说明</w:t>
        </w:r>
        <w:r w:rsidRPr="00FD3CC1">
          <w:rPr>
            <w:webHidden/>
          </w:rPr>
          <w:tab/>
        </w:r>
        <w:r>
          <w:rPr>
            <w:webHidden/>
          </w:rPr>
          <w:t>6</w:t>
        </w:r>
      </w:hyperlink>
    </w:p>
    <w:p w:rsidR="00333E7E" w:rsidRPr="00FD3CC1" w:rsidRDefault="00333E7E" w:rsidP="00606943">
      <w:pPr>
        <w:pStyle w:val="TOC2"/>
      </w:pPr>
      <w:hyperlink w:anchor="_Toc15396603" w:history="1">
        <w:r w:rsidRPr="00FD3CC1">
          <w:rPr>
            <w:rStyle w:val="Hyperlink"/>
            <w:rFonts w:hint="eastAsia"/>
            <w:bCs/>
          </w:rPr>
          <w:t>一、</w:t>
        </w:r>
        <w:r w:rsidRPr="00FD3CC1">
          <w:rPr>
            <w:rStyle w:val="Hyperlink"/>
            <w:rFonts w:hint="eastAsia"/>
          </w:rPr>
          <w:t>收</w:t>
        </w:r>
        <w:r w:rsidRPr="00FD3CC1">
          <w:rPr>
            <w:rStyle w:val="Hyperlink"/>
            <w:rFonts w:hint="eastAsia"/>
            <w:bCs/>
          </w:rPr>
          <w:t>入支出决算总体情况说明</w:t>
        </w:r>
        <w:r w:rsidRPr="00FD3CC1">
          <w:rPr>
            <w:webHidden/>
          </w:rPr>
          <w:tab/>
        </w:r>
        <w:r>
          <w:rPr>
            <w:webHidden/>
          </w:rPr>
          <w:t>6</w:t>
        </w:r>
      </w:hyperlink>
    </w:p>
    <w:p w:rsidR="00333E7E" w:rsidRPr="00FD3CC1" w:rsidRDefault="00333E7E" w:rsidP="00606943">
      <w:pPr>
        <w:pStyle w:val="TOC2"/>
      </w:pPr>
      <w:hyperlink w:anchor="_Toc15396604" w:history="1">
        <w:r w:rsidRPr="00FD3CC1">
          <w:rPr>
            <w:rStyle w:val="Hyperlink"/>
            <w:rFonts w:hint="eastAsia"/>
            <w:bCs/>
          </w:rPr>
          <w:t>二、</w:t>
        </w:r>
        <w:r w:rsidRPr="00FD3CC1">
          <w:rPr>
            <w:rStyle w:val="Hyperlink"/>
            <w:rFonts w:hint="eastAsia"/>
          </w:rPr>
          <w:t>收</w:t>
        </w:r>
        <w:r w:rsidRPr="00FD3CC1">
          <w:rPr>
            <w:rStyle w:val="Hyperlink"/>
            <w:rFonts w:hint="eastAsia"/>
            <w:bCs/>
          </w:rPr>
          <w:t>入决算情况说明</w:t>
        </w:r>
        <w:r w:rsidRPr="00FD3CC1">
          <w:rPr>
            <w:webHidden/>
          </w:rPr>
          <w:tab/>
        </w:r>
        <w:r>
          <w:rPr>
            <w:webHidden/>
          </w:rPr>
          <w:t>7</w:t>
        </w:r>
      </w:hyperlink>
    </w:p>
    <w:p w:rsidR="00333E7E" w:rsidRPr="00FD3CC1" w:rsidRDefault="00333E7E" w:rsidP="00606943">
      <w:pPr>
        <w:pStyle w:val="TOC2"/>
      </w:pPr>
      <w:hyperlink w:anchor="_Toc15396605" w:history="1">
        <w:r w:rsidRPr="00FD3CC1">
          <w:rPr>
            <w:rStyle w:val="Hyperlink"/>
            <w:rFonts w:hint="eastAsia"/>
            <w:bCs/>
          </w:rPr>
          <w:t>三、</w:t>
        </w:r>
        <w:r w:rsidRPr="00FD3CC1">
          <w:rPr>
            <w:rStyle w:val="Hyperlink"/>
            <w:rFonts w:hint="eastAsia"/>
          </w:rPr>
          <w:t>支</w:t>
        </w:r>
        <w:r w:rsidRPr="00FD3CC1">
          <w:rPr>
            <w:rStyle w:val="Hyperlink"/>
            <w:rFonts w:hint="eastAsia"/>
            <w:bCs/>
          </w:rPr>
          <w:t>出决算情况说明</w:t>
        </w:r>
        <w:r w:rsidRPr="00FD3CC1">
          <w:rPr>
            <w:webHidden/>
          </w:rPr>
          <w:tab/>
        </w:r>
        <w:r>
          <w:rPr>
            <w:webHidden/>
          </w:rPr>
          <w:t>7</w:t>
        </w:r>
      </w:hyperlink>
    </w:p>
    <w:p w:rsidR="00333E7E" w:rsidRPr="00FD3CC1" w:rsidRDefault="00333E7E" w:rsidP="00606943">
      <w:pPr>
        <w:pStyle w:val="TOC2"/>
      </w:pPr>
      <w:hyperlink w:anchor="_Toc15396606" w:history="1">
        <w:r w:rsidRPr="00FD3CC1">
          <w:rPr>
            <w:rStyle w:val="Hyperlink"/>
            <w:rFonts w:hint="eastAsia"/>
          </w:rPr>
          <w:t>四、财</w:t>
        </w:r>
        <w:r w:rsidRPr="00FD3CC1">
          <w:rPr>
            <w:rStyle w:val="Hyperlink"/>
            <w:rFonts w:hint="eastAsia"/>
            <w:bCs/>
          </w:rPr>
          <w:t>政拨款收入支出决算总体情况说明</w:t>
        </w:r>
        <w:r w:rsidRPr="00FD3CC1">
          <w:rPr>
            <w:webHidden/>
          </w:rPr>
          <w:tab/>
        </w:r>
        <w:r>
          <w:rPr>
            <w:webHidden/>
          </w:rPr>
          <w:t>8</w:t>
        </w:r>
      </w:hyperlink>
    </w:p>
    <w:p w:rsidR="00333E7E" w:rsidRPr="00FD3CC1" w:rsidRDefault="00333E7E" w:rsidP="00606943">
      <w:pPr>
        <w:pStyle w:val="TOC2"/>
      </w:pPr>
      <w:hyperlink w:anchor="_Toc15396607" w:history="1">
        <w:r w:rsidRPr="00FD3CC1">
          <w:rPr>
            <w:rStyle w:val="Hyperlink"/>
            <w:rFonts w:hint="eastAsia"/>
          </w:rPr>
          <w:t>五、一</w:t>
        </w:r>
        <w:r w:rsidRPr="00FD3CC1">
          <w:rPr>
            <w:rStyle w:val="Hyperlink"/>
            <w:rFonts w:hint="eastAsia"/>
            <w:bCs/>
          </w:rPr>
          <w:t>般公共预算财政拨款支出决算情况说明</w:t>
        </w:r>
        <w:r w:rsidRPr="00FD3CC1">
          <w:rPr>
            <w:webHidden/>
          </w:rPr>
          <w:tab/>
        </w:r>
        <w:r>
          <w:rPr>
            <w:webHidden/>
          </w:rPr>
          <w:t>9</w:t>
        </w:r>
      </w:hyperlink>
    </w:p>
    <w:p w:rsidR="00333E7E" w:rsidRPr="00FD3CC1" w:rsidRDefault="00333E7E" w:rsidP="00606943">
      <w:pPr>
        <w:pStyle w:val="TOC2"/>
      </w:pPr>
      <w:hyperlink w:anchor="_Toc15396608" w:history="1">
        <w:r w:rsidRPr="00FD3CC1">
          <w:rPr>
            <w:rStyle w:val="Hyperlink"/>
            <w:rFonts w:hint="eastAsia"/>
          </w:rPr>
          <w:t>六、一</w:t>
        </w:r>
        <w:r w:rsidRPr="00FD3CC1">
          <w:rPr>
            <w:rStyle w:val="Hyperlink"/>
            <w:rFonts w:hint="eastAsia"/>
            <w:bCs/>
          </w:rPr>
          <w:t>般公共预算财政拨款基本支出决算情况说明</w:t>
        </w:r>
        <w:r w:rsidRPr="00FD3CC1">
          <w:rPr>
            <w:webHidden/>
          </w:rPr>
          <w:tab/>
        </w:r>
        <w:r>
          <w:rPr>
            <w:webHidden/>
          </w:rPr>
          <w:t>11</w:t>
        </w:r>
      </w:hyperlink>
    </w:p>
    <w:p w:rsidR="00333E7E" w:rsidRPr="00FD3CC1" w:rsidRDefault="00333E7E" w:rsidP="00606943">
      <w:pPr>
        <w:pStyle w:val="TOC2"/>
      </w:pPr>
      <w:hyperlink w:anchor="_Toc15396609" w:history="1">
        <w:r w:rsidRPr="00FD3CC1">
          <w:rPr>
            <w:rStyle w:val="Hyperlink"/>
            <w:rFonts w:hint="eastAsia"/>
          </w:rPr>
          <w:t>七、“</w:t>
        </w:r>
        <w:r w:rsidRPr="00FD3CC1">
          <w:rPr>
            <w:rStyle w:val="Hyperlink"/>
            <w:rFonts w:hint="eastAsia"/>
            <w:bCs/>
          </w:rPr>
          <w:t>三公”经费财政拨款支出决算情况说明</w:t>
        </w:r>
        <w:r w:rsidRPr="00FD3CC1">
          <w:rPr>
            <w:webHidden/>
          </w:rPr>
          <w:tab/>
        </w:r>
        <w:r>
          <w:rPr>
            <w:webHidden/>
          </w:rPr>
          <w:t>11</w:t>
        </w:r>
      </w:hyperlink>
    </w:p>
    <w:p w:rsidR="00333E7E" w:rsidRPr="00FD3CC1" w:rsidRDefault="00333E7E" w:rsidP="00606943">
      <w:pPr>
        <w:pStyle w:val="TOC2"/>
      </w:pPr>
      <w:hyperlink w:anchor="_Toc15396610" w:history="1">
        <w:r w:rsidRPr="00FD3CC1">
          <w:rPr>
            <w:rStyle w:val="Hyperlink"/>
            <w:rFonts w:hint="eastAsia"/>
          </w:rPr>
          <w:t>八、</w:t>
        </w:r>
        <w:r w:rsidRPr="00FD3CC1">
          <w:rPr>
            <w:rStyle w:val="Hyperlink"/>
            <w:rFonts w:hint="eastAsia"/>
            <w:bCs/>
          </w:rPr>
          <w:t>政府性基金预算支出决算情况说明</w:t>
        </w:r>
        <w:r w:rsidRPr="00FD3CC1">
          <w:rPr>
            <w:webHidden/>
          </w:rPr>
          <w:tab/>
        </w:r>
        <w:r>
          <w:rPr>
            <w:webHidden/>
          </w:rPr>
          <w:t>13</w:t>
        </w:r>
      </w:hyperlink>
    </w:p>
    <w:p w:rsidR="00333E7E" w:rsidRPr="00FD3CC1" w:rsidRDefault="00333E7E" w:rsidP="00606943">
      <w:pPr>
        <w:pStyle w:val="TOC2"/>
      </w:pPr>
      <w:hyperlink w:anchor="_Toc15396611" w:history="1">
        <w:r w:rsidRPr="00FD3CC1">
          <w:rPr>
            <w:rStyle w:val="Hyperlink"/>
            <w:rFonts w:hint="eastAsia"/>
            <w:bCs/>
          </w:rPr>
          <w:t>九、</w:t>
        </w:r>
        <w:r w:rsidRPr="00FD3CC1">
          <w:rPr>
            <w:rStyle w:val="Hyperlink"/>
          </w:rPr>
          <w:t xml:space="preserve"> </w:t>
        </w:r>
        <w:r w:rsidRPr="00FD3CC1">
          <w:rPr>
            <w:rStyle w:val="Hyperlink"/>
            <w:rFonts w:hint="eastAsia"/>
          </w:rPr>
          <w:t>国</w:t>
        </w:r>
        <w:r w:rsidRPr="00FD3CC1">
          <w:rPr>
            <w:rStyle w:val="Hyperlink"/>
            <w:rFonts w:hint="eastAsia"/>
            <w:bCs/>
          </w:rPr>
          <w:t>有资本经营预算支出决算情况说明</w:t>
        </w:r>
        <w:r w:rsidRPr="00FD3CC1">
          <w:rPr>
            <w:webHidden/>
          </w:rPr>
          <w:tab/>
        </w:r>
        <w:r>
          <w:rPr>
            <w:webHidden/>
          </w:rPr>
          <w:t>13</w:t>
        </w:r>
      </w:hyperlink>
    </w:p>
    <w:p w:rsidR="00333E7E" w:rsidRPr="00606943" w:rsidRDefault="00333E7E" w:rsidP="00606943">
      <w:pPr>
        <w:pStyle w:val="TOC2"/>
        <w:rPr>
          <w:rStyle w:val="Hyperlink"/>
          <w:bCs/>
          <w:color w:val="auto"/>
          <w:u w:val="none"/>
        </w:rPr>
      </w:pPr>
      <w:r w:rsidRPr="00606943">
        <w:rPr>
          <w:rStyle w:val="Hyperlink"/>
          <w:rFonts w:hint="eastAsia"/>
          <w:bCs/>
          <w:color w:val="auto"/>
          <w:u w:val="none"/>
        </w:rPr>
        <w:t>十、预算绩效情况说明</w:t>
      </w:r>
      <w:r w:rsidRPr="00606943">
        <w:rPr>
          <w:rStyle w:val="Hyperlink"/>
          <w:bCs/>
          <w:webHidden/>
          <w:color w:val="auto"/>
          <w:u w:val="none"/>
        </w:rPr>
        <w:tab/>
        <w:t>1</w:t>
      </w:r>
      <w:r>
        <w:rPr>
          <w:rStyle w:val="Hyperlink"/>
          <w:bCs/>
          <w:webHidden/>
          <w:color w:val="auto"/>
          <w:u w:val="none"/>
        </w:rPr>
        <w:t>3</w:t>
      </w:r>
    </w:p>
    <w:p w:rsidR="00333E7E" w:rsidRPr="00FD3CC1" w:rsidRDefault="00333E7E" w:rsidP="00606943">
      <w:pPr>
        <w:pStyle w:val="TOC2"/>
      </w:pPr>
      <w:hyperlink w:anchor="_Toc15396612" w:history="1">
        <w:r w:rsidRPr="00FD3CC1">
          <w:rPr>
            <w:rStyle w:val="Hyperlink"/>
            <w:rFonts w:hint="eastAsia"/>
          </w:rPr>
          <w:t>十</w:t>
        </w:r>
        <w:r w:rsidRPr="00FD3CC1">
          <w:rPr>
            <w:rStyle w:val="Hyperlink"/>
            <w:rFonts w:hint="eastAsia"/>
            <w:bCs/>
          </w:rPr>
          <w:t>一、其他重要事项的情况说明</w:t>
        </w:r>
        <w:r w:rsidRPr="00FD3CC1">
          <w:rPr>
            <w:webHidden/>
          </w:rPr>
          <w:tab/>
        </w:r>
        <w:r>
          <w:rPr>
            <w:webHidden/>
          </w:rPr>
          <w:t>16</w:t>
        </w:r>
      </w:hyperlink>
    </w:p>
    <w:p w:rsidR="00333E7E" w:rsidRPr="00FD3CC1" w:rsidRDefault="00333E7E" w:rsidP="003E1310">
      <w:pPr>
        <w:pStyle w:val="TOC1"/>
      </w:pPr>
      <w:hyperlink w:anchor="_Toc15396613" w:history="1">
        <w:r w:rsidRPr="00FD3CC1">
          <w:rPr>
            <w:rStyle w:val="Hyperlink"/>
            <w:rFonts w:hint="eastAsia"/>
            <w:bCs/>
            <w:kern w:val="44"/>
          </w:rPr>
          <w:t>第三部分</w:t>
        </w:r>
        <w:r w:rsidRPr="00FD3CC1">
          <w:rPr>
            <w:rStyle w:val="Hyperlink"/>
          </w:rPr>
          <w:t xml:space="preserve"> </w:t>
        </w:r>
        <w:r w:rsidRPr="00FD3CC1">
          <w:rPr>
            <w:rStyle w:val="Hyperlink"/>
            <w:rFonts w:hint="eastAsia"/>
          </w:rPr>
          <w:t>名</w:t>
        </w:r>
        <w:r w:rsidRPr="00FD3CC1">
          <w:rPr>
            <w:rStyle w:val="Hyperlink"/>
            <w:rFonts w:hint="eastAsia"/>
            <w:bCs/>
            <w:kern w:val="44"/>
          </w:rPr>
          <w:t>词解释</w:t>
        </w:r>
        <w:r w:rsidRPr="00FD3CC1">
          <w:rPr>
            <w:webHidden/>
          </w:rPr>
          <w:tab/>
        </w:r>
        <w:r>
          <w:rPr>
            <w:webHidden/>
          </w:rPr>
          <w:t>18</w:t>
        </w:r>
      </w:hyperlink>
    </w:p>
    <w:p w:rsidR="00333E7E" w:rsidRPr="00FD3CC1" w:rsidRDefault="00333E7E" w:rsidP="003E1310">
      <w:pPr>
        <w:pStyle w:val="TOC1"/>
      </w:pPr>
      <w:hyperlink w:anchor="_Toc15396614" w:history="1">
        <w:r w:rsidRPr="00FD3CC1">
          <w:rPr>
            <w:rStyle w:val="Hyperlink"/>
            <w:rFonts w:hint="eastAsia"/>
          </w:rPr>
          <w:t>第</w:t>
        </w:r>
        <w:r w:rsidRPr="00FD3CC1">
          <w:rPr>
            <w:rStyle w:val="Hyperlink"/>
            <w:rFonts w:hint="eastAsia"/>
            <w:bCs/>
            <w:kern w:val="44"/>
          </w:rPr>
          <w:t>四部分</w:t>
        </w:r>
        <w:r w:rsidRPr="00FD3CC1">
          <w:rPr>
            <w:rStyle w:val="Hyperlink"/>
            <w:bCs/>
            <w:kern w:val="44"/>
          </w:rPr>
          <w:t xml:space="preserve"> </w:t>
        </w:r>
        <w:r w:rsidRPr="00FD3CC1">
          <w:rPr>
            <w:rStyle w:val="Hyperlink"/>
            <w:rFonts w:hint="eastAsia"/>
            <w:bCs/>
            <w:kern w:val="44"/>
          </w:rPr>
          <w:t>附件</w:t>
        </w:r>
        <w:r w:rsidRPr="00FD3CC1">
          <w:rPr>
            <w:webHidden/>
          </w:rPr>
          <w:tab/>
        </w:r>
        <w:r>
          <w:rPr>
            <w:webHidden/>
          </w:rPr>
          <w:t>21</w:t>
        </w:r>
      </w:hyperlink>
    </w:p>
    <w:p w:rsidR="00333E7E" w:rsidRPr="00FD3CC1" w:rsidRDefault="00333E7E" w:rsidP="00606943">
      <w:pPr>
        <w:pStyle w:val="TOC2"/>
      </w:pPr>
      <w:hyperlink w:anchor="_Toc15396615" w:history="1">
        <w:r w:rsidRPr="00FD3CC1">
          <w:rPr>
            <w:rStyle w:val="Hyperlink"/>
            <w:rFonts w:hint="eastAsia"/>
            <w:kern w:val="44"/>
          </w:rPr>
          <w:t>附件</w:t>
        </w:r>
        <w:r w:rsidRPr="00FD3CC1">
          <w:rPr>
            <w:rStyle w:val="Hyperlink"/>
            <w:kern w:val="44"/>
          </w:rPr>
          <w:t>1</w:t>
        </w:r>
        <w:r w:rsidRPr="00FD3CC1">
          <w:rPr>
            <w:webHidden/>
          </w:rPr>
          <w:tab/>
        </w:r>
        <w:r>
          <w:rPr>
            <w:webHidden/>
          </w:rPr>
          <w:t>21</w:t>
        </w:r>
      </w:hyperlink>
    </w:p>
    <w:p w:rsidR="00333E7E" w:rsidRPr="00FD3CC1" w:rsidRDefault="00333E7E" w:rsidP="00606943">
      <w:pPr>
        <w:pStyle w:val="TOC2"/>
      </w:pPr>
      <w:hyperlink w:anchor="_Toc15396617" w:history="1">
        <w:r w:rsidRPr="00FD3CC1">
          <w:rPr>
            <w:rStyle w:val="Hyperlink"/>
            <w:rFonts w:hint="eastAsia"/>
            <w:kern w:val="44"/>
          </w:rPr>
          <w:t>附件</w:t>
        </w:r>
        <w:r w:rsidRPr="00FD3CC1">
          <w:rPr>
            <w:rStyle w:val="Hyperlink"/>
            <w:kern w:val="44"/>
          </w:rPr>
          <w:t>2</w:t>
        </w:r>
        <w:r w:rsidRPr="00FD3CC1">
          <w:rPr>
            <w:webHidden/>
          </w:rPr>
          <w:tab/>
        </w:r>
        <w:r>
          <w:rPr>
            <w:webHidden/>
          </w:rPr>
          <w:t>26</w:t>
        </w:r>
      </w:hyperlink>
    </w:p>
    <w:p w:rsidR="00333E7E" w:rsidRPr="00FD3CC1" w:rsidRDefault="00333E7E" w:rsidP="003E1310">
      <w:pPr>
        <w:pStyle w:val="TOC1"/>
      </w:pPr>
      <w:hyperlink w:anchor="_Toc15396618" w:history="1">
        <w:r w:rsidRPr="00FD3CC1">
          <w:rPr>
            <w:rStyle w:val="Hyperlink"/>
            <w:rFonts w:hint="eastAsia"/>
          </w:rPr>
          <w:t>第</w:t>
        </w:r>
        <w:r w:rsidRPr="00FD3CC1">
          <w:rPr>
            <w:rStyle w:val="Hyperlink"/>
            <w:rFonts w:hint="eastAsia"/>
            <w:bCs/>
            <w:kern w:val="44"/>
          </w:rPr>
          <w:t>五部分</w:t>
        </w:r>
        <w:r w:rsidRPr="00FD3CC1">
          <w:rPr>
            <w:rStyle w:val="Hyperlink"/>
            <w:bCs/>
            <w:kern w:val="44"/>
          </w:rPr>
          <w:t xml:space="preserve"> </w:t>
        </w:r>
        <w:r w:rsidRPr="00FD3CC1">
          <w:rPr>
            <w:rStyle w:val="Hyperlink"/>
            <w:rFonts w:hint="eastAsia"/>
            <w:bCs/>
            <w:kern w:val="44"/>
          </w:rPr>
          <w:t>附表</w:t>
        </w:r>
        <w:r w:rsidRPr="00FD3CC1">
          <w:rPr>
            <w:webHidden/>
          </w:rPr>
          <w:tab/>
        </w:r>
        <w:r>
          <w:rPr>
            <w:webHidden/>
          </w:rPr>
          <w:t>29</w:t>
        </w:r>
      </w:hyperlink>
    </w:p>
    <w:p w:rsidR="00333E7E" w:rsidRPr="00FD3CC1" w:rsidRDefault="00333E7E" w:rsidP="00606943">
      <w:pPr>
        <w:pStyle w:val="TOC2"/>
      </w:pPr>
      <w:r w:rsidRPr="00FD3CC1">
        <w:rPr>
          <w:rFonts w:hint="eastAsia"/>
        </w:rPr>
        <w:t>一、</w:t>
      </w:r>
      <w:hyperlink w:anchor="_Toc15396619" w:history="1">
        <w:r w:rsidRPr="00FD3CC1">
          <w:rPr>
            <w:rStyle w:val="Hyperlink"/>
            <w:rFonts w:hint="eastAsia"/>
          </w:rPr>
          <w:t>收入支出决算总表</w:t>
        </w:r>
        <w:r w:rsidRPr="00FD3CC1">
          <w:rPr>
            <w:webHidden/>
          </w:rPr>
          <w:tab/>
        </w:r>
      </w:hyperlink>
      <w:r>
        <w:t>30</w:t>
      </w:r>
    </w:p>
    <w:p w:rsidR="00333E7E" w:rsidRPr="00FD3CC1" w:rsidRDefault="00333E7E" w:rsidP="00606943">
      <w:pPr>
        <w:pStyle w:val="TOC2"/>
      </w:pPr>
      <w:r w:rsidRPr="00FD3CC1">
        <w:rPr>
          <w:rFonts w:hint="eastAsia"/>
        </w:rPr>
        <w:t>二、</w:t>
      </w:r>
      <w:hyperlink w:anchor="_Toc15396620" w:history="1">
        <w:r w:rsidRPr="00FD3CC1">
          <w:rPr>
            <w:rStyle w:val="Hyperlink"/>
            <w:rFonts w:hint="eastAsia"/>
          </w:rPr>
          <w:t>收入总表</w:t>
        </w:r>
        <w:r w:rsidRPr="00FD3CC1">
          <w:rPr>
            <w:webHidden/>
          </w:rPr>
          <w:tab/>
        </w:r>
        <w:r>
          <w:rPr>
            <w:webHidden/>
          </w:rPr>
          <w:t>3</w:t>
        </w:r>
      </w:hyperlink>
      <w:r>
        <w:t>1</w:t>
      </w:r>
    </w:p>
    <w:p w:rsidR="00333E7E" w:rsidRPr="00FD3CC1" w:rsidRDefault="00333E7E" w:rsidP="00606943">
      <w:pPr>
        <w:pStyle w:val="TOC2"/>
      </w:pPr>
      <w:r w:rsidRPr="00FD3CC1">
        <w:rPr>
          <w:rFonts w:hint="eastAsia"/>
        </w:rPr>
        <w:t>三、</w:t>
      </w:r>
      <w:hyperlink w:anchor="_Toc15396621" w:history="1">
        <w:r w:rsidRPr="00FD3CC1">
          <w:rPr>
            <w:rStyle w:val="Hyperlink"/>
            <w:rFonts w:hint="eastAsia"/>
          </w:rPr>
          <w:t>支出总表</w:t>
        </w:r>
        <w:r w:rsidRPr="00FD3CC1">
          <w:rPr>
            <w:webHidden/>
          </w:rPr>
          <w:tab/>
        </w:r>
        <w:r>
          <w:rPr>
            <w:webHidden/>
          </w:rPr>
          <w:t>3</w:t>
        </w:r>
      </w:hyperlink>
      <w:r>
        <w:t>2</w:t>
      </w:r>
    </w:p>
    <w:p w:rsidR="00333E7E" w:rsidRPr="00FD3CC1" w:rsidRDefault="00333E7E" w:rsidP="00606943">
      <w:pPr>
        <w:pStyle w:val="TOC2"/>
      </w:pPr>
      <w:r w:rsidRPr="00FD3CC1">
        <w:rPr>
          <w:rFonts w:hint="eastAsia"/>
        </w:rPr>
        <w:t>四、</w:t>
      </w:r>
      <w:hyperlink w:anchor="_Toc15396622" w:history="1">
        <w:r w:rsidRPr="00FD3CC1">
          <w:rPr>
            <w:rStyle w:val="Hyperlink"/>
            <w:rFonts w:hint="eastAsia"/>
          </w:rPr>
          <w:t>财政拨款收入支出决算总表</w:t>
        </w:r>
        <w:r w:rsidRPr="00FD3CC1">
          <w:rPr>
            <w:webHidden/>
          </w:rPr>
          <w:tab/>
        </w:r>
        <w:r>
          <w:rPr>
            <w:webHidden/>
          </w:rPr>
          <w:t>33</w:t>
        </w:r>
      </w:hyperlink>
    </w:p>
    <w:p w:rsidR="00333E7E" w:rsidRPr="00FD3CC1" w:rsidRDefault="00333E7E" w:rsidP="00606943">
      <w:pPr>
        <w:pStyle w:val="TOC2"/>
      </w:pPr>
      <w:r w:rsidRPr="00FD3CC1">
        <w:rPr>
          <w:rFonts w:hint="eastAsia"/>
        </w:rPr>
        <w:t>五、</w:t>
      </w:r>
      <w:hyperlink w:anchor="_Toc15396623" w:history="1">
        <w:r w:rsidRPr="00FD3CC1">
          <w:rPr>
            <w:rFonts w:hint="eastAsia"/>
          </w:rPr>
          <w:t>财政拨款支出决算明细表（政府经济分类科目）</w:t>
        </w:r>
        <w:r w:rsidRPr="00FD3CC1">
          <w:rPr>
            <w:webHidden/>
          </w:rPr>
          <w:tab/>
        </w:r>
        <w:r>
          <w:rPr>
            <w:webHidden/>
          </w:rPr>
          <w:t>3</w:t>
        </w:r>
      </w:hyperlink>
      <w:r>
        <w:t>4</w:t>
      </w:r>
    </w:p>
    <w:p w:rsidR="00333E7E" w:rsidRPr="00FD3CC1" w:rsidRDefault="00333E7E" w:rsidP="00606943">
      <w:pPr>
        <w:pStyle w:val="TOC2"/>
      </w:pPr>
      <w:r w:rsidRPr="00FD3CC1">
        <w:rPr>
          <w:rFonts w:hint="eastAsia"/>
        </w:rPr>
        <w:t>六、</w:t>
      </w:r>
      <w:hyperlink w:anchor="_Toc15396624" w:history="1">
        <w:r w:rsidRPr="00FD3CC1">
          <w:rPr>
            <w:rStyle w:val="Hyperlink"/>
            <w:rFonts w:hint="eastAsia"/>
          </w:rPr>
          <w:t>一般公共预算财政拨款支出决算表</w:t>
        </w:r>
        <w:r w:rsidRPr="00FD3CC1">
          <w:rPr>
            <w:webHidden/>
          </w:rPr>
          <w:tab/>
        </w:r>
        <w:r>
          <w:rPr>
            <w:webHidden/>
          </w:rPr>
          <w:t>34</w:t>
        </w:r>
      </w:hyperlink>
    </w:p>
    <w:p w:rsidR="00333E7E" w:rsidRPr="00FD3CC1" w:rsidRDefault="00333E7E" w:rsidP="00606943">
      <w:pPr>
        <w:pStyle w:val="TOC2"/>
      </w:pPr>
      <w:r w:rsidRPr="00FD3CC1">
        <w:rPr>
          <w:rFonts w:hint="eastAsia"/>
        </w:rPr>
        <w:t>七、</w:t>
      </w:r>
      <w:hyperlink w:anchor="_Toc15396625" w:history="1">
        <w:r w:rsidRPr="00FD3CC1">
          <w:rPr>
            <w:rStyle w:val="Hyperlink"/>
            <w:rFonts w:hint="eastAsia"/>
          </w:rPr>
          <w:t>一般公共预算财政拨款支出决算明细表</w:t>
        </w:r>
        <w:r w:rsidRPr="00FD3CC1">
          <w:rPr>
            <w:webHidden/>
          </w:rPr>
          <w:tab/>
        </w:r>
        <w:r>
          <w:rPr>
            <w:webHidden/>
          </w:rPr>
          <w:t>36</w:t>
        </w:r>
      </w:hyperlink>
    </w:p>
    <w:p w:rsidR="00333E7E" w:rsidRPr="00FD3CC1" w:rsidRDefault="00333E7E" w:rsidP="00606943">
      <w:pPr>
        <w:pStyle w:val="TOC2"/>
      </w:pPr>
      <w:r w:rsidRPr="00FD3CC1">
        <w:rPr>
          <w:rFonts w:hint="eastAsia"/>
        </w:rPr>
        <w:t>八、</w:t>
      </w:r>
      <w:hyperlink w:anchor="_Toc15396626" w:history="1">
        <w:r w:rsidRPr="00FD3CC1">
          <w:rPr>
            <w:rStyle w:val="Hyperlink"/>
            <w:rFonts w:hint="eastAsia"/>
          </w:rPr>
          <w:t>一般公共预算财政拨款基本支出决算表</w:t>
        </w:r>
        <w:r w:rsidRPr="00FD3CC1">
          <w:rPr>
            <w:webHidden/>
          </w:rPr>
          <w:tab/>
        </w:r>
      </w:hyperlink>
      <w:r>
        <w:t>40</w:t>
      </w:r>
    </w:p>
    <w:p w:rsidR="00333E7E" w:rsidRPr="00FD3CC1" w:rsidRDefault="00333E7E" w:rsidP="00606943">
      <w:pPr>
        <w:pStyle w:val="TOC2"/>
      </w:pPr>
      <w:r w:rsidRPr="00FD3CC1">
        <w:rPr>
          <w:rFonts w:hint="eastAsia"/>
        </w:rPr>
        <w:t>九、</w:t>
      </w:r>
      <w:hyperlink w:anchor="_Toc15396627" w:history="1">
        <w:r w:rsidRPr="00FD3CC1">
          <w:rPr>
            <w:rStyle w:val="Hyperlink"/>
            <w:rFonts w:hint="eastAsia"/>
          </w:rPr>
          <w:t>一般公共预算财政拨款项目支出决算表</w:t>
        </w:r>
        <w:r w:rsidRPr="00FD3CC1">
          <w:rPr>
            <w:webHidden/>
          </w:rPr>
          <w:tab/>
        </w:r>
      </w:hyperlink>
      <w:r>
        <w:t>41</w:t>
      </w:r>
    </w:p>
    <w:p w:rsidR="00333E7E" w:rsidRPr="00FD3CC1" w:rsidRDefault="00333E7E" w:rsidP="00606943">
      <w:pPr>
        <w:pStyle w:val="TOC2"/>
      </w:pPr>
      <w:r w:rsidRPr="00FD3CC1">
        <w:rPr>
          <w:rFonts w:hint="eastAsia"/>
        </w:rPr>
        <w:t>十、</w:t>
      </w:r>
      <w:hyperlink w:anchor="_Toc15396628" w:history="1">
        <w:r w:rsidRPr="00FD3CC1">
          <w:rPr>
            <w:rStyle w:val="Hyperlink"/>
            <w:rFonts w:hint="eastAsia"/>
          </w:rPr>
          <w:t>一般公共预算财政拨款“三公”经费支出决算表</w:t>
        </w:r>
        <w:r w:rsidRPr="00FD3CC1">
          <w:rPr>
            <w:webHidden/>
          </w:rPr>
          <w:tab/>
        </w:r>
      </w:hyperlink>
      <w:r>
        <w:t>42</w:t>
      </w:r>
    </w:p>
    <w:p w:rsidR="00333E7E" w:rsidRPr="00FD3CC1" w:rsidRDefault="00333E7E" w:rsidP="00606943">
      <w:pPr>
        <w:pStyle w:val="TOC2"/>
      </w:pPr>
      <w:r w:rsidRPr="00FD3CC1">
        <w:rPr>
          <w:rFonts w:hint="eastAsia"/>
        </w:rPr>
        <w:t>十一、</w:t>
      </w:r>
      <w:hyperlink w:anchor="_Toc15396629" w:history="1">
        <w:r w:rsidRPr="00FD3CC1">
          <w:rPr>
            <w:rStyle w:val="Hyperlink"/>
            <w:rFonts w:hint="eastAsia"/>
          </w:rPr>
          <w:t>政府性基金预算财政拨款收入支出决算表</w:t>
        </w:r>
        <w:r w:rsidRPr="00FD3CC1">
          <w:rPr>
            <w:webHidden/>
          </w:rPr>
          <w:tab/>
        </w:r>
      </w:hyperlink>
    </w:p>
    <w:p w:rsidR="00333E7E" w:rsidRPr="00FD3CC1" w:rsidRDefault="00333E7E" w:rsidP="00606943">
      <w:pPr>
        <w:pStyle w:val="TOC2"/>
      </w:pPr>
      <w:r w:rsidRPr="00FD3CC1">
        <w:rPr>
          <w:rFonts w:hint="eastAsia"/>
        </w:rPr>
        <w:t>十二、</w:t>
      </w:r>
      <w:hyperlink w:anchor="_Toc15396630" w:history="1">
        <w:r w:rsidRPr="00FD3CC1">
          <w:rPr>
            <w:rStyle w:val="Hyperlink"/>
            <w:rFonts w:hint="eastAsia"/>
          </w:rPr>
          <w:t>政府性基金预算财政拨款“三公”经费支出决算表</w:t>
        </w:r>
        <w:r w:rsidRPr="00FD3CC1">
          <w:rPr>
            <w:webHidden/>
          </w:rPr>
          <w:tab/>
        </w:r>
      </w:hyperlink>
    </w:p>
    <w:p w:rsidR="00333E7E" w:rsidRPr="00FD3CC1" w:rsidRDefault="00333E7E" w:rsidP="00606943">
      <w:pPr>
        <w:pStyle w:val="TOC2"/>
        <w:rPr>
          <w:sz w:val="24"/>
        </w:rPr>
      </w:pPr>
      <w:r w:rsidRPr="00FD3CC1">
        <w:rPr>
          <w:rFonts w:hint="eastAsia"/>
        </w:rPr>
        <w:t>十三、</w:t>
      </w:r>
      <w:hyperlink w:anchor="_Toc15396631" w:history="1">
        <w:r w:rsidRPr="00FD3CC1">
          <w:rPr>
            <w:rStyle w:val="Hyperlink"/>
            <w:rFonts w:hint="eastAsia"/>
          </w:rPr>
          <w:t>国有资本经营预算支出决算表</w:t>
        </w:r>
        <w:r w:rsidRPr="00FD3CC1">
          <w:rPr>
            <w:webHidden/>
          </w:rPr>
          <w:tab/>
        </w:r>
      </w:hyperlink>
    </w:p>
    <w:p w:rsidR="00333E7E" w:rsidRPr="00FD3CC1" w:rsidRDefault="00333E7E" w:rsidP="00DC7CBA">
      <w:pPr>
        <w:widowControl/>
        <w:jc w:val="left"/>
        <w:rPr>
          <w:rFonts w:ascii="仿宋" w:eastAsia="仿宋" w:hAnsi="仿宋"/>
          <w:color w:val="000000"/>
          <w:sz w:val="24"/>
        </w:rPr>
      </w:pPr>
      <w:r w:rsidRPr="00FD3CC1">
        <w:rPr>
          <w:rFonts w:ascii="黑体" w:eastAsia="黑体" w:hAnsi="黑体"/>
          <w:color w:val="000000"/>
          <w:sz w:val="48"/>
          <w:szCs w:val="48"/>
        </w:rPr>
        <w:fldChar w:fldCharType="end"/>
      </w:r>
    </w:p>
    <w:p w:rsidR="00333E7E" w:rsidRDefault="00333E7E">
      <w:pPr>
        <w:widowControl/>
        <w:jc w:val="left"/>
        <w:rPr>
          <w:rFonts w:ascii="黑体" w:eastAsia="黑体" w:hAnsi="黑体"/>
          <w:bCs/>
          <w:kern w:val="44"/>
          <w:sz w:val="44"/>
          <w:szCs w:val="44"/>
        </w:rPr>
      </w:pPr>
      <w:bookmarkStart w:id="12" w:name="_Toc15377196"/>
      <w:bookmarkStart w:id="13" w:name="_Toc15396599"/>
      <w:r>
        <w:rPr>
          <w:rFonts w:ascii="黑体" w:eastAsia="黑体" w:hAnsi="黑体"/>
          <w:b/>
        </w:rPr>
        <w:br w:type="page"/>
      </w:r>
    </w:p>
    <w:p w:rsidR="00333E7E" w:rsidRPr="00622830" w:rsidRDefault="00333E7E" w:rsidP="00220536">
      <w:pPr>
        <w:pStyle w:val="Heading1"/>
        <w:jc w:val="center"/>
        <w:rPr>
          <w:rStyle w:val="Heading1Char"/>
          <w:rFonts w:ascii="黑体" w:eastAsia="黑体" w:hAnsi="黑体"/>
          <w:b/>
        </w:rPr>
      </w:pPr>
      <w:r w:rsidRPr="00622830">
        <w:rPr>
          <w:rFonts w:ascii="黑体" w:eastAsia="黑体" w:hAnsi="黑体" w:hint="eastAsia"/>
          <w:b w:val="0"/>
        </w:rPr>
        <w:t>第一部分</w:t>
      </w:r>
      <w:r w:rsidRPr="00622830">
        <w:rPr>
          <w:rFonts w:ascii="黑体" w:eastAsia="黑体" w:hAnsi="黑体"/>
          <w:b w:val="0"/>
        </w:rPr>
        <w:t xml:space="preserve"> </w:t>
      </w:r>
      <w:r w:rsidRPr="00622830">
        <w:rPr>
          <w:rStyle w:val="Heading1Char"/>
          <w:rFonts w:ascii="黑体" w:eastAsia="黑体" w:hAnsi="黑体" w:hint="eastAsia"/>
        </w:rPr>
        <w:t>部门概况</w:t>
      </w:r>
      <w:bookmarkEnd w:id="12"/>
      <w:bookmarkEnd w:id="13"/>
    </w:p>
    <w:p w:rsidR="00333E7E" w:rsidRPr="00CE49DA" w:rsidRDefault="00333E7E">
      <w:pPr>
        <w:widowControl/>
        <w:jc w:val="left"/>
        <w:rPr>
          <w:rFonts w:ascii="黑体" w:eastAsia="黑体"/>
          <w:color w:val="000000"/>
          <w:sz w:val="32"/>
          <w:szCs w:val="32"/>
        </w:rPr>
      </w:pPr>
    </w:p>
    <w:p w:rsidR="00333E7E" w:rsidRPr="00CE49DA" w:rsidRDefault="00333E7E" w:rsidP="00971997">
      <w:pPr>
        <w:pStyle w:val="Heading2"/>
        <w:rPr>
          <w:rStyle w:val="Heading2Char"/>
          <w:rFonts w:ascii="仿宋" w:eastAsia="仿宋" w:hAnsi="仿宋"/>
        </w:rPr>
      </w:pPr>
      <w:bookmarkStart w:id="14" w:name="_Toc15377197"/>
      <w:bookmarkStart w:id="15" w:name="_Toc15396600"/>
      <w:r w:rsidRPr="00622830">
        <w:rPr>
          <w:rFonts w:ascii="黑体" w:eastAsia="黑体" w:hAnsi="黑体" w:hint="eastAsia"/>
          <w:b w:val="0"/>
          <w:color w:val="000000"/>
        </w:rPr>
        <w:t>一、</w:t>
      </w:r>
      <w:r w:rsidRPr="00CE49DA">
        <w:rPr>
          <w:rFonts w:ascii="黑体" w:eastAsia="黑体" w:hAnsi="黑体" w:hint="eastAsia"/>
          <w:b w:val="0"/>
          <w:color w:val="000000"/>
        </w:rPr>
        <w:t>基</w:t>
      </w:r>
      <w:r w:rsidRPr="00CE49DA">
        <w:rPr>
          <w:rStyle w:val="Heading2Char"/>
          <w:rFonts w:ascii="黑体" w:eastAsia="黑体" w:hAnsi="黑体" w:hint="eastAsia"/>
        </w:rPr>
        <w:t>本职能及主要工作</w:t>
      </w:r>
      <w:bookmarkEnd w:id="14"/>
      <w:bookmarkEnd w:id="15"/>
    </w:p>
    <w:p w:rsidR="00333E7E" w:rsidRDefault="00333E7E" w:rsidP="007A2469">
      <w:pPr>
        <w:pStyle w:val="BodyText"/>
        <w:adjustRightInd w:val="0"/>
        <w:spacing w:beforeLines="0" w:line="576" w:lineRule="exact"/>
        <w:ind w:firstLineChars="210" w:firstLine="696"/>
        <w:rPr>
          <w:rFonts w:ascii="方正楷体_GBK" w:eastAsia="方正楷体_GBK"/>
          <w:b/>
          <w:sz w:val="33"/>
        </w:rPr>
      </w:pPr>
      <w:bookmarkStart w:id="16" w:name="_Toc15377200"/>
      <w:bookmarkStart w:id="17" w:name="_Toc15396601"/>
      <w:r>
        <w:rPr>
          <w:rFonts w:ascii="方正楷体_GBK" w:eastAsia="方正楷体_GBK" w:hint="eastAsia"/>
          <w:b/>
          <w:sz w:val="33"/>
        </w:rPr>
        <w:t>（一）市委编办职能简介</w:t>
      </w:r>
    </w:p>
    <w:p w:rsidR="00333E7E" w:rsidRDefault="00333E7E" w:rsidP="007A2469">
      <w:pPr>
        <w:pStyle w:val="BodyText"/>
        <w:adjustRightInd w:val="0"/>
        <w:spacing w:beforeLines="0" w:line="576" w:lineRule="exact"/>
        <w:ind w:firstLineChars="210" w:firstLine="693"/>
        <w:rPr>
          <w:rFonts w:ascii="Times New Roman" w:eastAsia="方正仿宋_GBK"/>
          <w:sz w:val="33"/>
        </w:rPr>
      </w:pPr>
      <w:r>
        <w:rPr>
          <w:rFonts w:ascii="Times New Roman" w:eastAsia="方正仿宋_GBK" w:hint="eastAsia"/>
          <w:sz w:val="33"/>
        </w:rPr>
        <w:t>（</w:t>
      </w:r>
      <w:r>
        <w:rPr>
          <w:rFonts w:ascii="Times New Roman" w:eastAsia="方正仿宋_GBK"/>
          <w:sz w:val="33"/>
        </w:rPr>
        <w:t>1</w:t>
      </w:r>
      <w:r>
        <w:rPr>
          <w:rFonts w:ascii="Times New Roman" w:eastAsia="方正仿宋_GBK" w:hint="eastAsia"/>
          <w:sz w:val="33"/>
        </w:rPr>
        <w:t>）贯彻执行中央、省行政管理体制改革和机构改革、事业单位改革及机构编制管理的方针政策和法律法规</w:t>
      </w:r>
      <w:r>
        <w:rPr>
          <w:rFonts w:ascii="Times New Roman" w:eastAsia="方正仿宋_GBK"/>
          <w:sz w:val="33"/>
        </w:rPr>
        <w:t>,</w:t>
      </w:r>
      <w:r>
        <w:rPr>
          <w:rFonts w:ascii="Times New Roman" w:eastAsia="方正仿宋_GBK" w:hint="eastAsia"/>
          <w:sz w:val="33"/>
        </w:rPr>
        <w:t>制定相关政策并监督实施。</w:t>
      </w:r>
    </w:p>
    <w:p w:rsidR="00333E7E" w:rsidRDefault="00333E7E" w:rsidP="007A2469">
      <w:pPr>
        <w:pStyle w:val="BodyText"/>
        <w:adjustRightInd w:val="0"/>
        <w:spacing w:beforeLines="0" w:line="576" w:lineRule="exact"/>
        <w:ind w:firstLineChars="210" w:firstLine="693"/>
        <w:rPr>
          <w:rFonts w:ascii="Times New Roman" w:eastAsia="方正仿宋_GBK"/>
          <w:sz w:val="33"/>
        </w:rPr>
      </w:pPr>
      <w:r>
        <w:rPr>
          <w:rFonts w:ascii="Times New Roman" w:eastAsia="方正仿宋_GBK" w:hint="eastAsia"/>
          <w:sz w:val="33"/>
        </w:rPr>
        <w:t>（</w:t>
      </w:r>
      <w:r>
        <w:rPr>
          <w:rFonts w:ascii="Times New Roman" w:eastAsia="方正仿宋_GBK"/>
          <w:sz w:val="33"/>
        </w:rPr>
        <w:t>2</w:t>
      </w:r>
      <w:r>
        <w:rPr>
          <w:rFonts w:ascii="Times New Roman" w:eastAsia="方正仿宋_GBK" w:hint="eastAsia"/>
          <w:sz w:val="33"/>
        </w:rPr>
        <w:t>）拟订全市各级行政编制、政法专项编制总额分配方案</w:t>
      </w:r>
      <w:r>
        <w:rPr>
          <w:rFonts w:ascii="Times New Roman" w:eastAsia="方正仿宋_GBK"/>
          <w:sz w:val="33"/>
        </w:rPr>
        <w:t>,</w:t>
      </w:r>
      <w:r>
        <w:rPr>
          <w:rFonts w:ascii="Times New Roman" w:eastAsia="方正仿宋_GBK" w:hint="eastAsia"/>
          <w:sz w:val="33"/>
        </w:rPr>
        <w:t>审核跨层级调整行政编制事项。负责全市行政事业编制总量控制，会同有关部门严格控制财政供养人员。对市级机关及市属事业单位使用空缺编制补充人员进行核批。</w:t>
      </w:r>
    </w:p>
    <w:p w:rsidR="00333E7E" w:rsidRDefault="00333E7E" w:rsidP="007A2469">
      <w:pPr>
        <w:pStyle w:val="BodyText"/>
        <w:adjustRightInd w:val="0"/>
        <w:spacing w:beforeLines="0" w:line="576" w:lineRule="exact"/>
        <w:ind w:firstLineChars="210" w:firstLine="693"/>
        <w:rPr>
          <w:rFonts w:ascii="Times New Roman" w:eastAsia="方正仿宋_GBK"/>
          <w:sz w:val="33"/>
        </w:rPr>
      </w:pPr>
      <w:r>
        <w:rPr>
          <w:rFonts w:ascii="Times New Roman" w:eastAsia="方正仿宋_GBK" w:hint="eastAsia"/>
          <w:sz w:val="33"/>
        </w:rPr>
        <w:t>（</w:t>
      </w:r>
      <w:r>
        <w:rPr>
          <w:rFonts w:ascii="Times New Roman" w:eastAsia="方正仿宋_GBK"/>
          <w:sz w:val="33"/>
        </w:rPr>
        <w:t>3</w:t>
      </w:r>
      <w:r>
        <w:rPr>
          <w:rFonts w:ascii="Times New Roman" w:eastAsia="方正仿宋_GBK" w:hint="eastAsia"/>
          <w:sz w:val="33"/>
        </w:rPr>
        <w:t>）研究拟订全市行政管理体制改革和机构改革方案，执行改革方案并评估改革效果。参与行政审批制度改革和行政区划调整的有关工作。负责市级机关以及其他行政机构的机构编制管理工作。协调市级各部门之间以及市级各部门与县（区）之间的职责分工。</w:t>
      </w:r>
    </w:p>
    <w:p w:rsidR="00333E7E" w:rsidRDefault="00333E7E" w:rsidP="007A2469">
      <w:pPr>
        <w:pStyle w:val="BodyText"/>
        <w:adjustRightInd w:val="0"/>
        <w:spacing w:beforeLines="0" w:line="576" w:lineRule="exact"/>
        <w:ind w:firstLineChars="210" w:firstLine="693"/>
        <w:rPr>
          <w:rFonts w:ascii="Times New Roman" w:eastAsia="方正仿宋_GBK"/>
          <w:sz w:val="33"/>
        </w:rPr>
      </w:pPr>
      <w:r>
        <w:rPr>
          <w:rFonts w:ascii="Times New Roman" w:eastAsia="方正仿宋_GBK"/>
          <w:sz w:val="33"/>
        </w:rPr>
        <w:tab/>
      </w:r>
      <w:r>
        <w:rPr>
          <w:rFonts w:ascii="Times New Roman" w:eastAsia="方正仿宋_GBK" w:hint="eastAsia"/>
          <w:sz w:val="33"/>
        </w:rPr>
        <w:t>（</w:t>
      </w:r>
      <w:r>
        <w:rPr>
          <w:rFonts w:ascii="Times New Roman" w:eastAsia="方正仿宋_GBK"/>
          <w:sz w:val="33"/>
        </w:rPr>
        <w:t>4</w:t>
      </w:r>
      <w:r>
        <w:rPr>
          <w:rFonts w:ascii="Times New Roman" w:eastAsia="方正仿宋_GBK" w:hint="eastAsia"/>
          <w:sz w:val="33"/>
        </w:rPr>
        <w:t>）拟订全市事业单位改革方案及相关配套政策，审核市属事业单位机构编制方案，评估改革效果。负责市属事业单位的机构编制管理工作。</w:t>
      </w:r>
    </w:p>
    <w:p w:rsidR="00333E7E" w:rsidRDefault="00333E7E" w:rsidP="007A2469">
      <w:pPr>
        <w:pStyle w:val="BodyText"/>
        <w:adjustRightInd w:val="0"/>
        <w:spacing w:beforeLines="0" w:line="576" w:lineRule="exact"/>
        <w:ind w:firstLineChars="210" w:firstLine="693"/>
        <w:rPr>
          <w:rFonts w:ascii="Times New Roman" w:eastAsia="方正仿宋_GBK"/>
          <w:sz w:val="33"/>
        </w:rPr>
      </w:pPr>
      <w:r>
        <w:rPr>
          <w:rFonts w:ascii="Times New Roman" w:eastAsia="方正仿宋_GBK"/>
          <w:sz w:val="33"/>
        </w:rPr>
        <w:tab/>
      </w:r>
      <w:r>
        <w:rPr>
          <w:rFonts w:ascii="Times New Roman" w:eastAsia="方正仿宋_GBK" w:hint="eastAsia"/>
          <w:sz w:val="33"/>
        </w:rPr>
        <w:t>（</w:t>
      </w:r>
      <w:r>
        <w:rPr>
          <w:rFonts w:ascii="Times New Roman" w:eastAsia="方正仿宋_GBK"/>
          <w:sz w:val="33"/>
        </w:rPr>
        <w:t>5</w:t>
      </w:r>
      <w:r>
        <w:rPr>
          <w:rFonts w:ascii="Times New Roman" w:eastAsia="方正仿宋_GBK" w:hint="eastAsia"/>
          <w:sz w:val="33"/>
        </w:rPr>
        <w:t>）监督检查全市各级行政管理体制改革和机构改革方案及机构编制规定执行情况，建立机构编制工作考核评估制度</w:t>
      </w:r>
      <w:r>
        <w:rPr>
          <w:rFonts w:ascii="Times New Roman" w:eastAsia="方正仿宋_GBK"/>
          <w:sz w:val="33"/>
        </w:rPr>
        <w:t>,</w:t>
      </w:r>
      <w:r>
        <w:rPr>
          <w:rFonts w:ascii="Times New Roman" w:eastAsia="方正仿宋_GBK" w:hint="eastAsia"/>
          <w:sz w:val="33"/>
        </w:rPr>
        <w:t>会同有关部门查处机构编制违法违纪行为。</w:t>
      </w:r>
    </w:p>
    <w:p w:rsidR="00333E7E" w:rsidRDefault="00333E7E" w:rsidP="007A2469">
      <w:pPr>
        <w:pStyle w:val="BodyText"/>
        <w:adjustRightInd w:val="0"/>
        <w:spacing w:beforeLines="0" w:line="576" w:lineRule="exact"/>
        <w:ind w:firstLineChars="210" w:firstLine="693"/>
        <w:rPr>
          <w:rFonts w:ascii="Times New Roman" w:eastAsia="方正仿宋_GBK"/>
          <w:sz w:val="33"/>
        </w:rPr>
      </w:pPr>
      <w:r>
        <w:rPr>
          <w:rFonts w:ascii="Times New Roman" w:eastAsia="方正仿宋_GBK"/>
          <w:sz w:val="33"/>
        </w:rPr>
        <w:tab/>
      </w:r>
      <w:r>
        <w:rPr>
          <w:rFonts w:ascii="Times New Roman" w:eastAsia="方正仿宋_GBK" w:hint="eastAsia"/>
          <w:sz w:val="33"/>
        </w:rPr>
        <w:t>（</w:t>
      </w:r>
      <w:r>
        <w:rPr>
          <w:rFonts w:ascii="Times New Roman" w:eastAsia="方正仿宋_GBK"/>
          <w:sz w:val="33"/>
        </w:rPr>
        <w:t>6</w:t>
      </w:r>
      <w:r>
        <w:rPr>
          <w:rFonts w:ascii="Times New Roman" w:eastAsia="方正仿宋_GBK" w:hint="eastAsia"/>
          <w:sz w:val="33"/>
        </w:rPr>
        <w:t>）监督检查全市事业单位登记管理工作。</w:t>
      </w:r>
    </w:p>
    <w:p w:rsidR="00333E7E" w:rsidRDefault="00333E7E" w:rsidP="007A2469">
      <w:pPr>
        <w:pStyle w:val="BodyText"/>
        <w:adjustRightInd w:val="0"/>
        <w:spacing w:beforeLines="0" w:line="576" w:lineRule="exact"/>
        <w:ind w:firstLineChars="210" w:firstLine="693"/>
        <w:rPr>
          <w:rFonts w:ascii="Times New Roman" w:eastAsia="方正仿宋_GBK"/>
          <w:sz w:val="33"/>
        </w:rPr>
      </w:pPr>
      <w:r>
        <w:rPr>
          <w:rFonts w:ascii="Times New Roman" w:eastAsia="方正仿宋_GBK"/>
          <w:sz w:val="33"/>
        </w:rPr>
        <w:tab/>
      </w:r>
      <w:r>
        <w:rPr>
          <w:rFonts w:ascii="Times New Roman" w:eastAsia="方正仿宋_GBK" w:hint="eastAsia"/>
          <w:sz w:val="33"/>
        </w:rPr>
        <w:t>（</w:t>
      </w:r>
      <w:r>
        <w:rPr>
          <w:rFonts w:ascii="Times New Roman" w:eastAsia="方正仿宋_GBK"/>
          <w:sz w:val="33"/>
        </w:rPr>
        <w:t>7</w:t>
      </w:r>
      <w:r>
        <w:rPr>
          <w:rFonts w:ascii="Times New Roman" w:eastAsia="方正仿宋_GBK" w:hint="eastAsia"/>
          <w:sz w:val="33"/>
        </w:rPr>
        <w:t>）指导县（区）机构编制管理工作，审核县（区）、乡（镇）机构改革方案，县</w:t>
      </w:r>
      <w:r>
        <w:rPr>
          <w:rFonts w:ascii="Times New Roman" w:eastAsia="方正仿宋_GBK"/>
          <w:sz w:val="33"/>
        </w:rPr>
        <w:t>(</w:t>
      </w:r>
      <w:r>
        <w:rPr>
          <w:rFonts w:ascii="Times New Roman" w:eastAsia="方正仿宋_GBK" w:hint="eastAsia"/>
          <w:sz w:val="33"/>
        </w:rPr>
        <w:t>区</w:t>
      </w:r>
      <w:r>
        <w:rPr>
          <w:rFonts w:ascii="Times New Roman" w:eastAsia="方正仿宋_GBK"/>
          <w:sz w:val="33"/>
        </w:rPr>
        <w:t xml:space="preserve">) </w:t>
      </w:r>
      <w:r>
        <w:rPr>
          <w:rFonts w:ascii="Times New Roman" w:eastAsia="方正仿宋_GBK" w:hint="eastAsia"/>
          <w:sz w:val="33"/>
        </w:rPr>
        <w:t>、乡（镇）事业单位改革总体方案以及县（区）副科级及以上党政群机构和事业机构的设置、调整。</w:t>
      </w:r>
    </w:p>
    <w:p w:rsidR="00333E7E" w:rsidRDefault="00333E7E" w:rsidP="007A2469">
      <w:pPr>
        <w:pStyle w:val="BodyText"/>
        <w:adjustRightInd w:val="0"/>
        <w:spacing w:beforeLines="0" w:line="576" w:lineRule="exact"/>
        <w:ind w:firstLineChars="210" w:firstLine="693"/>
        <w:rPr>
          <w:rFonts w:ascii="Times New Roman" w:eastAsia="方正仿宋_GBK"/>
          <w:sz w:val="33"/>
        </w:rPr>
      </w:pPr>
      <w:r>
        <w:rPr>
          <w:rFonts w:ascii="Times New Roman" w:eastAsia="方正仿宋_GBK"/>
          <w:sz w:val="33"/>
        </w:rPr>
        <w:tab/>
      </w:r>
      <w:r>
        <w:rPr>
          <w:rFonts w:ascii="Times New Roman" w:eastAsia="方正仿宋_GBK" w:hint="eastAsia"/>
          <w:sz w:val="33"/>
        </w:rPr>
        <w:t>（</w:t>
      </w:r>
      <w:r>
        <w:rPr>
          <w:rFonts w:ascii="Times New Roman" w:eastAsia="方正仿宋_GBK"/>
          <w:sz w:val="33"/>
        </w:rPr>
        <w:t>8</w:t>
      </w:r>
      <w:r>
        <w:rPr>
          <w:rFonts w:ascii="Times New Roman" w:eastAsia="方正仿宋_GBK" w:hint="eastAsia"/>
          <w:sz w:val="33"/>
        </w:rPr>
        <w:t>）承办市委、市政府和市委编委交办的其他工作。</w:t>
      </w:r>
    </w:p>
    <w:p w:rsidR="00333E7E" w:rsidRDefault="00333E7E" w:rsidP="007A2469">
      <w:pPr>
        <w:pStyle w:val="BodyText"/>
        <w:adjustRightInd w:val="0"/>
        <w:spacing w:beforeLines="0" w:line="576" w:lineRule="exact"/>
        <w:ind w:firstLineChars="210" w:firstLine="696"/>
        <w:rPr>
          <w:rFonts w:ascii="方正楷体_GBK" w:eastAsia="方正楷体_GBK"/>
          <w:b/>
          <w:sz w:val="33"/>
        </w:rPr>
      </w:pPr>
      <w:r>
        <w:rPr>
          <w:rFonts w:ascii="方正楷体_GBK" w:eastAsia="方正楷体_GBK" w:hint="eastAsia"/>
          <w:b/>
          <w:sz w:val="33"/>
        </w:rPr>
        <w:t>（二）市委编办</w:t>
      </w:r>
      <w:r>
        <w:rPr>
          <w:rFonts w:ascii="方正楷体_GBK" w:eastAsia="方正楷体_GBK"/>
          <w:b/>
          <w:sz w:val="33"/>
        </w:rPr>
        <w:t>2018</w:t>
      </w:r>
      <w:r>
        <w:rPr>
          <w:rFonts w:ascii="方正楷体_GBK" w:eastAsia="方正楷体_GBK" w:hint="eastAsia"/>
          <w:b/>
          <w:sz w:val="33"/>
        </w:rPr>
        <w:t>年重点工作</w:t>
      </w:r>
    </w:p>
    <w:p w:rsidR="00333E7E" w:rsidRDefault="00333E7E" w:rsidP="007A2469">
      <w:pPr>
        <w:pStyle w:val="BodyText"/>
        <w:adjustRightInd w:val="0"/>
        <w:spacing w:beforeLines="0" w:line="576" w:lineRule="exact"/>
        <w:ind w:firstLineChars="210" w:firstLine="693"/>
        <w:rPr>
          <w:rFonts w:ascii="Times New Roman" w:eastAsia="方正仿宋_GBK"/>
          <w:sz w:val="33"/>
        </w:rPr>
      </w:pPr>
      <w:r>
        <w:rPr>
          <w:rFonts w:ascii="Times New Roman" w:eastAsia="方正仿宋_GBK"/>
          <w:sz w:val="33"/>
        </w:rPr>
        <w:tab/>
        <w:t>2018</w:t>
      </w:r>
      <w:r>
        <w:rPr>
          <w:rFonts w:ascii="Times New Roman" w:eastAsia="方正仿宋_GBK" w:hint="eastAsia"/>
          <w:sz w:val="33"/>
        </w:rPr>
        <w:t>年，市委编办将以党的十九大为指引，认真落实省第十一次党代会、市委十届四次全会暨市委经济工作会、全市金融工作会议精神，按照“一二三四”工作思路抓好机构编制各项工作落实。一是深化思想政治建设。二是围绕中心大局提供机构编制保障。三是坚持管住管活机构编制资源。四是深化机构和行政体制改革。五是深化事业单位改革。六是协同或配合做好其他改革工作。七是做好机关、群团及事业单位登记管理服务。八是加强机构编制部门自身建设。</w:t>
      </w:r>
    </w:p>
    <w:p w:rsidR="00333E7E" w:rsidRPr="00CE49DA" w:rsidRDefault="00333E7E" w:rsidP="00971997">
      <w:pPr>
        <w:pStyle w:val="Heading2"/>
        <w:rPr>
          <w:rStyle w:val="Heading2Char"/>
        </w:rPr>
      </w:pPr>
      <w:r w:rsidRPr="00622830">
        <w:rPr>
          <w:rFonts w:ascii="黑体" w:eastAsia="黑体" w:hint="eastAsia"/>
          <w:b w:val="0"/>
          <w:color w:val="000000"/>
        </w:rPr>
        <w:t>二、</w:t>
      </w:r>
      <w:r w:rsidRPr="00622830">
        <w:rPr>
          <w:rFonts w:ascii="黑体" w:eastAsia="黑体" w:hAnsi="黑体" w:hint="eastAsia"/>
          <w:b w:val="0"/>
          <w:color w:val="000000"/>
        </w:rPr>
        <w:t>机</w:t>
      </w:r>
      <w:r w:rsidRPr="00622830">
        <w:rPr>
          <w:rStyle w:val="Heading2Char"/>
          <w:rFonts w:ascii="黑体" w:eastAsia="黑体" w:hAnsi="黑体" w:hint="eastAsia"/>
        </w:rPr>
        <w:t>构设置</w:t>
      </w:r>
      <w:bookmarkEnd w:id="16"/>
      <w:bookmarkEnd w:id="17"/>
    </w:p>
    <w:p w:rsidR="00333E7E" w:rsidRPr="00CE49DA" w:rsidRDefault="00333E7E" w:rsidP="007A2469">
      <w:pPr>
        <w:pStyle w:val="BodyText"/>
        <w:adjustRightInd w:val="0"/>
        <w:snapToGrid w:val="0"/>
        <w:spacing w:before="93" w:line="600" w:lineRule="exact"/>
        <w:ind w:firstLineChars="210" w:firstLine="672"/>
        <w:rPr>
          <w:rFonts w:ascii="仿宋" w:eastAsia="仿宋" w:hAnsi="仿宋"/>
          <w:color w:val="000000"/>
          <w:sz w:val="32"/>
          <w:szCs w:val="32"/>
        </w:rPr>
      </w:pPr>
      <w:r>
        <w:rPr>
          <w:rFonts w:ascii="仿宋" w:eastAsia="仿宋" w:hAnsi="仿宋" w:hint="eastAsia"/>
          <w:sz w:val="32"/>
          <w:szCs w:val="32"/>
        </w:rPr>
        <w:t>市委编办</w:t>
      </w:r>
      <w:r w:rsidRPr="00CE49DA">
        <w:rPr>
          <w:rFonts w:ascii="仿宋" w:eastAsia="仿宋" w:hAnsi="仿宋" w:hint="eastAsia"/>
          <w:sz w:val="32"/>
          <w:szCs w:val="32"/>
        </w:rPr>
        <w:t>下属二级单位</w:t>
      </w:r>
      <w:r>
        <w:rPr>
          <w:rFonts w:ascii="仿宋" w:eastAsia="仿宋" w:hAnsi="仿宋"/>
          <w:sz w:val="32"/>
          <w:szCs w:val="32"/>
        </w:rPr>
        <w:t>2</w:t>
      </w:r>
      <w:r w:rsidRPr="00CE49DA">
        <w:rPr>
          <w:rFonts w:ascii="仿宋" w:eastAsia="仿宋" w:hAnsi="仿宋" w:hint="eastAsia"/>
          <w:sz w:val="32"/>
          <w:szCs w:val="32"/>
        </w:rPr>
        <w:t>个，其中参照公务员法管理的事业单位</w:t>
      </w:r>
      <w:r>
        <w:rPr>
          <w:rFonts w:ascii="仿宋" w:eastAsia="仿宋" w:hAnsi="仿宋"/>
          <w:bCs/>
          <w:sz w:val="32"/>
          <w:szCs w:val="32"/>
        </w:rPr>
        <w:t>1</w:t>
      </w:r>
      <w:r w:rsidRPr="00CE49DA">
        <w:rPr>
          <w:rFonts w:ascii="仿宋" w:eastAsia="仿宋" w:hAnsi="仿宋" w:hint="eastAsia"/>
          <w:sz w:val="32"/>
          <w:szCs w:val="32"/>
        </w:rPr>
        <w:t>个，其他事业单位</w:t>
      </w:r>
      <w:r>
        <w:rPr>
          <w:rFonts w:ascii="仿宋" w:eastAsia="仿宋" w:hAnsi="仿宋"/>
          <w:sz w:val="32"/>
          <w:szCs w:val="32"/>
        </w:rPr>
        <w:t>1</w:t>
      </w:r>
      <w:r w:rsidRPr="00CE49DA">
        <w:rPr>
          <w:rFonts w:ascii="仿宋" w:eastAsia="仿宋" w:hAnsi="仿宋" w:hint="eastAsia"/>
          <w:sz w:val="32"/>
          <w:szCs w:val="32"/>
        </w:rPr>
        <w:t>个。</w:t>
      </w:r>
      <w:r>
        <w:rPr>
          <w:rFonts w:ascii="仿宋" w:eastAsia="仿宋" w:hAnsi="仿宋" w:hint="eastAsia"/>
          <w:color w:val="000000"/>
          <w:sz w:val="32"/>
          <w:szCs w:val="32"/>
        </w:rPr>
        <w:t>下属二级单位均为非独立核算单位。</w:t>
      </w:r>
    </w:p>
    <w:p w:rsidR="00333E7E" w:rsidRPr="00CE49DA" w:rsidRDefault="00333E7E" w:rsidP="003216A9">
      <w:pPr>
        <w:ind w:firstLineChars="250" w:firstLine="800"/>
        <w:rPr>
          <w:rFonts w:ascii="仿宋" w:eastAsia="仿宋" w:hAnsi="仿宋"/>
          <w:sz w:val="32"/>
          <w:szCs w:val="32"/>
        </w:rPr>
      </w:pPr>
    </w:p>
    <w:p w:rsidR="00333E7E" w:rsidRDefault="00333E7E" w:rsidP="00622830">
      <w:pPr>
        <w:pStyle w:val="Heading1"/>
        <w:ind w:right="440"/>
        <w:jc w:val="right"/>
        <w:rPr>
          <w:rStyle w:val="Heading1Char"/>
          <w:rFonts w:ascii="黑体" w:eastAsia="黑体" w:hAnsi="黑体"/>
        </w:rPr>
      </w:pPr>
      <w:bookmarkStart w:id="18" w:name="_Toc15377204"/>
      <w:bookmarkStart w:id="19" w:name="_Toc15396602"/>
      <w:r w:rsidRPr="00065F8F">
        <w:rPr>
          <w:rFonts w:ascii="黑体" w:eastAsia="黑体" w:hAnsi="黑体" w:hint="eastAsia"/>
          <w:b w:val="0"/>
          <w:color w:val="000000"/>
        </w:rPr>
        <w:t>第二部分</w:t>
      </w:r>
      <w:r w:rsidRPr="00065F8F">
        <w:rPr>
          <w:rFonts w:ascii="黑体" w:eastAsia="黑体" w:hAnsi="黑体"/>
          <w:color w:val="000000"/>
        </w:rPr>
        <w:t xml:space="preserve"> </w:t>
      </w:r>
      <w:r w:rsidRPr="00065F8F">
        <w:rPr>
          <w:rStyle w:val="Heading1Char"/>
          <w:rFonts w:ascii="黑体" w:eastAsia="黑体" w:hAnsi="黑体"/>
        </w:rPr>
        <w:t>2018</w:t>
      </w:r>
      <w:r w:rsidRPr="00065F8F">
        <w:rPr>
          <w:rStyle w:val="Heading1Char"/>
          <w:rFonts w:ascii="黑体" w:eastAsia="黑体" w:hAnsi="黑体" w:hint="eastAsia"/>
        </w:rPr>
        <w:t>年度部门决算情况说明</w:t>
      </w:r>
      <w:bookmarkEnd w:id="18"/>
      <w:bookmarkEnd w:id="19"/>
    </w:p>
    <w:p w:rsidR="00333E7E" w:rsidRPr="007127B7" w:rsidRDefault="00333E7E" w:rsidP="007127B7"/>
    <w:p w:rsidR="00333E7E" w:rsidRPr="000C3467" w:rsidRDefault="00333E7E">
      <w:pPr>
        <w:pStyle w:val="ListParagraph"/>
        <w:numPr>
          <w:ilvl w:val="0"/>
          <w:numId w:val="2"/>
        </w:numPr>
        <w:spacing w:line="600" w:lineRule="exact"/>
        <w:ind w:firstLineChars="0"/>
        <w:outlineLvl w:val="1"/>
        <w:rPr>
          <w:rStyle w:val="Heading2Char"/>
          <w:rFonts w:ascii="黑体" w:eastAsia="黑体" w:hAnsi="黑体"/>
          <w:b w:val="0"/>
        </w:rPr>
      </w:pPr>
      <w:bookmarkStart w:id="20" w:name="_Toc15377205"/>
      <w:bookmarkStart w:id="21" w:name="_Toc15396603"/>
      <w:r w:rsidRPr="000C3467">
        <w:rPr>
          <w:rFonts w:ascii="黑体" w:eastAsia="黑体" w:hAnsi="黑体" w:hint="eastAsia"/>
          <w:color w:val="000000"/>
          <w:sz w:val="32"/>
          <w:szCs w:val="32"/>
        </w:rPr>
        <w:t>收</w:t>
      </w:r>
      <w:r w:rsidRPr="000C3467">
        <w:rPr>
          <w:rStyle w:val="Heading2Char"/>
          <w:rFonts w:ascii="黑体" w:eastAsia="黑体" w:hAnsi="黑体" w:hint="eastAsia"/>
          <w:b w:val="0"/>
        </w:rPr>
        <w:t>入支出决算总体情况说明</w:t>
      </w:r>
      <w:bookmarkEnd w:id="20"/>
      <w:bookmarkEnd w:id="21"/>
    </w:p>
    <w:p w:rsidR="00333E7E" w:rsidRDefault="00333E7E">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年度收、支总计</w:t>
      </w:r>
      <w:r>
        <w:rPr>
          <w:rFonts w:ascii="仿宋" w:eastAsia="仿宋" w:hAnsi="仿宋"/>
          <w:color w:val="000000"/>
          <w:sz w:val="32"/>
          <w:szCs w:val="32"/>
        </w:rPr>
        <w:t>535.18</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2017</w:t>
      </w:r>
      <w:r w:rsidRPr="00CE49DA">
        <w:rPr>
          <w:rFonts w:ascii="仿宋" w:eastAsia="仿宋" w:hAnsi="仿宋" w:hint="eastAsia"/>
          <w:color w:val="000000"/>
          <w:sz w:val="32"/>
          <w:szCs w:val="32"/>
        </w:rPr>
        <w:t>年相比，收、支总计各增加</w:t>
      </w:r>
      <w:r>
        <w:rPr>
          <w:rFonts w:ascii="仿宋" w:eastAsia="仿宋" w:hAnsi="仿宋"/>
          <w:color w:val="000000"/>
          <w:sz w:val="32"/>
          <w:szCs w:val="32"/>
        </w:rPr>
        <w:t>24.10</w:t>
      </w:r>
      <w:r w:rsidRPr="00CE49DA">
        <w:rPr>
          <w:rFonts w:ascii="仿宋" w:eastAsia="仿宋" w:hAnsi="仿宋" w:hint="eastAsia"/>
          <w:color w:val="000000"/>
          <w:sz w:val="32"/>
          <w:szCs w:val="32"/>
        </w:rPr>
        <w:t>万元，增长</w:t>
      </w:r>
      <w:r>
        <w:rPr>
          <w:rFonts w:ascii="仿宋" w:eastAsia="仿宋" w:hAnsi="仿宋"/>
          <w:color w:val="000000"/>
          <w:sz w:val="32"/>
          <w:szCs w:val="32"/>
        </w:rPr>
        <w:t>4.72</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color w:val="000000"/>
          <w:sz w:val="32"/>
          <w:szCs w:val="32"/>
        </w:rPr>
        <w:t>2018</w:t>
      </w:r>
      <w:r>
        <w:rPr>
          <w:rFonts w:ascii="仿宋" w:eastAsia="仿宋" w:hAnsi="仿宋" w:hint="eastAsia"/>
          <w:color w:val="000000"/>
          <w:sz w:val="32"/>
          <w:szCs w:val="32"/>
        </w:rPr>
        <w:t>年度全面开展机构改革工作，业务量增加导致支出增加。</w:t>
      </w:r>
    </w:p>
    <w:p w:rsidR="00333E7E" w:rsidRPr="00CE49DA" w:rsidRDefault="00333E7E">
      <w:pPr>
        <w:spacing w:line="600" w:lineRule="exact"/>
        <w:ind w:firstLineChars="200" w:firstLine="640"/>
        <w:rPr>
          <w:rFonts w:ascii="仿宋" w:eastAsia="仿宋" w:hAnsi="仿宋"/>
          <w:color w:val="000000"/>
          <w:sz w:val="32"/>
          <w:szCs w:val="32"/>
        </w:rPr>
      </w:pPr>
    </w:p>
    <w:p w:rsidR="00333E7E" w:rsidRPr="00CE49DA" w:rsidRDefault="00333E7E" w:rsidP="000721F1">
      <w:pPr>
        <w:spacing w:line="600" w:lineRule="exact"/>
        <w:ind w:firstLineChars="300" w:firstLine="96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1</w:t>
      </w:r>
      <w:r w:rsidRPr="00CE49DA">
        <w:rPr>
          <w:rFonts w:ascii="仿宋" w:eastAsia="仿宋" w:hAnsi="仿宋" w:hint="eastAsia"/>
          <w:color w:val="000000"/>
          <w:sz w:val="32"/>
          <w:szCs w:val="32"/>
        </w:rPr>
        <w:t>：收、支决算总计变动情况图）</w:t>
      </w:r>
    </w:p>
    <w:p w:rsidR="00333E7E" w:rsidRDefault="00333E7E" w:rsidP="007204DD">
      <w:pPr>
        <w:spacing w:line="600" w:lineRule="exact"/>
        <w:ind w:firstLineChars="200" w:firstLine="420"/>
        <w:jc w:val="left"/>
        <w:rPr>
          <w:rFonts w:ascii="仿宋_GB2312" w:eastAsia="仿宋_GB2312"/>
          <w:color w:val="000000"/>
          <w:sz w:val="32"/>
          <w:szCs w:val="32"/>
        </w:rPr>
      </w:pPr>
      <w:r>
        <w:rPr>
          <w:noProof/>
        </w:rPr>
        <w:pict>
          <v:shapetype id="_x0000_t202" coordsize="21600,21600" o:spt="202" path="m,l,21600r21600,l21600,xe">
            <v:stroke joinstyle="miter"/>
            <v:path gradientshapeok="t" o:connecttype="rect"/>
          </v:shapetype>
          <v:shape id="_x0000_s1026" type="#_x0000_t202" style="position:absolute;left:0;text-align:left;margin-left:252.9pt;margin-top:27.85pt;width:1in;height:20.25pt;z-index:251654144" strokecolor="white">
            <v:textbox>
              <w:txbxContent>
                <w:p w:rsidR="00333E7E" w:rsidRDefault="00333E7E">
                  <w:r>
                    <w:rPr>
                      <w:rFonts w:hint="eastAsia"/>
                    </w:rPr>
                    <w:t>单位：万元</w:t>
                  </w:r>
                </w:p>
              </w:txbxContent>
            </v:textbox>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 o:spid="_x0000_s1027" type="#_x0000_t75" style="position:absolute;left:0;text-align:left;margin-left:50.95pt;margin-top:12.85pt;width:281.3pt;height:207pt;z-index:-251663360;visibility:visible" wrapcoords="-58 78 -58 21443 21600 21443 21600 78 -58 78">
            <v:imagedata r:id="rId7" o:title=""/>
            <w10:wrap type="tight"/>
          </v:shape>
        </w:pict>
      </w:r>
    </w:p>
    <w:p w:rsidR="00333E7E" w:rsidRDefault="00333E7E">
      <w:pPr>
        <w:spacing w:line="600" w:lineRule="exact"/>
        <w:ind w:firstLineChars="200" w:firstLine="640"/>
        <w:jc w:val="left"/>
        <w:rPr>
          <w:rFonts w:ascii="仿宋_GB2312" w:eastAsia="仿宋_GB2312"/>
          <w:color w:val="000000"/>
          <w:sz w:val="32"/>
          <w:szCs w:val="32"/>
        </w:rPr>
      </w:pPr>
    </w:p>
    <w:p w:rsidR="00333E7E" w:rsidRDefault="00333E7E">
      <w:pPr>
        <w:spacing w:line="600" w:lineRule="exact"/>
        <w:ind w:firstLineChars="200" w:firstLine="640"/>
        <w:jc w:val="left"/>
        <w:rPr>
          <w:rFonts w:ascii="仿宋_GB2312" w:eastAsia="仿宋_GB2312"/>
          <w:color w:val="000000"/>
          <w:sz w:val="32"/>
          <w:szCs w:val="32"/>
        </w:rPr>
      </w:pPr>
    </w:p>
    <w:p w:rsidR="00333E7E" w:rsidRDefault="00333E7E">
      <w:pPr>
        <w:spacing w:line="600" w:lineRule="exact"/>
        <w:ind w:firstLineChars="200" w:firstLine="640"/>
        <w:jc w:val="left"/>
        <w:rPr>
          <w:rFonts w:ascii="仿宋_GB2312" w:eastAsia="仿宋_GB2312"/>
          <w:color w:val="000000"/>
          <w:sz w:val="32"/>
          <w:szCs w:val="32"/>
        </w:rPr>
      </w:pPr>
    </w:p>
    <w:p w:rsidR="00333E7E" w:rsidRDefault="00333E7E">
      <w:pPr>
        <w:spacing w:line="600" w:lineRule="exact"/>
        <w:ind w:firstLineChars="200" w:firstLine="640"/>
        <w:jc w:val="left"/>
        <w:rPr>
          <w:rFonts w:ascii="仿宋_GB2312" w:eastAsia="仿宋_GB2312"/>
          <w:color w:val="000000"/>
          <w:sz w:val="32"/>
          <w:szCs w:val="32"/>
        </w:rPr>
      </w:pPr>
    </w:p>
    <w:p w:rsidR="00333E7E" w:rsidRDefault="00333E7E">
      <w:pPr>
        <w:spacing w:line="600" w:lineRule="exact"/>
        <w:ind w:firstLineChars="200" w:firstLine="640"/>
        <w:jc w:val="left"/>
        <w:rPr>
          <w:rFonts w:ascii="仿宋_GB2312" w:eastAsia="仿宋_GB2312"/>
          <w:color w:val="000000"/>
          <w:sz w:val="32"/>
          <w:szCs w:val="32"/>
        </w:rPr>
      </w:pPr>
    </w:p>
    <w:p w:rsidR="00333E7E" w:rsidRDefault="00333E7E">
      <w:pPr>
        <w:spacing w:line="600" w:lineRule="exact"/>
        <w:ind w:firstLineChars="200" w:firstLine="640"/>
        <w:jc w:val="left"/>
        <w:rPr>
          <w:rFonts w:ascii="仿宋_GB2312" w:eastAsia="仿宋_GB2312"/>
          <w:color w:val="000000"/>
          <w:sz w:val="32"/>
          <w:szCs w:val="32"/>
        </w:rPr>
      </w:pPr>
    </w:p>
    <w:p w:rsidR="00333E7E" w:rsidRDefault="00333E7E" w:rsidP="00596E55">
      <w:pPr>
        <w:spacing w:line="600" w:lineRule="exact"/>
        <w:ind w:firstLineChars="200" w:firstLine="640"/>
        <w:jc w:val="left"/>
        <w:rPr>
          <w:rFonts w:ascii="仿宋_GB2312" w:eastAsia="仿宋_GB2312"/>
          <w:color w:val="000000"/>
          <w:sz w:val="32"/>
          <w:szCs w:val="32"/>
        </w:rPr>
      </w:pPr>
    </w:p>
    <w:p w:rsidR="00333E7E" w:rsidRPr="00CE49DA" w:rsidRDefault="00333E7E" w:rsidP="007204DD">
      <w:pPr>
        <w:spacing w:line="600" w:lineRule="exact"/>
        <w:ind w:firstLineChars="200" w:firstLine="420"/>
        <w:jc w:val="left"/>
        <w:rPr>
          <w:rFonts w:ascii="仿宋_GB2312" w:eastAsia="仿宋_GB2312"/>
          <w:color w:val="000000"/>
          <w:sz w:val="32"/>
          <w:szCs w:val="32"/>
        </w:rPr>
      </w:pPr>
      <w:r>
        <w:rPr>
          <w:noProof/>
        </w:rPr>
        <w:pict>
          <v:shape id="_x0000_s1028" type="#_x0000_t202" style="position:absolute;left:0;text-align:left;margin-left:258.9pt;margin-top:26.35pt;width:1in;height:20.25pt;z-index:251655168" strokecolor="white">
            <v:textbox>
              <w:txbxContent>
                <w:p w:rsidR="00333E7E" w:rsidRDefault="00333E7E" w:rsidP="00596E55">
                  <w:r>
                    <w:rPr>
                      <w:rFonts w:hint="eastAsia"/>
                    </w:rPr>
                    <w:t>单位：万元</w:t>
                  </w:r>
                </w:p>
              </w:txbxContent>
            </v:textbox>
          </v:shape>
        </w:pict>
      </w:r>
      <w:r>
        <w:rPr>
          <w:noProof/>
        </w:rPr>
        <w:pict>
          <v:shape id="图片 5" o:spid="_x0000_s1029" type="#_x0000_t75" style="position:absolute;left:0;text-align:left;margin-left:48pt;margin-top:3.85pt;width:288.75pt;height:186.75pt;z-index:-251664384;visibility:visible" wrapcoords="-56 87 -56 21427 21600 21427 21600 87 -56 87">
            <v:imagedata r:id="rId8" o:title=""/>
            <w10:wrap type="tight"/>
          </v:shape>
        </w:pict>
      </w:r>
    </w:p>
    <w:p w:rsidR="00333E7E" w:rsidRDefault="00333E7E" w:rsidP="00A237D8">
      <w:pPr>
        <w:pStyle w:val="ListParagraph"/>
        <w:numPr>
          <w:ilvl w:val="0"/>
          <w:numId w:val="2"/>
        </w:numPr>
        <w:spacing w:line="600" w:lineRule="exact"/>
        <w:ind w:firstLineChars="0"/>
        <w:outlineLvl w:val="1"/>
        <w:rPr>
          <w:rStyle w:val="Heading2Char"/>
          <w:rFonts w:ascii="黑体" w:eastAsia="黑体" w:hAnsi="黑体"/>
          <w:b w:val="0"/>
        </w:rPr>
      </w:pPr>
      <w:bookmarkStart w:id="22" w:name="_Toc15377206"/>
      <w:bookmarkStart w:id="23" w:name="_Toc15396604"/>
      <w:r w:rsidRPr="00CE49DA">
        <w:rPr>
          <w:rFonts w:ascii="黑体" w:eastAsia="黑体" w:hAnsi="黑体" w:hint="eastAsia"/>
          <w:color w:val="000000"/>
          <w:sz w:val="32"/>
          <w:szCs w:val="32"/>
        </w:rPr>
        <w:t>收</w:t>
      </w:r>
      <w:r w:rsidRPr="00C42709">
        <w:rPr>
          <w:rStyle w:val="Heading2Char"/>
          <w:rFonts w:ascii="黑体" w:eastAsia="黑体" w:hAnsi="黑体" w:hint="eastAsia"/>
          <w:b w:val="0"/>
        </w:rPr>
        <w:t>入决算情况说明</w:t>
      </w:r>
      <w:bookmarkEnd w:id="22"/>
      <w:bookmarkEnd w:id="23"/>
    </w:p>
    <w:p w:rsidR="00333E7E" w:rsidRPr="00ED4085" w:rsidRDefault="00333E7E" w:rsidP="007204DD">
      <w:pPr>
        <w:spacing w:line="600" w:lineRule="exact"/>
        <w:ind w:firstLineChars="200" w:firstLine="420"/>
        <w:outlineLvl w:val="1"/>
        <w:rPr>
          <w:rFonts w:ascii="仿宋" w:eastAsia="仿宋" w:hAnsi="仿宋"/>
          <w:color w:val="000000"/>
          <w:sz w:val="32"/>
          <w:szCs w:val="32"/>
        </w:rPr>
      </w:pPr>
      <w:r>
        <w:rPr>
          <w:noProof/>
        </w:rPr>
        <w:pict>
          <v:shape id="图片 10" o:spid="_x0000_s1030" type="#_x0000_t75" style="position:absolute;left:0;text-align:left;margin-left:45.75pt;margin-top:209.25pt;width:307.5pt;height:193.5pt;z-index:-251660288;visibility:visible" wrapcoords="-53 84 -53 21433 21600 21433 21600 84 -53 84">
            <v:imagedata r:id="rId9" o:title=""/>
            <w10:wrap type="tight"/>
          </v:shape>
        </w:pict>
      </w:r>
      <w:r w:rsidRPr="00ED4085">
        <w:rPr>
          <w:rFonts w:ascii="仿宋" w:eastAsia="仿宋" w:hAnsi="仿宋"/>
          <w:color w:val="000000"/>
          <w:sz w:val="32"/>
          <w:szCs w:val="32"/>
        </w:rPr>
        <w:t>2018</w:t>
      </w:r>
      <w:r w:rsidRPr="00ED4085">
        <w:rPr>
          <w:rFonts w:ascii="仿宋" w:eastAsia="仿宋" w:hAnsi="仿宋" w:hint="eastAsia"/>
          <w:color w:val="000000"/>
          <w:sz w:val="32"/>
          <w:szCs w:val="32"/>
        </w:rPr>
        <w:t>年本年收入合计</w:t>
      </w:r>
      <w:r>
        <w:rPr>
          <w:rFonts w:ascii="仿宋" w:eastAsia="仿宋" w:hAnsi="仿宋"/>
          <w:color w:val="000000"/>
          <w:sz w:val="32"/>
          <w:szCs w:val="32"/>
        </w:rPr>
        <w:t>535.15</w:t>
      </w:r>
      <w:r w:rsidRPr="00ED4085">
        <w:rPr>
          <w:rFonts w:ascii="仿宋" w:eastAsia="仿宋" w:hAnsi="仿宋" w:hint="eastAsia"/>
          <w:color w:val="000000"/>
          <w:sz w:val="32"/>
          <w:szCs w:val="32"/>
        </w:rPr>
        <w:t>万元，其中：一般公共预算财政拨款收入</w:t>
      </w:r>
      <w:r>
        <w:rPr>
          <w:rFonts w:ascii="仿宋" w:eastAsia="仿宋" w:hAnsi="仿宋"/>
          <w:color w:val="000000"/>
          <w:sz w:val="32"/>
          <w:szCs w:val="32"/>
        </w:rPr>
        <w:t>535.15</w:t>
      </w:r>
      <w:r w:rsidRPr="00ED4085">
        <w:rPr>
          <w:rFonts w:ascii="仿宋" w:eastAsia="仿宋" w:hAnsi="仿宋" w:hint="eastAsia"/>
          <w:color w:val="000000"/>
          <w:sz w:val="32"/>
          <w:szCs w:val="32"/>
        </w:rPr>
        <w:t>万元，占</w:t>
      </w:r>
      <w:r>
        <w:rPr>
          <w:rFonts w:ascii="仿宋" w:eastAsia="仿宋" w:hAnsi="仿宋"/>
          <w:color w:val="000000"/>
          <w:sz w:val="32"/>
          <w:szCs w:val="32"/>
        </w:rPr>
        <w:t>100</w:t>
      </w:r>
      <w:r w:rsidRPr="00ED4085">
        <w:rPr>
          <w:rFonts w:ascii="仿宋" w:eastAsia="仿宋" w:hAnsi="仿宋"/>
          <w:color w:val="000000"/>
          <w:sz w:val="32"/>
          <w:szCs w:val="32"/>
        </w:rPr>
        <w:t>%</w:t>
      </w:r>
      <w:r w:rsidRPr="00ED4085">
        <w:rPr>
          <w:rFonts w:ascii="仿宋" w:eastAsia="仿宋" w:hAnsi="仿宋" w:hint="eastAsia"/>
          <w:color w:val="000000"/>
          <w:sz w:val="32"/>
          <w:szCs w:val="32"/>
        </w:rPr>
        <w:t>；政府性基金预算财政拨款收入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；国有资本经营预算财政拨款收入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；事业收入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；经营收入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；附属单位上缴收入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；其他收入</w:t>
      </w:r>
      <w:r>
        <w:rPr>
          <w:rFonts w:ascii="仿宋" w:eastAsia="仿宋" w:hAnsi="仿宋"/>
          <w:color w:val="000000"/>
          <w:sz w:val="32"/>
          <w:szCs w:val="32"/>
        </w:rPr>
        <w:t>0.03</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w:t>
      </w:r>
    </w:p>
    <w:p w:rsidR="00333E7E" w:rsidRPr="00CE49DA" w:rsidRDefault="00333E7E" w:rsidP="00196D73">
      <w:pPr>
        <w:spacing w:line="600" w:lineRule="exact"/>
        <w:ind w:firstLineChars="600" w:firstLine="192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2</w:t>
      </w:r>
      <w:r w:rsidRPr="00CE49DA">
        <w:rPr>
          <w:rFonts w:ascii="仿宋" w:eastAsia="仿宋" w:hAnsi="仿宋" w:hint="eastAsia"/>
          <w:color w:val="000000"/>
          <w:sz w:val="32"/>
          <w:szCs w:val="32"/>
        </w:rPr>
        <w:t>：收入决算结构图）</w:t>
      </w:r>
    </w:p>
    <w:p w:rsidR="00333E7E" w:rsidRPr="00196D73" w:rsidRDefault="00333E7E" w:rsidP="00596E55">
      <w:pPr>
        <w:spacing w:line="600" w:lineRule="exact"/>
        <w:ind w:firstLineChars="200" w:firstLine="640"/>
        <w:rPr>
          <w:rFonts w:ascii="仿宋_GB2312" w:eastAsia="仿宋_GB2312"/>
          <w:color w:val="FF0000"/>
          <w:sz w:val="32"/>
          <w:szCs w:val="32"/>
        </w:rPr>
      </w:pPr>
    </w:p>
    <w:p w:rsidR="00333E7E" w:rsidRPr="00C42709" w:rsidRDefault="00333E7E">
      <w:pPr>
        <w:pStyle w:val="ListParagraph"/>
        <w:numPr>
          <w:ilvl w:val="0"/>
          <w:numId w:val="2"/>
        </w:numPr>
        <w:spacing w:line="600" w:lineRule="exact"/>
        <w:ind w:firstLineChars="0"/>
        <w:outlineLvl w:val="1"/>
        <w:rPr>
          <w:rStyle w:val="Heading2Char"/>
          <w:rFonts w:ascii="黑体" w:eastAsia="黑体" w:hAnsi="黑体"/>
          <w:b w:val="0"/>
        </w:rPr>
      </w:pPr>
      <w:bookmarkStart w:id="24" w:name="_Toc15377207"/>
      <w:bookmarkStart w:id="25" w:name="_Toc15396605"/>
      <w:r w:rsidRPr="00CE49DA">
        <w:rPr>
          <w:rFonts w:ascii="黑体" w:eastAsia="黑体" w:hAnsi="黑体" w:hint="eastAsia"/>
          <w:color w:val="000000"/>
          <w:sz w:val="32"/>
          <w:szCs w:val="32"/>
        </w:rPr>
        <w:t>支</w:t>
      </w:r>
      <w:r w:rsidRPr="00C42709">
        <w:rPr>
          <w:rStyle w:val="Heading2Char"/>
          <w:rFonts w:ascii="黑体" w:eastAsia="黑体" w:hAnsi="黑体" w:hint="eastAsia"/>
          <w:b w:val="0"/>
        </w:rPr>
        <w:t>出决算情况说明</w:t>
      </w:r>
      <w:bookmarkEnd w:id="24"/>
      <w:bookmarkEnd w:id="25"/>
    </w:p>
    <w:p w:rsidR="00333E7E" w:rsidRPr="00CE49DA" w:rsidRDefault="00333E7E">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年本年支出合计</w:t>
      </w:r>
      <w:r>
        <w:rPr>
          <w:rFonts w:ascii="仿宋" w:eastAsia="仿宋" w:hAnsi="仿宋"/>
          <w:color w:val="000000"/>
          <w:sz w:val="32"/>
          <w:szCs w:val="32"/>
        </w:rPr>
        <w:t>535.21</w:t>
      </w:r>
      <w:r w:rsidRPr="00CE49DA">
        <w:rPr>
          <w:rFonts w:ascii="仿宋" w:eastAsia="仿宋" w:hAnsi="仿宋" w:hint="eastAsia"/>
          <w:color w:val="000000"/>
          <w:sz w:val="32"/>
          <w:szCs w:val="32"/>
        </w:rPr>
        <w:t>万元，其中：基本支出</w:t>
      </w:r>
      <w:r>
        <w:rPr>
          <w:rFonts w:ascii="仿宋" w:eastAsia="仿宋" w:hAnsi="仿宋"/>
          <w:color w:val="000000"/>
          <w:sz w:val="32"/>
          <w:szCs w:val="32"/>
        </w:rPr>
        <w:t>501.65</w:t>
      </w:r>
      <w:r w:rsidRPr="00CE49DA">
        <w:rPr>
          <w:rFonts w:ascii="仿宋" w:eastAsia="仿宋" w:hAnsi="仿宋" w:hint="eastAsia"/>
          <w:color w:val="000000"/>
          <w:sz w:val="32"/>
          <w:szCs w:val="32"/>
        </w:rPr>
        <w:t>万元，占</w:t>
      </w:r>
      <w:r>
        <w:rPr>
          <w:rFonts w:ascii="仿宋" w:eastAsia="仿宋" w:hAnsi="仿宋"/>
          <w:color w:val="000000"/>
          <w:sz w:val="32"/>
          <w:szCs w:val="32"/>
        </w:rPr>
        <w:t>93.73</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Pr>
          <w:rFonts w:ascii="仿宋" w:eastAsia="仿宋" w:hAnsi="仿宋"/>
          <w:color w:val="000000"/>
          <w:sz w:val="32"/>
          <w:szCs w:val="32"/>
        </w:rPr>
        <w:t>33.50</w:t>
      </w:r>
      <w:r w:rsidRPr="00CE49DA">
        <w:rPr>
          <w:rFonts w:ascii="仿宋" w:eastAsia="仿宋" w:hAnsi="仿宋" w:hint="eastAsia"/>
          <w:color w:val="000000"/>
          <w:sz w:val="32"/>
          <w:szCs w:val="32"/>
        </w:rPr>
        <w:t>万元，占</w:t>
      </w:r>
      <w:r>
        <w:rPr>
          <w:rFonts w:ascii="仿宋" w:eastAsia="仿宋" w:hAnsi="仿宋"/>
          <w:color w:val="000000"/>
          <w:sz w:val="32"/>
          <w:szCs w:val="32"/>
        </w:rPr>
        <w:t>6.27</w:t>
      </w:r>
      <w:r w:rsidRPr="00CE49DA">
        <w:rPr>
          <w:rFonts w:ascii="仿宋" w:eastAsia="仿宋" w:hAnsi="仿宋"/>
          <w:color w:val="000000"/>
          <w:sz w:val="32"/>
          <w:szCs w:val="32"/>
        </w:rPr>
        <w:t>%</w:t>
      </w:r>
      <w:r w:rsidRPr="00CE49DA">
        <w:rPr>
          <w:rFonts w:ascii="仿宋" w:eastAsia="仿宋" w:hAnsi="仿宋" w:hint="eastAsia"/>
          <w:color w:val="000000"/>
          <w:sz w:val="32"/>
          <w:szCs w:val="32"/>
        </w:rPr>
        <w:t>；上缴上级支出</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；经营支出</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；对附属单位补助支出</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333E7E" w:rsidRPr="00CE49DA" w:rsidRDefault="00333E7E" w:rsidP="007204DD">
      <w:pPr>
        <w:spacing w:line="600" w:lineRule="exact"/>
        <w:ind w:firstLineChars="600" w:firstLine="1260"/>
        <w:rPr>
          <w:rFonts w:ascii="仿宋_GB2312" w:eastAsia="仿宋_GB2312"/>
          <w:color w:val="FF0000"/>
          <w:sz w:val="32"/>
          <w:szCs w:val="32"/>
        </w:rPr>
      </w:pPr>
      <w:r>
        <w:rPr>
          <w:noProof/>
        </w:rPr>
        <w:pict>
          <v:shape id="图片 11" o:spid="_x0000_s1031" type="#_x0000_t75" style="position:absolute;left:0;text-align:left;margin-left:53.25pt;margin-top:21pt;width:309.75pt;height:201.75pt;z-index:-251659264;visibility:visible" wrapcoords="-52 80 -52 21439 21600 21439 21600 80 -52 80">
            <v:imagedata r:id="rId10" o:title=""/>
            <w10:wrap type="tight"/>
          </v:shape>
        </w:pict>
      </w:r>
      <w:r w:rsidRPr="00CE49DA">
        <w:rPr>
          <w:rFonts w:ascii="仿宋" w:eastAsia="仿宋" w:hAnsi="仿宋" w:hint="eastAsia"/>
          <w:color w:val="000000"/>
          <w:sz w:val="32"/>
          <w:szCs w:val="32"/>
        </w:rPr>
        <w:t>（图</w:t>
      </w:r>
      <w:r w:rsidRPr="00CE49DA">
        <w:rPr>
          <w:rFonts w:ascii="仿宋" w:eastAsia="仿宋" w:hAnsi="仿宋"/>
          <w:color w:val="000000"/>
          <w:sz w:val="32"/>
          <w:szCs w:val="32"/>
        </w:rPr>
        <w:t>3</w:t>
      </w:r>
      <w:r w:rsidRPr="00CE49DA">
        <w:rPr>
          <w:rFonts w:ascii="仿宋" w:eastAsia="仿宋" w:hAnsi="仿宋" w:hint="eastAsia"/>
          <w:color w:val="000000"/>
          <w:sz w:val="32"/>
          <w:szCs w:val="32"/>
        </w:rPr>
        <w:t>：支出决算结构图）</w:t>
      </w:r>
    </w:p>
    <w:p w:rsidR="00333E7E" w:rsidRPr="00CE49DA" w:rsidRDefault="00333E7E" w:rsidP="004464F4">
      <w:pPr>
        <w:spacing w:line="600" w:lineRule="exact"/>
        <w:ind w:firstLineChars="200" w:firstLine="640"/>
        <w:outlineLvl w:val="1"/>
        <w:rPr>
          <w:rStyle w:val="Heading2Char"/>
          <w:rFonts w:ascii="黑体" w:eastAsia="黑体" w:hAnsi="黑体"/>
          <w:b w:val="0"/>
        </w:rPr>
      </w:pPr>
      <w:bookmarkStart w:id="26" w:name="_Toc15377208"/>
      <w:bookmarkStart w:id="27" w:name="_Toc15396606"/>
      <w:r w:rsidRPr="00CE49DA">
        <w:rPr>
          <w:rFonts w:ascii="黑体" w:eastAsia="黑体" w:hAnsi="黑体" w:hint="eastAsia"/>
          <w:color w:val="000000"/>
          <w:sz w:val="32"/>
          <w:szCs w:val="32"/>
        </w:rPr>
        <w:t>四、财</w:t>
      </w:r>
      <w:r w:rsidRPr="00C42709">
        <w:rPr>
          <w:rStyle w:val="Heading2Char"/>
          <w:rFonts w:ascii="黑体" w:eastAsia="黑体" w:hAnsi="黑体" w:hint="eastAsia"/>
          <w:b w:val="0"/>
        </w:rPr>
        <w:t>政拨款收入支出决算总体情况说明</w:t>
      </w:r>
      <w:bookmarkEnd w:id="26"/>
      <w:bookmarkEnd w:id="27"/>
    </w:p>
    <w:p w:rsidR="00333E7E" w:rsidRDefault="00333E7E">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年财政拨款收、支总计</w:t>
      </w:r>
      <w:r>
        <w:rPr>
          <w:rFonts w:ascii="仿宋" w:eastAsia="仿宋" w:hAnsi="仿宋"/>
          <w:color w:val="000000"/>
          <w:sz w:val="32"/>
          <w:szCs w:val="32"/>
        </w:rPr>
        <w:t>535.15</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2017</w:t>
      </w:r>
      <w:r w:rsidRPr="00CE49DA">
        <w:rPr>
          <w:rFonts w:ascii="仿宋" w:eastAsia="仿宋" w:hAnsi="仿宋" w:hint="eastAsia"/>
          <w:color w:val="000000"/>
          <w:sz w:val="32"/>
          <w:szCs w:val="32"/>
        </w:rPr>
        <w:t>年相比，财政拨款收、支总计各增加</w:t>
      </w:r>
      <w:r>
        <w:rPr>
          <w:rFonts w:ascii="仿宋" w:eastAsia="仿宋" w:hAnsi="仿宋"/>
          <w:color w:val="000000"/>
          <w:sz w:val="32"/>
          <w:szCs w:val="32"/>
        </w:rPr>
        <w:t>24.10</w:t>
      </w:r>
      <w:r w:rsidRPr="00CE49DA">
        <w:rPr>
          <w:rFonts w:ascii="仿宋" w:eastAsia="仿宋" w:hAnsi="仿宋" w:hint="eastAsia"/>
          <w:color w:val="000000"/>
          <w:sz w:val="32"/>
          <w:szCs w:val="32"/>
        </w:rPr>
        <w:t>万元，增长</w:t>
      </w:r>
      <w:r>
        <w:rPr>
          <w:rFonts w:ascii="仿宋" w:eastAsia="仿宋" w:hAnsi="仿宋"/>
          <w:color w:val="000000"/>
          <w:sz w:val="32"/>
          <w:szCs w:val="32"/>
        </w:rPr>
        <w:t>4.72</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color w:val="000000"/>
          <w:sz w:val="32"/>
          <w:szCs w:val="32"/>
        </w:rPr>
        <w:t>2018</w:t>
      </w:r>
      <w:r>
        <w:rPr>
          <w:rFonts w:ascii="仿宋" w:eastAsia="仿宋" w:hAnsi="仿宋" w:hint="eastAsia"/>
          <w:color w:val="000000"/>
          <w:sz w:val="32"/>
          <w:szCs w:val="32"/>
        </w:rPr>
        <w:t>年度全面开展机构改革工作，业务量增加导致支出增加。</w:t>
      </w:r>
    </w:p>
    <w:p w:rsidR="00333E7E" w:rsidRDefault="00333E7E" w:rsidP="007204DD">
      <w:pPr>
        <w:spacing w:line="600" w:lineRule="exact"/>
        <w:ind w:firstLineChars="200" w:firstLine="420"/>
        <w:rPr>
          <w:rFonts w:ascii="仿宋" w:eastAsia="仿宋" w:hAnsi="仿宋"/>
          <w:color w:val="000000"/>
          <w:sz w:val="32"/>
          <w:szCs w:val="32"/>
        </w:rPr>
      </w:pPr>
      <w:r>
        <w:rPr>
          <w:noProof/>
        </w:rPr>
        <w:pict>
          <v:shape id="图片 12" o:spid="_x0000_s1032" type="#_x0000_t75" style="position:absolute;left:0;text-align:left;margin-left:48.75pt;margin-top:23.25pt;width:314.25pt;height:203.2pt;z-index:-251658240;visibility:visible" wrapcoords="-52 80 -52 21441 21600 21441 21600 80 -52 80">
            <v:imagedata r:id="rId11" o:title=""/>
            <w10:wrap type="tight"/>
          </v:shape>
        </w:pict>
      </w:r>
    </w:p>
    <w:p w:rsidR="00333E7E" w:rsidRDefault="00333E7E">
      <w:pPr>
        <w:spacing w:line="600" w:lineRule="exact"/>
        <w:ind w:firstLineChars="200" w:firstLine="640"/>
        <w:rPr>
          <w:rFonts w:ascii="仿宋" w:eastAsia="仿宋" w:hAnsi="仿宋"/>
          <w:color w:val="000000"/>
          <w:sz w:val="32"/>
          <w:szCs w:val="32"/>
        </w:rPr>
      </w:pPr>
    </w:p>
    <w:p w:rsidR="00333E7E" w:rsidRDefault="00333E7E">
      <w:pPr>
        <w:spacing w:line="600" w:lineRule="exact"/>
        <w:ind w:firstLineChars="200" w:firstLine="640"/>
        <w:rPr>
          <w:rFonts w:ascii="仿宋" w:eastAsia="仿宋" w:hAnsi="仿宋"/>
          <w:color w:val="000000"/>
          <w:sz w:val="32"/>
          <w:szCs w:val="32"/>
        </w:rPr>
      </w:pPr>
    </w:p>
    <w:p w:rsidR="00333E7E" w:rsidRDefault="00333E7E">
      <w:pPr>
        <w:spacing w:line="600" w:lineRule="exact"/>
        <w:ind w:firstLineChars="200" w:firstLine="640"/>
        <w:rPr>
          <w:rFonts w:ascii="仿宋" w:eastAsia="仿宋" w:hAnsi="仿宋"/>
          <w:color w:val="000000"/>
          <w:sz w:val="32"/>
          <w:szCs w:val="32"/>
        </w:rPr>
      </w:pPr>
    </w:p>
    <w:p w:rsidR="00333E7E" w:rsidRPr="00CE49DA" w:rsidRDefault="00333E7E" w:rsidP="007204DD">
      <w:pPr>
        <w:spacing w:line="600" w:lineRule="exact"/>
        <w:ind w:firstLineChars="200" w:firstLine="420"/>
        <w:rPr>
          <w:rFonts w:ascii="仿宋" w:eastAsia="仿宋" w:hAnsi="仿宋"/>
          <w:color w:val="000000"/>
          <w:sz w:val="32"/>
          <w:szCs w:val="32"/>
        </w:rPr>
      </w:pPr>
      <w:r>
        <w:rPr>
          <w:noProof/>
        </w:rPr>
        <w:pict>
          <v:shape id="_x0000_s1033" type="#_x0000_t202" style="position:absolute;left:0;text-align:left;margin-left:286.5pt;margin-top:-45pt;width:67.5pt;height:21pt;z-index:251659264" strokecolor="white">
            <v:textbox>
              <w:txbxContent>
                <w:p w:rsidR="00333E7E" w:rsidRDefault="00333E7E">
                  <w:r>
                    <w:rPr>
                      <w:rFonts w:hint="eastAsia"/>
                    </w:rPr>
                    <w:t>单位：万元</w:t>
                  </w:r>
                </w:p>
              </w:txbxContent>
            </v:textbox>
          </v:shape>
        </w:pict>
      </w:r>
      <w:r w:rsidRPr="00CE49DA">
        <w:rPr>
          <w:rFonts w:ascii="仿宋" w:eastAsia="仿宋" w:hAnsi="仿宋" w:hint="eastAsia"/>
          <w:color w:val="000000"/>
          <w:sz w:val="32"/>
          <w:szCs w:val="32"/>
        </w:rPr>
        <w:t>（图</w:t>
      </w:r>
      <w:r w:rsidRPr="00CE49DA">
        <w:rPr>
          <w:rFonts w:ascii="仿宋" w:eastAsia="仿宋" w:hAnsi="仿宋"/>
          <w:color w:val="000000"/>
          <w:sz w:val="32"/>
          <w:szCs w:val="32"/>
        </w:rPr>
        <w:t>4</w:t>
      </w:r>
      <w:r w:rsidRPr="00CE49DA">
        <w:rPr>
          <w:rFonts w:ascii="仿宋" w:eastAsia="仿宋" w:hAnsi="仿宋" w:hint="eastAsia"/>
          <w:color w:val="000000"/>
          <w:sz w:val="32"/>
          <w:szCs w:val="32"/>
        </w:rPr>
        <w:t>：财政拨款收、支决算总计变动情况）</w:t>
      </w:r>
    </w:p>
    <w:p w:rsidR="00333E7E" w:rsidRPr="00C42709" w:rsidRDefault="00333E7E" w:rsidP="004464F4">
      <w:pPr>
        <w:spacing w:line="600" w:lineRule="exact"/>
        <w:ind w:firstLineChars="200" w:firstLine="640"/>
        <w:outlineLvl w:val="1"/>
        <w:rPr>
          <w:rStyle w:val="Heading2Char"/>
          <w:rFonts w:ascii="黑体" w:eastAsia="黑体" w:hAnsi="黑体"/>
          <w:b w:val="0"/>
        </w:rPr>
      </w:pPr>
      <w:bookmarkStart w:id="28" w:name="_Toc15377209"/>
      <w:bookmarkStart w:id="29" w:name="_Toc15396607"/>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Heading2Char"/>
          <w:rFonts w:ascii="黑体" w:eastAsia="黑体" w:hAnsi="黑体" w:hint="eastAsia"/>
          <w:b w:val="0"/>
        </w:rPr>
        <w:t>般公共预算财政拨款支出决算情况说明</w:t>
      </w:r>
      <w:bookmarkEnd w:id="28"/>
      <w:bookmarkEnd w:id="29"/>
    </w:p>
    <w:p w:rsidR="00333E7E" w:rsidRPr="00CE49DA" w:rsidRDefault="00333E7E">
      <w:pPr>
        <w:spacing w:line="600" w:lineRule="exact"/>
        <w:ind w:firstLineChars="200" w:firstLine="643"/>
        <w:outlineLvl w:val="2"/>
        <w:rPr>
          <w:rFonts w:ascii="仿宋" w:eastAsia="仿宋" w:hAnsi="仿宋"/>
          <w:b/>
          <w:color w:val="000000"/>
          <w:sz w:val="32"/>
          <w:szCs w:val="32"/>
        </w:rPr>
      </w:pPr>
      <w:bookmarkStart w:id="30" w:name="_Toc15377210"/>
      <w:r w:rsidRPr="00CE49DA">
        <w:rPr>
          <w:rFonts w:ascii="仿宋" w:eastAsia="仿宋" w:hAnsi="仿宋" w:hint="eastAsia"/>
          <w:b/>
          <w:color w:val="000000"/>
          <w:sz w:val="32"/>
          <w:szCs w:val="32"/>
        </w:rPr>
        <w:t>（一）一般公共预算财政拨款支出决算总体情况</w:t>
      </w:r>
      <w:bookmarkEnd w:id="30"/>
    </w:p>
    <w:p w:rsidR="00333E7E" w:rsidRDefault="00333E7E">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年一般公共预算财政拨款支出</w:t>
      </w:r>
      <w:r>
        <w:rPr>
          <w:rFonts w:ascii="仿宋" w:eastAsia="仿宋" w:hAnsi="仿宋"/>
          <w:color w:val="000000"/>
          <w:sz w:val="32"/>
          <w:szCs w:val="32"/>
        </w:rPr>
        <w:t>535.15</w:t>
      </w:r>
      <w:r w:rsidRPr="00CE49DA">
        <w:rPr>
          <w:rFonts w:ascii="仿宋" w:eastAsia="仿宋" w:hAnsi="仿宋" w:hint="eastAsia"/>
          <w:color w:val="000000"/>
          <w:sz w:val="32"/>
          <w:szCs w:val="32"/>
        </w:rPr>
        <w:t>万元，占本年支出合计的</w:t>
      </w:r>
      <w:r>
        <w:rPr>
          <w:rFonts w:ascii="仿宋" w:eastAsia="仿宋" w:hAnsi="仿宋"/>
          <w:color w:val="000000"/>
          <w:sz w:val="32"/>
          <w:szCs w:val="32"/>
        </w:rPr>
        <w:t>100</w:t>
      </w:r>
      <w:r w:rsidRPr="00CE49DA">
        <w:rPr>
          <w:rFonts w:ascii="仿宋" w:eastAsia="仿宋" w:hAnsi="仿宋"/>
          <w:color w:val="000000"/>
          <w:sz w:val="32"/>
          <w:szCs w:val="32"/>
        </w:rPr>
        <w:t>%</w:t>
      </w:r>
      <w:r w:rsidRPr="00CE49DA">
        <w:rPr>
          <w:rFonts w:ascii="仿宋" w:eastAsia="仿宋" w:hAnsi="仿宋" w:hint="eastAsia"/>
          <w:color w:val="000000"/>
          <w:sz w:val="32"/>
          <w:szCs w:val="32"/>
        </w:rPr>
        <w:t>。与</w:t>
      </w:r>
      <w:r w:rsidRPr="00CE49DA">
        <w:rPr>
          <w:rFonts w:ascii="仿宋" w:eastAsia="仿宋" w:hAnsi="仿宋"/>
          <w:color w:val="000000"/>
          <w:sz w:val="32"/>
          <w:szCs w:val="32"/>
        </w:rPr>
        <w:t>2017</w:t>
      </w:r>
      <w:r w:rsidRPr="00CE49DA">
        <w:rPr>
          <w:rFonts w:ascii="仿宋" w:eastAsia="仿宋" w:hAnsi="仿宋" w:hint="eastAsia"/>
          <w:color w:val="000000"/>
          <w:sz w:val="32"/>
          <w:szCs w:val="32"/>
        </w:rPr>
        <w:t>年相比，一般公共预算财政拨款增加</w:t>
      </w:r>
      <w:r>
        <w:rPr>
          <w:rFonts w:ascii="仿宋" w:eastAsia="仿宋" w:hAnsi="仿宋"/>
          <w:color w:val="000000"/>
          <w:sz w:val="32"/>
          <w:szCs w:val="32"/>
        </w:rPr>
        <w:t>24.11</w:t>
      </w:r>
      <w:r w:rsidRPr="00CE49DA">
        <w:rPr>
          <w:rFonts w:ascii="仿宋" w:eastAsia="仿宋" w:hAnsi="仿宋" w:hint="eastAsia"/>
          <w:color w:val="000000"/>
          <w:sz w:val="32"/>
          <w:szCs w:val="32"/>
        </w:rPr>
        <w:t>万元，增长</w:t>
      </w:r>
      <w:r>
        <w:rPr>
          <w:rFonts w:ascii="仿宋" w:eastAsia="仿宋" w:hAnsi="仿宋"/>
          <w:color w:val="000000"/>
          <w:sz w:val="32"/>
          <w:szCs w:val="32"/>
        </w:rPr>
        <w:t>4.72</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color w:val="000000"/>
          <w:sz w:val="32"/>
          <w:szCs w:val="32"/>
        </w:rPr>
        <w:t>2018</w:t>
      </w:r>
      <w:r>
        <w:rPr>
          <w:rFonts w:ascii="仿宋" w:eastAsia="仿宋" w:hAnsi="仿宋" w:hint="eastAsia"/>
          <w:color w:val="000000"/>
          <w:sz w:val="32"/>
          <w:szCs w:val="32"/>
        </w:rPr>
        <w:t>年度全面开展机构改革工作，业务量增加导致支出增加。</w:t>
      </w:r>
    </w:p>
    <w:p w:rsidR="00333E7E" w:rsidRDefault="00333E7E" w:rsidP="007204DD">
      <w:pPr>
        <w:spacing w:line="600" w:lineRule="exact"/>
        <w:ind w:firstLineChars="200" w:firstLine="420"/>
        <w:rPr>
          <w:rFonts w:ascii="仿宋" w:eastAsia="仿宋" w:hAnsi="仿宋"/>
          <w:color w:val="000000"/>
          <w:sz w:val="32"/>
          <w:szCs w:val="32"/>
        </w:rPr>
      </w:pPr>
      <w:r>
        <w:rPr>
          <w:noProof/>
        </w:rPr>
        <w:pict>
          <v:shape id="图片 14" o:spid="_x0000_s1034" type="#_x0000_t75" style="position:absolute;left:0;text-align:left;margin-left:36.75pt;margin-top:18pt;width:337.45pt;height:218.25pt;z-index:-251656192;visibility:visible" wrapcoords="-48 74 -48 21452 21600 21452 21600 74 -48 74">
            <v:imagedata r:id="rId12" o:title=""/>
            <w10:wrap type="tight"/>
          </v:shape>
        </w:pict>
      </w:r>
    </w:p>
    <w:p w:rsidR="00333E7E" w:rsidRDefault="00333E7E">
      <w:pPr>
        <w:spacing w:line="600" w:lineRule="exact"/>
        <w:ind w:firstLineChars="200" w:firstLine="640"/>
        <w:rPr>
          <w:rFonts w:ascii="仿宋" w:eastAsia="仿宋" w:hAnsi="仿宋"/>
          <w:color w:val="000000"/>
          <w:sz w:val="32"/>
          <w:szCs w:val="32"/>
        </w:rPr>
      </w:pPr>
    </w:p>
    <w:p w:rsidR="00333E7E" w:rsidRDefault="00333E7E">
      <w:pPr>
        <w:spacing w:line="600" w:lineRule="exact"/>
        <w:ind w:firstLineChars="200" w:firstLine="640"/>
        <w:rPr>
          <w:rFonts w:ascii="仿宋" w:eastAsia="仿宋" w:hAnsi="仿宋"/>
          <w:color w:val="000000"/>
          <w:sz w:val="32"/>
          <w:szCs w:val="32"/>
        </w:rPr>
      </w:pPr>
    </w:p>
    <w:p w:rsidR="00333E7E" w:rsidRDefault="00333E7E">
      <w:pPr>
        <w:spacing w:line="600" w:lineRule="exact"/>
        <w:ind w:firstLineChars="200" w:firstLine="640"/>
        <w:rPr>
          <w:rFonts w:ascii="仿宋" w:eastAsia="仿宋" w:hAnsi="仿宋"/>
          <w:color w:val="000000"/>
          <w:sz w:val="32"/>
          <w:szCs w:val="32"/>
        </w:rPr>
      </w:pPr>
    </w:p>
    <w:p w:rsidR="00333E7E" w:rsidRDefault="00333E7E">
      <w:pPr>
        <w:spacing w:line="600" w:lineRule="exact"/>
        <w:ind w:firstLineChars="200" w:firstLine="640"/>
        <w:rPr>
          <w:rFonts w:ascii="仿宋" w:eastAsia="仿宋" w:hAnsi="仿宋"/>
          <w:color w:val="000000"/>
          <w:sz w:val="32"/>
          <w:szCs w:val="32"/>
        </w:rPr>
      </w:pPr>
    </w:p>
    <w:p w:rsidR="00333E7E" w:rsidRPr="00CE49DA" w:rsidRDefault="00333E7E" w:rsidP="007204DD">
      <w:pPr>
        <w:spacing w:line="600" w:lineRule="exact"/>
        <w:ind w:firstLineChars="200" w:firstLine="420"/>
        <w:rPr>
          <w:rFonts w:ascii="仿宋" w:eastAsia="仿宋" w:hAnsi="仿宋"/>
          <w:color w:val="000000"/>
          <w:sz w:val="32"/>
          <w:szCs w:val="32"/>
        </w:rPr>
      </w:pPr>
      <w:r>
        <w:rPr>
          <w:noProof/>
        </w:rPr>
        <w:pict>
          <v:shape id="_x0000_s1035" type="#_x0000_t202" style="position:absolute;left:0;text-align:left;margin-left:292.5pt;margin-top:-35.25pt;width:67.5pt;height:21pt;z-index:251661312" strokecolor="white">
            <v:textbox>
              <w:txbxContent>
                <w:p w:rsidR="00333E7E" w:rsidRDefault="00333E7E" w:rsidP="00596E55">
                  <w:r>
                    <w:rPr>
                      <w:rFonts w:hint="eastAsia"/>
                    </w:rPr>
                    <w:t>单位：万元</w:t>
                  </w:r>
                </w:p>
              </w:txbxContent>
            </v:textbox>
          </v:shape>
        </w:pict>
      </w:r>
      <w:r w:rsidRPr="00CE49DA">
        <w:rPr>
          <w:rFonts w:ascii="仿宋" w:eastAsia="仿宋" w:hAnsi="仿宋" w:hint="eastAsia"/>
          <w:color w:val="000000"/>
          <w:sz w:val="32"/>
          <w:szCs w:val="32"/>
        </w:rPr>
        <w:t>（图</w:t>
      </w:r>
      <w:r w:rsidRPr="00CE49DA">
        <w:rPr>
          <w:rFonts w:ascii="仿宋" w:eastAsia="仿宋" w:hAnsi="仿宋"/>
          <w:color w:val="000000"/>
          <w:sz w:val="32"/>
          <w:szCs w:val="32"/>
        </w:rPr>
        <w:t>5</w:t>
      </w:r>
      <w:r w:rsidRPr="00CE49DA">
        <w:rPr>
          <w:rFonts w:ascii="仿宋" w:eastAsia="仿宋" w:hAnsi="仿宋" w:hint="eastAsia"/>
          <w:color w:val="000000"/>
          <w:sz w:val="32"/>
          <w:szCs w:val="32"/>
        </w:rPr>
        <w:t>：一般公共预算财政拨款支出决算变动情况）（柱状图）</w:t>
      </w:r>
    </w:p>
    <w:p w:rsidR="00333E7E" w:rsidRPr="00CE49DA" w:rsidRDefault="00333E7E">
      <w:pPr>
        <w:spacing w:line="600" w:lineRule="exact"/>
        <w:ind w:firstLineChars="200" w:firstLine="643"/>
        <w:outlineLvl w:val="2"/>
        <w:rPr>
          <w:rFonts w:ascii="仿宋" w:eastAsia="仿宋" w:hAnsi="仿宋"/>
          <w:b/>
          <w:color w:val="000000"/>
          <w:sz w:val="32"/>
          <w:szCs w:val="32"/>
        </w:rPr>
      </w:pPr>
      <w:bookmarkStart w:id="31" w:name="_Toc15377211"/>
      <w:r w:rsidRPr="00CE49DA">
        <w:rPr>
          <w:rFonts w:ascii="仿宋" w:eastAsia="仿宋" w:hAnsi="仿宋" w:hint="eastAsia"/>
          <w:b/>
          <w:color w:val="000000"/>
          <w:sz w:val="32"/>
          <w:szCs w:val="32"/>
        </w:rPr>
        <w:t>（二）一般公共预算财政拨款支出决算结构情况</w:t>
      </w:r>
      <w:bookmarkEnd w:id="31"/>
    </w:p>
    <w:p w:rsidR="00333E7E" w:rsidRPr="00CE49DA" w:rsidRDefault="00333E7E">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年一般公共预算财政拨款支出</w:t>
      </w:r>
      <w:r>
        <w:rPr>
          <w:rFonts w:ascii="仿宋" w:eastAsia="仿宋" w:hAnsi="仿宋"/>
          <w:color w:val="000000"/>
          <w:sz w:val="32"/>
          <w:szCs w:val="32"/>
        </w:rPr>
        <w:t>535.15</w:t>
      </w:r>
      <w:r w:rsidRPr="00CE49DA">
        <w:rPr>
          <w:rFonts w:ascii="仿宋" w:eastAsia="仿宋" w:hAnsi="仿宋" w:hint="eastAsia"/>
          <w:color w:val="000000"/>
          <w:sz w:val="32"/>
          <w:szCs w:val="32"/>
        </w:rPr>
        <w:t>万元，主要用于以下方面</w:t>
      </w:r>
      <w:r w:rsidRPr="00CE49DA">
        <w:rPr>
          <w:rFonts w:ascii="仿宋" w:eastAsia="仿宋" w:hAnsi="仿宋"/>
          <w:color w:val="000000"/>
          <w:sz w:val="32"/>
          <w:szCs w:val="32"/>
        </w:rPr>
        <w:t>:</w:t>
      </w:r>
      <w:r w:rsidRPr="00CE49DA">
        <w:rPr>
          <w:rFonts w:ascii="仿宋" w:eastAsia="仿宋" w:hAnsi="仿宋" w:hint="eastAsia"/>
          <w:b/>
          <w:color w:val="000000"/>
          <w:sz w:val="32"/>
          <w:szCs w:val="32"/>
        </w:rPr>
        <w:t>一般公共服务（类）</w:t>
      </w:r>
      <w:r w:rsidRPr="00CE49DA">
        <w:rPr>
          <w:rFonts w:ascii="仿宋" w:eastAsia="仿宋" w:hAnsi="仿宋" w:hint="eastAsia"/>
          <w:color w:val="000000"/>
          <w:sz w:val="32"/>
          <w:szCs w:val="32"/>
        </w:rPr>
        <w:t>支出</w:t>
      </w:r>
      <w:r>
        <w:rPr>
          <w:rFonts w:ascii="仿宋" w:eastAsia="仿宋" w:hAnsi="仿宋"/>
          <w:color w:val="000000"/>
          <w:sz w:val="32"/>
          <w:szCs w:val="32"/>
        </w:rPr>
        <w:t>443.67</w:t>
      </w:r>
      <w:r w:rsidRPr="00CE49DA">
        <w:rPr>
          <w:rFonts w:ascii="仿宋" w:eastAsia="仿宋" w:hAnsi="仿宋" w:hint="eastAsia"/>
          <w:color w:val="000000"/>
          <w:sz w:val="32"/>
          <w:szCs w:val="32"/>
        </w:rPr>
        <w:t>万元，占</w:t>
      </w:r>
      <w:r>
        <w:rPr>
          <w:rFonts w:ascii="仿宋" w:eastAsia="仿宋" w:hAnsi="仿宋"/>
          <w:color w:val="000000"/>
          <w:sz w:val="32"/>
          <w:szCs w:val="32"/>
        </w:rPr>
        <w:t>82.91</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E49DA">
        <w:rPr>
          <w:rFonts w:ascii="仿宋" w:eastAsia="仿宋" w:hAnsi="仿宋" w:hint="eastAsia"/>
          <w:b/>
          <w:color w:val="000000"/>
          <w:sz w:val="32"/>
          <w:szCs w:val="32"/>
        </w:rPr>
        <w:t>教育支出（类）</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E49DA">
        <w:rPr>
          <w:rFonts w:ascii="仿宋" w:eastAsia="仿宋" w:hAnsi="仿宋" w:hint="eastAsia"/>
          <w:b/>
          <w:color w:val="000000"/>
          <w:sz w:val="32"/>
          <w:szCs w:val="32"/>
        </w:rPr>
        <w:t>科学技术（类）</w:t>
      </w:r>
      <w:r w:rsidRPr="00CE49DA">
        <w:rPr>
          <w:rFonts w:ascii="仿宋" w:eastAsia="仿宋" w:hAnsi="仿宋" w:hint="eastAsia"/>
          <w:color w:val="000000"/>
          <w:sz w:val="32"/>
          <w:szCs w:val="32"/>
        </w:rPr>
        <w:t>支出</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E49DA">
        <w:rPr>
          <w:rFonts w:ascii="仿宋" w:eastAsia="仿宋" w:hAnsi="仿宋" w:hint="eastAsia"/>
          <w:b/>
          <w:color w:val="000000"/>
          <w:sz w:val="32"/>
          <w:szCs w:val="32"/>
        </w:rPr>
        <w:t>社会保障和就业（类）</w:t>
      </w:r>
      <w:r w:rsidRPr="00CE49DA">
        <w:rPr>
          <w:rFonts w:ascii="仿宋" w:eastAsia="仿宋" w:hAnsi="仿宋" w:hint="eastAsia"/>
          <w:color w:val="000000"/>
          <w:sz w:val="32"/>
          <w:szCs w:val="32"/>
        </w:rPr>
        <w:t>支出</w:t>
      </w:r>
      <w:r>
        <w:rPr>
          <w:rFonts w:ascii="仿宋" w:eastAsia="仿宋" w:hAnsi="仿宋"/>
          <w:color w:val="000000"/>
          <w:sz w:val="32"/>
          <w:szCs w:val="32"/>
        </w:rPr>
        <w:t>54.34</w:t>
      </w:r>
      <w:r w:rsidRPr="00CE49DA">
        <w:rPr>
          <w:rFonts w:ascii="仿宋" w:eastAsia="仿宋" w:hAnsi="仿宋" w:hint="eastAsia"/>
          <w:color w:val="000000"/>
          <w:sz w:val="32"/>
          <w:szCs w:val="32"/>
        </w:rPr>
        <w:t>万元，占</w:t>
      </w:r>
      <w:r>
        <w:rPr>
          <w:rFonts w:ascii="仿宋" w:eastAsia="仿宋" w:hAnsi="仿宋"/>
          <w:color w:val="000000"/>
          <w:sz w:val="32"/>
          <w:szCs w:val="32"/>
        </w:rPr>
        <w:t>10.15</w:t>
      </w:r>
      <w:r w:rsidRPr="00CE49DA">
        <w:rPr>
          <w:rFonts w:ascii="仿宋" w:eastAsia="仿宋" w:hAnsi="仿宋"/>
          <w:color w:val="000000"/>
          <w:sz w:val="32"/>
          <w:szCs w:val="32"/>
        </w:rPr>
        <w:t>%</w:t>
      </w:r>
      <w:r w:rsidRPr="00CE49DA">
        <w:rPr>
          <w:rFonts w:ascii="仿宋" w:eastAsia="仿宋" w:hAnsi="仿宋" w:hint="eastAsia"/>
          <w:color w:val="000000"/>
          <w:sz w:val="32"/>
          <w:szCs w:val="32"/>
        </w:rPr>
        <w:t>；医疗卫生支出</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；住房保障支出</w:t>
      </w:r>
      <w:r>
        <w:rPr>
          <w:rFonts w:ascii="仿宋" w:eastAsia="仿宋" w:hAnsi="仿宋"/>
          <w:color w:val="000000"/>
          <w:sz w:val="32"/>
          <w:szCs w:val="32"/>
        </w:rPr>
        <w:t>37.14</w:t>
      </w:r>
      <w:r w:rsidRPr="00CE49DA">
        <w:rPr>
          <w:rFonts w:ascii="仿宋" w:eastAsia="仿宋" w:hAnsi="仿宋" w:hint="eastAsia"/>
          <w:color w:val="000000"/>
          <w:sz w:val="32"/>
          <w:szCs w:val="32"/>
        </w:rPr>
        <w:t>万元，占</w:t>
      </w:r>
      <w:r>
        <w:rPr>
          <w:rFonts w:ascii="仿宋" w:eastAsia="仿宋" w:hAnsi="仿宋"/>
          <w:color w:val="000000"/>
          <w:sz w:val="32"/>
          <w:szCs w:val="32"/>
        </w:rPr>
        <w:t>6.94</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E49DA">
        <w:rPr>
          <w:rFonts w:ascii="仿宋" w:eastAsia="仿宋" w:hAnsi="仿宋"/>
          <w:color w:val="000000"/>
          <w:sz w:val="32"/>
          <w:szCs w:val="32"/>
        </w:rPr>
        <w:t xml:space="preserve"> </w:t>
      </w:r>
    </w:p>
    <w:p w:rsidR="00333E7E" w:rsidRDefault="00333E7E" w:rsidP="00596E55">
      <w:pPr>
        <w:spacing w:line="600" w:lineRule="exact"/>
        <w:ind w:firstLineChars="200" w:firstLine="640"/>
        <w:rPr>
          <w:rFonts w:ascii="仿宋" w:eastAsia="仿宋" w:hAnsi="仿宋"/>
          <w:color w:val="000000"/>
          <w:sz w:val="32"/>
          <w:szCs w:val="32"/>
        </w:rPr>
      </w:pPr>
    </w:p>
    <w:p w:rsidR="00333E7E" w:rsidRDefault="00333E7E" w:rsidP="007204DD">
      <w:pPr>
        <w:spacing w:line="600" w:lineRule="exact"/>
        <w:ind w:firstLineChars="200" w:firstLine="420"/>
        <w:rPr>
          <w:rFonts w:ascii="仿宋" w:eastAsia="仿宋" w:hAnsi="仿宋"/>
          <w:color w:val="000000"/>
          <w:sz w:val="32"/>
          <w:szCs w:val="32"/>
        </w:rPr>
      </w:pPr>
      <w:r>
        <w:rPr>
          <w:noProof/>
        </w:rPr>
        <w:pict>
          <v:shape id="图片 18" o:spid="_x0000_s1036" type="#_x0000_t75" style="position:absolute;left:0;text-align:left;margin-left:24pt;margin-top:3pt;width:362.25pt;height:218.25pt;z-index:-251654144;visibility:visible" wrapcoords="-45 74 -45 21452 21600 21452 21600 74 -45 74">
            <v:imagedata r:id="rId13" o:title=""/>
            <w10:wrap type="tight"/>
          </v:shape>
        </w:pict>
      </w:r>
    </w:p>
    <w:p w:rsidR="00333E7E" w:rsidRDefault="00333E7E">
      <w:pPr>
        <w:spacing w:line="600" w:lineRule="exact"/>
        <w:ind w:firstLineChars="200" w:firstLine="640"/>
        <w:rPr>
          <w:rFonts w:ascii="仿宋" w:eastAsia="仿宋" w:hAnsi="仿宋"/>
          <w:color w:val="000000"/>
          <w:sz w:val="32"/>
          <w:szCs w:val="32"/>
        </w:rPr>
      </w:pPr>
    </w:p>
    <w:p w:rsidR="00333E7E" w:rsidRDefault="00333E7E">
      <w:pPr>
        <w:spacing w:line="600" w:lineRule="exact"/>
        <w:ind w:firstLineChars="200" w:firstLine="640"/>
        <w:rPr>
          <w:rFonts w:ascii="仿宋" w:eastAsia="仿宋" w:hAnsi="仿宋"/>
          <w:color w:val="000000"/>
          <w:sz w:val="32"/>
          <w:szCs w:val="32"/>
        </w:rPr>
      </w:pPr>
    </w:p>
    <w:p w:rsidR="00333E7E" w:rsidRDefault="00333E7E">
      <w:pPr>
        <w:spacing w:line="600" w:lineRule="exact"/>
        <w:ind w:firstLineChars="200" w:firstLine="640"/>
        <w:rPr>
          <w:rFonts w:ascii="仿宋" w:eastAsia="仿宋" w:hAnsi="仿宋"/>
          <w:color w:val="000000"/>
          <w:sz w:val="32"/>
          <w:szCs w:val="32"/>
        </w:rPr>
      </w:pPr>
    </w:p>
    <w:p w:rsidR="00333E7E" w:rsidRDefault="00333E7E">
      <w:pPr>
        <w:spacing w:line="600" w:lineRule="exact"/>
        <w:ind w:firstLineChars="200" w:firstLine="640"/>
        <w:rPr>
          <w:rFonts w:ascii="仿宋" w:eastAsia="仿宋" w:hAnsi="仿宋"/>
          <w:color w:val="000000"/>
          <w:sz w:val="32"/>
          <w:szCs w:val="32"/>
        </w:rPr>
      </w:pPr>
    </w:p>
    <w:p w:rsidR="00333E7E" w:rsidRPr="00CE49DA" w:rsidRDefault="00333E7E">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6</w:t>
      </w:r>
      <w:r w:rsidRPr="00CE49DA">
        <w:rPr>
          <w:rFonts w:ascii="仿宋" w:eastAsia="仿宋" w:hAnsi="仿宋" w:hint="eastAsia"/>
          <w:color w:val="000000"/>
          <w:sz w:val="32"/>
          <w:szCs w:val="32"/>
        </w:rPr>
        <w:t>：一般公共预算财政拨款支出决算结构）（饼状图）</w:t>
      </w:r>
    </w:p>
    <w:p w:rsidR="00333E7E" w:rsidRPr="00CE49DA" w:rsidRDefault="00333E7E">
      <w:pPr>
        <w:spacing w:line="600" w:lineRule="exact"/>
        <w:ind w:firstLineChars="200" w:firstLine="640"/>
        <w:rPr>
          <w:rFonts w:ascii="仿宋" w:eastAsia="仿宋" w:hAnsi="仿宋"/>
          <w:color w:val="000000"/>
          <w:sz w:val="32"/>
          <w:szCs w:val="32"/>
        </w:rPr>
      </w:pPr>
    </w:p>
    <w:p w:rsidR="00333E7E" w:rsidRPr="00C42709" w:rsidRDefault="00333E7E" w:rsidP="00C42709">
      <w:pPr>
        <w:spacing w:line="600" w:lineRule="exact"/>
        <w:ind w:firstLineChars="200" w:firstLine="643"/>
        <w:outlineLvl w:val="2"/>
        <w:rPr>
          <w:rFonts w:ascii="仿宋" w:eastAsia="仿宋" w:hAnsi="仿宋"/>
          <w:b/>
          <w:color w:val="000000"/>
          <w:sz w:val="32"/>
          <w:szCs w:val="32"/>
        </w:rPr>
      </w:pPr>
      <w:bookmarkStart w:id="32" w:name="_Toc15377212"/>
      <w:r w:rsidRPr="00C42709">
        <w:rPr>
          <w:rFonts w:ascii="仿宋" w:eastAsia="仿宋" w:hAnsi="仿宋" w:hint="eastAsia"/>
          <w:b/>
          <w:color w:val="000000"/>
          <w:sz w:val="32"/>
          <w:szCs w:val="32"/>
        </w:rPr>
        <w:t>（三）一般公共预算财政拨款支出决算具体情况</w:t>
      </w:r>
      <w:bookmarkEnd w:id="32"/>
    </w:p>
    <w:p w:rsidR="00333E7E" w:rsidRPr="00CE49DA" w:rsidRDefault="00333E7E" w:rsidP="00853718">
      <w:pPr>
        <w:spacing w:line="600" w:lineRule="exact"/>
        <w:ind w:firstLineChars="200" w:firstLine="643"/>
        <w:outlineLvl w:val="2"/>
        <w:rPr>
          <w:rFonts w:ascii="仿宋" w:eastAsia="仿宋" w:hAnsi="仿宋"/>
          <w:color w:val="FF0000"/>
          <w:sz w:val="32"/>
          <w:szCs w:val="32"/>
        </w:rPr>
      </w:pPr>
      <w:bookmarkStart w:id="33" w:name="_Toc15377213"/>
      <w:bookmarkStart w:id="34" w:name="_Toc15377444"/>
      <w:bookmarkStart w:id="35" w:name="_Toc15378460"/>
      <w:r w:rsidRPr="00CE49DA">
        <w:rPr>
          <w:rFonts w:ascii="仿宋" w:eastAsia="仿宋" w:hAnsi="仿宋"/>
          <w:b/>
          <w:color w:val="000000"/>
          <w:sz w:val="32"/>
          <w:szCs w:val="32"/>
        </w:rPr>
        <w:t>2018</w:t>
      </w:r>
      <w:r w:rsidRPr="00CE49DA">
        <w:rPr>
          <w:rFonts w:ascii="仿宋" w:eastAsia="仿宋" w:hAnsi="仿宋" w:hint="eastAsia"/>
          <w:b/>
          <w:color w:val="000000"/>
          <w:sz w:val="32"/>
          <w:szCs w:val="32"/>
        </w:rPr>
        <w:t>年般公共预算支出决算数为</w:t>
      </w:r>
      <w:r>
        <w:rPr>
          <w:rFonts w:ascii="仿宋" w:eastAsia="仿宋" w:hAnsi="仿宋"/>
          <w:b/>
          <w:color w:val="000000"/>
          <w:sz w:val="32"/>
          <w:szCs w:val="32"/>
        </w:rPr>
        <w:t>535.15</w:t>
      </w:r>
      <w:r w:rsidRPr="00CE49DA">
        <w:rPr>
          <w:rFonts w:ascii="仿宋" w:eastAsia="仿宋" w:hAnsi="仿宋" w:hint="eastAsia"/>
          <w:color w:val="000000"/>
          <w:sz w:val="32"/>
          <w:szCs w:val="32"/>
        </w:rPr>
        <w:t>，</w:t>
      </w:r>
      <w:r w:rsidRPr="00CE49DA">
        <w:rPr>
          <w:rStyle w:val="Strong"/>
          <w:rFonts w:ascii="仿宋" w:eastAsia="仿宋" w:hAnsi="仿宋" w:hint="eastAsia"/>
          <w:bCs/>
          <w:color w:val="000000"/>
          <w:sz w:val="32"/>
          <w:szCs w:val="32"/>
        </w:rPr>
        <w:t>完成预算</w:t>
      </w:r>
      <w:r>
        <w:rPr>
          <w:rStyle w:val="Strong"/>
          <w:rFonts w:ascii="仿宋" w:eastAsia="仿宋" w:hAnsi="仿宋"/>
          <w:bCs/>
          <w:color w:val="000000"/>
          <w:sz w:val="32"/>
          <w:szCs w:val="32"/>
        </w:rPr>
        <w:t>100</w:t>
      </w:r>
      <w:r w:rsidRPr="00CE49DA">
        <w:rPr>
          <w:rStyle w:val="Strong"/>
          <w:rFonts w:ascii="仿宋" w:eastAsia="仿宋" w:hAnsi="仿宋"/>
          <w:bCs/>
          <w:color w:val="000000"/>
          <w:sz w:val="32"/>
          <w:szCs w:val="32"/>
        </w:rPr>
        <w:t>%</w:t>
      </w:r>
      <w:r w:rsidRPr="00CE49DA">
        <w:rPr>
          <w:rStyle w:val="Strong"/>
          <w:rFonts w:ascii="仿宋" w:eastAsia="仿宋" w:hAnsi="仿宋" w:hint="eastAsia"/>
          <w:bCs/>
          <w:color w:val="000000"/>
          <w:sz w:val="32"/>
          <w:szCs w:val="32"/>
        </w:rPr>
        <w:t>。其中：</w:t>
      </w:r>
      <w:bookmarkEnd w:id="33"/>
      <w:bookmarkEnd w:id="34"/>
      <w:bookmarkEnd w:id="35"/>
    </w:p>
    <w:p w:rsidR="00333E7E" w:rsidRPr="00CE49DA" w:rsidRDefault="00333E7E">
      <w:pPr>
        <w:spacing w:line="600" w:lineRule="exact"/>
        <w:ind w:firstLineChars="200" w:firstLine="643"/>
        <w:rPr>
          <w:rFonts w:ascii="仿宋" w:eastAsia="仿宋" w:hAnsi="仿宋"/>
          <w:b/>
          <w:color w:val="000000"/>
          <w:sz w:val="32"/>
          <w:szCs w:val="32"/>
        </w:rPr>
      </w:pPr>
      <w:r w:rsidRPr="00CE49DA">
        <w:rPr>
          <w:rStyle w:val="Strong"/>
          <w:rFonts w:ascii="仿宋" w:eastAsia="仿宋" w:hAnsi="仿宋"/>
          <w:bCs/>
          <w:color w:val="000000"/>
          <w:sz w:val="32"/>
          <w:szCs w:val="32"/>
        </w:rPr>
        <w:t>1.</w:t>
      </w:r>
      <w:r w:rsidRPr="00CE49DA">
        <w:rPr>
          <w:rStyle w:val="Strong"/>
          <w:rFonts w:ascii="仿宋" w:eastAsia="仿宋" w:hAnsi="仿宋" w:hint="eastAsia"/>
          <w:bCs/>
          <w:color w:val="000000"/>
          <w:sz w:val="32"/>
          <w:szCs w:val="32"/>
        </w:rPr>
        <w:t>一般公共服务（类）</w:t>
      </w:r>
      <w:r>
        <w:rPr>
          <w:rStyle w:val="Strong"/>
          <w:rFonts w:ascii="仿宋" w:eastAsia="仿宋" w:hAnsi="仿宋" w:hint="eastAsia"/>
          <w:bCs/>
          <w:color w:val="000000"/>
          <w:sz w:val="32"/>
          <w:szCs w:val="32"/>
        </w:rPr>
        <w:t>党委办公厅</w:t>
      </w:r>
      <w:r w:rsidRPr="00CE49DA">
        <w:rPr>
          <w:rStyle w:val="Strong"/>
          <w:rFonts w:ascii="仿宋" w:eastAsia="仿宋" w:hAnsi="仿宋" w:hint="eastAsia"/>
          <w:bCs/>
          <w:color w:val="000000"/>
          <w:sz w:val="32"/>
          <w:szCs w:val="32"/>
        </w:rPr>
        <w:t>（款）</w:t>
      </w:r>
      <w:r>
        <w:rPr>
          <w:rStyle w:val="Strong"/>
          <w:rFonts w:ascii="仿宋" w:eastAsia="仿宋" w:hAnsi="仿宋" w:hint="eastAsia"/>
          <w:bCs/>
          <w:color w:val="000000"/>
          <w:sz w:val="32"/>
          <w:szCs w:val="32"/>
        </w:rPr>
        <w:t>行政运行</w:t>
      </w:r>
      <w:r w:rsidRPr="00CE49DA">
        <w:rPr>
          <w:rStyle w:val="Strong"/>
          <w:rFonts w:ascii="仿宋" w:eastAsia="仿宋" w:hAnsi="仿宋" w:hint="eastAsia"/>
          <w:bCs/>
          <w:color w:val="000000"/>
          <w:sz w:val="32"/>
          <w:szCs w:val="32"/>
        </w:rPr>
        <w:t>（项）</w:t>
      </w:r>
      <w:r w:rsidRPr="00CE49DA">
        <w:rPr>
          <w:rStyle w:val="Strong"/>
          <w:rFonts w:ascii="仿宋" w:eastAsia="仿宋" w:hAnsi="仿宋"/>
          <w:bCs/>
          <w:color w:val="000000"/>
          <w:sz w:val="32"/>
          <w:szCs w:val="32"/>
        </w:rPr>
        <w:t>:</w:t>
      </w:r>
      <w:r w:rsidRPr="00CE49DA">
        <w:rPr>
          <w:rStyle w:val="Strong"/>
          <w:rFonts w:ascii="仿宋" w:eastAsia="仿宋" w:hAnsi="仿宋"/>
          <w:b w:val="0"/>
          <w:bCs/>
          <w:color w:val="000000"/>
          <w:sz w:val="32"/>
          <w:szCs w:val="32"/>
        </w:rPr>
        <w:t xml:space="preserve"> </w:t>
      </w:r>
      <w:r w:rsidRPr="00CE49DA">
        <w:rPr>
          <w:rStyle w:val="Strong"/>
          <w:rFonts w:ascii="仿宋" w:eastAsia="仿宋" w:hAnsi="仿宋" w:hint="eastAsia"/>
          <w:b w:val="0"/>
          <w:bCs/>
          <w:color w:val="000000"/>
          <w:sz w:val="32"/>
          <w:szCs w:val="32"/>
        </w:rPr>
        <w:t>支出决算为</w:t>
      </w:r>
      <w:r>
        <w:rPr>
          <w:rStyle w:val="Strong"/>
          <w:rFonts w:ascii="仿宋" w:eastAsia="仿宋" w:hAnsi="仿宋"/>
          <w:b w:val="0"/>
          <w:bCs/>
          <w:color w:val="000000"/>
          <w:sz w:val="32"/>
          <w:szCs w:val="32"/>
        </w:rPr>
        <w:t>406.59</w:t>
      </w:r>
      <w:r w:rsidRPr="00CE49DA">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101.3</w:t>
      </w:r>
      <w:r w:rsidRPr="00CE49DA">
        <w:rPr>
          <w:rStyle w:val="Strong"/>
          <w:rFonts w:ascii="仿宋" w:eastAsia="仿宋" w:hAnsi="仿宋"/>
          <w:b w:val="0"/>
          <w:bCs/>
          <w:color w:val="000000"/>
          <w:sz w:val="32"/>
          <w:szCs w:val="32"/>
        </w:rPr>
        <w:t>%</w:t>
      </w:r>
      <w:r w:rsidRPr="00CE49DA">
        <w:rPr>
          <w:rStyle w:val="Strong"/>
          <w:rFonts w:ascii="仿宋" w:eastAsia="仿宋" w:hAnsi="仿宋" w:hint="eastAsia"/>
          <w:b w:val="0"/>
          <w:bCs/>
          <w:color w:val="000000"/>
          <w:sz w:val="32"/>
          <w:szCs w:val="32"/>
        </w:rPr>
        <w:t>。</w:t>
      </w:r>
    </w:p>
    <w:p w:rsidR="00333E7E" w:rsidRPr="00CE49DA" w:rsidRDefault="00333E7E">
      <w:pPr>
        <w:spacing w:line="600" w:lineRule="exact"/>
        <w:ind w:firstLineChars="200" w:firstLine="643"/>
        <w:rPr>
          <w:rFonts w:ascii="仿宋" w:eastAsia="仿宋" w:hAnsi="仿宋"/>
          <w:b/>
          <w:color w:val="000000"/>
          <w:sz w:val="32"/>
          <w:szCs w:val="32"/>
        </w:rPr>
      </w:pPr>
      <w:r w:rsidRPr="00CE49DA">
        <w:rPr>
          <w:rStyle w:val="Strong"/>
          <w:rFonts w:ascii="仿宋" w:eastAsia="仿宋" w:hAnsi="仿宋"/>
          <w:bCs/>
          <w:color w:val="000000"/>
          <w:sz w:val="32"/>
          <w:szCs w:val="32"/>
        </w:rPr>
        <w:t>2.</w:t>
      </w:r>
      <w:r w:rsidRPr="00596E55">
        <w:rPr>
          <w:rStyle w:val="Strong"/>
          <w:rFonts w:ascii="仿宋" w:eastAsia="仿宋" w:hAnsi="仿宋"/>
          <w:bCs/>
          <w:color w:val="000000"/>
          <w:sz w:val="32"/>
          <w:szCs w:val="32"/>
        </w:rPr>
        <w:t xml:space="preserve"> </w:t>
      </w:r>
      <w:r w:rsidRPr="00CE49DA">
        <w:rPr>
          <w:rStyle w:val="Strong"/>
          <w:rFonts w:ascii="仿宋" w:eastAsia="仿宋" w:hAnsi="仿宋" w:hint="eastAsia"/>
          <w:bCs/>
          <w:color w:val="000000"/>
          <w:sz w:val="32"/>
          <w:szCs w:val="32"/>
        </w:rPr>
        <w:t>一般公共服务（类）</w:t>
      </w:r>
      <w:r>
        <w:rPr>
          <w:rStyle w:val="Strong"/>
          <w:rFonts w:ascii="仿宋" w:eastAsia="仿宋" w:hAnsi="仿宋" w:hint="eastAsia"/>
          <w:bCs/>
          <w:color w:val="000000"/>
          <w:sz w:val="32"/>
          <w:szCs w:val="32"/>
        </w:rPr>
        <w:t>党委办公厅</w:t>
      </w:r>
      <w:r w:rsidRPr="00CE49DA">
        <w:rPr>
          <w:rStyle w:val="Strong"/>
          <w:rFonts w:ascii="仿宋" w:eastAsia="仿宋" w:hAnsi="仿宋" w:hint="eastAsia"/>
          <w:bCs/>
          <w:color w:val="000000"/>
          <w:sz w:val="32"/>
          <w:szCs w:val="32"/>
        </w:rPr>
        <w:t>（款）</w:t>
      </w:r>
      <w:r>
        <w:rPr>
          <w:rStyle w:val="Strong"/>
          <w:rFonts w:ascii="仿宋" w:eastAsia="仿宋" w:hAnsi="仿宋" w:hint="eastAsia"/>
          <w:bCs/>
          <w:color w:val="000000"/>
          <w:sz w:val="32"/>
          <w:szCs w:val="32"/>
        </w:rPr>
        <w:t>一般行政管理事务</w:t>
      </w:r>
      <w:r w:rsidRPr="00CE49DA">
        <w:rPr>
          <w:rStyle w:val="Strong"/>
          <w:rFonts w:ascii="仿宋" w:eastAsia="仿宋" w:hAnsi="仿宋" w:hint="eastAsia"/>
          <w:bCs/>
          <w:color w:val="000000"/>
          <w:sz w:val="32"/>
          <w:szCs w:val="32"/>
        </w:rPr>
        <w:t>（项）</w:t>
      </w:r>
      <w:r w:rsidRPr="00CE49DA">
        <w:rPr>
          <w:rStyle w:val="Strong"/>
          <w:rFonts w:ascii="仿宋" w:eastAsia="仿宋" w:hAnsi="仿宋"/>
          <w:bCs/>
          <w:color w:val="000000"/>
          <w:sz w:val="32"/>
          <w:szCs w:val="32"/>
        </w:rPr>
        <w:t>:</w:t>
      </w:r>
      <w:r w:rsidRPr="00CE49DA">
        <w:rPr>
          <w:rStyle w:val="Strong"/>
          <w:rFonts w:ascii="仿宋" w:eastAsia="仿宋" w:hAnsi="仿宋"/>
          <w:b w:val="0"/>
          <w:bCs/>
          <w:color w:val="000000"/>
          <w:sz w:val="32"/>
          <w:szCs w:val="32"/>
        </w:rPr>
        <w:t xml:space="preserve"> </w:t>
      </w:r>
      <w:r w:rsidRPr="00CE49DA">
        <w:rPr>
          <w:rStyle w:val="Strong"/>
          <w:rFonts w:ascii="仿宋" w:eastAsia="仿宋" w:hAnsi="仿宋" w:hint="eastAsia"/>
          <w:b w:val="0"/>
          <w:bCs/>
          <w:color w:val="000000"/>
          <w:sz w:val="32"/>
          <w:szCs w:val="32"/>
        </w:rPr>
        <w:t>支出决算为</w:t>
      </w:r>
      <w:r>
        <w:rPr>
          <w:rStyle w:val="Strong"/>
          <w:rFonts w:ascii="仿宋" w:eastAsia="仿宋" w:hAnsi="仿宋"/>
          <w:b w:val="0"/>
          <w:bCs/>
          <w:color w:val="000000"/>
          <w:sz w:val="32"/>
          <w:szCs w:val="32"/>
        </w:rPr>
        <w:t>33.5</w:t>
      </w:r>
      <w:r w:rsidRPr="00CE49DA">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248.1</w:t>
      </w:r>
      <w:r w:rsidRPr="00CE49DA">
        <w:rPr>
          <w:rStyle w:val="Strong"/>
          <w:rFonts w:ascii="仿宋" w:eastAsia="仿宋" w:hAnsi="仿宋"/>
          <w:b w:val="0"/>
          <w:bCs/>
          <w:color w:val="000000"/>
          <w:sz w:val="32"/>
          <w:szCs w:val="32"/>
        </w:rPr>
        <w:t>%</w:t>
      </w:r>
      <w:r w:rsidRPr="00CE49DA">
        <w:rPr>
          <w:rStyle w:val="Strong"/>
          <w:rFonts w:ascii="仿宋" w:eastAsia="仿宋" w:hAnsi="仿宋" w:hint="eastAsia"/>
          <w:b w:val="0"/>
          <w:bCs/>
          <w:color w:val="000000"/>
          <w:sz w:val="32"/>
          <w:szCs w:val="32"/>
        </w:rPr>
        <w:t>，决算数</w:t>
      </w:r>
      <w:r>
        <w:rPr>
          <w:rStyle w:val="Strong"/>
          <w:rFonts w:ascii="仿宋" w:eastAsia="仿宋" w:hAnsi="仿宋" w:hint="eastAsia"/>
          <w:b w:val="0"/>
          <w:bCs/>
          <w:color w:val="000000"/>
          <w:sz w:val="32"/>
          <w:szCs w:val="32"/>
        </w:rPr>
        <w:t>大</w:t>
      </w:r>
      <w:r w:rsidRPr="00CE49DA">
        <w:rPr>
          <w:rStyle w:val="Strong"/>
          <w:rFonts w:ascii="仿宋" w:eastAsia="仿宋" w:hAnsi="仿宋" w:hint="eastAsia"/>
          <w:b w:val="0"/>
          <w:bCs/>
          <w:color w:val="000000"/>
          <w:sz w:val="32"/>
          <w:szCs w:val="32"/>
        </w:rPr>
        <w:t>于预算数的主要原因是</w:t>
      </w:r>
      <w:r>
        <w:rPr>
          <w:rStyle w:val="Strong"/>
          <w:rFonts w:ascii="仿宋" w:eastAsia="仿宋" w:hAnsi="仿宋" w:hint="eastAsia"/>
          <w:b w:val="0"/>
          <w:bCs/>
          <w:color w:val="000000"/>
          <w:sz w:val="32"/>
          <w:szCs w:val="32"/>
        </w:rPr>
        <w:t>增加了机构编制工作经费</w:t>
      </w:r>
      <w:r w:rsidRPr="00CE49DA">
        <w:rPr>
          <w:rStyle w:val="Strong"/>
          <w:rFonts w:ascii="仿宋" w:eastAsia="仿宋" w:hAnsi="仿宋" w:hint="eastAsia"/>
          <w:b w:val="0"/>
          <w:bCs/>
          <w:color w:val="000000"/>
          <w:sz w:val="32"/>
          <w:szCs w:val="32"/>
        </w:rPr>
        <w:t>。</w:t>
      </w:r>
    </w:p>
    <w:p w:rsidR="00333E7E" w:rsidRPr="00CE49DA" w:rsidRDefault="00333E7E">
      <w:pPr>
        <w:spacing w:line="600" w:lineRule="exact"/>
        <w:ind w:firstLineChars="200" w:firstLine="643"/>
        <w:rPr>
          <w:rFonts w:ascii="仿宋" w:eastAsia="仿宋" w:hAnsi="仿宋"/>
          <w:b/>
          <w:color w:val="000000"/>
          <w:sz w:val="32"/>
          <w:szCs w:val="32"/>
        </w:rPr>
      </w:pPr>
      <w:r w:rsidRPr="00CE49DA">
        <w:rPr>
          <w:rStyle w:val="Strong"/>
          <w:rFonts w:ascii="仿宋" w:eastAsia="仿宋" w:hAnsi="仿宋"/>
          <w:bCs/>
          <w:color w:val="000000"/>
          <w:sz w:val="32"/>
          <w:szCs w:val="32"/>
        </w:rPr>
        <w:t>3.</w:t>
      </w:r>
      <w:r w:rsidRPr="00596E55">
        <w:rPr>
          <w:rStyle w:val="Strong"/>
          <w:rFonts w:ascii="仿宋" w:eastAsia="仿宋" w:hAnsi="仿宋"/>
          <w:bCs/>
          <w:color w:val="000000"/>
          <w:sz w:val="32"/>
          <w:szCs w:val="32"/>
        </w:rPr>
        <w:t xml:space="preserve"> </w:t>
      </w:r>
      <w:r w:rsidRPr="00CE49DA">
        <w:rPr>
          <w:rStyle w:val="Strong"/>
          <w:rFonts w:ascii="仿宋" w:eastAsia="仿宋" w:hAnsi="仿宋" w:hint="eastAsia"/>
          <w:bCs/>
          <w:color w:val="000000"/>
          <w:sz w:val="32"/>
          <w:szCs w:val="32"/>
        </w:rPr>
        <w:t>一般公共服务（类）</w:t>
      </w:r>
      <w:r>
        <w:rPr>
          <w:rStyle w:val="Strong"/>
          <w:rFonts w:ascii="仿宋" w:eastAsia="仿宋" w:hAnsi="仿宋" w:hint="eastAsia"/>
          <w:bCs/>
          <w:color w:val="000000"/>
          <w:sz w:val="32"/>
          <w:szCs w:val="32"/>
        </w:rPr>
        <w:t>党委办公厅</w:t>
      </w:r>
      <w:r w:rsidRPr="00CE49DA">
        <w:rPr>
          <w:rStyle w:val="Strong"/>
          <w:rFonts w:ascii="仿宋" w:eastAsia="仿宋" w:hAnsi="仿宋" w:hint="eastAsia"/>
          <w:bCs/>
          <w:color w:val="000000"/>
          <w:sz w:val="32"/>
          <w:szCs w:val="32"/>
        </w:rPr>
        <w:t>（款）</w:t>
      </w:r>
      <w:r>
        <w:rPr>
          <w:rStyle w:val="Strong"/>
          <w:rFonts w:ascii="仿宋" w:eastAsia="仿宋" w:hAnsi="仿宋" w:hint="eastAsia"/>
          <w:bCs/>
          <w:color w:val="000000"/>
          <w:sz w:val="32"/>
          <w:szCs w:val="32"/>
        </w:rPr>
        <w:t>其他组织事务</w:t>
      </w:r>
      <w:r w:rsidRPr="00CE49DA">
        <w:rPr>
          <w:rStyle w:val="Strong"/>
          <w:rFonts w:ascii="仿宋" w:eastAsia="仿宋" w:hAnsi="仿宋" w:hint="eastAsia"/>
          <w:bCs/>
          <w:color w:val="000000"/>
          <w:sz w:val="32"/>
          <w:szCs w:val="32"/>
        </w:rPr>
        <w:t>（项）</w:t>
      </w:r>
      <w:r w:rsidRPr="00CE49DA">
        <w:rPr>
          <w:rStyle w:val="Strong"/>
          <w:rFonts w:ascii="仿宋" w:eastAsia="仿宋" w:hAnsi="仿宋"/>
          <w:bCs/>
          <w:color w:val="000000"/>
          <w:sz w:val="32"/>
          <w:szCs w:val="32"/>
        </w:rPr>
        <w:t>:</w:t>
      </w:r>
      <w:r w:rsidRPr="00CE49DA">
        <w:rPr>
          <w:rStyle w:val="Strong"/>
          <w:rFonts w:ascii="仿宋" w:eastAsia="仿宋" w:hAnsi="仿宋"/>
          <w:b w:val="0"/>
          <w:bCs/>
          <w:color w:val="000000"/>
          <w:sz w:val="32"/>
          <w:szCs w:val="32"/>
        </w:rPr>
        <w:t xml:space="preserve"> </w:t>
      </w:r>
      <w:r w:rsidRPr="00CE49DA">
        <w:rPr>
          <w:rStyle w:val="Strong"/>
          <w:rFonts w:ascii="仿宋" w:eastAsia="仿宋" w:hAnsi="仿宋" w:hint="eastAsia"/>
          <w:b w:val="0"/>
          <w:bCs/>
          <w:color w:val="000000"/>
          <w:sz w:val="32"/>
          <w:szCs w:val="32"/>
        </w:rPr>
        <w:t>支出决算为</w:t>
      </w:r>
      <w:r>
        <w:rPr>
          <w:rStyle w:val="Strong"/>
          <w:rFonts w:ascii="仿宋" w:eastAsia="仿宋" w:hAnsi="仿宋"/>
          <w:b w:val="0"/>
          <w:bCs/>
          <w:color w:val="000000"/>
          <w:sz w:val="32"/>
          <w:szCs w:val="32"/>
        </w:rPr>
        <w:t>3.58</w:t>
      </w:r>
      <w:r w:rsidRPr="00CE49DA">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sidRPr="00CE49DA">
        <w:rPr>
          <w:rStyle w:val="Strong"/>
          <w:rFonts w:ascii="仿宋" w:eastAsia="仿宋" w:hAnsi="仿宋"/>
          <w:b w:val="0"/>
          <w:bCs/>
          <w:color w:val="000000"/>
          <w:sz w:val="32"/>
          <w:szCs w:val="32"/>
        </w:rPr>
        <w:t>%</w:t>
      </w:r>
      <w:r w:rsidRPr="00CE49DA">
        <w:rPr>
          <w:rStyle w:val="Strong"/>
          <w:rFonts w:ascii="仿宋" w:eastAsia="仿宋" w:hAnsi="仿宋" w:hint="eastAsia"/>
          <w:b w:val="0"/>
          <w:bCs/>
          <w:color w:val="000000"/>
          <w:sz w:val="32"/>
          <w:szCs w:val="32"/>
        </w:rPr>
        <w:t>。</w:t>
      </w:r>
    </w:p>
    <w:p w:rsidR="00333E7E" w:rsidRPr="00CE49DA" w:rsidRDefault="00333E7E">
      <w:pPr>
        <w:spacing w:line="600" w:lineRule="exact"/>
        <w:ind w:firstLineChars="200" w:firstLine="643"/>
        <w:rPr>
          <w:rFonts w:ascii="仿宋" w:eastAsia="仿宋" w:hAnsi="仿宋"/>
          <w:b/>
          <w:color w:val="000000"/>
          <w:sz w:val="32"/>
          <w:szCs w:val="32"/>
        </w:rPr>
      </w:pPr>
      <w:r w:rsidRPr="00CE49DA">
        <w:rPr>
          <w:rStyle w:val="Strong"/>
          <w:rFonts w:ascii="仿宋" w:eastAsia="仿宋" w:hAnsi="仿宋"/>
          <w:bCs/>
          <w:color w:val="000000"/>
          <w:sz w:val="32"/>
          <w:szCs w:val="32"/>
        </w:rPr>
        <w:t>4.</w:t>
      </w:r>
      <w:r>
        <w:rPr>
          <w:rStyle w:val="Strong"/>
          <w:rFonts w:ascii="仿宋" w:eastAsia="仿宋" w:hAnsi="仿宋" w:hint="eastAsia"/>
          <w:bCs/>
          <w:color w:val="000000"/>
          <w:sz w:val="32"/>
          <w:szCs w:val="32"/>
        </w:rPr>
        <w:t>社会保障和就业</w:t>
      </w:r>
      <w:r w:rsidRPr="00CE49DA">
        <w:rPr>
          <w:rStyle w:val="Strong"/>
          <w:rFonts w:ascii="仿宋" w:eastAsia="仿宋" w:hAnsi="仿宋" w:hint="eastAsia"/>
          <w:bCs/>
          <w:color w:val="000000"/>
          <w:sz w:val="32"/>
          <w:szCs w:val="32"/>
        </w:rPr>
        <w:t>（类）</w:t>
      </w:r>
      <w:r>
        <w:rPr>
          <w:rStyle w:val="Strong"/>
          <w:rFonts w:ascii="仿宋" w:eastAsia="仿宋" w:hAnsi="仿宋" w:hint="eastAsia"/>
          <w:bCs/>
          <w:color w:val="000000"/>
          <w:sz w:val="32"/>
          <w:szCs w:val="32"/>
        </w:rPr>
        <w:t>行政单位离退休</w:t>
      </w:r>
      <w:r w:rsidRPr="00CE49DA">
        <w:rPr>
          <w:rStyle w:val="Strong"/>
          <w:rFonts w:ascii="仿宋" w:eastAsia="仿宋" w:hAnsi="仿宋" w:hint="eastAsia"/>
          <w:bCs/>
          <w:color w:val="000000"/>
          <w:sz w:val="32"/>
          <w:szCs w:val="32"/>
        </w:rPr>
        <w:t>（款）</w:t>
      </w:r>
      <w:r>
        <w:rPr>
          <w:rStyle w:val="Strong"/>
          <w:rFonts w:ascii="仿宋" w:eastAsia="仿宋" w:hAnsi="仿宋" w:hint="eastAsia"/>
          <w:bCs/>
          <w:color w:val="000000"/>
          <w:sz w:val="32"/>
          <w:szCs w:val="32"/>
        </w:rPr>
        <w:t>未归口管理离退休</w:t>
      </w:r>
      <w:r w:rsidRPr="00CE49DA">
        <w:rPr>
          <w:rStyle w:val="Strong"/>
          <w:rFonts w:ascii="仿宋" w:eastAsia="仿宋" w:hAnsi="仿宋" w:hint="eastAsia"/>
          <w:bCs/>
          <w:color w:val="000000"/>
          <w:sz w:val="32"/>
          <w:szCs w:val="32"/>
        </w:rPr>
        <w:t>（项）</w:t>
      </w:r>
      <w:r w:rsidRPr="00CE49DA">
        <w:rPr>
          <w:rStyle w:val="Strong"/>
          <w:rFonts w:ascii="仿宋" w:eastAsia="仿宋" w:hAnsi="仿宋"/>
          <w:bCs/>
          <w:color w:val="000000"/>
          <w:sz w:val="32"/>
          <w:szCs w:val="32"/>
        </w:rPr>
        <w:t>:</w:t>
      </w:r>
      <w:r w:rsidRPr="00CE49DA">
        <w:rPr>
          <w:rStyle w:val="Strong"/>
          <w:rFonts w:ascii="仿宋" w:eastAsia="仿宋" w:hAnsi="仿宋"/>
          <w:b w:val="0"/>
          <w:bCs/>
          <w:color w:val="000000"/>
          <w:sz w:val="32"/>
          <w:szCs w:val="32"/>
        </w:rPr>
        <w:t xml:space="preserve"> </w:t>
      </w:r>
      <w:r w:rsidRPr="00CE49DA">
        <w:rPr>
          <w:rStyle w:val="Strong"/>
          <w:rFonts w:ascii="仿宋" w:eastAsia="仿宋" w:hAnsi="仿宋" w:hint="eastAsia"/>
          <w:b w:val="0"/>
          <w:bCs/>
          <w:color w:val="000000"/>
          <w:sz w:val="32"/>
          <w:szCs w:val="32"/>
        </w:rPr>
        <w:t>支出决算为</w:t>
      </w:r>
      <w:r>
        <w:rPr>
          <w:rStyle w:val="Strong"/>
          <w:rFonts w:ascii="仿宋" w:eastAsia="仿宋" w:hAnsi="仿宋"/>
          <w:b w:val="0"/>
          <w:bCs/>
          <w:color w:val="000000"/>
          <w:sz w:val="32"/>
          <w:szCs w:val="32"/>
        </w:rPr>
        <w:t>14.79</w:t>
      </w:r>
      <w:r w:rsidRPr="00CE49DA">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sidRPr="00CE49DA">
        <w:rPr>
          <w:rStyle w:val="Strong"/>
          <w:rFonts w:ascii="仿宋" w:eastAsia="仿宋" w:hAnsi="仿宋"/>
          <w:b w:val="0"/>
          <w:bCs/>
          <w:color w:val="000000"/>
          <w:sz w:val="32"/>
          <w:szCs w:val="32"/>
        </w:rPr>
        <w:t>%</w:t>
      </w:r>
      <w:r w:rsidRPr="00CE49DA">
        <w:rPr>
          <w:rStyle w:val="Strong"/>
          <w:rFonts w:ascii="仿宋" w:eastAsia="仿宋" w:hAnsi="仿宋" w:hint="eastAsia"/>
          <w:b w:val="0"/>
          <w:bCs/>
          <w:color w:val="000000"/>
          <w:sz w:val="32"/>
          <w:szCs w:val="32"/>
        </w:rPr>
        <w:t>。</w:t>
      </w:r>
    </w:p>
    <w:p w:rsidR="00333E7E" w:rsidRPr="00CE49DA" w:rsidRDefault="00333E7E">
      <w:pPr>
        <w:spacing w:line="600" w:lineRule="exact"/>
        <w:ind w:firstLineChars="200" w:firstLine="643"/>
        <w:rPr>
          <w:rFonts w:ascii="仿宋" w:eastAsia="仿宋" w:hAnsi="仿宋"/>
          <w:b/>
          <w:color w:val="000000"/>
          <w:sz w:val="32"/>
          <w:szCs w:val="32"/>
        </w:rPr>
      </w:pPr>
      <w:r w:rsidRPr="00CE49DA">
        <w:rPr>
          <w:rStyle w:val="Strong"/>
          <w:rFonts w:ascii="仿宋" w:eastAsia="仿宋" w:hAnsi="仿宋"/>
          <w:bCs/>
          <w:color w:val="000000"/>
          <w:sz w:val="32"/>
          <w:szCs w:val="32"/>
        </w:rPr>
        <w:t>5.</w:t>
      </w:r>
      <w:r w:rsidRPr="00CE49DA">
        <w:rPr>
          <w:rStyle w:val="Strong"/>
          <w:rFonts w:ascii="仿宋" w:eastAsia="仿宋" w:hAnsi="仿宋" w:hint="eastAsia"/>
          <w:bCs/>
          <w:color w:val="000000"/>
          <w:sz w:val="32"/>
          <w:szCs w:val="32"/>
        </w:rPr>
        <w:t>社会保障和就业（类）</w:t>
      </w:r>
      <w:r>
        <w:rPr>
          <w:rStyle w:val="Strong"/>
          <w:rFonts w:ascii="仿宋" w:eastAsia="仿宋" w:hAnsi="仿宋" w:hint="eastAsia"/>
          <w:bCs/>
          <w:color w:val="000000"/>
          <w:sz w:val="32"/>
          <w:szCs w:val="32"/>
        </w:rPr>
        <w:t>行政单位离退休</w:t>
      </w:r>
      <w:r w:rsidRPr="00CE49DA">
        <w:rPr>
          <w:rStyle w:val="Strong"/>
          <w:rFonts w:ascii="仿宋" w:eastAsia="仿宋" w:hAnsi="仿宋" w:hint="eastAsia"/>
          <w:bCs/>
          <w:color w:val="000000"/>
          <w:sz w:val="32"/>
          <w:szCs w:val="32"/>
        </w:rPr>
        <w:t>（款）</w:t>
      </w:r>
      <w:r>
        <w:rPr>
          <w:rStyle w:val="Strong"/>
          <w:rFonts w:ascii="仿宋" w:eastAsia="仿宋" w:hAnsi="仿宋" w:hint="eastAsia"/>
          <w:bCs/>
          <w:color w:val="000000"/>
          <w:sz w:val="32"/>
          <w:szCs w:val="32"/>
        </w:rPr>
        <w:t>机关事业单位基本养老保险缴费支出</w:t>
      </w:r>
      <w:r w:rsidRPr="00CE49DA">
        <w:rPr>
          <w:rStyle w:val="Strong"/>
          <w:rFonts w:ascii="仿宋" w:eastAsia="仿宋" w:hAnsi="仿宋" w:hint="eastAsia"/>
          <w:bCs/>
          <w:color w:val="000000"/>
          <w:sz w:val="32"/>
          <w:szCs w:val="32"/>
        </w:rPr>
        <w:t>（项）</w:t>
      </w:r>
      <w:r w:rsidRPr="00CE49DA">
        <w:rPr>
          <w:rStyle w:val="Strong"/>
          <w:rFonts w:ascii="仿宋" w:eastAsia="仿宋" w:hAnsi="仿宋"/>
          <w:bCs/>
          <w:color w:val="000000"/>
          <w:sz w:val="32"/>
          <w:szCs w:val="32"/>
        </w:rPr>
        <w:t>:</w:t>
      </w:r>
      <w:r w:rsidRPr="00CE49DA">
        <w:rPr>
          <w:rStyle w:val="Strong"/>
          <w:rFonts w:ascii="仿宋" w:eastAsia="仿宋" w:hAnsi="仿宋"/>
          <w:b w:val="0"/>
          <w:bCs/>
          <w:color w:val="000000"/>
          <w:sz w:val="32"/>
          <w:szCs w:val="32"/>
        </w:rPr>
        <w:t xml:space="preserve"> </w:t>
      </w:r>
      <w:r w:rsidRPr="00CE49DA">
        <w:rPr>
          <w:rStyle w:val="Strong"/>
          <w:rFonts w:ascii="仿宋" w:eastAsia="仿宋" w:hAnsi="仿宋" w:hint="eastAsia"/>
          <w:b w:val="0"/>
          <w:bCs/>
          <w:color w:val="000000"/>
          <w:sz w:val="32"/>
          <w:szCs w:val="32"/>
        </w:rPr>
        <w:t>支出决算为</w:t>
      </w:r>
      <w:r>
        <w:rPr>
          <w:rStyle w:val="Strong"/>
          <w:rFonts w:ascii="仿宋" w:eastAsia="仿宋" w:hAnsi="仿宋"/>
          <w:b w:val="0"/>
          <w:bCs/>
          <w:color w:val="000000"/>
          <w:sz w:val="32"/>
          <w:szCs w:val="32"/>
        </w:rPr>
        <w:t>36.36</w:t>
      </w:r>
      <w:r w:rsidRPr="00CE49DA">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sidRPr="00CE49DA">
        <w:rPr>
          <w:rStyle w:val="Strong"/>
          <w:rFonts w:ascii="仿宋" w:eastAsia="仿宋" w:hAnsi="仿宋"/>
          <w:b w:val="0"/>
          <w:bCs/>
          <w:color w:val="000000"/>
          <w:sz w:val="32"/>
          <w:szCs w:val="32"/>
        </w:rPr>
        <w:t>%</w:t>
      </w:r>
      <w:r w:rsidRPr="00CE49DA">
        <w:rPr>
          <w:rStyle w:val="Strong"/>
          <w:rFonts w:ascii="仿宋" w:eastAsia="仿宋" w:hAnsi="仿宋" w:hint="eastAsia"/>
          <w:b w:val="0"/>
          <w:bCs/>
          <w:color w:val="000000"/>
          <w:sz w:val="32"/>
          <w:szCs w:val="32"/>
        </w:rPr>
        <w:t>。</w:t>
      </w:r>
    </w:p>
    <w:p w:rsidR="00333E7E" w:rsidRPr="00A1428E" w:rsidRDefault="00333E7E" w:rsidP="00596E55">
      <w:pPr>
        <w:spacing w:line="600" w:lineRule="exact"/>
        <w:ind w:firstLineChars="200" w:firstLine="643"/>
        <w:rPr>
          <w:rStyle w:val="Strong"/>
          <w:rFonts w:ascii="仿宋" w:eastAsia="仿宋" w:hAnsi="仿宋"/>
          <w:b w:val="0"/>
          <w:bCs/>
          <w:color w:val="000000"/>
          <w:sz w:val="32"/>
          <w:szCs w:val="32"/>
        </w:rPr>
      </w:pPr>
      <w:r>
        <w:rPr>
          <w:rStyle w:val="Strong"/>
          <w:rFonts w:ascii="仿宋" w:eastAsia="仿宋" w:hAnsi="仿宋"/>
          <w:bCs/>
          <w:color w:val="000000"/>
          <w:sz w:val="32"/>
          <w:szCs w:val="32"/>
        </w:rPr>
        <w:t>6.</w:t>
      </w:r>
      <w:r w:rsidRPr="00A1428E">
        <w:rPr>
          <w:rStyle w:val="Strong"/>
          <w:rFonts w:ascii="仿宋" w:eastAsia="仿宋" w:hAnsi="仿宋"/>
          <w:bCs/>
          <w:color w:val="000000"/>
          <w:sz w:val="32"/>
          <w:szCs w:val="32"/>
        </w:rPr>
        <w:t xml:space="preserve"> </w:t>
      </w:r>
      <w:r w:rsidRPr="00CE49DA">
        <w:rPr>
          <w:rStyle w:val="Strong"/>
          <w:rFonts w:ascii="仿宋" w:eastAsia="仿宋" w:hAnsi="仿宋" w:hint="eastAsia"/>
          <w:bCs/>
          <w:color w:val="000000"/>
          <w:sz w:val="32"/>
          <w:szCs w:val="32"/>
        </w:rPr>
        <w:t>社会保障和就业（类）</w:t>
      </w:r>
      <w:r>
        <w:rPr>
          <w:rStyle w:val="Strong"/>
          <w:rFonts w:ascii="仿宋" w:eastAsia="仿宋" w:hAnsi="仿宋" w:hint="eastAsia"/>
          <w:bCs/>
          <w:color w:val="000000"/>
          <w:sz w:val="32"/>
          <w:szCs w:val="32"/>
        </w:rPr>
        <w:t>行政单位离退休</w:t>
      </w:r>
      <w:r w:rsidRPr="00CE49DA">
        <w:rPr>
          <w:rStyle w:val="Strong"/>
          <w:rFonts w:ascii="仿宋" w:eastAsia="仿宋" w:hAnsi="仿宋" w:hint="eastAsia"/>
          <w:bCs/>
          <w:color w:val="000000"/>
          <w:sz w:val="32"/>
          <w:szCs w:val="32"/>
        </w:rPr>
        <w:t>（款）</w:t>
      </w:r>
      <w:r>
        <w:rPr>
          <w:rStyle w:val="Strong"/>
          <w:rFonts w:ascii="仿宋" w:eastAsia="仿宋" w:hAnsi="仿宋" w:hint="eastAsia"/>
          <w:bCs/>
          <w:color w:val="000000"/>
          <w:sz w:val="32"/>
          <w:szCs w:val="32"/>
        </w:rPr>
        <w:t>机关事业单位职业年金缴费支出</w:t>
      </w:r>
      <w:r w:rsidRPr="00CE49DA">
        <w:rPr>
          <w:rStyle w:val="Strong"/>
          <w:rFonts w:ascii="仿宋" w:eastAsia="仿宋" w:hAnsi="仿宋" w:hint="eastAsia"/>
          <w:bCs/>
          <w:color w:val="000000"/>
          <w:sz w:val="32"/>
          <w:szCs w:val="32"/>
        </w:rPr>
        <w:t>（项）</w:t>
      </w:r>
      <w:r w:rsidRPr="00CE49DA">
        <w:rPr>
          <w:rStyle w:val="Strong"/>
          <w:rFonts w:ascii="仿宋" w:eastAsia="仿宋" w:hAnsi="仿宋"/>
          <w:bCs/>
          <w:color w:val="000000"/>
          <w:sz w:val="32"/>
          <w:szCs w:val="32"/>
        </w:rPr>
        <w:t>:</w:t>
      </w:r>
      <w:r w:rsidRPr="00A1428E">
        <w:rPr>
          <w:rStyle w:val="Strong"/>
          <w:rFonts w:ascii="仿宋" w:eastAsia="仿宋" w:hAnsi="仿宋" w:hint="eastAsia"/>
          <w:b w:val="0"/>
          <w:bCs/>
          <w:color w:val="000000"/>
          <w:sz w:val="32"/>
          <w:szCs w:val="32"/>
        </w:rPr>
        <w:t>支出决算</w:t>
      </w:r>
      <w:r w:rsidRPr="00A1428E">
        <w:rPr>
          <w:rStyle w:val="Strong"/>
          <w:rFonts w:ascii="仿宋" w:eastAsia="仿宋" w:hAnsi="仿宋"/>
          <w:b w:val="0"/>
          <w:bCs/>
          <w:color w:val="000000"/>
          <w:sz w:val="32"/>
          <w:szCs w:val="32"/>
        </w:rPr>
        <w:t>2.7</w:t>
      </w:r>
      <w:r w:rsidRPr="00A1428E">
        <w:rPr>
          <w:rStyle w:val="Strong"/>
          <w:rFonts w:ascii="仿宋" w:eastAsia="仿宋" w:hAnsi="仿宋" w:hint="eastAsia"/>
          <w:b w:val="0"/>
          <w:bCs/>
          <w:color w:val="000000"/>
          <w:sz w:val="32"/>
          <w:szCs w:val="32"/>
        </w:rPr>
        <w:t>万元</w:t>
      </w:r>
      <w:r>
        <w:rPr>
          <w:rStyle w:val="Strong"/>
          <w:rFonts w:ascii="仿宋" w:eastAsia="仿宋" w:hAnsi="仿宋" w:hint="eastAsia"/>
          <w:b w:val="0"/>
          <w:bCs/>
          <w:color w:val="000000"/>
          <w:sz w:val="32"/>
          <w:szCs w:val="32"/>
        </w:rPr>
        <w:t>，完成预算的</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p>
    <w:p w:rsidR="00333E7E" w:rsidRPr="00A1428E" w:rsidRDefault="00333E7E" w:rsidP="00596E55">
      <w:pPr>
        <w:spacing w:line="600" w:lineRule="exact"/>
        <w:ind w:firstLineChars="200" w:firstLine="643"/>
        <w:rPr>
          <w:rStyle w:val="Strong"/>
          <w:rFonts w:ascii="仿宋" w:eastAsia="仿宋" w:hAnsi="仿宋"/>
          <w:b w:val="0"/>
          <w:bCs/>
          <w:color w:val="000000"/>
          <w:sz w:val="32"/>
          <w:szCs w:val="32"/>
        </w:rPr>
      </w:pPr>
      <w:r>
        <w:rPr>
          <w:rStyle w:val="Strong"/>
          <w:rFonts w:ascii="仿宋" w:eastAsia="仿宋" w:hAnsi="仿宋"/>
          <w:bCs/>
          <w:color w:val="000000"/>
          <w:sz w:val="32"/>
          <w:szCs w:val="32"/>
        </w:rPr>
        <w:t>7.</w:t>
      </w:r>
      <w:r w:rsidRPr="00CE49DA">
        <w:rPr>
          <w:rStyle w:val="Strong"/>
          <w:rFonts w:ascii="仿宋" w:eastAsia="仿宋" w:hAnsi="仿宋" w:hint="eastAsia"/>
          <w:bCs/>
          <w:color w:val="000000"/>
          <w:sz w:val="32"/>
          <w:szCs w:val="32"/>
        </w:rPr>
        <w:t>社会保障和就业（类）</w:t>
      </w:r>
      <w:r>
        <w:rPr>
          <w:rStyle w:val="Strong"/>
          <w:rFonts w:ascii="仿宋" w:eastAsia="仿宋" w:hAnsi="仿宋" w:hint="eastAsia"/>
          <w:bCs/>
          <w:color w:val="000000"/>
          <w:sz w:val="32"/>
          <w:szCs w:val="32"/>
        </w:rPr>
        <w:t>社会福利</w:t>
      </w:r>
      <w:r w:rsidRPr="00CE49DA">
        <w:rPr>
          <w:rStyle w:val="Strong"/>
          <w:rFonts w:ascii="仿宋" w:eastAsia="仿宋" w:hAnsi="仿宋" w:hint="eastAsia"/>
          <w:bCs/>
          <w:color w:val="000000"/>
          <w:sz w:val="32"/>
          <w:szCs w:val="32"/>
        </w:rPr>
        <w:t>（款）</w:t>
      </w:r>
      <w:r>
        <w:rPr>
          <w:rStyle w:val="Strong"/>
          <w:rFonts w:ascii="仿宋" w:eastAsia="仿宋" w:hAnsi="仿宋" w:hint="eastAsia"/>
          <w:bCs/>
          <w:color w:val="000000"/>
          <w:sz w:val="32"/>
          <w:szCs w:val="32"/>
        </w:rPr>
        <w:t>儿童福利</w:t>
      </w:r>
      <w:r w:rsidRPr="00CE49DA">
        <w:rPr>
          <w:rStyle w:val="Strong"/>
          <w:rFonts w:ascii="仿宋" w:eastAsia="仿宋" w:hAnsi="仿宋" w:hint="eastAsia"/>
          <w:bCs/>
          <w:color w:val="000000"/>
          <w:sz w:val="32"/>
          <w:szCs w:val="32"/>
        </w:rPr>
        <w:t>（项）</w:t>
      </w:r>
      <w:r w:rsidRPr="00CE49DA">
        <w:rPr>
          <w:rStyle w:val="Strong"/>
          <w:rFonts w:ascii="仿宋" w:eastAsia="仿宋" w:hAnsi="仿宋"/>
          <w:bCs/>
          <w:color w:val="000000"/>
          <w:sz w:val="32"/>
          <w:szCs w:val="32"/>
        </w:rPr>
        <w:t>:</w:t>
      </w:r>
      <w:r w:rsidRPr="00A1428E">
        <w:rPr>
          <w:rStyle w:val="Strong"/>
          <w:rFonts w:ascii="仿宋" w:eastAsia="仿宋" w:hAnsi="仿宋" w:hint="eastAsia"/>
          <w:b w:val="0"/>
          <w:bCs/>
          <w:color w:val="000000"/>
          <w:sz w:val="32"/>
          <w:szCs w:val="32"/>
        </w:rPr>
        <w:t>支出决算</w:t>
      </w:r>
      <w:r w:rsidRPr="00A1428E">
        <w:rPr>
          <w:rStyle w:val="Strong"/>
          <w:rFonts w:ascii="仿宋" w:eastAsia="仿宋" w:hAnsi="仿宋"/>
          <w:b w:val="0"/>
          <w:bCs/>
          <w:color w:val="000000"/>
          <w:sz w:val="32"/>
          <w:szCs w:val="32"/>
        </w:rPr>
        <w:t>0.5</w:t>
      </w:r>
      <w:r w:rsidRPr="00A1428E">
        <w:rPr>
          <w:rStyle w:val="Strong"/>
          <w:rFonts w:ascii="仿宋" w:eastAsia="仿宋" w:hAnsi="仿宋" w:hint="eastAsia"/>
          <w:b w:val="0"/>
          <w:bCs/>
          <w:color w:val="000000"/>
          <w:sz w:val="32"/>
          <w:szCs w:val="32"/>
        </w:rPr>
        <w:t>万元，完成预算的</w:t>
      </w:r>
      <w:r w:rsidRPr="00A1428E">
        <w:rPr>
          <w:rStyle w:val="Strong"/>
          <w:rFonts w:ascii="仿宋" w:eastAsia="仿宋" w:hAnsi="仿宋"/>
          <w:b w:val="0"/>
          <w:bCs/>
          <w:color w:val="000000"/>
          <w:sz w:val="32"/>
          <w:szCs w:val="32"/>
        </w:rPr>
        <w:t>100%</w:t>
      </w:r>
      <w:r w:rsidRPr="00A1428E">
        <w:rPr>
          <w:rStyle w:val="Strong"/>
          <w:rFonts w:ascii="仿宋" w:eastAsia="仿宋" w:hAnsi="仿宋" w:hint="eastAsia"/>
          <w:b w:val="0"/>
          <w:bCs/>
          <w:color w:val="000000"/>
          <w:sz w:val="32"/>
          <w:szCs w:val="32"/>
        </w:rPr>
        <w:t>。</w:t>
      </w:r>
    </w:p>
    <w:p w:rsidR="00333E7E" w:rsidRPr="00CE49DA" w:rsidRDefault="00333E7E" w:rsidP="00596E55">
      <w:pPr>
        <w:spacing w:line="600" w:lineRule="exact"/>
        <w:ind w:firstLineChars="200" w:firstLine="643"/>
        <w:rPr>
          <w:rFonts w:ascii="仿宋" w:eastAsia="仿宋" w:hAnsi="仿宋"/>
          <w:color w:val="000000"/>
          <w:sz w:val="32"/>
          <w:szCs w:val="32"/>
        </w:rPr>
      </w:pPr>
      <w:r>
        <w:rPr>
          <w:rStyle w:val="Strong"/>
          <w:rFonts w:ascii="仿宋" w:eastAsia="仿宋" w:hAnsi="仿宋"/>
          <w:bCs/>
          <w:color w:val="000000"/>
          <w:sz w:val="32"/>
          <w:szCs w:val="32"/>
        </w:rPr>
        <w:t>8</w:t>
      </w:r>
      <w:r w:rsidRPr="00CE49DA">
        <w:rPr>
          <w:rStyle w:val="Strong"/>
          <w:rFonts w:ascii="仿宋" w:eastAsia="仿宋" w:hAnsi="仿宋"/>
          <w:bCs/>
          <w:color w:val="000000"/>
          <w:sz w:val="32"/>
          <w:szCs w:val="32"/>
        </w:rPr>
        <w:t>.</w:t>
      </w:r>
      <w:r>
        <w:rPr>
          <w:rStyle w:val="Strong"/>
          <w:rFonts w:ascii="仿宋" w:eastAsia="仿宋" w:hAnsi="仿宋" w:hint="eastAsia"/>
          <w:bCs/>
          <w:color w:val="000000"/>
          <w:sz w:val="32"/>
          <w:szCs w:val="32"/>
        </w:rPr>
        <w:t>住房保障支出</w:t>
      </w:r>
      <w:r w:rsidRPr="00CE49DA">
        <w:rPr>
          <w:rStyle w:val="Strong"/>
          <w:rFonts w:ascii="仿宋" w:eastAsia="仿宋" w:hAnsi="仿宋" w:hint="eastAsia"/>
          <w:bCs/>
          <w:color w:val="000000"/>
          <w:sz w:val="32"/>
          <w:szCs w:val="32"/>
        </w:rPr>
        <w:t>（类）</w:t>
      </w:r>
      <w:r>
        <w:rPr>
          <w:rStyle w:val="Strong"/>
          <w:rFonts w:ascii="仿宋" w:eastAsia="仿宋" w:hAnsi="仿宋" w:hint="eastAsia"/>
          <w:bCs/>
          <w:color w:val="000000"/>
          <w:sz w:val="32"/>
          <w:szCs w:val="32"/>
        </w:rPr>
        <w:t>住房改革支出</w:t>
      </w:r>
      <w:r w:rsidRPr="00CE49DA">
        <w:rPr>
          <w:rStyle w:val="Strong"/>
          <w:rFonts w:ascii="仿宋" w:eastAsia="仿宋" w:hAnsi="仿宋" w:hint="eastAsia"/>
          <w:bCs/>
          <w:color w:val="000000"/>
          <w:sz w:val="32"/>
          <w:szCs w:val="32"/>
        </w:rPr>
        <w:t>（款）</w:t>
      </w:r>
      <w:r>
        <w:rPr>
          <w:rStyle w:val="Strong"/>
          <w:rFonts w:ascii="仿宋" w:eastAsia="仿宋" w:hAnsi="仿宋" w:hint="eastAsia"/>
          <w:bCs/>
          <w:color w:val="000000"/>
          <w:sz w:val="32"/>
          <w:szCs w:val="32"/>
        </w:rPr>
        <w:t>住房公积金</w:t>
      </w:r>
      <w:r w:rsidRPr="00CE49DA">
        <w:rPr>
          <w:rStyle w:val="Strong"/>
          <w:rFonts w:ascii="仿宋" w:eastAsia="仿宋" w:hAnsi="仿宋" w:hint="eastAsia"/>
          <w:bCs/>
          <w:color w:val="000000"/>
          <w:sz w:val="32"/>
          <w:szCs w:val="32"/>
        </w:rPr>
        <w:t>（项）</w:t>
      </w:r>
      <w:r w:rsidRPr="00CE49DA">
        <w:rPr>
          <w:rStyle w:val="Strong"/>
          <w:rFonts w:ascii="仿宋" w:eastAsia="仿宋" w:hAnsi="仿宋"/>
          <w:bCs/>
          <w:color w:val="000000"/>
          <w:sz w:val="32"/>
          <w:szCs w:val="32"/>
        </w:rPr>
        <w:t>:</w:t>
      </w:r>
      <w:r w:rsidRPr="00CE49DA">
        <w:rPr>
          <w:rStyle w:val="Strong"/>
          <w:rFonts w:ascii="仿宋" w:eastAsia="仿宋" w:hAnsi="仿宋" w:hint="eastAsia"/>
          <w:b w:val="0"/>
          <w:bCs/>
          <w:color w:val="000000"/>
          <w:sz w:val="32"/>
          <w:szCs w:val="32"/>
        </w:rPr>
        <w:t>支出决算为</w:t>
      </w:r>
      <w:r>
        <w:rPr>
          <w:rStyle w:val="Strong"/>
          <w:rFonts w:ascii="仿宋" w:eastAsia="仿宋" w:hAnsi="仿宋"/>
          <w:b w:val="0"/>
          <w:bCs/>
          <w:color w:val="000000"/>
          <w:sz w:val="32"/>
          <w:szCs w:val="32"/>
        </w:rPr>
        <w:t>37.14</w:t>
      </w:r>
      <w:r w:rsidRPr="00CE49DA">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sidRPr="00CE49DA">
        <w:rPr>
          <w:rStyle w:val="Strong"/>
          <w:rFonts w:ascii="仿宋" w:eastAsia="仿宋" w:hAnsi="仿宋"/>
          <w:b w:val="0"/>
          <w:bCs/>
          <w:color w:val="000000"/>
          <w:sz w:val="32"/>
          <w:szCs w:val="32"/>
        </w:rPr>
        <w:t>%</w:t>
      </w:r>
      <w:r>
        <w:rPr>
          <w:rStyle w:val="Strong"/>
          <w:rFonts w:ascii="仿宋" w:eastAsia="仿宋" w:hAnsi="仿宋" w:hint="eastAsia"/>
          <w:b w:val="0"/>
          <w:bCs/>
          <w:color w:val="000000"/>
          <w:sz w:val="32"/>
          <w:szCs w:val="32"/>
        </w:rPr>
        <w:t>。</w:t>
      </w:r>
    </w:p>
    <w:p w:rsidR="00333E7E" w:rsidRPr="00622830" w:rsidRDefault="00333E7E" w:rsidP="004464F4">
      <w:pPr>
        <w:tabs>
          <w:tab w:val="right" w:pos="8306"/>
        </w:tabs>
        <w:spacing w:line="600" w:lineRule="exact"/>
        <w:ind w:firstLine="640"/>
        <w:outlineLvl w:val="1"/>
        <w:rPr>
          <w:rStyle w:val="Heading2Char"/>
        </w:rPr>
      </w:pPr>
      <w:bookmarkStart w:id="36" w:name="_Toc15377214"/>
      <w:bookmarkStart w:id="37"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Heading2Char"/>
          <w:rFonts w:ascii="黑体" w:eastAsia="黑体" w:hAnsi="黑体" w:hint="eastAsia"/>
          <w:b w:val="0"/>
        </w:rPr>
        <w:t>般</w:t>
      </w:r>
      <w:r w:rsidRPr="00C42709">
        <w:rPr>
          <w:rStyle w:val="Heading2Char"/>
          <w:rFonts w:ascii="黑体" w:eastAsia="黑体" w:hAnsi="黑体" w:hint="eastAsia"/>
          <w:b w:val="0"/>
        </w:rPr>
        <w:t>公共预算财政拨款基本支出决算情况说明</w:t>
      </w:r>
      <w:bookmarkEnd w:id="36"/>
      <w:bookmarkEnd w:id="37"/>
      <w:r w:rsidRPr="00C42709">
        <w:rPr>
          <w:rStyle w:val="Heading2Char"/>
          <w:rFonts w:ascii="黑体" w:eastAsia="黑体" w:hAnsi="黑体"/>
          <w:b w:val="0"/>
        </w:rPr>
        <w:tab/>
      </w:r>
    </w:p>
    <w:p w:rsidR="00333E7E" w:rsidRPr="00CE49DA" w:rsidRDefault="00333E7E">
      <w:pPr>
        <w:spacing w:line="600" w:lineRule="exact"/>
        <w:ind w:firstLine="645"/>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年一般公共预算财政拨款基本支出</w:t>
      </w:r>
      <w:r>
        <w:rPr>
          <w:rFonts w:ascii="仿宋" w:eastAsia="仿宋" w:hAnsi="仿宋"/>
          <w:color w:val="000000"/>
          <w:sz w:val="32"/>
          <w:szCs w:val="32"/>
        </w:rPr>
        <w:t>501.65</w:t>
      </w:r>
      <w:r w:rsidRPr="00CE49DA">
        <w:rPr>
          <w:rFonts w:ascii="仿宋" w:eastAsia="仿宋" w:hAnsi="仿宋" w:hint="eastAsia"/>
          <w:color w:val="000000"/>
          <w:sz w:val="32"/>
          <w:szCs w:val="32"/>
        </w:rPr>
        <w:t>万元，其中：</w:t>
      </w:r>
    </w:p>
    <w:p w:rsidR="00333E7E" w:rsidRPr="00CE49DA" w:rsidRDefault="00333E7E">
      <w:pPr>
        <w:spacing w:line="600" w:lineRule="exact"/>
        <w:ind w:firstLine="645"/>
        <w:rPr>
          <w:rFonts w:ascii="仿宋" w:eastAsia="仿宋" w:hAnsi="仿宋"/>
          <w:color w:val="000000"/>
          <w:sz w:val="32"/>
          <w:szCs w:val="32"/>
        </w:rPr>
      </w:pPr>
      <w:r w:rsidRPr="00CE49DA">
        <w:rPr>
          <w:rFonts w:ascii="仿宋" w:eastAsia="仿宋" w:hAnsi="仿宋" w:hint="eastAsia"/>
          <w:color w:val="000000"/>
          <w:sz w:val="32"/>
          <w:szCs w:val="32"/>
        </w:rPr>
        <w:t>人员经费</w:t>
      </w:r>
      <w:r>
        <w:rPr>
          <w:rFonts w:ascii="仿宋" w:eastAsia="仿宋" w:hAnsi="仿宋"/>
          <w:color w:val="000000"/>
          <w:sz w:val="32"/>
          <w:szCs w:val="32"/>
        </w:rPr>
        <w:t>463.91</w:t>
      </w:r>
      <w:r w:rsidRPr="00CE49DA">
        <w:rPr>
          <w:rFonts w:ascii="仿宋" w:eastAsia="仿宋" w:hAnsi="仿宋" w:hint="eastAsia"/>
          <w:color w:val="000000"/>
          <w:sz w:val="32"/>
          <w:szCs w:val="32"/>
        </w:rPr>
        <w:t>万元，主要包括：基本工资、津贴补贴、奖金、机关事业单位基本养老保险缴费、职业年金缴费、其他社会保障缴费、其他工资福利支出、退休费</w:t>
      </w:r>
      <w:r>
        <w:rPr>
          <w:rFonts w:ascii="仿宋" w:eastAsia="仿宋" w:hAnsi="仿宋" w:hint="eastAsia"/>
          <w:color w:val="000000"/>
          <w:sz w:val="32"/>
          <w:szCs w:val="32"/>
        </w:rPr>
        <w:t>、</w:t>
      </w:r>
      <w:r w:rsidRPr="00CE49DA">
        <w:rPr>
          <w:rFonts w:ascii="仿宋" w:eastAsia="仿宋" w:hAnsi="仿宋" w:hint="eastAsia"/>
          <w:color w:val="000000"/>
          <w:sz w:val="32"/>
          <w:szCs w:val="32"/>
        </w:rPr>
        <w:t>医疗费、住房公积金、其他对个人和家庭的补助支出等。</w:t>
      </w:r>
      <w:r w:rsidRPr="00CE49DA">
        <w:rPr>
          <w:rFonts w:ascii="仿宋" w:eastAsia="仿宋" w:hAnsi="仿宋"/>
          <w:color w:val="000000"/>
          <w:sz w:val="32"/>
          <w:szCs w:val="32"/>
        </w:rPr>
        <w:br/>
      </w:r>
      <w:r w:rsidRPr="00CE49DA">
        <w:rPr>
          <w:rFonts w:ascii="仿宋" w:eastAsia="仿宋" w:hAnsi="仿宋" w:hint="eastAsia"/>
          <w:color w:val="000000"/>
          <w:sz w:val="32"/>
          <w:szCs w:val="32"/>
        </w:rPr>
        <w:t xml:space="preserve">　　公用经费</w:t>
      </w:r>
      <w:r>
        <w:rPr>
          <w:rFonts w:ascii="仿宋" w:eastAsia="仿宋" w:hAnsi="仿宋"/>
          <w:color w:val="000000"/>
          <w:sz w:val="32"/>
          <w:szCs w:val="32"/>
        </w:rPr>
        <w:t>37.74</w:t>
      </w:r>
      <w:r w:rsidRPr="00CE49DA">
        <w:rPr>
          <w:rFonts w:ascii="仿宋" w:eastAsia="仿宋" w:hAnsi="仿宋" w:hint="eastAsia"/>
          <w:color w:val="000000"/>
          <w:sz w:val="32"/>
          <w:szCs w:val="32"/>
        </w:rPr>
        <w:t>万元，主要包括：办公费、印刷费、咨询费、手续费、水费、电费、邮电费、取暖费、物业管理费、差旅费、维修（护）费、租赁费、会议费、培训费、公务接待费、劳务费、委托业务费、工会经费、福利费、公务用车运行维护费、其他交通费、其他商品和服务支出、办公设备购置、专用设备购置、其他资本性支出等。</w:t>
      </w:r>
    </w:p>
    <w:p w:rsidR="00333E7E" w:rsidRPr="00C42709" w:rsidRDefault="00333E7E">
      <w:pPr>
        <w:spacing w:line="600" w:lineRule="exact"/>
        <w:ind w:firstLine="640"/>
        <w:outlineLvl w:val="1"/>
        <w:rPr>
          <w:rStyle w:val="Heading2Char"/>
          <w:rFonts w:ascii="黑体" w:eastAsia="黑体" w:hAnsi="黑体"/>
          <w:b w:val="0"/>
        </w:rPr>
      </w:pPr>
      <w:bookmarkStart w:id="38" w:name="_Toc15377215"/>
      <w:bookmarkStart w:id="39" w:name="_Toc15396609"/>
      <w:r w:rsidRPr="00CE49DA">
        <w:rPr>
          <w:rFonts w:ascii="黑体" w:eastAsia="黑体" w:hint="eastAsia"/>
          <w:color w:val="000000"/>
          <w:sz w:val="32"/>
          <w:szCs w:val="32"/>
        </w:rPr>
        <w:t>七、</w:t>
      </w:r>
      <w:r w:rsidRPr="00C42709">
        <w:rPr>
          <w:rStyle w:val="Heading2Char"/>
          <w:rFonts w:ascii="黑体" w:eastAsia="黑体" w:hAnsi="黑体" w:hint="eastAsia"/>
        </w:rPr>
        <w:t>“</w:t>
      </w:r>
      <w:r w:rsidRPr="00C42709">
        <w:rPr>
          <w:rStyle w:val="Heading2Char"/>
          <w:rFonts w:ascii="黑体" w:eastAsia="黑体" w:hAnsi="黑体" w:hint="eastAsia"/>
          <w:b w:val="0"/>
        </w:rPr>
        <w:t>三公”经费财政拨款支出决算情况说明</w:t>
      </w:r>
      <w:bookmarkEnd w:id="38"/>
      <w:bookmarkEnd w:id="39"/>
    </w:p>
    <w:p w:rsidR="00333E7E" w:rsidRPr="00CE49DA" w:rsidRDefault="00333E7E">
      <w:pPr>
        <w:spacing w:line="600" w:lineRule="exact"/>
        <w:ind w:firstLine="640"/>
        <w:outlineLvl w:val="2"/>
        <w:rPr>
          <w:rFonts w:ascii="仿宋" w:eastAsia="仿宋" w:hAnsi="仿宋"/>
          <w:b/>
          <w:color w:val="000000"/>
          <w:sz w:val="32"/>
          <w:szCs w:val="32"/>
        </w:rPr>
      </w:pPr>
      <w:bookmarkStart w:id="40" w:name="_Toc15377216"/>
      <w:r w:rsidRPr="00CE49DA">
        <w:rPr>
          <w:rFonts w:ascii="仿宋" w:eastAsia="仿宋" w:hAnsi="仿宋" w:hint="eastAsia"/>
          <w:b/>
          <w:color w:val="000000"/>
          <w:sz w:val="32"/>
          <w:szCs w:val="32"/>
        </w:rPr>
        <w:t>（一）“三公”经费财政拨款支出决算总体情况说明</w:t>
      </w:r>
      <w:bookmarkEnd w:id="40"/>
    </w:p>
    <w:p w:rsidR="00333E7E" w:rsidRPr="00CE49DA" w:rsidRDefault="00333E7E">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年“三公”经费财政拨款支出决算为</w:t>
      </w:r>
      <w:r>
        <w:rPr>
          <w:rFonts w:ascii="仿宋" w:eastAsia="仿宋" w:hAnsi="仿宋"/>
          <w:color w:val="000000"/>
          <w:sz w:val="32"/>
          <w:szCs w:val="32"/>
        </w:rPr>
        <w:t>2.23</w:t>
      </w:r>
      <w:r w:rsidRPr="00CE49DA">
        <w:rPr>
          <w:rFonts w:ascii="仿宋" w:eastAsia="仿宋" w:hAnsi="仿宋" w:hint="eastAsia"/>
          <w:color w:val="000000"/>
          <w:sz w:val="32"/>
          <w:szCs w:val="32"/>
        </w:rPr>
        <w:t>万元，完成预算</w:t>
      </w:r>
      <w:r>
        <w:rPr>
          <w:rFonts w:ascii="仿宋" w:eastAsia="仿宋" w:hAnsi="仿宋"/>
          <w:color w:val="000000"/>
          <w:sz w:val="32"/>
          <w:szCs w:val="32"/>
        </w:rPr>
        <w:t>73.84</w:t>
      </w:r>
      <w:r w:rsidRPr="00CE49DA">
        <w:rPr>
          <w:rFonts w:ascii="仿宋" w:eastAsia="仿宋" w:hAnsi="仿宋"/>
          <w:color w:val="000000"/>
          <w:sz w:val="32"/>
          <w:szCs w:val="32"/>
        </w:rPr>
        <w:t>%</w:t>
      </w:r>
      <w:r w:rsidRPr="00CE49DA">
        <w:rPr>
          <w:rFonts w:ascii="仿宋" w:eastAsia="仿宋" w:hAnsi="仿宋" w:hint="eastAsia"/>
          <w:color w:val="000000"/>
          <w:sz w:val="32"/>
          <w:szCs w:val="32"/>
        </w:rPr>
        <w:t>，决算数小于预算数（或与预算数持平）的主要原因是</w:t>
      </w:r>
      <w:r>
        <w:rPr>
          <w:rFonts w:ascii="仿宋" w:eastAsia="仿宋" w:hAnsi="仿宋" w:hint="eastAsia"/>
          <w:color w:val="000000"/>
          <w:sz w:val="32"/>
          <w:szCs w:val="32"/>
        </w:rPr>
        <w:t>节约了公务用车维护费</w:t>
      </w:r>
      <w:r w:rsidRPr="00CE49DA">
        <w:rPr>
          <w:rFonts w:ascii="仿宋" w:eastAsia="仿宋" w:hAnsi="仿宋" w:hint="eastAsia"/>
          <w:color w:val="000000"/>
          <w:sz w:val="32"/>
          <w:szCs w:val="32"/>
        </w:rPr>
        <w:t>。</w:t>
      </w:r>
    </w:p>
    <w:p w:rsidR="00333E7E" w:rsidRPr="00CE49DA" w:rsidRDefault="00333E7E">
      <w:pPr>
        <w:spacing w:line="600" w:lineRule="exact"/>
        <w:ind w:firstLine="640"/>
        <w:outlineLvl w:val="2"/>
        <w:rPr>
          <w:rFonts w:ascii="仿宋" w:eastAsia="仿宋" w:hAnsi="仿宋"/>
          <w:b/>
          <w:color w:val="000000"/>
          <w:sz w:val="32"/>
          <w:szCs w:val="32"/>
        </w:rPr>
      </w:pPr>
      <w:bookmarkStart w:id="41" w:name="_Toc15377217"/>
      <w:r w:rsidRPr="00CE49DA">
        <w:rPr>
          <w:rFonts w:ascii="仿宋" w:eastAsia="仿宋" w:hAnsi="仿宋" w:hint="eastAsia"/>
          <w:b/>
          <w:color w:val="000000"/>
          <w:sz w:val="32"/>
          <w:szCs w:val="32"/>
        </w:rPr>
        <w:t>（二）“三公”经费财政拨款支出决算具体情况说明</w:t>
      </w:r>
      <w:bookmarkEnd w:id="41"/>
    </w:p>
    <w:p w:rsidR="00333E7E" w:rsidRDefault="00333E7E">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年“三公”经费财政拨款支出决算中，因公出国（境）费支出决算</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；公务用车购置及运行维护费支出决算</w:t>
      </w:r>
      <w:r>
        <w:rPr>
          <w:rFonts w:ascii="仿宋" w:eastAsia="仿宋" w:hAnsi="仿宋"/>
          <w:color w:val="000000"/>
          <w:sz w:val="32"/>
          <w:szCs w:val="32"/>
        </w:rPr>
        <w:t>1.55</w:t>
      </w:r>
      <w:r w:rsidRPr="00CE49DA">
        <w:rPr>
          <w:rFonts w:ascii="仿宋" w:eastAsia="仿宋" w:hAnsi="仿宋" w:hint="eastAsia"/>
          <w:color w:val="000000"/>
          <w:sz w:val="32"/>
          <w:szCs w:val="32"/>
        </w:rPr>
        <w:t>万元，占</w:t>
      </w:r>
      <w:r>
        <w:rPr>
          <w:rFonts w:ascii="仿宋" w:eastAsia="仿宋" w:hAnsi="仿宋"/>
          <w:color w:val="000000"/>
          <w:sz w:val="32"/>
          <w:szCs w:val="32"/>
        </w:rPr>
        <w:t>69.5</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；公务接待费支出决算</w:t>
      </w:r>
      <w:r>
        <w:rPr>
          <w:rFonts w:ascii="仿宋" w:eastAsia="仿宋" w:hAnsi="仿宋"/>
          <w:color w:val="000000"/>
          <w:sz w:val="32"/>
          <w:szCs w:val="32"/>
        </w:rPr>
        <w:t>0.68</w:t>
      </w:r>
      <w:r w:rsidRPr="00CE49DA">
        <w:rPr>
          <w:rFonts w:ascii="仿宋" w:eastAsia="仿宋" w:hAnsi="仿宋" w:hint="eastAsia"/>
          <w:color w:val="000000"/>
          <w:sz w:val="32"/>
          <w:szCs w:val="32"/>
        </w:rPr>
        <w:t>万元，占</w:t>
      </w:r>
      <w:r>
        <w:rPr>
          <w:rFonts w:ascii="仿宋" w:eastAsia="仿宋" w:hAnsi="仿宋"/>
          <w:color w:val="000000"/>
          <w:sz w:val="32"/>
          <w:szCs w:val="32"/>
        </w:rPr>
        <w:t>30.5</w:t>
      </w:r>
      <w:r w:rsidRPr="00CE49DA">
        <w:rPr>
          <w:rFonts w:ascii="仿宋" w:eastAsia="仿宋" w:hAnsi="仿宋"/>
          <w:color w:val="000000"/>
          <w:sz w:val="32"/>
          <w:szCs w:val="32"/>
        </w:rPr>
        <w:t>%</w:t>
      </w:r>
      <w:r w:rsidRPr="00CE49DA">
        <w:rPr>
          <w:rFonts w:ascii="仿宋" w:eastAsia="仿宋" w:hAnsi="仿宋" w:hint="eastAsia"/>
          <w:color w:val="000000"/>
          <w:sz w:val="32"/>
          <w:szCs w:val="32"/>
        </w:rPr>
        <w:t>。具体情况如下：</w:t>
      </w:r>
    </w:p>
    <w:p w:rsidR="00333E7E" w:rsidRDefault="00333E7E">
      <w:pPr>
        <w:spacing w:line="600" w:lineRule="exact"/>
        <w:ind w:firstLine="640"/>
        <w:rPr>
          <w:rFonts w:ascii="仿宋" w:eastAsia="仿宋" w:hAnsi="仿宋"/>
          <w:color w:val="000000"/>
          <w:sz w:val="32"/>
          <w:szCs w:val="32"/>
        </w:rPr>
      </w:pPr>
      <w:r>
        <w:rPr>
          <w:noProof/>
        </w:rPr>
        <w:pict>
          <v:shape id="图片 19" o:spid="_x0000_s1037" type="#_x0000_t75" style="position:absolute;left:0;text-align:left;margin-left:69.75pt;margin-top:3.75pt;width:273pt;height:164.25pt;z-index:-251653120;visibility:visible" wrapcoords="-59 99 -59 21403 21600 21403 21600 99 -59 99">
            <v:imagedata r:id="rId14" o:title=""/>
            <w10:wrap type="tight"/>
          </v:shape>
        </w:pict>
      </w:r>
    </w:p>
    <w:p w:rsidR="00333E7E" w:rsidRDefault="00333E7E">
      <w:pPr>
        <w:spacing w:line="600" w:lineRule="exact"/>
        <w:ind w:firstLine="640"/>
        <w:rPr>
          <w:rFonts w:ascii="仿宋" w:eastAsia="仿宋" w:hAnsi="仿宋"/>
          <w:color w:val="000000"/>
          <w:sz w:val="32"/>
          <w:szCs w:val="32"/>
        </w:rPr>
      </w:pPr>
    </w:p>
    <w:p w:rsidR="00333E7E" w:rsidRDefault="00333E7E">
      <w:pPr>
        <w:spacing w:line="600" w:lineRule="exact"/>
        <w:ind w:firstLine="640"/>
        <w:rPr>
          <w:rFonts w:ascii="仿宋" w:eastAsia="仿宋" w:hAnsi="仿宋"/>
          <w:color w:val="000000"/>
          <w:sz w:val="32"/>
          <w:szCs w:val="32"/>
        </w:rPr>
      </w:pPr>
    </w:p>
    <w:p w:rsidR="00333E7E" w:rsidRDefault="00333E7E">
      <w:pPr>
        <w:spacing w:line="600" w:lineRule="exact"/>
        <w:ind w:firstLine="640"/>
        <w:rPr>
          <w:rFonts w:ascii="仿宋" w:eastAsia="仿宋" w:hAnsi="仿宋"/>
          <w:color w:val="000000"/>
          <w:sz w:val="32"/>
          <w:szCs w:val="32"/>
        </w:rPr>
      </w:pPr>
    </w:p>
    <w:p w:rsidR="00333E7E" w:rsidRPr="00CE49DA" w:rsidRDefault="00333E7E">
      <w:pPr>
        <w:spacing w:line="600" w:lineRule="exact"/>
        <w:ind w:firstLine="640"/>
        <w:rPr>
          <w:rFonts w:ascii="仿宋" w:eastAsia="仿宋" w:hAnsi="仿宋"/>
          <w:color w:val="000000"/>
          <w:sz w:val="32"/>
          <w:szCs w:val="32"/>
        </w:rPr>
      </w:pPr>
    </w:p>
    <w:p w:rsidR="00333E7E" w:rsidRPr="00CE49DA" w:rsidRDefault="00333E7E">
      <w:pPr>
        <w:spacing w:line="600" w:lineRule="exact"/>
        <w:ind w:firstLine="64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8</w:t>
      </w:r>
      <w:r w:rsidRPr="00CE49DA">
        <w:rPr>
          <w:rFonts w:ascii="仿宋" w:eastAsia="仿宋" w:hAnsi="仿宋" w:hint="eastAsia"/>
          <w:color w:val="000000"/>
          <w:sz w:val="32"/>
          <w:szCs w:val="32"/>
        </w:rPr>
        <w:t>：“三公”经费财政拨款支出结构）（饼状图）</w:t>
      </w:r>
    </w:p>
    <w:p w:rsidR="00333E7E" w:rsidRPr="00CE49DA" w:rsidRDefault="00333E7E" w:rsidP="005D1C8B">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1.</w:t>
      </w:r>
      <w:r w:rsidRPr="00CE49DA">
        <w:rPr>
          <w:rFonts w:ascii="仿宋_GB2312" w:eastAsia="仿宋_GB2312" w:hint="eastAsia"/>
          <w:b/>
          <w:color w:val="000000"/>
          <w:sz w:val="32"/>
          <w:szCs w:val="32"/>
        </w:rPr>
        <w:t>因公出国（境）经费支出</w:t>
      </w:r>
      <w:r>
        <w:rPr>
          <w:rFonts w:ascii="仿宋_GB2312" w:eastAsia="仿宋_GB2312"/>
          <w:color w:val="000000"/>
          <w:sz w:val="32"/>
          <w:szCs w:val="32"/>
        </w:rPr>
        <w:t>0</w:t>
      </w:r>
      <w:r w:rsidRPr="00CE49DA">
        <w:rPr>
          <w:rFonts w:ascii="仿宋_GB2312" w:eastAsia="仿宋_GB2312" w:hint="eastAsia"/>
          <w:color w:val="000000"/>
          <w:sz w:val="32"/>
          <w:szCs w:val="32"/>
        </w:rPr>
        <w:t>万元，</w:t>
      </w:r>
      <w:r w:rsidRPr="00CE49DA">
        <w:rPr>
          <w:rStyle w:val="Strong"/>
          <w:rFonts w:ascii="仿宋" w:eastAsia="仿宋" w:hAnsi="仿宋" w:hint="eastAsia"/>
          <w:b w:val="0"/>
          <w:bCs/>
          <w:color w:val="000000"/>
          <w:sz w:val="32"/>
          <w:szCs w:val="32"/>
        </w:rPr>
        <w:t>完成预算</w:t>
      </w:r>
      <w:r>
        <w:rPr>
          <w:rStyle w:val="Strong"/>
          <w:rFonts w:ascii="仿宋" w:eastAsia="仿宋" w:hAnsi="仿宋"/>
          <w:b w:val="0"/>
          <w:bCs/>
          <w:color w:val="000000"/>
          <w:sz w:val="32"/>
          <w:szCs w:val="32"/>
        </w:rPr>
        <w:t>0</w:t>
      </w:r>
      <w:r w:rsidRPr="00CE49DA">
        <w:rPr>
          <w:rStyle w:val="Strong"/>
          <w:rFonts w:ascii="仿宋" w:eastAsia="仿宋" w:hAnsi="仿宋"/>
          <w:b w:val="0"/>
          <w:bCs/>
          <w:color w:val="000000"/>
          <w:sz w:val="32"/>
          <w:szCs w:val="32"/>
        </w:rPr>
        <w:t>%</w:t>
      </w:r>
      <w:r w:rsidRPr="00CE49DA">
        <w:rPr>
          <w:rStyle w:val="Strong"/>
          <w:rFonts w:ascii="仿宋" w:eastAsia="仿宋" w:hAnsi="仿宋" w:hint="eastAsia"/>
          <w:b w:val="0"/>
          <w:bCs/>
          <w:color w:val="000000"/>
          <w:sz w:val="32"/>
          <w:szCs w:val="32"/>
        </w:rPr>
        <w:t>。</w:t>
      </w:r>
      <w:r w:rsidRPr="00CE49DA">
        <w:rPr>
          <w:rFonts w:ascii="仿宋_GB2312" w:eastAsia="仿宋_GB2312" w:hint="eastAsia"/>
          <w:color w:val="000000"/>
          <w:sz w:val="32"/>
          <w:szCs w:val="32"/>
        </w:rPr>
        <w:t>全年安排因公出国（境）团组</w:t>
      </w:r>
      <w:r>
        <w:rPr>
          <w:rFonts w:ascii="仿宋_GB2312" w:eastAsia="仿宋_GB2312"/>
          <w:color w:val="000000"/>
          <w:sz w:val="32"/>
          <w:szCs w:val="32"/>
        </w:rPr>
        <w:t>0</w:t>
      </w:r>
      <w:r w:rsidRPr="00CE49DA">
        <w:rPr>
          <w:rFonts w:ascii="仿宋_GB2312" w:eastAsia="仿宋_GB2312" w:hint="eastAsia"/>
          <w:color w:val="000000"/>
          <w:sz w:val="32"/>
          <w:szCs w:val="32"/>
        </w:rPr>
        <w:t>次，出国（境）</w:t>
      </w:r>
      <w:r>
        <w:rPr>
          <w:rFonts w:ascii="仿宋_GB2312" w:eastAsia="仿宋_GB2312"/>
          <w:color w:val="000000"/>
          <w:sz w:val="32"/>
          <w:szCs w:val="32"/>
        </w:rPr>
        <w:t>0</w:t>
      </w:r>
      <w:r w:rsidRPr="00CE49DA">
        <w:rPr>
          <w:rFonts w:ascii="仿宋_GB2312" w:eastAsia="仿宋_GB2312" w:hint="eastAsia"/>
          <w:color w:val="000000"/>
          <w:sz w:val="32"/>
          <w:szCs w:val="32"/>
        </w:rPr>
        <w:t>人。因公出国（境）支出决算比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年增加</w:t>
      </w:r>
      <w:r w:rsidRPr="00CE49DA">
        <w:rPr>
          <w:rFonts w:ascii="仿宋_GB2312" w:eastAsia="仿宋_GB2312"/>
          <w:color w:val="000000"/>
          <w:sz w:val="32"/>
          <w:szCs w:val="32"/>
        </w:rPr>
        <w:t>/</w:t>
      </w:r>
      <w:r w:rsidRPr="00CE49DA">
        <w:rPr>
          <w:rFonts w:ascii="仿宋_GB2312" w:eastAsia="仿宋_GB2312" w:hint="eastAsia"/>
          <w:color w:val="000000"/>
          <w:sz w:val="32"/>
          <w:szCs w:val="32"/>
        </w:rPr>
        <w:t>减少</w:t>
      </w:r>
      <w:r>
        <w:rPr>
          <w:rFonts w:ascii="仿宋_GB2312" w:eastAsia="仿宋_GB2312"/>
          <w:color w:val="000000"/>
          <w:sz w:val="32"/>
          <w:szCs w:val="32"/>
        </w:rPr>
        <w:t>0</w:t>
      </w:r>
      <w:r w:rsidRPr="00CE49DA">
        <w:rPr>
          <w:rFonts w:ascii="仿宋_GB2312" w:eastAsia="仿宋_GB2312" w:hint="eastAsia"/>
          <w:color w:val="000000"/>
          <w:sz w:val="32"/>
          <w:szCs w:val="32"/>
        </w:rPr>
        <w:t>万元，增长</w:t>
      </w:r>
      <w:r w:rsidRPr="00CE49DA">
        <w:rPr>
          <w:rFonts w:ascii="仿宋_GB2312" w:eastAsia="仿宋_GB2312"/>
          <w:color w:val="000000"/>
          <w:sz w:val="32"/>
          <w:szCs w:val="32"/>
        </w:rPr>
        <w:t>/</w:t>
      </w:r>
      <w:r w:rsidRPr="00CE49DA">
        <w:rPr>
          <w:rFonts w:ascii="仿宋_GB2312" w:eastAsia="仿宋_GB2312" w:hint="eastAsia"/>
          <w:color w:val="000000"/>
          <w:sz w:val="32"/>
          <w:szCs w:val="32"/>
        </w:rPr>
        <w:t>下降</w:t>
      </w:r>
      <w:r>
        <w:rPr>
          <w:rFonts w:ascii="仿宋_GB2312" w:eastAsia="仿宋_GB2312"/>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p>
    <w:p w:rsidR="00333E7E" w:rsidRPr="00CE49DA" w:rsidRDefault="00333E7E" w:rsidP="00A67AB5">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2.</w:t>
      </w:r>
      <w:r w:rsidRPr="00CE49DA">
        <w:rPr>
          <w:rFonts w:ascii="仿宋_GB2312" w:eastAsia="仿宋_GB2312" w:hint="eastAsia"/>
          <w:b/>
          <w:color w:val="000000"/>
          <w:sz w:val="32"/>
          <w:szCs w:val="32"/>
        </w:rPr>
        <w:t>公务用车购置及运行维护费支出</w:t>
      </w:r>
      <w:r>
        <w:rPr>
          <w:rFonts w:ascii="仿宋_GB2312" w:eastAsia="仿宋_GB2312"/>
          <w:color w:val="000000"/>
          <w:sz w:val="32"/>
          <w:szCs w:val="32"/>
        </w:rPr>
        <w:t>1.55</w:t>
      </w:r>
      <w:r w:rsidRPr="00CE49DA">
        <w:rPr>
          <w:rFonts w:ascii="仿宋_GB2312" w:eastAsia="仿宋_GB2312" w:hint="eastAsia"/>
          <w:color w:val="000000"/>
          <w:sz w:val="32"/>
          <w:szCs w:val="32"/>
        </w:rPr>
        <w:t>万元</w:t>
      </w:r>
      <w:r>
        <w:rPr>
          <w:rFonts w:ascii="仿宋_GB2312" w:eastAsia="仿宋_GB2312"/>
          <w:color w:val="000000"/>
          <w:sz w:val="32"/>
          <w:szCs w:val="32"/>
        </w:rPr>
        <w:t>,</w:t>
      </w:r>
      <w:r w:rsidRPr="00CE49DA">
        <w:rPr>
          <w:rStyle w:val="Strong"/>
          <w:rFonts w:ascii="仿宋" w:eastAsia="仿宋" w:hAnsi="仿宋" w:hint="eastAsia"/>
          <w:b w:val="0"/>
          <w:bCs/>
          <w:color w:val="000000"/>
          <w:sz w:val="32"/>
          <w:szCs w:val="32"/>
        </w:rPr>
        <w:t>完成预算</w:t>
      </w:r>
      <w:r>
        <w:rPr>
          <w:rStyle w:val="Strong"/>
          <w:rFonts w:ascii="仿宋" w:eastAsia="仿宋" w:hAnsi="仿宋"/>
          <w:b w:val="0"/>
          <w:bCs/>
          <w:color w:val="000000"/>
          <w:sz w:val="32"/>
          <w:szCs w:val="32"/>
        </w:rPr>
        <w:t>86.11</w:t>
      </w:r>
      <w:r w:rsidRPr="00CE49DA">
        <w:rPr>
          <w:rStyle w:val="Strong"/>
          <w:rFonts w:ascii="仿宋" w:eastAsia="仿宋" w:hAnsi="仿宋"/>
          <w:b w:val="0"/>
          <w:bCs/>
          <w:color w:val="000000"/>
          <w:sz w:val="32"/>
          <w:szCs w:val="32"/>
        </w:rPr>
        <w:t>%</w:t>
      </w:r>
      <w:r w:rsidRPr="00CE49DA">
        <w:rPr>
          <w:rStyle w:val="Strong"/>
          <w:rFonts w:ascii="仿宋" w:eastAsia="仿宋" w:hAnsi="仿宋" w:hint="eastAsia"/>
          <w:b w:val="0"/>
          <w:bCs/>
          <w:color w:val="000000"/>
          <w:sz w:val="32"/>
          <w:szCs w:val="32"/>
        </w:rPr>
        <w:t>。</w:t>
      </w:r>
      <w:r w:rsidRPr="00CE49DA">
        <w:rPr>
          <w:rFonts w:ascii="仿宋_GB2312" w:eastAsia="仿宋_GB2312" w:hint="eastAsia"/>
          <w:color w:val="000000"/>
          <w:sz w:val="32"/>
          <w:szCs w:val="32"/>
        </w:rPr>
        <w:t>公务用车购置及运行维护费支出决算比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年减少</w:t>
      </w:r>
      <w:r>
        <w:rPr>
          <w:rFonts w:ascii="仿宋_GB2312" w:eastAsia="仿宋_GB2312"/>
          <w:color w:val="000000"/>
          <w:sz w:val="32"/>
          <w:szCs w:val="32"/>
        </w:rPr>
        <w:t>0.37</w:t>
      </w:r>
      <w:r w:rsidRPr="00CE49DA">
        <w:rPr>
          <w:rFonts w:ascii="仿宋_GB2312" w:eastAsia="仿宋_GB2312" w:hint="eastAsia"/>
          <w:color w:val="000000"/>
          <w:sz w:val="32"/>
          <w:szCs w:val="32"/>
        </w:rPr>
        <w:t>万元，下降</w:t>
      </w:r>
      <w:r>
        <w:rPr>
          <w:rFonts w:ascii="仿宋_GB2312" w:eastAsia="仿宋_GB2312"/>
          <w:color w:val="000000"/>
          <w:sz w:val="32"/>
          <w:szCs w:val="32"/>
        </w:rPr>
        <w:t>19.3</w:t>
      </w:r>
      <w:r w:rsidRPr="00CE49DA">
        <w:rPr>
          <w:rFonts w:ascii="仿宋_GB2312" w:eastAsia="仿宋_GB2312"/>
          <w:color w:val="000000"/>
          <w:sz w:val="32"/>
          <w:szCs w:val="32"/>
        </w:rPr>
        <w:t>%</w:t>
      </w:r>
      <w:r w:rsidRPr="00CE49DA">
        <w:rPr>
          <w:rFonts w:ascii="仿宋_GB2312" w:eastAsia="仿宋_GB2312" w:hint="eastAsia"/>
          <w:color w:val="000000"/>
          <w:sz w:val="32"/>
          <w:szCs w:val="32"/>
        </w:rPr>
        <w:t>。主要原因是</w:t>
      </w:r>
      <w:r>
        <w:rPr>
          <w:rFonts w:ascii="仿宋_GB2312" w:eastAsia="仿宋_GB2312" w:hint="eastAsia"/>
          <w:color w:val="000000"/>
          <w:sz w:val="32"/>
          <w:szCs w:val="32"/>
        </w:rPr>
        <w:t>节约了公务用车开支</w:t>
      </w:r>
      <w:r w:rsidRPr="00CE49DA">
        <w:rPr>
          <w:rFonts w:ascii="仿宋_GB2312" w:eastAsia="仿宋_GB2312" w:hint="eastAsia"/>
          <w:color w:val="000000"/>
          <w:sz w:val="32"/>
          <w:szCs w:val="32"/>
        </w:rPr>
        <w:t>。</w:t>
      </w:r>
    </w:p>
    <w:p w:rsidR="00333E7E" w:rsidRPr="00CE49DA" w:rsidRDefault="00333E7E" w:rsidP="00A67AB5">
      <w:pPr>
        <w:spacing w:line="600" w:lineRule="exact"/>
        <w:ind w:firstLineChars="200" w:firstLine="640"/>
        <w:rPr>
          <w:rFonts w:ascii="仿宋_GB2312" w:eastAsia="仿宋_GB2312"/>
          <w:b/>
          <w:color w:val="000000"/>
          <w:sz w:val="32"/>
          <w:szCs w:val="32"/>
        </w:rPr>
      </w:pPr>
      <w:r w:rsidRPr="00CE49DA">
        <w:rPr>
          <w:rFonts w:ascii="仿宋_GB2312" w:eastAsia="仿宋_GB2312" w:hint="eastAsia"/>
          <w:color w:val="000000"/>
          <w:sz w:val="32"/>
          <w:szCs w:val="32"/>
        </w:rPr>
        <w:t>其中：</w:t>
      </w:r>
      <w:r w:rsidRPr="00CE49DA">
        <w:rPr>
          <w:rFonts w:ascii="仿宋_GB2312" w:eastAsia="仿宋_GB2312" w:hint="eastAsia"/>
          <w:b/>
          <w:color w:val="000000"/>
          <w:sz w:val="32"/>
          <w:szCs w:val="32"/>
        </w:rPr>
        <w:t>公务用车购置支出</w:t>
      </w:r>
      <w:r>
        <w:rPr>
          <w:rFonts w:ascii="仿宋_GB2312" w:eastAsia="仿宋_GB2312"/>
          <w:color w:val="000000"/>
          <w:sz w:val="32"/>
          <w:szCs w:val="32"/>
        </w:rPr>
        <w:t>0</w:t>
      </w:r>
      <w:r w:rsidRPr="00CE49DA">
        <w:rPr>
          <w:rFonts w:ascii="仿宋_GB2312" w:eastAsia="仿宋_GB2312" w:hint="eastAsia"/>
          <w:color w:val="000000"/>
          <w:sz w:val="32"/>
          <w:szCs w:val="32"/>
        </w:rPr>
        <w:t>万元。全年按规定更新购置公务用车</w:t>
      </w:r>
      <w:r>
        <w:rPr>
          <w:rFonts w:ascii="仿宋_GB2312" w:eastAsia="仿宋_GB2312"/>
          <w:color w:val="000000"/>
          <w:sz w:val="32"/>
          <w:szCs w:val="32"/>
        </w:rPr>
        <w:t>0</w:t>
      </w:r>
      <w:r w:rsidRPr="00CE49DA">
        <w:rPr>
          <w:rFonts w:ascii="仿宋_GB2312" w:eastAsia="仿宋_GB2312" w:hint="eastAsia"/>
          <w:color w:val="000000"/>
          <w:sz w:val="32"/>
          <w:szCs w:val="32"/>
        </w:rPr>
        <w:t>辆，其中：轿车</w:t>
      </w:r>
      <w:r>
        <w:rPr>
          <w:rFonts w:ascii="仿宋_GB2312" w:eastAsia="仿宋_GB2312"/>
          <w:color w:val="000000"/>
          <w:sz w:val="32"/>
          <w:szCs w:val="32"/>
        </w:rPr>
        <w:t>0</w:t>
      </w:r>
      <w:r w:rsidRPr="00CE49DA">
        <w:rPr>
          <w:rFonts w:ascii="仿宋_GB2312" w:eastAsia="仿宋_GB2312" w:hint="eastAsia"/>
          <w:color w:val="000000"/>
          <w:sz w:val="32"/>
          <w:szCs w:val="32"/>
        </w:rPr>
        <w:t>辆、金额</w:t>
      </w:r>
      <w:r>
        <w:rPr>
          <w:rFonts w:ascii="仿宋_GB2312" w:eastAsia="仿宋_GB2312"/>
          <w:color w:val="000000"/>
          <w:sz w:val="32"/>
          <w:szCs w:val="32"/>
        </w:rPr>
        <w:t>0</w:t>
      </w:r>
      <w:r w:rsidRPr="00CE49DA">
        <w:rPr>
          <w:rFonts w:ascii="仿宋_GB2312" w:eastAsia="仿宋_GB2312" w:hint="eastAsia"/>
          <w:color w:val="000000"/>
          <w:sz w:val="32"/>
          <w:szCs w:val="32"/>
        </w:rPr>
        <w:t>万元，越野车</w:t>
      </w:r>
      <w:r>
        <w:rPr>
          <w:rFonts w:ascii="仿宋_GB2312" w:eastAsia="仿宋_GB2312"/>
          <w:color w:val="000000"/>
          <w:sz w:val="32"/>
          <w:szCs w:val="32"/>
        </w:rPr>
        <w:t>0</w:t>
      </w:r>
      <w:r w:rsidRPr="00CE49DA">
        <w:rPr>
          <w:rFonts w:ascii="仿宋_GB2312" w:eastAsia="仿宋_GB2312" w:hint="eastAsia"/>
          <w:color w:val="000000"/>
          <w:sz w:val="32"/>
          <w:szCs w:val="32"/>
        </w:rPr>
        <w:t>辆、金额</w:t>
      </w:r>
      <w:r>
        <w:rPr>
          <w:rFonts w:ascii="仿宋_GB2312" w:eastAsia="仿宋_GB2312"/>
          <w:color w:val="000000"/>
          <w:sz w:val="32"/>
          <w:szCs w:val="32"/>
        </w:rPr>
        <w:t>0</w:t>
      </w:r>
      <w:r w:rsidRPr="00CE49DA">
        <w:rPr>
          <w:rFonts w:ascii="仿宋_GB2312" w:eastAsia="仿宋_GB2312" w:hint="eastAsia"/>
          <w:color w:val="000000"/>
          <w:sz w:val="32"/>
          <w:szCs w:val="32"/>
        </w:rPr>
        <w:t>万元，载客汽车</w:t>
      </w:r>
      <w:r>
        <w:rPr>
          <w:rFonts w:ascii="仿宋_GB2312" w:eastAsia="仿宋_GB2312"/>
          <w:color w:val="000000"/>
          <w:sz w:val="32"/>
          <w:szCs w:val="32"/>
        </w:rPr>
        <w:t>0</w:t>
      </w:r>
      <w:r w:rsidRPr="00CE49DA">
        <w:rPr>
          <w:rFonts w:ascii="仿宋_GB2312" w:eastAsia="仿宋_GB2312" w:hint="eastAsia"/>
          <w:color w:val="000000"/>
          <w:sz w:val="32"/>
          <w:szCs w:val="32"/>
        </w:rPr>
        <w:t>辆、金额</w:t>
      </w:r>
      <w:r>
        <w:rPr>
          <w:rFonts w:ascii="仿宋_GB2312" w:eastAsia="仿宋_GB2312"/>
          <w:color w:val="000000"/>
          <w:sz w:val="32"/>
          <w:szCs w:val="32"/>
        </w:rPr>
        <w:t>0</w:t>
      </w:r>
      <w:r w:rsidRPr="00CE49DA">
        <w:rPr>
          <w:rFonts w:ascii="仿宋_GB2312" w:eastAsia="仿宋_GB2312" w:hint="eastAsia"/>
          <w:color w:val="000000"/>
          <w:sz w:val="32"/>
          <w:szCs w:val="32"/>
        </w:rPr>
        <w:t>万元。截至</w:t>
      </w: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月底，单位共有公务用车</w:t>
      </w:r>
      <w:r>
        <w:rPr>
          <w:rFonts w:ascii="仿宋_GB2312" w:eastAsia="仿宋_GB2312"/>
          <w:color w:val="000000"/>
          <w:sz w:val="32"/>
          <w:szCs w:val="32"/>
        </w:rPr>
        <w:t>1</w:t>
      </w:r>
      <w:r w:rsidRPr="00CE49DA">
        <w:rPr>
          <w:rFonts w:ascii="仿宋_GB2312" w:eastAsia="仿宋_GB2312" w:hint="eastAsia"/>
          <w:color w:val="000000"/>
          <w:sz w:val="32"/>
          <w:szCs w:val="32"/>
        </w:rPr>
        <w:t>辆，其中：轿车</w:t>
      </w:r>
      <w:r>
        <w:rPr>
          <w:rFonts w:ascii="仿宋_GB2312" w:eastAsia="仿宋_GB2312"/>
          <w:color w:val="000000"/>
          <w:sz w:val="32"/>
          <w:szCs w:val="32"/>
        </w:rPr>
        <w:t>1</w:t>
      </w:r>
      <w:r w:rsidRPr="00CE49DA">
        <w:rPr>
          <w:rFonts w:ascii="仿宋_GB2312" w:eastAsia="仿宋_GB2312" w:hint="eastAsia"/>
          <w:color w:val="000000"/>
          <w:sz w:val="32"/>
          <w:szCs w:val="32"/>
        </w:rPr>
        <w:t>辆、越野车</w:t>
      </w:r>
      <w:r>
        <w:rPr>
          <w:rFonts w:ascii="仿宋_GB2312" w:eastAsia="仿宋_GB2312"/>
          <w:color w:val="000000"/>
          <w:sz w:val="32"/>
          <w:szCs w:val="32"/>
        </w:rPr>
        <w:t>0</w:t>
      </w:r>
      <w:r w:rsidRPr="00CE49DA">
        <w:rPr>
          <w:rFonts w:ascii="仿宋_GB2312" w:eastAsia="仿宋_GB2312" w:hint="eastAsia"/>
          <w:color w:val="000000"/>
          <w:sz w:val="32"/>
          <w:szCs w:val="32"/>
        </w:rPr>
        <w:t>辆、载客汽车</w:t>
      </w:r>
      <w:r>
        <w:rPr>
          <w:rFonts w:ascii="仿宋_GB2312" w:eastAsia="仿宋_GB2312"/>
          <w:color w:val="000000"/>
          <w:sz w:val="32"/>
          <w:szCs w:val="32"/>
        </w:rPr>
        <w:t>0</w:t>
      </w:r>
      <w:r w:rsidRPr="00CE49DA">
        <w:rPr>
          <w:rFonts w:ascii="仿宋_GB2312" w:eastAsia="仿宋_GB2312" w:hint="eastAsia"/>
          <w:color w:val="000000"/>
          <w:sz w:val="32"/>
          <w:szCs w:val="32"/>
        </w:rPr>
        <w:t>辆。</w:t>
      </w:r>
    </w:p>
    <w:p w:rsidR="00333E7E" w:rsidRPr="00CE49DA" w:rsidRDefault="00333E7E">
      <w:pPr>
        <w:spacing w:line="600" w:lineRule="exact"/>
        <w:ind w:firstLine="640"/>
        <w:rPr>
          <w:rFonts w:ascii="仿宋_GB2312" w:eastAsia="仿宋_GB2312"/>
          <w:color w:val="000000"/>
          <w:sz w:val="32"/>
          <w:szCs w:val="32"/>
        </w:rPr>
      </w:pPr>
      <w:r w:rsidRPr="00CE49DA">
        <w:rPr>
          <w:rFonts w:ascii="仿宋_GB2312" w:eastAsia="仿宋_GB2312" w:hint="eastAsia"/>
          <w:b/>
          <w:color w:val="000000"/>
          <w:sz w:val="32"/>
          <w:szCs w:val="32"/>
        </w:rPr>
        <w:t>公务用车运行维护费支出</w:t>
      </w:r>
      <w:r>
        <w:rPr>
          <w:rFonts w:ascii="仿宋_GB2312" w:eastAsia="仿宋_GB2312"/>
          <w:color w:val="000000"/>
          <w:sz w:val="32"/>
          <w:szCs w:val="32"/>
        </w:rPr>
        <w:t>1.55</w:t>
      </w:r>
      <w:r w:rsidRPr="00CE49DA">
        <w:rPr>
          <w:rFonts w:ascii="仿宋_GB2312" w:eastAsia="仿宋_GB2312" w:hint="eastAsia"/>
          <w:color w:val="000000"/>
          <w:sz w:val="32"/>
          <w:szCs w:val="32"/>
        </w:rPr>
        <w:t>万元。主要用于</w:t>
      </w:r>
      <w:r>
        <w:rPr>
          <w:rFonts w:ascii="仿宋_GB2312" w:eastAsia="仿宋_GB2312" w:hint="eastAsia"/>
          <w:color w:val="000000"/>
          <w:sz w:val="32"/>
          <w:szCs w:val="32"/>
        </w:rPr>
        <w:t>全市机构编制管理工作</w:t>
      </w:r>
      <w:r w:rsidRPr="00CE49DA">
        <w:rPr>
          <w:rFonts w:ascii="仿宋_GB2312" w:eastAsia="仿宋_GB2312" w:hint="eastAsia"/>
          <w:color w:val="000000"/>
          <w:sz w:val="32"/>
          <w:szCs w:val="32"/>
        </w:rPr>
        <w:t>等所需的公务用车燃料费、维修费、过路过桥费、保险费等支出。</w:t>
      </w:r>
    </w:p>
    <w:p w:rsidR="00333E7E" w:rsidRPr="00CE49DA" w:rsidRDefault="00333E7E" w:rsidP="00C65438">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3.</w:t>
      </w:r>
      <w:r w:rsidRPr="00CE49DA">
        <w:rPr>
          <w:rFonts w:ascii="仿宋_GB2312" w:eastAsia="仿宋_GB2312" w:hint="eastAsia"/>
          <w:b/>
          <w:color w:val="000000"/>
          <w:sz w:val="32"/>
          <w:szCs w:val="32"/>
        </w:rPr>
        <w:t>公务接待费支出</w:t>
      </w:r>
      <w:r>
        <w:rPr>
          <w:rFonts w:ascii="仿宋_GB2312" w:eastAsia="仿宋_GB2312"/>
          <w:color w:val="000000"/>
          <w:sz w:val="32"/>
          <w:szCs w:val="32"/>
        </w:rPr>
        <w:t>0.68</w:t>
      </w:r>
      <w:r w:rsidRPr="00CE49DA">
        <w:rPr>
          <w:rFonts w:ascii="仿宋_GB2312" w:eastAsia="仿宋_GB2312" w:hint="eastAsia"/>
          <w:color w:val="000000"/>
          <w:sz w:val="32"/>
          <w:szCs w:val="32"/>
        </w:rPr>
        <w:t>万元，</w:t>
      </w:r>
      <w:r w:rsidRPr="00CE49DA">
        <w:rPr>
          <w:rStyle w:val="Strong"/>
          <w:rFonts w:ascii="仿宋" w:eastAsia="仿宋" w:hAnsi="仿宋" w:hint="eastAsia"/>
          <w:b w:val="0"/>
          <w:bCs/>
          <w:color w:val="000000"/>
          <w:sz w:val="32"/>
          <w:szCs w:val="32"/>
        </w:rPr>
        <w:t>完成预算</w:t>
      </w:r>
      <w:r>
        <w:rPr>
          <w:rStyle w:val="Strong"/>
          <w:rFonts w:ascii="仿宋" w:eastAsia="仿宋" w:hAnsi="仿宋"/>
          <w:b w:val="0"/>
          <w:bCs/>
          <w:color w:val="000000"/>
          <w:sz w:val="32"/>
          <w:szCs w:val="32"/>
        </w:rPr>
        <w:t>55.7</w:t>
      </w:r>
      <w:r w:rsidRPr="00CE49DA">
        <w:rPr>
          <w:rStyle w:val="Strong"/>
          <w:rFonts w:ascii="仿宋" w:eastAsia="仿宋" w:hAnsi="仿宋"/>
          <w:b w:val="0"/>
          <w:bCs/>
          <w:color w:val="000000"/>
          <w:sz w:val="32"/>
          <w:szCs w:val="32"/>
        </w:rPr>
        <w:t>%</w:t>
      </w:r>
      <w:r w:rsidRPr="00CE49DA">
        <w:rPr>
          <w:rStyle w:val="Strong"/>
          <w:rFonts w:ascii="仿宋" w:eastAsia="仿宋" w:hAnsi="仿宋" w:hint="eastAsia"/>
          <w:b w:val="0"/>
          <w:bCs/>
          <w:color w:val="000000"/>
          <w:sz w:val="32"/>
          <w:szCs w:val="32"/>
        </w:rPr>
        <w:t>。</w:t>
      </w:r>
      <w:r w:rsidRPr="00CE49DA">
        <w:rPr>
          <w:rFonts w:ascii="仿宋_GB2312" w:eastAsia="仿宋_GB2312" w:hint="eastAsia"/>
          <w:color w:val="000000"/>
          <w:sz w:val="32"/>
          <w:szCs w:val="32"/>
        </w:rPr>
        <w:t>公务接待费支出决算</w:t>
      </w:r>
      <w:r>
        <w:rPr>
          <w:rFonts w:ascii="仿宋_GB2312" w:eastAsia="仿宋_GB2312" w:hint="eastAsia"/>
          <w:color w:val="000000"/>
          <w:sz w:val="32"/>
          <w:szCs w:val="32"/>
        </w:rPr>
        <w:t>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年增加</w:t>
      </w:r>
      <w:r>
        <w:rPr>
          <w:rFonts w:ascii="仿宋_GB2312" w:eastAsia="仿宋_GB2312"/>
          <w:color w:val="000000"/>
          <w:sz w:val="32"/>
          <w:szCs w:val="32"/>
        </w:rPr>
        <w:t>0</w:t>
      </w:r>
      <w:r w:rsidRPr="00CE49DA">
        <w:rPr>
          <w:rFonts w:ascii="仿宋_GB2312" w:eastAsia="仿宋_GB2312" w:hint="eastAsia"/>
          <w:color w:val="000000"/>
          <w:sz w:val="32"/>
          <w:szCs w:val="32"/>
        </w:rPr>
        <w:t>万元，增长</w:t>
      </w:r>
      <w:r w:rsidRPr="00CE49DA">
        <w:rPr>
          <w:rFonts w:ascii="仿宋_GB2312" w:eastAsia="仿宋_GB2312"/>
          <w:color w:val="000000"/>
          <w:sz w:val="32"/>
          <w:szCs w:val="32"/>
        </w:rPr>
        <w:t>/</w:t>
      </w:r>
      <w:r w:rsidRPr="00CE49DA">
        <w:rPr>
          <w:rFonts w:ascii="仿宋_GB2312" w:eastAsia="仿宋_GB2312" w:hint="eastAsia"/>
          <w:color w:val="000000"/>
          <w:sz w:val="32"/>
          <w:szCs w:val="32"/>
        </w:rPr>
        <w:t>下降</w:t>
      </w:r>
      <w:r>
        <w:rPr>
          <w:rFonts w:ascii="仿宋_GB2312" w:eastAsia="仿宋_GB2312"/>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p>
    <w:p w:rsidR="00333E7E" w:rsidRDefault="00333E7E" w:rsidP="007E23B0">
      <w:pPr>
        <w:spacing w:line="600" w:lineRule="exact"/>
        <w:ind w:firstLineChars="200" w:firstLine="640"/>
        <w:rPr>
          <w:rFonts w:ascii="仿宋_GB2312" w:eastAsia="仿宋_GB2312"/>
          <w:color w:val="000000"/>
          <w:sz w:val="32"/>
          <w:szCs w:val="32"/>
        </w:rPr>
      </w:pPr>
      <w:r w:rsidRPr="00CE49DA">
        <w:rPr>
          <w:rFonts w:ascii="仿宋_GB2312" w:eastAsia="仿宋_GB2312" w:hint="eastAsia"/>
          <w:color w:val="000000"/>
          <w:sz w:val="32"/>
          <w:szCs w:val="32"/>
        </w:rPr>
        <w:t>主要用于执行公务、开展业务活动开支的交通费、住宿费、用餐费等。国内公务接待</w:t>
      </w:r>
      <w:r>
        <w:rPr>
          <w:rFonts w:ascii="仿宋_GB2312" w:eastAsia="仿宋_GB2312"/>
          <w:color w:val="000000"/>
          <w:sz w:val="32"/>
          <w:szCs w:val="32"/>
        </w:rPr>
        <w:t>5</w:t>
      </w:r>
      <w:r w:rsidRPr="00CE49DA">
        <w:rPr>
          <w:rFonts w:ascii="仿宋_GB2312" w:eastAsia="仿宋_GB2312" w:hint="eastAsia"/>
          <w:color w:val="000000"/>
          <w:sz w:val="32"/>
          <w:szCs w:val="32"/>
        </w:rPr>
        <w:t>批次，</w:t>
      </w:r>
      <w:r>
        <w:rPr>
          <w:rFonts w:ascii="仿宋_GB2312" w:eastAsia="仿宋_GB2312"/>
          <w:color w:val="000000"/>
          <w:sz w:val="32"/>
          <w:szCs w:val="32"/>
        </w:rPr>
        <w:t>45</w:t>
      </w:r>
      <w:r w:rsidRPr="00CE49DA">
        <w:rPr>
          <w:rFonts w:ascii="仿宋_GB2312" w:eastAsia="仿宋_GB2312" w:hint="eastAsia"/>
          <w:color w:val="000000"/>
          <w:sz w:val="32"/>
          <w:szCs w:val="32"/>
        </w:rPr>
        <w:t>人次（不包括陪同人员），共计支出</w:t>
      </w:r>
      <w:r>
        <w:rPr>
          <w:rFonts w:ascii="仿宋_GB2312" w:eastAsia="仿宋_GB2312"/>
          <w:color w:val="000000"/>
          <w:sz w:val="32"/>
          <w:szCs w:val="32"/>
        </w:rPr>
        <w:t>0.68</w:t>
      </w:r>
      <w:r w:rsidRPr="00CE49DA">
        <w:rPr>
          <w:rFonts w:ascii="仿宋_GB2312" w:eastAsia="仿宋_GB2312" w:hint="eastAsia"/>
          <w:color w:val="000000"/>
          <w:sz w:val="32"/>
          <w:szCs w:val="32"/>
        </w:rPr>
        <w:t>万元，具体内容包括：</w:t>
      </w:r>
      <w:r>
        <w:rPr>
          <w:rFonts w:ascii="仿宋_GB2312" w:eastAsia="仿宋_GB2312" w:hint="eastAsia"/>
          <w:color w:val="000000"/>
          <w:sz w:val="32"/>
          <w:szCs w:val="32"/>
        </w:rPr>
        <w:t>接待兄弟市委编办来攀考察学习</w:t>
      </w:r>
      <w:r w:rsidRPr="00CE49DA">
        <w:rPr>
          <w:rFonts w:ascii="仿宋_GB2312" w:eastAsia="仿宋_GB2312" w:hint="eastAsia"/>
          <w:color w:val="000000"/>
          <w:sz w:val="32"/>
          <w:szCs w:val="32"/>
        </w:rPr>
        <w:t>。其中：</w:t>
      </w:r>
      <w:r>
        <w:rPr>
          <w:rFonts w:ascii="仿宋_GB2312" w:eastAsia="仿宋_GB2312"/>
          <w:color w:val="000000"/>
          <w:sz w:val="32"/>
          <w:szCs w:val="32"/>
        </w:rPr>
        <w:t>0.68</w:t>
      </w:r>
      <w:r>
        <w:rPr>
          <w:rFonts w:ascii="仿宋_GB2312" w:eastAsia="仿宋_GB2312" w:hint="eastAsia"/>
          <w:color w:val="000000"/>
          <w:sz w:val="32"/>
          <w:szCs w:val="32"/>
        </w:rPr>
        <w:t>元为用餐费。</w:t>
      </w:r>
    </w:p>
    <w:p w:rsidR="00333E7E" w:rsidRPr="007E23B0" w:rsidRDefault="00333E7E" w:rsidP="007E23B0">
      <w:pPr>
        <w:spacing w:line="600" w:lineRule="exact"/>
        <w:ind w:firstLineChars="200" w:firstLine="643"/>
        <w:rPr>
          <w:rFonts w:ascii="仿宋_GB2312" w:eastAsia="仿宋_GB2312"/>
          <w:color w:val="000000"/>
          <w:sz w:val="32"/>
          <w:szCs w:val="32"/>
        </w:rPr>
      </w:pPr>
      <w:r w:rsidRPr="00065F8F">
        <w:rPr>
          <w:rFonts w:ascii="仿宋" w:eastAsia="仿宋" w:hAnsi="仿宋" w:hint="eastAsia"/>
          <w:b/>
          <w:color w:val="000000"/>
          <w:sz w:val="32"/>
          <w:szCs w:val="32"/>
        </w:rPr>
        <w:t>外事接待支出</w:t>
      </w:r>
      <w:r>
        <w:rPr>
          <w:rFonts w:ascii="仿宋" w:eastAsia="仿宋" w:hAnsi="仿宋"/>
          <w:color w:val="000000"/>
          <w:sz w:val="32"/>
          <w:szCs w:val="32"/>
        </w:rPr>
        <w:t>0</w:t>
      </w:r>
      <w:r w:rsidRPr="00CE49DA">
        <w:rPr>
          <w:rFonts w:ascii="仿宋_GB2312" w:eastAsia="仿宋_GB2312" w:hint="eastAsia"/>
          <w:color w:val="000000"/>
          <w:sz w:val="32"/>
          <w:szCs w:val="32"/>
        </w:rPr>
        <w:t>万元</w:t>
      </w:r>
      <w:r w:rsidRPr="007E23B0">
        <w:rPr>
          <w:rFonts w:ascii="仿宋_GB2312" w:eastAsia="仿宋_GB2312" w:hint="eastAsia"/>
          <w:color w:val="000000"/>
          <w:sz w:val="32"/>
          <w:szCs w:val="32"/>
        </w:rPr>
        <w:t>，外事接待</w:t>
      </w:r>
      <w:r>
        <w:rPr>
          <w:rFonts w:ascii="仿宋_GB2312" w:eastAsia="仿宋_GB2312"/>
          <w:color w:val="000000"/>
          <w:sz w:val="32"/>
          <w:szCs w:val="32"/>
        </w:rPr>
        <w:t>0</w:t>
      </w:r>
      <w:r w:rsidRPr="007E23B0">
        <w:rPr>
          <w:rFonts w:ascii="仿宋_GB2312" w:eastAsia="仿宋_GB2312" w:hint="eastAsia"/>
          <w:color w:val="000000"/>
          <w:sz w:val="32"/>
          <w:szCs w:val="32"/>
        </w:rPr>
        <w:t>批次，</w:t>
      </w:r>
      <w:r>
        <w:rPr>
          <w:rFonts w:ascii="仿宋_GB2312" w:eastAsia="仿宋_GB2312"/>
          <w:color w:val="000000"/>
          <w:sz w:val="32"/>
          <w:szCs w:val="32"/>
        </w:rPr>
        <w:t>0</w:t>
      </w:r>
      <w:r w:rsidRPr="007E23B0">
        <w:rPr>
          <w:rFonts w:ascii="仿宋_GB2312" w:eastAsia="仿宋_GB2312" w:hint="eastAsia"/>
          <w:color w:val="000000"/>
          <w:sz w:val="32"/>
          <w:szCs w:val="32"/>
        </w:rPr>
        <w:t>人，共计支出</w:t>
      </w:r>
      <w:r>
        <w:rPr>
          <w:rFonts w:ascii="仿宋_GB2312" w:eastAsia="仿宋_GB2312"/>
          <w:color w:val="000000"/>
          <w:sz w:val="32"/>
          <w:szCs w:val="32"/>
        </w:rPr>
        <w:t>0</w:t>
      </w:r>
      <w:r w:rsidRPr="007E23B0">
        <w:rPr>
          <w:rFonts w:ascii="仿宋_GB2312" w:eastAsia="仿宋_GB2312" w:hint="eastAsia"/>
          <w:color w:val="000000"/>
          <w:sz w:val="32"/>
          <w:szCs w:val="32"/>
        </w:rPr>
        <w:t>万元</w:t>
      </w:r>
      <w:r>
        <w:rPr>
          <w:rFonts w:ascii="仿宋_GB2312" w:eastAsia="仿宋_GB2312" w:hint="eastAsia"/>
          <w:color w:val="000000"/>
          <w:sz w:val="32"/>
          <w:szCs w:val="32"/>
        </w:rPr>
        <w:t>。</w:t>
      </w:r>
    </w:p>
    <w:p w:rsidR="00333E7E" w:rsidRPr="00CE49DA" w:rsidRDefault="00333E7E" w:rsidP="00E33202">
      <w:pPr>
        <w:spacing w:line="600" w:lineRule="exact"/>
        <w:ind w:firstLine="640"/>
        <w:rPr>
          <w:rFonts w:ascii="仿宋_GB2312" w:eastAsia="仿宋_GB2312"/>
          <w:color w:val="000000"/>
          <w:sz w:val="32"/>
          <w:szCs w:val="32"/>
        </w:rPr>
      </w:pPr>
      <w:r w:rsidRPr="00065F8F">
        <w:rPr>
          <w:rFonts w:ascii="仿宋" w:eastAsia="仿宋" w:hAnsi="仿宋" w:hint="eastAsia"/>
          <w:b/>
          <w:color w:val="000000"/>
          <w:sz w:val="32"/>
          <w:szCs w:val="32"/>
        </w:rPr>
        <w:t>其他国内公务接待支出</w:t>
      </w:r>
      <w:r>
        <w:rPr>
          <w:rFonts w:ascii="仿宋" w:eastAsia="仿宋" w:hAnsi="仿宋"/>
          <w:color w:val="000000"/>
          <w:sz w:val="32"/>
          <w:szCs w:val="32"/>
        </w:rPr>
        <w:t>0</w:t>
      </w:r>
      <w:r w:rsidRPr="00CE49DA">
        <w:rPr>
          <w:rFonts w:ascii="仿宋_GB2312" w:eastAsia="仿宋_GB2312" w:hint="eastAsia"/>
          <w:color w:val="000000"/>
          <w:sz w:val="32"/>
          <w:szCs w:val="32"/>
        </w:rPr>
        <w:t>万元</w:t>
      </w:r>
      <w:r>
        <w:rPr>
          <w:rFonts w:ascii="仿宋_GB2312" w:eastAsia="仿宋_GB2312" w:hint="eastAsia"/>
          <w:color w:val="000000"/>
          <w:sz w:val="32"/>
          <w:szCs w:val="32"/>
        </w:rPr>
        <w:t>。</w:t>
      </w:r>
    </w:p>
    <w:p w:rsidR="00333E7E" w:rsidRPr="00C42709" w:rsidRDefault="00333E7E">
      <w:pPr>
        <w:spacing w:line="600" w:lineRule="exact"/>
        <w:ind w:firstLine="640"/>
        <w:outlineLvl w:val="1"/>
        <w:rPr>
          <w:rStyle w:val="Heading2Char"/>
          <w:rFonts w:ascii="黑体" w:eastAsia="黑体" w:hAnsi="黑体"/>
        </w:rPr>
      </w:pPr>
      <w:bookmarkStart w:id="42" w:name="_GoBack"/>
      <w:bookmarkStart w:id="43" w:name="_Toc15377218"/>
      <w:bookmarkStart w:id="44" w:name="_Toc15396610"/>
      <w:bookmarkEnd w:id="42"/>
      <w:r w:rsidRPr="00CE49DA">
        <w:rPr>
          <w:rFonts w:ascii="黑体" w:eastAsia="黑体" w:hint="eastAsia"/>
          <w:color w:val="000000"/>
          <w:sz w:val="32"/>
          <w:szCs w:val="32"/>
        </w:rPr>
        <w:t>八、</w:t>
      </w:r>
      <w:r w:rsidRPr="00CE49DA">
        <w:rPr>
          <w:rStyle w:val="Heading2Char"/>
          <w:rFonts w:ascii="黑体" w:eastAsia="黑体" w:hAnsi="黑体" w:hint="eastAsia"/>
          <w:b w:val="0"/>
        </w:rPr>
        <w:t>政</w:t>
      </w:r>
      <w:r w:rsidRPr="00C42709">
        <w:rPr>
          <w:rStyle w:val="Heading2Char"/>
          <w:rFonts w:ascii="黑体" w:eastAsia="黑体" w:hAnsi="黑体" w:hint="eastAsia"/>
          <w:b w:val="0"/>
        </w:rPr>
        <w:t>府性基金预算支出决算情况说明</w:t>
      </w:r>
      <w:bookmarkEnd w:id="43"/>
      <w:bookmarkEnd w:id="44"/>
    </w:p>
    <w:p w:rsidR="00333E7E" w:rsidRPr="00CE49DA" w:rsidRDefault="00333E7E">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年政府性基金预算拨款支出</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333E7E" w:rsidRPr="00C42709" w:rsidRDefault="00333E7E">
      <w:pPr>
        <w:numPr>
          <w:ilvl w:val="0"/>
          <w:numId w:val="3"/>
        </w:numPr>
        <w:spacing w:line="600" w:lineRule="exact"/>
        <w:ind w:firstLine="640"/>
        <w:outlineLvl w:val="1"/>
        <w:rPr>
          <w:rStyle w:val="Heading2Char"/>
          <w:rFonts w:ascii="黑体" w:eastAsia="黑体" w:hAnsi="黑体"/>
          <w:b w:val="0"/>
        </w:rPr>
      </w:pPr>
      <w:bookmarkStart w:id="45" w:name="_Toc15377219"/>
      <w:bookmarkStart w:id="46" w:name="_Toc15396611"/>
      <w:r w:rsidRPr="004B199D">
        <w:rPr>
          <w:rStyle w:val="Heading2Char"/>
          <w:rFonts w:ascii="黑体" w:eastAsia="黑体" w:hAnsi="黑体" w:hint="eastAsia"/>
          <w:b w:val="0"/>
        </w:rPr>
        <w:t>国</w:t>
      </w:r>
      <w:r w:rsidRPr="00C42709">
        <w:rPr>
          <w:rStyle w:val="Heading2Char"/>
          <w:rFonts w:ascii="黑体" w:eastAsia="黑体" w:hAnsi="黑体" w:hint="eastAsia"/>
          <w:b w:val="0"/>
        </w:rPr>
        <w:t>有资本经营预算支出决算情况说明</w:t>
      </w:r>
      <w:bookmarkEnd w:id="45"/>
      <w:bookmarkEnd w:id="46"/>
    </w:p>
    <w:p w:rsidR="00333E7E" w:rsidRPr="00CE49DA" w:rsidRDefault="00333E7E">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年国有资本经营预算拨款支出</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333E7E" w:rsidRPr="00C42709" w:rsidRDefault="00333E7E" w:rsidP="003B688C">
      <w:pPr>
        <w:pStyle w:val="ListParagraph"/>
        <w:numPr>
          <w:ilvl w:val="0"/>
          <w:numId w:val="10"/>
        </w:numPr>
        <w:spacing w:line="580" w:lineRule="exact"/>
        <w:ind w:firstLineChars="0"/>
        <w:rPr>
          <w:rStyle w:val="Heading2Char"/>
          <w:rFonts w:ascii="黑体" w:eastAsia="黑体" w:hAnsi="黑体"/>
          <w:b w:val="0"/>
        </w:rPr>
      </w:pPr>
      <w:r w:rsidRPr="004B199D">
        <w:rPr>
          <w:rStyle w:val="Heading2Char"/>
          <w:rFonts w:ascii="黑体" w:eastAsia="黑体" w:hAnsi="黑体" w:hint="eastAsia"/>
          <w:b w:val="0"/>
        </w:rPr>
        <w:t>预</w:t>
      </w:r>
      <w:r w:rsidRPr="00C42709">
        <w:rPr>
          <w:rStyle w:val="Heading2Char"/>
          <w:rFonts w:ascii="黑体" w:eastAsia="黑体" w:hAnsi="黑体" w:hint="eastAsia"/>
          <w:b w:val="0"/>
        </w:rPr>
        <w:t>算绩效情况说明</w:t>
      </w:r>
    </w:p>
    <w:p w:rsidR="00333E7E" w:rsidRPr="00065F8F" w:rsidRDefault="00333E7E" w:rsidP="00A91760">
      <w:pPr>
        <w:numPr>
          <w:ilvl w:val="0"/>
          <w:numId w:val="6"/>
        </w:numPr>
        <w:spacing w:line="580" w:lineRule="exact"/>
        <w:ind w:firstLineChars="200" w:firstLine="643"/>
        <w:rPr>
          <w:rFonts w:ascii="仿宋" w:eastAsia="仿宋" w:hAnsi="仿宋" w:cs="楷体_GB2312"/>
          <w:b/>
          <w:bCs/>
          <w:sz w:val="32"/>
          <w:szCs w:val="32"/>
        </w:rPr>
      </w:pPr>
      <w:r w:rsidRPr="00065F8F">
        <w:rPr>
          <w:rFonts w:ascii="仿宋" w:eastAsia="仿宋" w:hAnsi="仿宋" w:cs="楷体_GB2312" w:hint="eastAsia"/>
          <w:b/>
          <w:bCs/>
          <w:sz w:val="32"/>
          <w:szCs w:val="32"/>
        </w:rPr>
        <w:t>预算绩效管理工作开展情况。</w:t>
      </w:r>
    </w:p>
    <w:p w:rsidR="00333E7E" w:rsidRPr="00CE49DA" w:rsidRDefault="00333E7E"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根据预算绩效管理要求，本部门（单位）在年初预算编制阶段，组织对</w:t>
      </w:r>
      <w:r>
        <w:rPr>
          <w:rFonts w:ascii="仿宋_GB2312" w:eastAsia="仿宋_GB2312" w:hAnsi="仿宋_GB2312" w:cs="仿宋_GB2312" w:hint="eastAsia"/>
          <w:sz w:val="32"/>
          <w:szCs w:val="32"/>
        </w:rPr>
        <w:t>业务运行费</w:t>
      </w:r>
      <w:r w:rsidRPr="00CE49DA">
        <w:rPr>
          <w:rFonts w:ascii="仿宋_GB2312" w:eastAsia="仿宋_GB2312" w:hAnsi="仿宋_GB2312" w:cs="仿宋_GB2312" w:hint="eastAsia"/>
          <w:sz w:val="32"/>
          <w:szCs w:val="32"/>
        </w:rPr>
        <w:t>项目开展了预算事前绩效评估，对</w:t>
      </w:r>
      <w:r>
        <w:rPr>
          <w:rFonts w:ascii="仿宋_GB2312" w:eastAsia="仿宋_GB2312" w:hAnsi="仿宋_GB2312" w:cs="仿宋_GB2312"/>
          <w:sz w:val="32"/>
          <w:szCs w:val="32"/>
        </w:rPr>
        <w:t>1</w:t>
      </w:r>
      <w:r w:rsidRPr="00CE49DA">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1</w:t>
      </w:r>
      <w:r w:rsidRPr="00CE49DA">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1</w:t>
      </w:r>
      <w:r w:rsidRPr="00CE49DA">
        <w:rPr>
          <w:rFonts w:ascii="仿宋_GB2312" w:eastAsia="仿宋_GB2312" w:hAnsi="仿宋_GB2312" w:cs="仿宋_GB2312" w:hint="eastAsia"/>
          <w:sz w:val="32"/>
          <w:szCs w:val="32"/>
        </w:rPr>
        <w:t>个项目开展了绩效目标完成情况梳理填报。</w:t>
      </w:r>
    </w:p>
    <w:p w:rsidR="00333E7E" w:rsidRDefault="00333E7E" w:rsidP="001139A8">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年部门整体支出开展绩效自评，从评价情况来看</w:t>
      </w:r>
      <w:r>
        <w:rPr>
          <w:rFonts w:ascii="仿宋_GB2312" w:eastAsia="仿宋_GB2312" w:hAnsi="仿宋_GB2312" w:cs="仿宋_GB2312" w:hint="eastAsia"/>
          <w:sz w:val="32"/>
          <w:szCs w:val="32"/>
        </w:rPr>
        <w:t>本项目主要是业务运行所需的物业管理费，此项目的支付保障了机构编制工作的顺利开展，使机构全市机构编制管理工作达到了既定目标。</w:t>
      </w:r>
    </w:p>
    <w:p w:rsidR="00333E7E" w:rsidRPr="00CE49DA" w:rsidRDefault="00333E7E" w:rsidP="001139A8">
      <w:pPr>
        <w:spacing w:line="580" w:lineRule="exact"/>
        <w:ind w:firstLineChars="200" w:firstLine="643"/>
        <w:rPr>
          <w:rFonts w:ascii="仿宋_GB2312" w:eastAsia="仿宋_GB2312" w:hAnsi="仿宋_GB2312" w:cs="仿宋_GB2312"/>
          <w:sz w:val="32"/>
          <w:szCs w:val="32"/>
        </w:rPr>
      </w:pPr>
      <w:r w:rsidRPr="00065F8F">
        <w:rPr>
          <w:rFonts w:ascii="仿宋" w:eastAsia="仿宋" w:hAnsi="仿宋" w:cs="楷体_GB2312" w:hint="eastAsia"/>
          <w:b/>
          <w:bCs/>
          <w:sz w:val="32"/>
          <w:szCs w:val="32"/>
        </w:rPr>
        <w:t>项目绩效目标完成情况。</w:t>
      </w:r>
      <w:r w:rsidRPr="00CE49DA">
        <w:rPr>
          <w:rFonts w:ascii="楷体_GB2312" w:eastAsia="楷体_GB2312" w:hAnsi="楷体_GB2312" w:cs="楷体_GB2312"/>
          <w:b/>
          <w:bCs/>
          <w:sz w:val="32"/>
          <w:szCs w:val="32"/>
        </w:rPr>
        <w:br/>
      </w:r>
      <w:r w:rsidRPr="00CE49DA">
        <w:rPr>
          <w:rFonts w:ascii="仿宋_GB2312" w:eastAsia="仿宋_GB2312" w:hAnsi="仿宋_GB2312" w:cs="仿宋_GB2312"/>
          <w:sz w:val="32"/>
          <w:szCs w:val="32"/>
        </w:rPr>
        <w:t xml:space="preserve">    </w:t>
      </w:r>
      <w:r w:rsidRPr="00CE49DA">
        <w:rPr>
          <w:rFonts w:ascii="仿宋_GB2312" w:eastAsia="仿宋_GB2312" w:hAnsi="仿宋_GB2312" w:cs="仿宋_GB2312" w:hint="eastAsia"/>
          <w:sz w:val="32"/>
          <w:szCs w:val="32"/>
        </w:rPr>
        <w:t>本部门在</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年度部门决算中反映“</w:t>
      </w:r>
      <w:r>
        <w:rPr>
          <w:rFonts w:ascii="仿宋_GB2312" w:eastAsia="仿宋_GB2312" w:hAnsi="仿宋_GB2312" w:cs="仿宋_GB2312" w:hint="eastAsia"/>
          <w:sz w:val="32"/>
          <w:szCs w:val="32"/>
        </w:rPr>
        <w:t>业务运行费</w:t>
      </w:r>
      <w:r w:rsidRPr="00CE49DA">
        <w:rPr>
          <w:rFonts w:ascii="仿宋_GB2312" w:eastAsia="仿宋_GB2312" w:hAnsi="仿宋_GB2312" w:cs="仿宋_GB2312" w:hint="eastAsia"/>
          <w:sz w:val="32"/>
          <w:szCs w:val="32"/>
        </w:rPr>
        <w:t>”等</w:t>
      </w:r>
      <w:r>
        <w:rPr>
          <w:rFonts w:ascii="仿宋_GB2312" w:eastAsia="仿宋_GB2312" w:hAnsi="仿宋_GB2312" w:cs="仿宋_GB2312"/>
          <w:sz w:val="32"/>
          <w:szCs w:val="32"/>
        </w:rPr>
        <w:t>1</w:t>
      </w:r>
      <w:r w:rsidRPr="00CE49DA">
        <w:rPr>
          <w:rFonts w:ascii="仿宋_GB2312" w:eastAsia="仿宋_GB2312" w:hAnsi="仿宋_GB2312" w:cs="仿宋_GB2312" w:hint="eastAsia"/>
          <w:sz w:val="32"/>
          <w:szCs w:val="32"/>
        </w:rPr>
        <w:t>个项目绩效目标实际完成情况。（本单位部门项目绩效目标个数在</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个以上的，选取</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个项目进行公开，目标个数在</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个以下的，全部进行公开，公开内容包括完成情况综述和完成情况表）。</w:t>
      </w:r>
    </w:p>
    <w:p w:rsidR="00333E7E" w:rsidRDefault="00333E7E" w:rsidP="001139A8">
      <w:pPr>
        <w:tabs>
          <w:tab w:val="left" w:pos="312"/>
        </w:tabs>
        <w:spacing w:line="580" w:lineRule="exact"/>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市委编办业务运行费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13.5</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13.5</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。通过项目实施，保障</w:t>
      </w:r>
      <w:r>
        <w:rPr>
          <w:rFonts w:ascii="仿宋_GB2312" w:eastAsia="仿宋_GB2312" w:hAnsi="仿宋_GB2312" w:cs="仿宋_GB2312" w:hint="eastAsia"/>
          <w:sz w:val="32"/>
          <w:szCs w:val="32"/>
        </w:rPr>
        <w:t>了全市机构编制管理工作的顺利开展，使新一轮机构改革的顺利开展。</w:t>
      </w:r>
    </w:p>
    <w:p w:rsidR="00333E7E" w:rsidRDefault="00333E7E" w:rsidP="001139A8">
      <w:pPr>
        <w:tabs>
          <w:tab w:val="left" w:pos="312"/>
        </w:tabs>
        <w:spacing w:line="580" w:lineRule="exact"/>
        <w:ind w:firstLineChars="177" w:firstLine="566"/>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发现的主要问题：</w:t>
      </w:r>
      <w:r>
        <w:rPr>
          <w:rFonts w:ascii="仿宋_GB2312" w:eastAsia="仿宋_GB2312" w:hAnsi="仿宋_GB2312" w:cs="仿宋_GB2312" w:hint="eastAsia"/>
          <w:sz w:val="32"/>
          <w:szCs w:val="32"/>
        </w:rPr>
        <w:t>一是单位业务运行经费基本为刚性支出，缩减空间有限；二是预算编制工作有待细化，预算编制的合理性需要提高，预算执行力度还需要进一步加强。</w:t>
      </w:r>
    </w:p>
    <w:p w:rsidR="00333E7E" w:rsidRPr="00CE49DA" w:rsidRDefault="00333E7E" w:rsidP="001139A8">
      <w:pPr>
        <w:tabs>
          <w:tab w:val="left" w:pos="312"/>
        </w:tabs>
        <w:spacing w:line="580" w:lineRule="exact"/>
        <w:ind w:firstLineChars="177" w:firstLine="566"/>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一是细化预算编制工作。进一步加强内设机构各科的预算管理意识，严格按照预算编制的相关制度和要求进行预算编制；二是加强财务管理，进一步规范单位的财务管理；四是加强财务人员的业务培训，进一步做好专项资金的使用和管理。</w:t>
      </w:r>
    </w:p>
    <w:p w:rsidR="00333E7E" w:rsidRDefault="00333E7E" w:rsidP="00B81598">
      <w:pPr>
        <w:tabs>
          <w:tab w:val="left" w:pos="312"/>
        </w:tabs>
        <w:spacing w:line="580" w:lineRule="exact"/>
        <w:rPr>
          <w:rFonts w:ascii="仿宋_GB2312" w:eastAsia="仿宋_GB2312" w:hAnsi="仿宋_GB2312" w:cs="仿宋_GB2312"/>
          <w:sz w:val="32"/>
          <w:szCs w:val="32"/>
        </w:rPr>
      </w:pPr>
    </w:p>
    <w:p w:rsidR="00333E7E" w:rsidRDefault="00333E7E" w:rsidP="00B81598">
      <w:pPr>
        <w:tabs>
          <w:tab w:val="left" w:pos="312"/>
        </w:tabs>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333E7E" w:rsidTr="00F7518C">
        <w:trPr>
          <w:trHeight w:val="1034"/>
        </w:trPr>
        <w:tc>
          <w:tcPr>
            <w:tcW w:w="9960" w:type="dxa"/>
            <w:gridSpan w:val="6"/>
            <w:tcBorders>
              <w:bottom w:val="single" w:sz="4" w:space="0" w:color="000000"/>
            </w:tcBorders>
            <w:tcMar>
              <w:top w:w="15" w:type="dxa"/>
              <w:left w:w="15" w:type="dxa"/>
              <w:bottom w:w="0" w:type="dxa"/>
              <w:right w:w="15" w:type="dxa"/>
            </w:tcMar>
            <w:vAlign w:val="center"/>
          </w:tcPr>
          <w:p w:rsidR="00333E7E" w:rsidRPr="00B81598" w:rsidRDefault="00333E7E" w:rsidP="00065F8F">
            <w:pPr>
              <w:pStyle w:val="ListParagraph"/>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333E7E" w:rsidTr="00F7518C">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业务运行费</w:t>
            </w:r>
          </w:p>
        </w:tc>
      </w:tr>
      <w:tr w:rsidR="00333E7E" w:rsidTr="00F7518C">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中共攀枝花市委机构编制委员会办公室</w:t>
            </w:r>
          </w:p>
        </w:tc>
      </w:tr>
      <w:tr w:rsidR="00333E7E" w:rsidTr="00F7518C">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color w:val="000000"/>
                <w:sz w:val="24"/>
              </w:rPr>
              <w:t>13.5</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color w:val="000000"/>
                <w:sz w:val="24"/>
              </w:rPr>
              <w:t>13.5</w:t>
            </w:r>
            <w:r>
              <w:rPr>
                <w:rFonts w:ascii="宋体" w:hAnsi="宋体" w:cs="宋体" w:hint="eastAsia"/>
                <w:color w:val="000000"/>
                <w:sz w:val="24"/>
              </w:rPr>
              <w:t>万元</w:t>
            </w:r>
          </w:p>
        </w:tc>
      </w:tr>
      <w:tr w:rsidR="00333E7E" w:rsidTr="00F7518C">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color w:val="000000"/>
                <w:sz w:val="24"/>
              </w:rPr>
              <w:t>13.5</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color w:val="000000"/>
                <w:sz w:val="24"/>
              </w:rPr>
              <w:t>13.5</w:t>
            </w:r>
            <w:r>
              <w:rPr>
                <w:rFonts w:ascii="宋体" w:hAnsi="宋体" w:cs="宋体" w:hint="eastAsia"/>
                <w:color w:val="000000"/>
                <w:sz w:val="24"/>
              </w:rPr>
              <w:t>万元</w:t>
            </w:r>
          </w:p>
        </w:tc>
      </w:tr>
      <w:tr w:rsidR="00333E7E" w:rsidTr="00F7518C">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jc w:val="center"/>
              <w:rPr>
                <w:rFonts w:ascii="宋体" w:cs="宋体"/>
                <w:color w:val="000000"/>
                <w:sz w:val="24"/>
              </w:rPr>
            </w:pPr>
          </w:p>
        </w:tc>
      </w:tr>
      <w:tr w:rsidR="00333E7E" w:rsidTr="00F7518C">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333E7E" w:rsidTr="006818E9">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保障机构编制工作的顺利开展</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机构编制工作得以顺利开展</w:t>
            </w:r>
          </w:p>
        </w:tc>
      </w:tr>
      <w:tr w:rsidR="00333E7E" w:rsidTr="00F7518C">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333E7E" w:rsidTr="00F7518C">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保洁费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每季度支付</w:t>
            </w:r>
            <w:r>
              <w:rPr>
                <w:rFonts w:ascii="宋体" w:hAnsi="宋体" w:cs="宋体"/>
                <w:color w:val="000000"/>
                <w:sz w:val="24"/>
              </w:rPr>
              <w:t>3209</w:t>
            </w:r>
            <w:r>
              <w:rPr>
                <w:rFonts w:ascii="宋体" w:hAnsi="宋体" w:cs="宋体" w:hint="eastAsia"/>
                <w:color w:val="000000"/>
                <w:sz w:val="24"/>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每季度支付</w:t>
            </w:r>
            <w:r>
              <w:rPr>
                <w:rFonts w:ascii="宋体" w:hAnsi="宋体" w:cs="宋体"/>
                <w:color w:val="000000"/>
                <w:sz w:val="24"/>
              </w:rPr>
              <w:t>3209</w:t>
            </w:r>
            <w:r>
              <w:rPr>
                <w:rFonts w:ascii="宋体" w:hAnsi="宋体" w:cs="宋体" w:hint="eastAsia"/>
                <w:color w:val="000000"/>
                <w:sz w:val="24"/>
              </w:rPr>
              <w:t>元</w:t>
            </w:r>
          </w:p>
        </w:tc>
      </w:tr>
      <w:tr w:rsidR="00333E7E" w:rsidTr="00F7518C">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保安费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每季度支付</w:t>
            </w:r>
            <w:r>
              <w:rPr>
                <w:rFonts w:ascii="宋体" w:hAnsi="宋体" w:cs="宋体"/>
                <w:color w:val="000000"/>
                <w:sz w:val="24"/>
              </w:rPr>
              <w:t>10477</w:t>
            </w:r>
            <w:r>
              <w:rPr>
                <w:rFonts w:ascii="宋体" w:hAnsi="宋体" w:cs="宋体" w:hint="eastAsia"/>
                <w:color w:val="000000"/>
                <w:sz w:val="24"/>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每季度支付</w:t>
            </w:r>
            <w:r>
              <w:rPr>
                <w:rFonts w:ascii="宋体" w:hAnsi="宋体" w:cs="宋体"/>
                <w:color w:val="000000"/>
                <w:sz w:val="24"/>
              </w:rPr>
              <w:t>10477</w:t>
            </w:r>
            <w:r>
              <w:rPr>
                <w:rFonts w:ascii="宋体" w:hAnsi="宋体" w:cs="宋体" w:hint="eastAsia"/>
                <w:color w:val="000000"/>
                <w:sz w:val="24"/>
              </w:rPr>
              <w:t>元</w:t>
            </w:r>
          </w:p>
        </w:tc>
      </w:tr>
      <w:tr w:rsidR="00333E7E" w:rsidTr="00F7518C">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花木维护费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每季度支付</w:t>
            </w:r>
            <w:r>
              <w:rPr>
                <w:rFonts w:ascii="宋体" w:hAnsi="宋体" w:cs="宋体"/>
                <w:color w:val="000000"/>
                <w:sz w:val="24"/>
              </w:rPr>
              <w:t>1559</w:t>
            </w:r>
            <w:r>
              <w:rPr>
                <w:rFonts w:ascii="宋体" w:hAnsi="宋体" w:cs="宋体" w:hint="eastAsia"/>
                <w:color w:val="000000"/>
                <w:sz w:val="24"/>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每季度支付</w:t>
            </w:r>
            <w:r>
              <w:rPr>
                <w:rFonts w:ascii="宋体" w:hAnsi="宋体" w:cs="宋体"/>
                <w:color w:val="000000"/>
                <w:sz w:val="24"/>
              </w:rPr>
              <w:t>1559</w:t>
            </w:r>
            <w:r>
              <w:rPr>
                <w:rFonts w:ascii="宋体" w:hAnsi="宋体" w:cs="宋体" w:hint="eastAsia"/>
                <w:color w:val="000000"/>
                <w:sz w:val="24"/>
              </w:rPr>
              <w:t>元</w:t>
            </w:r>
          </w:p>
        </w:tc>
      </w:tr>
      <w:tr w:rsidR="00333E7E" w:rsidTr="006818E9">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空调维护费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每季度支付</w:t>
            </w:r>
            <w:r>
              <w:rPr>
                <w:rFonts w:ascii="宋体" w:hAnsi="宋体" w:cs="宋体"/>
                <w:color w:val="000000"/>
                <w:sz w:val="24"/>
              </w:rPr>
              <w:t>2772</w:t>
            </w:r>
            <w:r>
              <w:rPr>
                <w:rFonts w:ascii="宋体" w:hAnsi="宋体" w:cs="宋体" w:hint="eastAsia"/>
                <w:color w:val="000000"/>
                <w:sz w:val="24"/>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每季度支付</w:t>
            </w:r>
            <w:r>
              <w:rPr>
                <w:rFonts w:ascii="宋体" w:hAnsi="宋体" w:cs="宋体"/>
                <w:color w:val="000000"/>
                <w:sz w:val="24"/>
              </w:rPr>
              <w:t>2772</w:t>
            </w:r>
            <w:r>
              <w:rPr>
                <w:rFonts w:ascii="宋体" w:hAnsi="宋体" w:cs="宋体" w:hint="eastAsia"/>
                <w:color w:val="000000"/>
                <w:sz w:val="24"/>
              </w:rPr>
              <w:t>元</w:t>
            </w:r>
          </w:p>
        </w:tc>
      </w:tr>
      <w:tr w:rsidR="00333E7E" w:rsidTr="006818E9">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消防维护费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全年支付</w:t>
            </w:r>
            <w:r>
              <w:rPr>
                <w:rFonts w:ascii="宋体" w:hAnsi="宋体" w:cs="宋体"/>
                <w:color w:val="000000"/>
                <w:sz w:val="24"/>
              </w:rPr>
              <w:t>11426</w:t>
            </w:r>
            <w:r>
              <w:rPr>
                <w:rFonts w:ascii="宋体" w:hAnsi="宋体" w:cs="宋体" w:hint="eastAsia"/>
                <w:color w:val="000000"/>
                <w:sz w:val="24"/>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全年支付</w:t>
            </w:r>
            <w:r>
              <w:rPr>
                <w:rFonts w:ascii="宋体" w:hAnsi="宋体" w:cs="宋体"/>
                <w:color w:val="000000"/>
                <w:sz w:val="24"/>
              </w:rPr>
              <w:t>11426</w:t>
            </w:r>
            <w:r>
              <w:rPr>
                <w:rFonts w:ascii="宋体" w:hAnsi="宋体" w:cs="宋体" w:hint="eastAsia"/>
                <w:color w:val="000000"/>
                <w:sz w:val="24"/>
              </w:rPr>
              <w:t>元</w:t>
            </w:r>
          </w:p>
        </w:tc>
      </w:tr>
      <w:tr w:rsidR="00333E7E" w:rsidTr="00F7518C">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办公大楼设备维修费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395FA7">
            <w:pPr>
              <w:widowControl/>
              <w:jc w:val="center"/>
              <w:textAlignment w:val="center"/>
              <w:rPr>
                <w:rFonts w:ascii="宋体" w:cs="宋体"/>
                <w:color w:val="000000"/>
                <w:sz w:val="24"/>
              </w:rPr>
            </w:pPr>
            <w:r>
              <w:rPr>
                <w:rFonts w:ascii="宋体" w:hAnsi="宋体" w:cs="宋体" w:hint="eastAsia"/>
                <w:color w:val="000000"/>
                <w:sz w:val="24"/>
              </w:rPr>
              <w:t>全年支付</w:t>
            </w:r>
            <w:r>
              <w:rPr>
                <w:rFonts w:ascii="宋体" w:hAnsi="宋体" w:cs="宋体"/>
                <w:color w:val="000000"/>
                <w:sz w:val="24"/>
              </w:rPr>
              <w:t>51506</w:t>
            </w:r>
            <w:r>
              <w:rPr>
                <w:rFonts w:ascii="宋体" w:hAnsi="宋体" w:cs="宋体" w:hint="eastAsia"/>
                <w:color w:val="000000"/>
                <w:sz w:val="24"/>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395FA7">
            <w:pPr>
              <w:widowControl/>
              <w:jc w:val="center"/>
              <w:textAlignment w:val="center"/>
              <w:rPr>
                <w:rFonts w:ascii="宋体" w:cs="宋体"/>
                <w:color w:val="000000"/>
                <w:sz w:val="24"/>
              </w:rPr>
            </w:pPr>
            <w:r>
              <w:rPr>
                <w:rFonts w:ascii="宋体" w:hAnsi="宋体" w:cs="宋体" w:hint="eastAsia"/>
                <w:color w:val="000000"/>
                <w:sz w:val="24"/>
              </w:rPr>
              <w:t>全年支付</w:t>
            </w:r>
            <w:r>
              <w:rPr>
                <w:rFonts w:ascii="宋体" w:hAnsi="宋体" w:cs="宋体"/>
                <w:color w:val="000000"/>
                <w:sz w:val="24"/>
              </w:rPr>
              <w:t>51506</w:t>
            </w:r>
            <w:r>
              <w:rPr>
                <w:rFonts w:ascii="宋体" w:hAnsi="宋体" w:cs="宋体" w:hint="eastAsia"/>
                <w:color w:val="000000"/>
                <w:sz w:val="24"/>
              </w:rPr>
              <w:t>元</w:t>
            </w:r>
          </w:p>
        </w:tc>
      </w:tr>
      <w:tr w:rsidR="00333E7E" w:rsidTr="00F7518C">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月前</w:t>
            </w:r>
          </w:p>
        </w:tc>
      </w:tr>
      <w:tr w:rsidR="00333E7E" w:rsidTr="00F7518C">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对工作的促进作用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保障机构编制工作正常运行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保障机构编制工作正常运行</w:t>
            </w:r>
          </w:p>
        </w:tc>
      </w:tr>
      <w:tr w:rsidR="00333E7E" w:rsidTr="00F7518C">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编制管理部门满意度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cs="宋体" w:hint="eastAsia"/>
                <w:color w:val="000000"/>
                <w:sz w:val="24"/>
              </w:rPr>
              <w:t>≥</w:t>
            </w:r>
            <w:r>
              <w:rPr>
                <w:rFonts w:ascii="宋体" w:hAnsi="宋体" w:cs="宋体"/>
                <w:color w:val="000000"/>
                <w:sz w:val="24"/>
              </w:rPr>
              <w:t>98%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cs="宋体" w:hint="eastAsia"/>
                <w:color w:val="000000"/>
                <w:sz w:val="24"/>
              </w:rPr>
              <w:t>≥</w:t>
            </w:r>
            <w:r>
              <w:rPr>
                <w:rFonts w:ascii="宋体" w:hAnsi="宋体" w:cs="宋体"/>
                <w:color w:val="000000"/>
                <w:sz w:val="24"/>
              </w:rPr>
              <w:t>98%</w:t>
            </w:r>
          </w:p>
        </w:tc>
      </w:tr>
      <w:tr w:rsidR="00333E7E" w:rsidTr="00F7518C">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333E7E" w:rsidRDefault="00333E7E" w:rsidP="00596E5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Pr="001139A8" w:rsidRDefault="00333E7E" w:rsidP="00596E55">
            <w:pPr>
              <w:widowControl/>
              <w:jc w:val="center"/>
              <w:textAlignment w:val="center"/>
              <w:rPr>
                <w:rFonts w:ascii="宋体" w:cs="宋体"/>
                <w:b/>
                <w:color w:val="000000"/>
                <w:sz w:val="24"/>
              </w:rPr>
            </w:pPr>
            <w:r>
              <w:rPr>
                <w:rFonts w:ascii="宋体" w:hAnsi="宋体" w:cs="宋体" w:hint="eastAsia"/>
                <w:color w:val="000000"/>
                <w:kern w:val="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hAnsi="宋体" w:cs="宋体" w:hint="eastAsia"/>
                <w:color w:val="000000"/>
                <w:sz w:val="24"/>
              </w:rPr>
              <w:t>编制被管理部门满意度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cs="宋体" w:hint="eastAsia"/>
                <w:color w:val="000000"/>
                <w:sz w:val="24"/>
              </w:rPr>
              <w:t>≥</w:t>
            </w:r>
            <w:r>
              <w:rPr>
                <w:rFonts w:ascii="宋体" w:hAnsi="宋体" w:cs="宋体"/>
                <w:color w:val="000000"/>
                <w:sz w:val="24"/>
              </w:rPr>
              <w:t>98%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33E7E" w:rsidRDefault="00333E7E" w:rsidP="00596E55">
            <w:pPr>
              <w:widowControl/>
              <w:jc w:val="center"/>
              <w:textAlignment w:val="center"/>
              <w:rPr>
                <w:rFonts w:ascii="宋体" w:cs="宋体"/>
                <w:color w:val="000000"/>
                <w:sz w:val="24"/>
              </w:rPr>
            </w:pPr>
            <w:r>
              <w:rPr>
                <w:rFonts w:ascii="宋体" w:cs="宋体" w:hint="eastAsia"/>
                <w:color w:val="000000"/>
                <w:sz w:val="24"/>
              </w:rPr>
              <w:t>≥</w:t>
            </w:r>
            <w:r>
              <w:rPr>
                <w:rFonts w:ascii="宋体" w:hAnsi="宋体" w:cs="宋体"/>
                <w:color w:val="000000"/>
                <w:sz w:val="24"/>
              </w:rPr>
              <w:t>98%</w:t>
            </w:r>
          </w:p>
        </w:tc>
      </w:tr>
    </w:tbl>
    <w:p w:rsidR="00333E7E" w:rsidRDefault="00333E7E" w:rsidP="00B81598">
      <w:pPr>
        <w:rPr>
          <w:rFonts w:ascii="Calibri" w:hAnsi="Calibri"/>
        </w:rPr>
      </w:pPr>
    </w:p>
    <w:p w:rsidR="00333E7E" w:rsidRPr="00CE49DA" w:rsidRDefault="00333E7E" w:rsidP="00A91760">
      <w:pPr>
        <w:spacing w:line="580" w:lineRule="exact"/>
        <w:rPr>
          <w:rFonts w:ascii="仿宋_GB2312" w:eastAsia="仿宋_GB2312" w:hAnsi="仿宋_GB2312" w:cs="仿宋_GB2312"/>
          <w:sz w:val="32"/>
          <w:szCs w:val="32"/>
        </w:rPr>
      </w:pPr>
    </w:p>
    <w:p w:rsidR="00333E7E" w:rsidRPr="00065F8F" w:rsidRDefault="00333E7E" w:rsidP="00A91760">
      <w:pPr>
        <w:numPr>
          <w:ilvl w:val="0"/>
          <w:numId w:val="6"/>
        </w:numPr>
        <w:spacing w:line="580" w:lineRule="exact"/>
        <w:ind w:firstLineChars="200" w:firstLine="643"/>
        <w:rPr>
          <w:rFonts w:ascii="仿宋" w:eastAsia="仿宋" w:hAnsi="仿宋" w:cs="仿宋_GB2312"/>
          <w:sz w:val="32"/>
          <w:szCs w:val="32"/>
        </w:rPr>
      </w:pPr>
      <w:r w:rsidRPr="00065F8F">
        <w:rPr>
          <w:rFonts w:ascii="仿宋" w:eastAsia="仿宋" w:hAnsi="仿宋" w:cs="楷体_GB2312" w:hint="eastAsia"/>
          <w:b/>
          <w:bCs/>
          <w:sz w:val="32"/>
          <w:szCs w:val="32"/>
        </w:rPr>
        <w:t>部门开展绩效评价结果。</w:t>
      </w:r>
    </w:p>
    <w:p w:rsidR="00333E7E" w:rsidRPr="00CE49DA" w:rsidRDefault="00333E7E"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hint="eastAsia"/>
          <w:sz w:val="32"/>
          <w:szCs w:val="32"/>
        </w:rPr>
        <w:t>中共攀枝花市委机构编制委员会办公室</w:t>
      </w:r>
      <w:r w:rsidRPr="00CE49DA">
        <w:rPr>
          <w:rFonts w:ascii="仿宋_GB2312" w:eastAsia="仿宋_GB2312" w:hAnsi="仿宋_GB2312" w:cs="仿宋_GB2312" w:hint="eastAsia"/>
          <w:sz w:val="32"/>
          <w:szCs w:val="32"/>
        </w:rPr>
        <w:t>部门</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年部门整体支出绩效评价报告》见附件。</w:t>
      </w:r>
    </w:p>
    <w:p w:rsidR="00333E7E" w:rsidRPr="00CE49DA" w:rsidRDefault="00333E7E"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本部门自行组织对</w:t>
      </w:r>
      <w:r>
        <w:rPr>
          <w:rFonts w:ascii="仿宋_GB2312" w:eastAsia="仿宋_GB2312" w:hAnsi="仿宋_GB2312" w:cs="仿宋_GB2312" w:hint="eastAsia"/>
          <w:sz w:val="32"/>
          <w:szCs w:val="32"/>
        </w:rPr>
        <w:t>业务运行</w:t>
      </w:r>
      <w:r w:rsidRPr="00CE49DA">
        <w:rPr>
          <w:rFonts w:ascii="仿宋_GB2312" w:eastAsia="仿宋_GB2312" w:hAnsi="仿宋_GB2312" w:cs="仿宋_GB2312" w:hint="eastAsia"/>
          <w:sz w:val="32"/>
          <w:szCs w:val="32"/>
        </w:rPr>
        <w:t>项目开展了绩效评价，《</w:t>
      </w:r>
      <w:r>
        <w:rPr>
          <w:rFonts w:ascii="仿宋_GB2312" w:eastAsia="仿宋_GB2312" w:hAnsi="仿宋_GB2312" w:cs="仿宋_GB2312" w:hint="eastAsia"/>
          <w:sz w:val="32"/>
          <w:szCs w:val="32"/>
        </w:rPr>
        <w:t>业务运行</w:t>
      </w:r>
      <w:r w:rsidRPr="00CE49DA">
        <w:rPr>
          <w:rFonts w:ascii="仿宋_GB2312" w:eastAsia="仿宋_GB2312" w:hAnsi="仿宋_GB2312" w:cs="仿宋_GB2312" w:hint="eastAsia"/>
          <w:sz w:val="32"/>
          <w:szCs w:val="32"/>
        </w:rPr>
        <w:t>项目</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年绩效评价报告》见附件。</w:t>
      </w:r>
    </w:p>
    <w:p w:rsidR="00333E7E" w:rsidRPr="00CE49DA" w:rsidRDefault="00333E7E" w:rsidP="00A91760">
      <w:pPr>
        <w:spacing w:line="580" w:lineRule="exact"/>
        <w:jc w:val="center"/>
        <w:rPr>
          <w:rFonts w:ascii="方正小标宋简体" w:eastAsia="方正小标宋简体" w:hAnsi="方正小标宋简体" w:cs="方正小标宋简体"/>
          <w:sz w:val="44"/>
          <w:szCs w:val="44"/>
        </w:rPr>
      </w:pPr>
    </w:p>
    <w:p w:rsidR="00333E7E" w:rsidRPr="00065F8F" w:rsidRDefault="00333E7E" w:rsidP="00622830">
      <w:pPr>
        <w:spacing w:line="600" w:lineRule="exact"/>
        <w:ind w:firstLineChars="250" w:firstLine="800"/>
        <w:outlineLvl w:val="1"/>
        <w:rPr>
          <w:rStyle w:val="Heading2Char"/>
          <w:rFonts w:ascii="黑体" w:eastAsia="黑体" w:hAnsi="黑体"/>
        </w:rPr>
      </w:pPr>
      <w:bookmarkStart w:id="47" w:name="_Toc15377221"/>
      <w:bookmarkStart w:id="48" w:name="_Toc15396612"/>
      <w:r w:rsidRPr="00065F8F">
        <w:rPr>
          <w:rFonts w:ascii="黑体" w:eastAsia="黑体" w:hAnsi="黑体" w:hint="eastAsia"/>
          <w:color w:val="000000"/>
          <w:sz w:val="32"/>
          <w:szCs w:val="32"/>
        </w:rPr>
        <w:t>十</w:t>
      </w:r>
      <w:r w:rsidRPr="00065F8F">
        <w:rPr>
          <w:rStyle w:val="Heading2Char"/>
          <w:rFonts w:ascii="黑体" w:eastAsia="黑体" w:hAnsi="黑体" w:hint="eastAsia"/>
        </w:rPr>
        <w:t>一、</w:t>
      </w:r>
      <w:r w:rsidRPr="00065F8F">
        <w:rPr>
          <w:rStyle w:val="Heading2Char"/>
          <w:rFonts w:ascii="黑体" w:eastAsia="黑体" w:hAnsi="黑体" w:hint="eastAsia"/>
          <w:b w:val="0"/>
        </w:rPr>
        <w:t>其他重要事项的情况说明</w:t>
      </w:r>
      <w:bookmarkEnd w:id="47"/>
      <w:bookmarkEnd w:id="48"/>
    </w:p>
    <w:p w:rsidR="00333E7E" w:rsidRPr="00065F8F" w:rsidRDefault="00333E7E">
      <w:pPr>
        <w:spacing w:line="600" w:lineRule="exact"/>
        <w:ind w:firstLineChars="200" w:firstLine="643"/>
        <w:outlineLvl w:val="2"/>
        <w:rPr>
          <w:rFonts w:ascii="仿宋" w:eastAsia="仿宋" w:hAnsi="仿宋"/>
          <w:color w:val="000000"/>
          <w:sz w:val="32"/>
          <w:szCs w:val="32"/>
        </w:rPr>
      </w:pPr>
      <w:bookmarkStart w:id="49" w:name="_Toc15377222"/>
      <w:r w:rsidRPr="00065F8F">
        <w:rPr>
          <w:rFonts w:ascii="仿宋" w:eastAsia="仿宋" w:hAnsi="仿宋" w:hint="eastAsia"/>
          <w:b/>
          <w:color w:val="000000"/>
          <w:sz w:val="32"/>
          <w:szCs w:val="32"/>
        </w:rPr>
        <w:t>（一）机关运行经费支出情况</w:t>
      </w:r>
      <w:bookmarkEnd w:id="49"/>
    </w:p>
    <w:p w:rsidR="00333E7E" w:rsidRPr="009315F9" w:rsidRDefault="00333E7E">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Pr>
          <w:rFonts w:ascii="仿宋_GB2312" w:eastAsia="仿宋_GB2312" w:hint="eastAsia"/>
          <w:color w:val="000000"/>
          <w:sz w:val="32"/>
          <w:szCs w:val="32"/>
        </w:rPr>
        <w:t>市委编办</w:t>
      </w:r>
      <w:r w:rsidRPr="00CE49DA">
        <w:rPr>
          <w:rFonts w:ascii="仿宋_GB2312" w:eastAsia="仿宋_GB2312" w:hint="eastAsia"/>
          <w:color w:val="000000"/>
          <w:sz w:val="32"/>
          <w:szCs w:val="32"/>
        </w:rPr>
        <w:t>机关运行经费支出</w:t>
      </w:r>
      <w:r>
        <w:rPr>
          <w:rFonts w:ascii="仿宋_GB2312" w:eastAsia="仿宋_GB2312"/>
          <w:color w:val="000000"/>
          <w:sz w:val="32"/>
          <w:szCs w:val="32"/>
        </w:rPr>
        <w:t>37.74</w:t>
      </w:r>
      <w:r w:rsidRPr="00CE49DA">
        <w:rPr>
          <w:rFonts w:ascii="仿宋_GB2312" w:eastAsia="仿宋_GB2312" w:hint="eastAsia"/>
          <w:color w:val="000000"/>
          <w:sz w:val="32"/>
          <w:szCs w:val="32"/>
        </w:rPr>
        <w:t>万元，比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年减少</w:t>
      </w:r>
      <w:r>
        <w:rPr>
          <w:rFonts w:ascii="仿宋_GB2312" w:eastAsia="仿宋_GB2312"/>
          <w:color w:val="000000"/>
          <w:sz w:val="32"/>
          <w:szCs w:val="32"/>
        </w:rPr>
        <w:t>0.29</w:t>
      </w:r>
      <w:r w:rsidRPr="00CE49DA">
        <w:rPr>
          <w:rFonts w:ascii="仿宋_GB2312" w:eastAsia="仿宋_GB2312" w:hint="eastAsia"/>
          <w:color w:val="000000"/>
          <w:sz w:val="32"/>
          <w:szCs w:val="32"/>
        </w:rPr>
        <w:t>万元，下降</w:t>
      </w:r>
      <w:r>
        <w:rPr>
          <w:rFonts w:ascii="仿宋_GB2312" w:eastAsia="仿宋_GB2312"/>
          <w:color w:val="000000"/>
          <w:sz w:val="32"/>
          <w:szCs w:val="32"/>
        </w:rPr>
        <w:t>0.7</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r w:rsidRPr="009315F9">
        <w:rPr>
          <w:rFonts w:ascii="仿宋_GB2312" w:eastAsia="仿宋_GB2312" w:hint="eastAsia"/>
          <w:color w:val="000000"/>
          <w:sz w:val="32"/>
          <w:szCs w:val="32"/>
        </w:rPr>
        <w:t>主要原因是</w:t>
      </w:r>
      <w:r>
        <w:rPr>
          <w:rFonts w:ascii="仿宋_GB2312" w:eastAsia="仿宋_GB2312" w:hint="eastAsia"/>
          <w:color w:val="000000"/>
          <w:sz w:val="32"/>
          <w:szCs w:val="32"/>
        </w:rPr>
        <w:t>节约了机关运行开支。</w:t>
      </w:r>
    </w:p>
    <w:p w:rsidR="00333E7E" w:rsidRPr="00065F8F" w:rsidRDefault="00333E7E">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0" w:name="_Toc15377223"/>
      <w:r w:rsidRPr="00065F8F">
        <w:rPr>
          <w:rFonts w:ascii="仿宋" w:eastAsia="仿宋" w:hAnsi="仿宋" w:hint="eastAsia"/>
          <w:b/>
          <w:color w:val="000000"/>
          <w:sz w:val="32"/>
          <w:szCs w:val="32"/>
        </w:rPr>
        <w:t>（二）政府采购支出情况</w:t>
      </w:r>
      <w:bookmarkEnd w:id="50"/>
    </w:p>
    <w:p w:rsidR="00333E7E" w:rsidRPr="00CE49DA" w:rsidRDefault="00333E7E">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Pr>
          <w:rFonts w:ascii="仿宋_GB2312" w:eastAsia="仿宋_GB2312" w:hint="eastAsia"/>
          <w:color w:val="000000"/>
          <w:sz w:val="32"/>
          <w:szCs w:val="32"/>
        </w:rPr>
        <w:t>市委编办</w:t>
      </w:r>
      <w:r w:rsidRPr="00CE49DA">
        <w:rPr>
          <w:rFonts w:ascii="仿宋_GB2312" w:eastAsia="仿宋_GB2312" w:hint="eastAsia"/>
          <w:color w:val="000000"/>
          <w:sz w:val="32"/>
          <w:szCs w:val="32"/>
        </w:rPr>
        <w:t>政府采购支出总额</w:t>
      </w:r>
      <w:r>
        <w:rPr>
          <w:rFonts w:ascii="仿宋_GB2312" w:eastAsia="仿宋_GB2312"/>
          <w:color w:val="000000"/>
          <w:sz w:val="32"/>
          <w:szCs w:val="32"/>
        </w:rPr>
        <w:t>2.96</w:t>
      </w:r>
      <w:r w:rsidRPr="00CE49DA">
        <w:rPr>
          <w:rFonts w:ascii="仿宋_GB2312" w:eastAsia="仿宋_GB2312" w:hint="eastAsia"/>
          <w:color w:val="000000"/>
          <w:sz w:val="32"/>
          <w:szCs w:val="32"/>
        </w:rPr>
        <w:t>万元，其中：政府采购货物支出</w:t>
      </w:r>
      <w:r>
        <w:rPr>
          <w:rFonts w:ascii="仿宋_GB2312" w:eastAsia="仿宋_GB2312"/>
          <w:color w:val="000000"/>
          <w:sz w:val="32"/>
          <w:szCs w:val="32"/>
        </w:rPr>
        <w:t>2.96</w:t>
      </w:r>
      <w:r w:rsidRPr="00CE49DA">
        <w:rPr>
          <w:rFonts w:ascii="仿宋_GB2312" w:eastAsia="仿宋_GB2312" w:hint="eastAsia"/>
          <w:color w:val="000000"/>
          <w:sz w:val="32"/>
          <w:szCs w:val="32"/>
        </w:rPr>
        <w:t>万元、政府采购工程支出</w:t>
      </w:r>
      <w:r>
        <w:rPr>
          <w:rFonts w:ascii="仿宋_GB2312" w:eastAsia="仿宋_GB2312"/>
          <w:color w:val="000000"/>
          <w:sz w:val="32"/>
          <w:szCs w:val="32"/>
        </w:rPr>
        <w:t>0</w:t>
      </w:r>
      <w:r w:rsidRPr="00CE49DA">
        <w:rPr>
          <w:rFonts w:ascii="仿宋_GB2312" w:eastAsia="仿宋_GB2312" w:hint="eastAsia"/>
          <w:color w:val="000000"/>
          <w:sz w:val="32"/>
          <w:szCs w:val="32"/>
        </w:rPr>
        <w:t>万元、政府采购服务支出</w:t>
      </w:r>
      <w:r>
        <w:rPr>
          <w:rFonts w:ascii="仿宋_GB2312" w:eastAsia="仿宋_GB2312"/>
          <w:color w:val="000000"/>
          <w:sz w:val="32"/>
          <w:szCs w:val="32"/>
        </w:rPr>
        <w:t>0</w:t>
      </w:r>
      <w:r w:rsidRPr="00CE49DA">
        <w:rPr>
          <w:rFonts w:ascii="仿宋_GB2312" w:eastAsia="仿宋_GB2312" w:hint="eastAsia"/>
          <w:color w:val="000000"/>
          <w:sz w:val="32"/>
          <w:szCs w:val="32"/>
        </w:rPr>
        <w:t>万元。主要用于</w:t>
      </w:r>
      <w:r>
        <w:rPr>
          <w:rFonts w:ascii="仿宋_GB2312" w:eastAsia="仿宋_GB2312" w:hint="eastAsia"/>
          <w:color w:val="000000"/>
          <w:sz w:val="32"/>
          <w:szCs w:val="32"/>
        </w:rPr>
        <w:t>机构编制管理工作所需办公设备的购置</w:t>
      </w:r>
      <w:r w:rsidRPr="00CE49DA">
        <w:rPr>
          <w:rFonts w:ascii="仿宋_GB2312" w:eastAsia="仿宋_GB2312" w:hint="eastAsia"/>
          <w:color w:val="000000"/>
          <w:sz w:val="32"/>
          <w:szCs w:val="32"/>
        </w:rPr>
        <w:t>。授予中小企业合同金额</w:t>
      </w:r>
      <w:r>
        <w:rPr>
          <w:rFonts w:ascii="仿宋_GB2312" w:eastAsia="仿宋_GB2312"/>
          <w:color w:val="000000"/>
          <w:sz w:val="32"/>
          <w:szCs w:val="32"/>
        </w:rPr>
        <w:t>0</w:t>
      </w:r>
      <w:r w:rsidRPr="00CE49DA">
        <w:rPr>
          <w:rFonts w:ascii="仿宋_GB2312" w:eastAsia="仿宋_GB2312" w:hint="eastAsia"/>
          <w:color w:val="000000"/>
          <w:sz w:val="32"/>
          <w:szCs w:val="32"/>
        </w:rPr>
        <w:t>万元，占政府采购支出总额的</w:t>
      </w:r>
      <w:r>
        <w:rPr>
          <w:rFonts w:ascii="仿宋_GB2312" w:eastAsia="仿宋_GB2312"/>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，其中：授予小微企业合同金额</w:t>
      </w:r>
      <w:r>
        <w:rPr>
          <w:rFonts w:ascii="仿宋_GB2312" w:eastAsia="仿宋_GB2312"/>
          <w:color w:val="000000"/>
          <w:sz w:val="32"/>
          <w:szCs w:val="32"/>
        </w:rPr>
        <w:t>0</w:t>
      </w:r>
      <w:r w:rsidRPr="00CE49DA">
        <w:rPr>
          <w:rFonts w:ascii="仿宋_GB2312" w:eastAsia="仿宋_GB2312" w:hint="eastAsia"/>
          <w:color w:val="000000"/>
          <w:sz w:val="32"/>
          <w:szCs w:val="32"/>
        </w:rPr>
        <w:t>万元，占政府采购支出总额的</w:t>
      </w:r>
      <w:r>
        <w:rPr>
          <w:rFonts w:ascii="仿宋_GB2312" w:eastAsia="仿宋_GB2312"/>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p>
    <w:p w:rsidR="00333E7E" w:rsidRPr="00065F8F" w:rsidRDefault="00333E7E">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1" w:name="_Toc15377224"/>
      <w:r w:rsidRPr="00065F8F">
        <w:rPr>
          <w:rFonts w:ascii="仿宋" w:eastAsia="仿宋" w:hAnsi="仿宋" w:hint="eastAsia"/>
          <w:b/>
          <w:color w:val="000000"/>
          <w:sz w:val="32"/>
          <w:szCs w:val="32"/>
        </w:rPr>
        <w:t>（三）国有资产占有使用情况</w:t>
      </w:r>
      <w:bookmarkEnd w:id="51"/>
    </w:p>
    <w:p w:rsidR="00333E7E" w:rsidRPr="00CE49DA" w:rsidRDefault="00333E7E">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Pr>
          <w:rFonts w:ascii="仿宋_GB2312" w:eastAsia="仿宋_GB2312" w:hint="eastAsia"/>
          <w:color w:val="000000"/>
          <w:sz w:val="32"/>
          <w:szCs w:val="32"/>
        </w:rPr>
        <w:t>市委编办</w:t>
      </w:r>
      <w:r w:rsidRPr="00CE49DA">
        <w:rPr>
          <w:rFonts w:ascii="仿宋_GB2312" w:eastAsia="仿宋_GB2312" w:hint="eastAsia"/>
          <w:color w:val="000000"/>
          <w:sz w:val="32"/>
          <w:szCs w:val="32"/>
        </w:rPr>
        <w:t>共有车辆</w:t>
      </w:r>
      <w:r>
        <w:rPr>
          <w:rFonts w:ascii="仿宋_GB2312" w:eastAsia="仿宋_GB2312"/>
          <w:color w:val="000000"/>
          <w:sz w:val="32"/>
          <w:szCs w:val="32"/>
        </w:rPr>
        <w:t>1</w:t>
      </w:r>
      <w:r w:rsidRPr="00CE49DA">
        <w:rPr>
          <w:rFonts w:ascii="仿宋_GB2312" w:eastAsia="仿宋_GB2312" w:hint="eastAsia"/>
          <w:color w:val="000000"/>
          <w:sz w:val="32"/>
          <w:szCs w:val="32"/>
        </w:rPr>
        <w:t>辆，其中：部级领导干部用车</w:t>
      </w:r>
      <w:r>
        <w:rPr>
          <w:rFonts w:ascii="仿宋_GB2312" w:eastAsia="仿宋_GB2312"/>
          <w:color w:val="000000"/>
          <w:sz w:val="32"/>
          <w:szCs w:val="32"/>
        </w:rPr>
        <w:t>0</w:t>
      </w:r>
      <w:r w:rsidRPr="00CE49DA">
        <w:rPr>
          <w:rFonts w:ascii="仿宋_GB2312" w:eastAsia="仿宋_GB2312" w:hint="eastAsia"/>
          <w:color w:val="000000"/>
          <w:sz w:val="32"/>
          <w:szCs w:val="32"/>
        </w:rPr>
        <w:t>辆、一般公务用车</w:t>
      </w:r>
      <w:r>
        <w:rPr>
          <w:rFonts w:ascii="仿宋_GB2312" w:eastAsia="仿宋_GB2312"/>
          <w:color w:val="000000"/>
          <w:sz w:val="32"/>
          <w:szCs w:val="32"/>
        </w:rPr>
        <w:t>1</w:t>
      </w:r>
      <w:r w:rsidRPr="00CE49DA">
        <w:rPr>
          <w:rFonts w:ascii="仿宋_GB2312" w:eastAsia="仿宋_GB2312" w:hint="eastAsia"/>
          <w:color w:val="000000"/>
          <w:sz w:val="32"/>
          <w:szCs w:val="32"/>
        </w:rPr>
        <w:t>辆、一般执法执勤用车</w:t>
      </w:r>
      <w:r>
        <w:rPr>
          <w:rFonts w:ascii="仿宋_GB2312" w:eastAsia="仿宋_GB2312"/>
          <w:color w:val="000000"/>
          <w:sz w:val="32"/>
          <w:szCs w:val="32"/>
        </w:rPr>
        <w:t>0</w:t>
      </w:r>
      <w:r w:rsidRPr="00CE49DA">
        <w:rPr>
          <w:rFonts w:ascii="仿宋_GB2312" w:eastAsia="仿宋_GB2312" w:hint="eastAsia"/>
          <w:color w:val="000000"/>
          <w:sz w:val="32"/>
          <w:szCs w:val="32"/>
        </w:rPr>
        <w:t>辆、特种专业技术用车</w:t>
      </w:r>
      <w:r>
        <w:rPr>
          <w:rFonts w:ascii="仿宋_GB2312" w:eastAsia="仿宋_GB2312"/>
          <w:color w:val="000000"/>
          <w:sz w:val="32"/>
          <w:szCs w:val="32"/>
        </w:rPr>
        <w:t>0</w:t>
      </w:r>
      <w:r w:rsidRPr="00CE49DA">
        <w:rPr>
          <w:rFonts w:ascii="仿宋_GB2312" w:eastAsia="仿宋_GB2312" w:hint="eastAsia"/>
          <w:color w:val="000000"/>
          <w:sz w:val="32"/>
          <w:szCs w:val="32"/>
        </w:rPr>
        <w:t>辆、其他用车</w:t>
      </w:r>
      <w:r>
        <w:rPr>
          <w:rFonts w:ascii="仿宋_GB2312" w:eastAsia="仿宋_GB2312"/>
          <w:color w:val="000000"/>
          <w:sz w:val="32"/>
          <w:szCs w:val="32"/>
        </w:rPr>
        <w:t>0</w:t>
      </w:r>
      <w:r w:rsidRPr="00CE49DA">
        <w:rPr>
          <w:rFonts w:ascii="仿宋_GB2312" w:eastAsia="仿宋_GB2312" w:hint="eastAsia"/>
          <w:color w:val="000000"/>
          <w:sz w:val="32"/>
          <w:szCs w:val="32"/>
        </w:rPr>
        <w:t>辆，</w:t>
      </w:r>
      <w:r w:rsidRPr="009315F9">
        <w:rPr>
          <w:rFonts w:ascii="仿宋_GB2312" w:eastAsia="仿宋_GB2312" w:hint="eastAsia"/>
          <w:color w:val="000000"/>
          <w:sz w:val="32"/>
          <w:szCs w:val="32"/>
        </w:rPr>
        <w:t>其他用车主要是用于……单价</w:t>
      </w:r>
      <w:r w:rsidRPr="009315F9">
        <w:rPr>
          <w:rFonts w:ascii="仿宋_GB2312" w:eastAsia="仿宋_GB2312"/>
          <w:color w:val="000000"/>
          <w:sz w:val="32"/>
          <w:szCs w:val="32"/>
        </w:rPr>
        <w:t>50</w:t>
      </w:r>
      <w:r w:rsidRPr="009315F9">
        <w:rPr>
          <w:rFonts w:ascii="仿宋_GB2312" w:eastAsia="仿宋_GB2312" w:hint="eastAsia"/>
          <w:color w:val="000000"/>
          <w:sz w:val="32"/>
          <w:szCs w:val="32"/>
        </w:rPr>
        <w:t>万元以上通用设备</w:t>
      </w:r>
      <w:r>
        <w:rPr>
          <w:rFonts w:ascii="仿宋_GB2312" w:eastAsia="仿宋_GB2312"/>
          <w:color w:val="000000"/>
          <w:sz w:val="32"/>
          <w:szCs w:val="32"/>
        </w:rPr>
        <w:t>0</w:t>
      </w:r>
      <w:r w:rsidRPr="009315F9">
        <w:rPr>
          <w:rFonts w:ascii="仿宋_GB2312" w:eastAsia="仿宋_GB2312" w:hint="eastAsia"/>
          <w:color w:val="000000"/>
          <w:sz w:val="32"/>
          <w:szCs w:val="32"/>
        </w:rPr>
        <w:t>台（套），单价</w:t>
      </w:r>
      <w:r w:rsidRPr="009315F9">
        <w:rPr>
          <w:rFonts w:ascii="仿宋_GB2312" w:eastAsia="仿宋_GB2312"/>
          <w:color w:val="000000"/>
          <w:sz w:val="32"/>
          <w:szCs w:val="32"/>
        </w:rPr>
        <w:t>100</w:t>
      </w:r>
      <w:r w:rsidRPr="00CE49DA">
        <w:rPr>
          <w:rFonts w:ascii="仿宋_GB2312" w:eastAsia="仿宋_GB2312" w:hint="eastAsia"/>
          <w:color w:val="000000"/>
          <w:sz w:val="32"/>
          <w:szCs w:val="32"/>
        </w:rPr>
        <w:t>万元以上专用设备</w:t>
      </w:r>
      <w:r>
        <w:rPr>
          <w:rFonts w:ascii="仿宋_GB2312" w:eastAsia="仿宋_GB2312"/>
          <w:color w:val="000000"/>
          <w:sz w:val="32"/>
          <w:szCs w:val="32"/>
        </w:rPr>
        <w:t>0</w:t>
      </w:r>
      <w:r w:rsidRPr="00CE49DA">
        <w:rPr>
          <w:rFonts w:ascii="仿宋_GB2312" w:eastAsia="仿宋_GB2312" w:hint="eastAsia"/>
          <w:color w:val="000000"/>
          <w:sz w:val="32"/>
          <w:szCs w:val="32"/>
        </w:rPr>
        <w:t>台（套）。</w:t>
      </w:r>
    </w:p>
    <w:p w:rsidR="00333E7E" w:rsidRPr="00CE49DA" w:rsidRDefault="00333E7E">
      <w:pPr>
        <w:spacing w:line="600" w:lineRule="atLeast"/>
        <w:ind w:firstLineChars="200" w:firstLine="643"/>
        <w:rPr>
          <w:rFonts w:ascii="仿宋_GB2312" w:eastAsia="仿宋_GB2312"/>
          <w:b/>
          <w:color w:val="000000"/>
          <w:sz w:val="32"/>
          <w:szCs w:val="32"/>
        </w:rPr>
      </w:pPr>
    </w:p>
    <w:p w:rsidR="00333E7E" w:rsidRDefault="00333E7E">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333E7E" w:rsidRPr="004B199D" w:rsidRDefault="00333E7E" w:rsidP="004B199D">
      <w:pPr>
        <w:numPr>
          <w:ilvl w:val="0"/>
          <w:numId w:val="5"/>
        </w:numPr>
        <w:spacing w:line="600" w:lineRule="exact"/>
        <w:ind w:firstLineChars="150" w:firstLine="663"/>
        <w:jc w:val="center"/>
        <w:outlineLvl w:val="0"/>
        <w:rPr>
          <w:rStyle w:val="Heading1Char"/>
          <w:rFonts w:ascii="黑体" w:eastAsia="黑体" w:hAnsi="黑体"/>
          <w:b w:val="0"/>
        </w:rPr>
      </w:pPr>
      <w:bookmarkStart w:id="52" w:name="_Toc15377225"/>
      <w:bookmarkStart w:id="53" w:name="_Toc15396613"/>
      <w:r w:rsidRPr="004B199D">
        <w:rPr>
          <w:rFonts w:ascii="黑体" w:eastAsia="黑体" w:hAnsi="黑体" w:hint="eastAsia"/>
          <w:b/>
          <w:color w:val="000000"/>
          <w:sz w:val="44"/>
          <w:szCs w:val="44"/>
        </w:rPr>
        <w:t>名</w:t>
      </w:r>
      <w:r w:rsidRPr="004B199D">
        <w:rPr>
          <w:rStyle w:val="Heading1Char"/>
          <w:rFonts w:ascii="黑体" w:eastAsia="黑体" w:hAnsi="黑体" w:hint="eastAsia"/>
          <w:b w:val="0"/>
        </w:rPr>
        <w:t>词解释</w:t>
      </w:r>
      <w:bookmarkEnd w:id="52"/>
      <w:bookmarkEnd w:id="53"/>
    </w:p>
    <w:p w:rsidR="00333E7E" w:rsidRPr="00CE49DA" w:rsidRDefault="00333E7E">
      <w:pPr>
        <w:spacing w:line="600" w:lineRule="exact"/>
        <w:jc w:val="left"/>
        <w:rPr>
          <w:rFonts w:ascii="宋体"/>
          <w:b/>
          <w:color w:val="000000"/>
          <w:sz w:val="44"/>
          <w:szCs w:val="44"/>
        </w:rPr>
      </w:pPr>
    </w:p>
    <w:p w:rsidR="00333E7E" w:rsidRPr="00CE49DA" w:rsidRDefault="00333E7E">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1.</w:t>
      </w:r>
      <w:r w:rsidRPr="00CE49DA">
        <w:rPr>
          <w:rFonts w:ascii="仿宋_GB2312" w:eastAsia="仿宋_GB2312" w:hint="eastAsia"/>
          <w:sz w:val="32"/>
          <w:szCs w:val="32"/>
        </w:rPr>
        <w:t>财政拨款收入：指单位从同级财政部门取得的财政预算资金。</w:t>
      </w:r>
    </w:p>
    <w:p w:rsidR="00333E7E" w:rsidRPr="00CE49DA" w:rsidRDefault="00333E7E">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2.</w:t>
      </w:r>
      <w:r w:rsidRPr="00CE49DA">
        <w:rPr>
          <w:rFonts w:ascii="仿宋_GB2312" w:eastAsia="仿宋_GB2312" w:hint="eastAsia"/>
          <w:sz w:val="32"/>
          <w:szCs w:val="32"/>
        </w:rPr>
        <w:t>事业收入：指事业单位开展专业业务活动及辅助活动取得的收入。如…（二级预算单位事业收入情况）等。</w:t>
      </w:r>
    </w:p>
    <w:p w:rsidR="00333E7E" w:rsidRPr="00CE49DA" w:rsidRDefault="00333E7E">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w:t>
      </w:r>
      <w:r w:rsidRPr="00CE49DA">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333E7E" w:rsidRPr="00CE49DA" w:rsidRDefault="00333E7E">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4.</w:t>
      </w:r>
      <w:r w:rsidRPr="00CE49DA">
        <w:rPr>
          <w:rFonts w:ascii="仿宋_GB2312" w:eastAsia="仿宋_GB2312" w:hint="eastAsia"/>
          <w:sz w:val="32"/>
          <w:szCs w:val="32"/>
        </w:rPr>
        <w:t>其他收入：指单位取得的除上述收入以外的各项收入。主要是…（收入类型）等。</w:t>
      </w:r>
      <w:r w:rsidRPr="00CE49DA">
        <w:rPr>
          <w:rFonts w:ascii="仿宋_GB2312" w:eastAsia="仿宋_GB2312"/>
          <w:sz w:val="32"/>
          <w:szCs w:val="32"/>
        </w:rPr>
        <w:t xml:space="preserve"> </w:t>
      </w:r>
    </w:p>
    <w:p w:rsidR="00333E7E" w:rsidRPr="00CE49DA" w:rsidRDefault="00333E7E">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5.</w:t>
      </w:r>
      <w:r w:rsidRPr="00CE49DA">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CE49DA">
        <w:rPr>
          <w:rFonts w:ascii="仿宋_GB2312" w:eastAsia="仿宋_GB2312"/>
          <w:sz w:val="32"/>
          <w:szCs w:val="32"/>
        </w:rPr>
        <w:t xml:space="preserve"> </w:t>
      </w:r>
    </w:p>
    <w:p w:rsidR="00333E7E" w:rsidRPr="00CE49DA" w:rsidRDefault="00333E7E">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6.</w:t>
      </w:r>
      <w:r w:rsidRPr="00CE49DA">
        <w:rPr>
          <w:rFonts w:ascii="仿宋_GB2312" w:eastAsia="仿宋_GB2312" w:hint="eastAsia"/>
          <w:sz w:val="32"/>
          <w:szCs w:val="32"/>
        </w:rPr>
        <w:t>年初结转和结余：指以前年度尚未完成、结转到本年按有关规定继续使用的资金。</w:t>
      </w:r>
      <w:r w:rsidRPr="00CE49DA">
        <w:rPr>
          <w:rFonts w:ascii="仿宋_GB2312" w:eastAsia="仿宋_GB2312"/>
          <w:sz w:val="32"/>
          <w:szCs w:val="32"/>
        </w:rPr>
        <w:t xml:space="preserve"> </w:t>
      </w:r>
    </w:p>
    <w:p w:rsidR="00333E7E" w:rsidRPr="00CE49DA" w:rsidRDefault="00333E7E">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7.</w:t>
      </w:r>
      <w:r w:rsidRPr="00CE49DA">
        <w:rPr>
          <w:rFonts w:ascii="仿宋_GB2312" w:eastAsia="仿宋_GB2312" w:hint="eastAsia"/>
          <w:sz w:val="32"/>
          <w:szCs w:val="32"/>
        </w:rPr>
        <w:t>结余分配：指事业单位按照事业单位会计制度的规定从非财政补助结余中分配的事业基金和职工福利基金等。</w:t>
      </w:r>
    </w:p>
    <w:p w:rsidR="00333E7E" w:rsidRPr="00CE49DA" w:rsidRDefault="00333E7E">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8</w:t>
      </w:r>
      <w:r w:rsidRPr="00CE49DA">
        <w:rPr>
          <w:rFonts w:ascii="仿宋_GB2312" w:eastAsia="仿宋_GB2312" w:hint="eastAsia"/>
          <w:sz w:val="32"/>
          <w:szCs w:val="32"/>
        </w:rPr>
        <w:t>、年末结转和结余：指单位按有关规定结转到下年或以后年度继续使用的资金。</w:t>
      </w:r>
    </w:p>
    <w:p w:rsidR="00333E7E" w:rsidRPr="00CE49DA" w:rsidRDefault="00333E7E">
      <w:pPr>
        <w:ind w:firstLineChars="200" w:firstLine="640"/>
        <w:rPr>
          <w:rFonts w:ascii="仿宋_GB2312" w:eastAsia="仿宋_GB2312"/>
          <w:color w:val="000000"/>
          <w:sz w:val="32"/>
          <w:szCs w:val="32"/>
        </w:rPr>
      </w:pPr>
      <w:r w:rsidRPr="00CE49DA">
        <w:rPr>
          <w:rFonts w:ascii="仿宋_GB2312" w:eastAsia="仿宋_GB2312"/>
          <w:color w:val="000000"/>
          <w:sz w:val="32"/>
          <w:szCs w:val="32"/>
        </w:rPr>
        <w:t>9.</w:t>
      </w:r>
      <w:r w:rsidRPr="00CE49DA">
        <w:rPr>
          <w:rFonts w:ascii="仿宋_GB2312" w:eastAsia="仿宋_GB2312" w:hint="eastAsia"/>
          <w:color w:val="000000"/>
          <w:sz w:val="32"/>
          <w:szCs w:val="32"/>
        </w:rPr>
        <w:t>一般公共服务（类）</w:t>
      </w:r>
      <w:r>
        <w:rPr>
          <w:rFonts w:ascii="仿宋_GB2312" w:eastAsia="仿宋_GB2312" w:hint="eastAsia"/>
          <w:color w:val="000000"/>
          <w:sz w:val="32"/>
          <w:szCs w:val="32"/>
        </w:rPr>
        <w:t>党委办公厅（室）及相关机构事务</w:t>
      </w:r>
      <w:r w:rsidRPr="00CE49DA">
        <w:rPr>
          <w:rFonts w:ascii="仿宋_GB2312" w:eastAsia="仿宋_GB2312" w:hint="eastAsia"/>
          <w:color w:val="000000"/>
          <w:sz w:val="32"/>
          <w:szCs w:val="32"/>
        </w:rPr>
        <w:t>（款）</w:t>
      </w:r>
      <w:r>
        <w:rPr>
          <w:rFonts w:ascii="仿宋_GB2312" w:eastAsia="仿宋_GB2312" w:hint="eastAsia"/>
          <w:color w:val="000000"/>
          <w:sz w:val="32"/>
          <w:szCs w:val="32"/>
        </w:rPr>
        <w:t>行政运行</w:t>
      </w:r>
      <w:r w:rsidRPr="00CE49DA">
        <w:rPr>
          <w:rFonts w:ascii="仿宋_GB2312" w:eastAsia="仿宋_GB2312" w:hint="eastAsia"/>
          <w:color w:val="000000"/>
          <w:sz w:val="32"/>
          <w:szCs w:val="32"/>
        </w:rPr>
        <w:t>（项）：指</w:t>
      </w:r>
      <w:r>
        <w:rPr>
          <w:rFonts w:ascii="仿宋_GB2312" w:eastAsia="仿宋_GB2312" w:hint="eastAsia"/>
          <w:color w:val="000000"/>
          <w:sz w:val="32"/>
          <w:szCs w:val="32"/>
        </w:rPr>
        <w:t>行政单位（包括实行公务员管理的事业单位）的基本支出</w:t>
      </w:r>
      <w:r w:rsidRPr="00CE49DA">
        <w:rPr>
          <w:rFonts w:ascii="仿宋_GB2312" w:eastAsia="仿宋_GB2312" w:hint="eastAsia"/>
          <w:color w:val="000000"/>
          <w:sz w:val="32"/>
          <w:szCs w:val="32"/>
        </w:rPr>
        <w:t>。</w:t>
      </w:r>
    </w:p>
    <w:p w:rsidR="00333E7E" w:rsidRPr="00CE49DA" w:rsidRDefault="00333E7E" w:rsidP="000F37F2">
      <w:pPr>
        <w:ind w:firstLineChars="200" w:firstLine="640"/>
        <w:rPr>
          <w:rFonts w:ascii="仿宋_GB2312" w:eastAsia="仿宋_GB2312"/>
          <w:color w:val="000000"/>
          <w:sz w:val="32"/>
          <w:szCs w:val="32"/>
        </w:rPr>
      </w:pPr>
      <w:r>
        <w:rPr>
          <w:rFonts w:ascii="仿宋_GB2312" w:eastAsia="仿宋_GB2312"/>
          <w:color w:val="000000"/>
          <w:sz w:val="32"/>
          <w:szCs w:val="32"/>
        </w:rPr>
        <w:t>10</w:t>
      </w:r>
      <w:r w:rsidRPr="00CE49DA">
        <w:rPr>
          <w:rFonts w:ascii="仿宋_GB2312" w:eastAsia="仿宋_GB2312"/>
          <w:color w:val="000000"/>
          <w:sz w:val="32"/>
          <w:szCs w:val="32"/>
        </w:rPr>
        <w:t>.</w:t>
      </w:r>
      <w:r w:rsidRPr="00CE49DA">
        <w:rPr>
          <w:rFonts w:ascii="仿宋_GB2312" w:eastAsia="仿宋_GB2312" w:hint="eastAsia"/>
          <w:color w:val="000000"/>
          <w:sz w:val="32"/>
          <w:szCs w:val="32"/>
        </w:rPr>
        <w:t>一般公共服务（类）</w:t>
      </w:r>
      <w:r>
        <w:rPr>
          <w:rFonts w:ascii="仿宋_GB2312" w:eastAsia="仿宋_GB2312" w:hint="eastAsia"/>
          <w:color w:val="000000"/>
          <w:sz w:val="32"/>
          <w:szCs w:val="32"/>
        </w:rPr>
        <w:t>党委办公厅（室）及相关机构事务</w:t>
      </w:r>
      <w:r w:rsidRPr="00CE49DA">
        <w:rPr>
          <w:rFonts w:ascii="仿宋_GB2312" w:eastAsia="仿宋_GB2312" w:hint="eastAsia"/>
          <w:color w:val="000000"/>
          <w:sz w:val="32"/>
          <w:szCs w:val="32"/>
        </w:rPr>
        <w:t>（款）</w:t>
      </w:r>
      <w:r>
        <w:rPr>
          <w:rFonts w:ascii="仿宋_GB2312" w:eastAsia="仿宋_GB2312" w:hint="eastAsia"/>
          <w:color w:val="000000"/>
          <w:sz w:val="32"/>
          <w:szCs w:val="32"/>
        </w:rPr>
        <w:t>一般行政管理事务</w:t>
      </w:r>
      <w:r w:rsidRPr="00CE49DA">
        <w:rPr>
          <w:rFonts w:ascii="仿宋_GB2312" w:eastAsia="仿宋_GB2312" w:hint="eastAsia"/>
          <w:color w:val="000000"/>
          <w:sz w:val="32"/>
          <w:szCs w:val="32"/>
        </w:rPr>
        <w:t>（项）：指</w:t>
      </w:r>
      <w:r>
        <w:rPr>
          <w:rFonts w:ascii="仿宋_GB2312" w:eastAsia="仿宋_GB2312" w:hint="eastAsia"/>
          <w:color w:val="000000"/>
          <w:sz w:val="32"/>
          <w:szCs w:val="32"/>
        </w:rPr>
        <w:t>行政单位（包括实行公务员管理的事业单位）未单独设置项级科目的其他项目支出</w:t>
      </w:r>
      <w:r w:rsidRPr="00CE49DA">
        <w:rPr>
          <w:rFonts w:ascii="仿宋_GB2312" w:eastAsia="仿宋_GB2312" w:hint="eastAsia"/>
          <w:color w:val="000000"/>
          <w:sz w:val="32"/>
          <w:szCs w:val="32"/>
        </w:rPr>
        <w:t>。</w:t>
      </w:r>
    </w:p>
    <w:p w:rsidR="00333E7E" w:rsidRPr="00CE49DA" w:rsidRDefault="00333E7E">
      <w:pPr>
        <w:ind w:firstLineChars="200" w:firstLine="640"/>
        <w:rPr>
          <w:rFonts w:ascii="仿宋_GB2312" w:eastAsia="仿宋_GB2312"/>
          <w:color w:val="000000"/>
          <w:sz w:val="32"/>
          <w:szCs w:val="32"/>
        </w:rPr>
      </w:pPr>
      <w:r w:rsidRPr="00CE49DA">
        <w:rPr>
          <w:rFonts w:ascii="仿宋_GB2312" w:eastAsia="仿宋_GB2312"/>
          <w:color w:val="000000"/>
          <w:sz w:val="32"/>
          <w:szCs w:val="32"/>
        </w:rPr>
        <w:t>1</w:t>
      </w:r>
      <w:r>
        <w:rPr>
          <w:rFonts w:ascii="仿宋_GB2312" w:eastAsia="仿宋_GB2312"/>
          <w:color w:val="000000"/>
          <w:sz w:val="32"/>
          <w:szCs w:val="32"/>
        </w:rPr>
        <w:t>1</w:t>
      </w:r>
      <w:r w:rsidRPr="00CE49DA">
        <w:rPr>
          <w:rFonts w:ascii="仿宋_GB2312" w:eastAsia="仿宋_GB2312"/>
          <w:color w:val="000000"/>
          <w:sz w:val="32"/>
          <w:szCs w:val="32"/>
        </w:rPr>
        <w:t>.</w:t>
      </w:r>
      <w:r w:rsidRPr="00CE49DA">
        <w:rPr>
          <w:rFonts w:ascii="仿宋_GB2312" w:eastAsia="仿宋_GB2312" w:hint="eastAsia"/>
          <w:color w:val="000000"/>
          <w:sz w:val="32"/>
          <w:szCs w:val="32"/>
        </w:rPr>
        <w:t>社会保障和就业（类）</w:t>
      </w:r>
      <w:r>
        <w:rPr>
          <w:rFonts w:ascii="仿宋_GB2312" w:eastAsia="仿宋_GB2312" w:hint="eastAsia"/>
          <w:color w:val="000000"/>
          <w:sz w:val="32"/>
          <w:szCs w:val="32"/>
        </w:rPr>
        <w:t>行政事业单位离退休</w:t>
      </w:r>
      <w:r w:rsidRPr="00CE49DA">
        <w:rPr>
          <w:rFonts w:ascii="仿宋_GB2312" w:eastAsia="仿宋_GB2312" w:hint="eastAsia"/>
          <w:color w:val="000000"/>
          <w:sz w:val="32"/>
          <w:szCs w:val="32"/>
        </w:rPr>
        <w:t>（款）</w:t>
      </w:r>
      <w:r>
        <w:rPr>
          <w:rFonts w:ascii="仿宋_GB2312" w:eastAsia="仿宋_GB2312" w:hint="eastAsia"/>
          <w:color w:val="000000"/>
          <w:sz w:val="32"/>
          <w:szCs w:val="32"/>
        </w:rPr>
        <w:t>机关事业单位基本养老保险支出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反应机关事业单位实施养老保险制度由单位缴纳的基本养老保险支出</w:t>
      </w:r>
      <w:r w:rsidRPr="00CE49DA">
        <w:rPr>
          <w:rFonts w:ascii="仿宋_GB2312" w:eastAsia="仿宋_GB2312" w:hint="eastAsia"/>
          <w:color w:val="000000"/>
          <w:sz w:val="32"/>
          <w:szCs w:val="32"/>
        </w:rPr>
        <w:t>。</w:t>
      </w:r>
    </w:p>
    <w:p w:rsidR="00333E7E" w:rsidRPr="00CE49DA" w:rsidRDefault="00333E7E">
      <w:pPr>
        <w:ind w:firstLineChars="200" w:firstLine="640"/>
        <w:rPr>
          <w:rFonts w:ascii="仿宋_GB2312" w:eastAsia="仿宋_GB2312"/>
          <w:color w:val="000000"/>
          <w:sz w:val="32"/>
          <w:szCs w:val="32"/>
        </w:rPr>
      </w:pPr>
      <w:r>
        <w:rPr>
          <w:rFonts w:ascii="仿宋_GB2312" w:eastAsia="仿宋_GB2312"/>
          <w:color w:val="000000"/>
          <w:sz w:val="32"/>
          <w:szCs w:val="32"/>
        </w:rPr>
        <w:t>12</w:t>
      </w:r>
      <w:r w:rsidRPr="00CE49DA">
        <w:rPr>
          <w:rFonts w:ascii="仿宋_GB2312" w:eastAsia="仿宋_GB2312"/>
          <w:color w:val="000000"/>
          <w:sz w:val="32"/>
          <w:szCs w:val="32"/>
        </w:rPr>
        <w:t>.</w:t>
      </w:r>
      <w:r w:rsidRPr="00CE49DA">
        <w:rPr>
          <w:rFonts w:ascii="仿宋_GB2312" w:eastAsia="仿宋_GB2312" w:hint="eastAsia"/>
          <w:color w:val="000000"/>
          <w:sz w:val="32"/>
          <w:szCs w:val="32"/>
        </w:rPr>
        <w:t>住房保障（类）</w:t>
      </w:r>
      <w:r>
        <w:rPr>
          <w:rFonts w:ascii="仿宋_GB2312" w:eastAsia="仿宋_GB2312" w:hint="eastAsia"/>
          <w:color w:val="000000"/>
          <w:sz w:val="32"/>
          <w:szCs w:val="32"/>
        </w:rPr>
        <w:t>住房改革</w:t>
      </w:r>
      <w:r w:rsidRPr="00CE49DA">
        <w:rPr>
          <w:rFonts w:ascii="仿宋_GB2312" w:eastAsia="仿宋_GB2312" w:hint="eastAsia"/>
          <w:color w:val="000000"/>
          <w:sz w:val="32"/>
          <w:szCs w:val="32"/>
        </w:rPr>
        <w:t>（款）</w:t>
      </w:r>
      <w:r>
        <w:rPr>
          <w:rFonts w:ascii="仿宋_GB2312" w:eastAsia="仿宋_GB2312" w:hint="eastAsia"/>
          <w:color w:val="000000"/>
          <w:sz w:val="32"/>
          <w:szCs w:val="32"/>
        </w:rPr>
        <w:t>住房公积金</w:t>
      </w:r>
      <w:r w:rsidRPr="00CE49DA">
        <w:rPr>
          <w:rFonts w:ascii="仿宋_GB2312" w:eastAsia="仿宋_GB2312" w:hint="eastAsia"/>
          <w:color w:val="000000"/>
          <w:sz w:val="32"/>
          <w:szCs w:val="32"/>
        </w:rPr>
        <w:t>（项）：指</w:t>
      </w:r>
      <w:r>
        <w:rPr>
          <w:rFonts w:ascii="仿宋_GB2312" w:eastAsia="仿宋_GB2312" w:hint="eastAsia"/>
          <w:color w:val="000000"/>
          <w:sz w:val="32"/>
          <w:szCs w:val="32"/>
        </w:rPr>
        <w:t>行政事业单位按人力资源和社会保障部、财政部规定的基本工资和津补贴以及规定比例为职工缴纳的住房公积金</w:t>
      </w:r>
      <w:r w:rsidRPr="00CE49DA">
        <w:rPr>
          <w:rFonts w:ascii="仿宋_GB2312" w:eastAsia="仿宋_GB2312" w:hint="eastAsia"/>
          <w:color w:val="000000"/>
          <w:sz w:val="32"/>
          <w:szCs w:val="32"/>
        </w:rPr>
        <w:t>。</w:t>
      </w:r>
    </w:p>
    <w:p w:rsidR="00333E7E" w:rsidRPr="00CE49DA" w:rsidRDefault="00333E7E">
      <w:pPr>
        <w:ind w:firstLineChars="200" w:firstLine="640"/>
        <w:rPr>
          <w:rFonts w:ascii="仿宋_GB2312" w:eastAsia="仿宋_GB2312"/>
          <w:color w:val="000000"/>
          <w:sz w:val="32"/>
          <w:szCs w:val="32"/>
        </w:rPr>
      </w:pPr>
      <w:r>
        <w:rPr>
          <w:rFonts w:ascii="仿宋_GB2312" w:eastAsia="仿宋_GB2312"/>
          <w:color w:val="000000"/>
          <w:sz w:val="32"/>
          <w:szCs w:val="32"/>
        </w:rPr>
        <w:t>13</w:t>
      </w:r>
      <w:r w:rsidRPr="00CE49DA">
        <w:rPr>
          <w:rFonts w:ascii="仿宋_GB2312" w:eastAsia="仿宋_GB2312"/>
          <w:color w:val="000000"/>
          <w:sz w:val="32"/>
          <w:szCs w:val="32"/>
        </w:rPr>
        <w:t>.</w:t>
      </w:r>
      <w:r w:rsidRPr="00CE49DA">
        <w:rPr>
          <w:rFonts w:ascii="仿宋_GB2312" w:eastAsia="仿宋_GB2312" w:hint="eastAsia"/>
          <w:color w:val="000000"/>
          <w:sz w:val="32"/>
          <w:szCs w:val="32"/>
        </w:rPr>
        <w:t>基本支出：指为保障机构正常运转、完成日常工作任务而发生的人员支出和公用支出。</w:t>
      </w:r>
    </w:p>
    <w:p w:rsidR="00333E7E" w:rsidRPr="00CE49DA" w:rsidRDefault="00333E7E">
      <w:pPr>
        <w:ind w:firstLineChars="200" w:firstLine="640"/>
        <w:rPr>
          <w:rFonts w:ascii="仿宋_GB2312" w:eastAsia="仿宋_GB2312"/>
          <w:color w:val="000000"/>
          <w:sz w:val="32"/>
          <w:szCs w:val="32"/>
        </w:rPr>
      </w:pPr>
      <w:r>
        <w:rPr>
          <w:rFonts w:ascii="仿宋_GB2312" w:eastAsia="仿宋_GB2312"/>
          <w:color w:val="000000"/>
          <w:sz w:val="32"/>
          <w:szCs w:val="32"/>
        </w:rPr>
        <w:t>14</w:t>
      </w:r>
      <w:r w:rsidRPr="00CE49DA">
        <w:rPr>
          <w:rFonts w:ascii="仿宋_GB2312" w:eastAsia="仿宋_GB2312"/>
          <w:color w:val="000000"/>
          <w:sz w:val="32"/>
          <w:szCs w:val="32"/>
        </w:rPr>
        <w:t>.</w:t>
      </w:r>
      <w:r w:rsidRPr="00CE49DA">
        <w:rPr>
          <w:rFonts w:ascii="仿宋_GB2312" w:eastAsia="仿宋_GB2312" w:hint="eastAsia"/>
          <w:color w:val="000000"/>
          <w:sz w:val="32"/>
          <w:szCs w:val="32"/>
        </w:rPr>
        <w:t>项目支出：指在基本支出之外为完成特定行政任务和事业发展目标所发生的支出。</w:t>
      </w:r>
      <w:r w:rsidRPr="00CE49DA">
        <w:rPr>
          <w:rFonts w:ascii="仿宋_GB2312" w:eastAsia="仿宋_GB2312"/>
          <w:color w:val="000000"/>
          <w:sz w:val="32"/>
          <w:szCs w:val="32"/>
        </w:rPr>
        <w:t xml:space="preserve"> </w:t>
      </w:r>
    </w:p>
    <w:p w:rsidR="00333E7E" w:rsidRPr="00CE49DA" w:rsidRDefault="00333E7E">
      <w:pPr>
        <w:ind w:firstLineChars="200" w:firstLine="640"/>
        <w:rPr>
          <w:rFonts w:ascii="仿宋_GB2312" w:eastAsia="仿宋_GB2312"/>
          <w:color w:val="000000"/>
          <w:sz w:val="32"/>
          <w:szCs w:val="32"/>
        </w:rPr>
      </w:pPr>
      <w:r>
        <w:rPr>
          <w:rFonts w:ascii="仿宋_GB2312" w:eastAsia="仿宋_GB2312"/>
          <w:color w:val="000000"/>
          <w:sz w:val="32"/>
          <w:szCs w:val="32"/>
        </w:rPr>
        <w:t>15</w:t>
      </w:r>
      <w:r w:rsidRPr="00CE49DA">
        <w:rPr>
          <w:rFonts w:ascii="仿宋_GB2312" w:eastAsia="仿宋_GB2312"/>
          <w:color w:val="000000"/>
          <w:sz w:val="32"/>
          <w:szCs w:val="32"/>
        </w:rPr>
        <w:t>.</w:t>
      </w:r>
      <w:r w:rsidRPr="00CE49DA">
        <w:rPr>
          <w:rFonts w:ascii="仿宋_GB2312" w:eastAsia="仿宋_GB2312" w:hint="eastAsia"/>
          <w:color w:val="000000"/>
          <w:sz w:val="32"/>
          <w:szCs w:val="32"/>
        </w:rPr>
        <w:t>经营支出：指事业单位在专业业务活动及其辅助活动之外开展非独立核算经营活动发生的支出。</w:t>
      </w:r>
    </w:p>
    <w:p w:rsidR="00333E7E" w:rsidRPr="00CE49DA" w:rsidRDefault="00333E7E">
      <w:pPr>
        <w:pStyle w:val="Default"/>
        <w:spacing w:line="560" w:lineRule="exact"/>
        <w:ind w:firstLineChars="200" w:firstLine="640"/>
        <w:rPr>
          <w:rFonts w:ascii="仿宋_GB2312" w:eastAsia="仿宋_GB2312"/>
          <w:sz w:val="32"/>
          <w:szCs w:val="32"/>
        </w:rPr>
      </w:pPr>
      <w:r>
        <w:rPr>
          <w:rFonts w:ascii="仿宋_GB2312" w:eastAsia="仿宋_GB2312"/>
          <w:sz w:val="32"/>
          <w:szCs w:val="32"/>
        </w:rPr>
        <w:t>16</w:t>
      </w:r>
      <w:r w:rsidRPr="00CE49DA">
        <w:rPr>
          <w:rFonts w:ascii="仿宋_GB2312" w:eastAsia="仿宋_GB2312"/>
          <w:sz w:val="32"/>
          <w:szCs w:val="32"/>
        </w:rPr>
        <w:t>.</w:t>
      </w:r>
      <w:r w:rsidRPr="00CE49DA">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333E7E" w:rsidRPr="00CE49DA" w:rsidRDefault="00333E7E">
      <w:pPr>
        <w:pStyle w:val="Default"/>
        <w:spacing w:line="560" w:lineRule="exact"/>
        <w:ind w:firstLineChars="200" w:firstLine="640"/>
        <w:rPr>
          <w:rFonts w:ascii="仿宋_GB2312" w:eastAsia="仿宋_GB2312"/>
          <w:sz w:val="32"/>
          <w:szCs w:val="32"/>
        </w:rPr>
      </w:pPr>
      <w:r>
        <w:rPr>
          <w:rFonts w:ascii="仿宋_GB2312" w:eastAsia="仿宋_GB2312"/>
          <w:sz w:val="32"/>
          <w:szCs w:val="32"/>
        </w:rPr>
        <w:t>17</w:t>
      </w:r>
      <w:r w:rsidRPr="00CE49DA">
        <w:rPr>
          <w:rFonts w:ascii="仿宋_GB2312" w:eastAsia="仿宋_GB2312"/>
          <w:sz w:val="32"/>
          <w:szCs w:val="32"/>
        </w:rPr>
        <w:t>.</w:t>
      </w:r>
      <w:r w:rsidRPr="00CE49DA">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333E7E" w:rsidRDefault="00333E7E" w:rsidP="00CE49DA">
      <w:pPr>
        <w:spacing w:line="600" w:lineRule="exact"/>
        <w:jc w:val="center"/>
        <w:outlineLvl w:val="0"/>
        <w:rPr>
          <w:rFonts w:ascii="黑体" w:eastAsia="黑体" w:hAnsi="黑体"/>
          <w:color w:val="000000"/>
          <w:sz w:val="44"/>
          <w:szCs w:val="44"/>
        </w:rPr>
      </w:pPr>
      <w:bookmarkStart w:id="54" w:name="_Toc15396614"/>
      <w:bookmarkStart w:id="55" w:name="_Toc15377226"/>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Default="00333E7E" w:rsidP="00CE49DA">
      <w:pPr>
        <w:spacing w:line="600" w:lineRule="exact"/>
        <w:jc w:val="center"/>
        <w:outlineLvl w:val="0"/>
        <w:rPr>
          <w:rFonts w:ascii="黑体" w:eastAsia="黑体" w:hAnsi="黑体"/>
          <w:color w:val="000000"/>
          <w:sz w:val="44"/>
          <w:szCs w:val="44"/>
        </w:rPr>
      </w:pPr>
    </w:p>
    <w:p w:rsidR="00333E7E" w:rsidRPr="004B199D" w:rsidRDefault="00333E7E" w:rsidP="00CE49DA">
      <w:pPr>
        <w:spacing w:line="600" w:lineRule="exact"/>
        <w:jc w:val="center"/>
        <w:outlineLvl w:val="0"/>
        <w:rPr>
          <w:rStyle w:val="Heading1Char"/>
          <w:rFonts w:ascii="黑体" w:eastAsia="黑体" w:hAnsi="黑体"/>
          <w:b w:val="0"/>
        </w:rPr>
      </w:pPr>
      <w:r w:rsidRPr="007127B7">
        <w:rPr>
          <w:rFonts w:ascii="黑体" w:eastAsia="黑体" w:hAnsi="黑体" w:hint="eastAsia"/>
          <w:color w:val="000000"/>
          <w:sz w:val="44"/>
          <w:szCs w:val="44"/>
        </w:rPr>
        <w:t>第</w:t>
      </w:r>
      <w:r w:rsidRPr="004B199D">
        <w:rPr>
          <w:rStyle w:val="Heading1Char"/>
          <w:rFonts w:ascii="黑体" w:eastAsia="黑体" w:hAnsi="黑体" w:hint="eastAsia"/>
          <w:b w:val="0"/>
        </w:rPr>
        <w:t>四部分</w:t>
      </w:r>
      <w:r w:rsidRPr="004B199D">
        <w:rPr>
          <w:rStyle w:val="Heading1Char"/>
          <w:rFonts w:ascii="黑体" w:eastAsia="黑体" w:hAnsi="黑体"/>
          <w:b w:val="0"/>
        </w:rPr>
        <w:t xml:space="preserve"> </w:t>
      </w:r>
      <w:r w:rsidRPr="004B199D">
        <w:rPr>
          <w:rStyle w:val="Heading1Char"/>
          <w:rFonts w:ascii="黑体" w:eastAsia="黑体" w:hAnsi="黑体" w:hint="eastAsia"/>
          <w:b w:val="0"/>
        </w:rPr>
        <w:t>附件</w:t>
      </w:r>
      <w:bookmarkEnd w:id="54"/>
    </w:p>
    <w:p w:rsidR="00333E7E" w:rsidRDefault="00333E7E" w:rsidP="00CE49DA">
      <w:pPr>
        <w:spacing w:line="600" w:lineRule="exact"/>
        <w:jc w:val="center"/>
        <w:outlineLvl w:val="0"/>
        <w:rPr>
          <w:rStyle w:val="Heading1Char"/>
        </w:rPr>
      </w:pPr>
    </w:p>
    <w:p w:rsidR="00333E7E" w:rsidRDefault="00333E7E" w:rsidP="00622830">
      <w:pPr>
        <w:pStyle w:val="Heading2"/>
        <w:rPr>
          <w:rStyle w:val="Heading1Char"/>
          <w:rFonts w:ascii="仿宋" w:eastAsia="仿宋" w:hAnsi="仿宋"/>
          <w:sz w:val="32"/>
          <w:szCs w:val="32"/>
        </w:rPr>
      </w:pPr>
      <w:bookmarkStart w:id="56" w:name="_Toc15396615"/>
      <w:r w:rsidRPr="00CE49DA">
        <w:rPr>
          <w:rStyle w:val="Heading1Char"/>
          <w:rFonts w:ascii="仿宋" w:eastAsia="仿宋" w:hAnsi="仿宋" w:hint="eastAsia"/>
          <w:sz w:val="32"/>
          <w:szCs w:val="32"/>
        </w:rPr>
        <w:t>附件</w:t>
      </w:r>
      <w:r w:rsidRPr="00CE49DA">
        <w:rPr>
          <w:rStyle w:val="Heading1Char"/>
          <w:rFonts w:ascii="仿宋" w:eastAsia="仿宋" w:hAnsi="仿宋"/>
          <w:sz w:val="32"/>
          <w:szCs w:val="32"/>
        </w:rPr>
        <w:t>1</w:t>
      </w:r>
      <w:bookmarkEnd w:id="56"/>
    </w:p>
    <w:p w:rsidR="00333E7E" w:rsidRDefault="00333E7E" w:rsidP="00CE49DA">
      <w:pPr>
        <w:spacing w:line="600" w:lineRule="exact"/>
        <w:jc w:val="center"/>
        <w:outlineLvl w:val="0"/>
        <w:rPr>
          <w:rFonts w:ascii="黑体" w:eastAsia="黑体" w:hAnsi="黑体" w:cs="方正小标宋简体"/>
          <w:sz w:val="36"/>
          <w:szCs w:val="36"/>
        </w:rPr>
      </w:pPr>
      <w:bookmarkStart w:id="57" w:name="_Toc15396616"/>
      <w:r>
        <w:rPr>
          <w:rFonts w:ascii="黑体" w:eastAsia="黑体" w:hAnsi="黑体" w:cs="方正小标宋简体" w:hint="eastAsia"/>
          <w:sz w:val="36"/>
          <w:szCs w:val="36"/>
        </w:rPr>
        <w:t>中共攀枝花市委机构编制委员会办公室</w:t>
      </w:r>
    </w:p>
    <w:p w:rsidR="00333E7E" w:rsidRPr="00065F8F" w:rsidRDefault="00333E7E" w:rsidP="00CE49DA">
      <w:pPr>
        <w:spacing w:line="600" w:lineRule="exact"/>
        <w:jc w:val="center"/>
        <w:outlineLvl w:val="0"/>
        <w:rPr>
          <w:rFonts w:ascii="黑体" w:eastAsia="黑体" w:hAnsi="黑体" w:cs="方正小标宋简体"/>
          <w:sz w:val="36"/>
          <w:szCs w:val="36"/>
        </w:rPr>
      </w:pPr>
      <w:r w:rsidRPr="00065F8F">
        <w:rPr>
          <w:rFonts w:ascii="黑体" w:eastAsia="黑体" w:hAnsi="黑体" w:cs="方正小标宋简体"/>
          <w:sz w:val="36"/>
          <w:szCs w:val="36"/>
        </w:rPr>
        <w:t>2018</w:t>
      </w:r>
      <w:r w:rsidRPr="00065F8F">
        <w:rPr>
          <w:rFonts w:ascii="黑体" w:eastAsia="黑体" w:hAnsi="黑体" w:cs="方正小标宋简体" w:hint="eastAsia"/>
          <w:sz w:val="36"/>
          <w:szCs w:val="36"/>
        </w:rPr>
        <w:t>年部门整体支出绩效评价报告</w:t>
      </w:r>
      <w:bookmarkEnd w:id="57"/>
    </w:p>
    <w:p w:rsidR="00333E7E" w:rsidRPr="00CE49DA" w:rsidRDefault="00333E7E" w:rsidP="00CE49DA">
      <w:pPr>
        <w:spacing w:line="580" w:lineRule="exact"/>
        <w:ind w:firstLineChars="200" w:firstLine="640"/>
        <w:rPr>
          <w:rFonts w:ascii="黑体" w:eastAsia="黑体" w:hAnsi="黑体" w:cs="黑体"/>
          <w:sz w:val="32"/>
          <w:szCs w:val="32"/>
        </w:rPr>
      </w:pPr>
    </w:p>
    <w:p w:rsidR="00333E7E" w:rsidRPr="00CE49DA" w:rsidRDefault="00333E7E" w:rsidP="00CE49DA">
      <w:pPr>
        <w:spacing w:line="58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一、部门（单位）概况</w:t>
      </w:r>
    </w:p>
    <w:p w:rsidR="00333E7E" w:rsidRPr="00BC5361"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（一）机构组成。</w:t>
      </w:r>
      <w:r>
        <w:rPr>
          <w:rFonts w:ascii="仿宋" w:eastAsia="仿宋" w:hAnsi="仿宋" w:cs="仿宋_GB2312" w:hint="eastAsia"/>
          <w:sz w:val="32"/>
          <w:szCs w:val="32"/>
        </w:rPr>
        <w:t>中共市委机构编制委员会办公室属市委工作序列，设</w:t>
      </w:r>
      <w:r>
        <w:rPr>
          <w:rFonts w:ascii="仿宋" w:eastAsia="仿宋" w:hAnsi="仿宋" w:cs="仿宋_GB2312"/>
          <w:sz w:val="32"/>
          <w:szCs w:val="32"/>
        </w:rPr>
        <w:t>7</w:t>
      </w:r>
      <w:r>
        <w:rPr>
          <w:rFonts w:ascii="仿宋" w:eastAsia="仿宋" w:hAnsi="仿宋" w:cs="仿宋_GB2312" w:hint="eastAsia"/>
          <w:sz w:val="32"/>
          <w:szCs w:val="32"/>
        </w:rPr>
        <w:t>个内设机构，即综合科、党群和政法机构编制科、政府机构编制科、事业机构编制科、督查调研科（政策法规科）和实名制管理科。</w:t>
      </w:r>
    </w:p>
    <w:p w:rsidR="00333E7E"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（二）机构职能。</w:t>
      </w:r>
    </w:p>
    <w:p w:rsidR="00333E7E" w:rsidRDefault="00333E7E" w:rsidP="0063065E">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sz w:val="32"/>
          <w:szCs w:val="32"/>
        </w:rPr>
        <w:t>1</w:t>
      </w:r>
      <w:r>
        <w:rPr>
          <w:rFonts w:ascii="仿宋_GB2312" w:eastAsia="仿宋_GB2312" w:hAnsi="仿宋" w:hint="eastAsia"/>
          <w:sz w:val="32"/>
          <w:szCs w:val="32"/>
        </w:rPr>
        <w:t>）贯彻执行中央、省行政管理体制改革和机构改革、事业单位改革及机构编制管理的方针政策和法律法规</w:t>
      </w:r>
      <w:r>
        <w:rPr>
          <w:rFonts w:ascii="仿宋_GB2312" w:eastAsia="仿宋_GB2312" w:hAnsi="仿宋"/>
          <w:sz w:val="32"/>
          <w:szCs w:val="32"/>
        </w:rPr>
        <w:t>,</w:t>
      </w:r>
      <w:r>
        <w:rPr>
          <w:rFonts w:ascii="仿宋_GB2312" w:eastAsia="仿宋_GB2312" w:hAnsi="仿宋" w:hint="eastAsia"/>
          <w:sz w:val="32"/>
          <w:szCs w:val="32"/>
        </w:rPr>
        <w:t>制定相关政策并监督实施。</w:t>
      </w:r>
    </w:p>
    <w:p w:rsidR="00333E7E" w:rsidRDefault="00333E7E" w:rsidP="0063065E">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sz w:val="32"/>
          <w:szCs w:val="32"/>
        </w:rPr>
        <w:t>2</w:t>
      </w:r>
      <w:r>
        <w:rPr>
          <w:rFonts w:ascii="仿宋_GB2312" w:eastAsia="仿宋_GB2312" w:hAnsi="仿宋" w:hint="eastAsia"/>
          <w:sz w:val="32"/>
          <w:szCs w:val="32"/>
        </w:rPr>
        <w:t>）拟订全市各级行政编制、政法专项编制总额分配方案</w:t>
      </w:r>
      <w:r>
        <w:rPr>
          <w:rFonts w:ascii="仿宋_GB2312" w:eastAsia="仿宋_GB2312" w:hAnsi="仿宋"/>
          <w:sz w:val="32"/>
          <w:szCs w:val="32"/>
        </w:rPr>
        <w:t>,</w:t>
      </w:r>
      <w:r>
        <w:rPr>
          <w:rFonts w:ascii="仿宋_GB2312" w:eastAsia="仿宋_GB2312" w:hAnsi="仿宋" w:hint="eastAsia"/>
          <w:sz w:val="32"/>
          <w:szCs w:val="32"/>
        </w:rPr>
        <w:t>审核跨层级调整行政编制事项。负责全市行政事业编制总量控制，会同有关部门严格控制财政供养人员。对市级机关及市属事业单位使用空缺编制补充人员进行核批。</w:t>
      </w:r>
    </w:p>
    <w:p w:rsidR="00333E7E" w:rsidRDefault="00333E7E" w:rsidP="0063065E">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sz w:val="32"/>
          <w:szCs w:val="32"/>
        </w:rPr>
        <w:t>3</w:t>
      </w:r>
      <w:r>
        <w:rPr>
          <w:rFonts w:ascii="仿宋_GB2312" w:eastAsia="仿宋_GB2312" w:hAnsi="仿宋" w:hint="eastAsia"/>
          <w:sz w:val="32"/>
          <w:szCs w:val="32"/>
        </w:rPr>
        <w:t>）研究拟订全市行政管理体制改革和机构改革方案，执行改革方案并评估改革效果。参与行政审批制度改革和行政区划调整的有关工作。负责市级机关以及其他行政机构的机构编制管理工作。协调市级各部门之间以及市级各部门与县（区）之间的职责分工。</w:t>
      </w:r>
    </w:p>
    <w:p w:rsidR="00333E7E" w:rsidRDefault="00333E7E" w:rsidP="0063065E">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sz w:val="32"/>
          <w:szCs w:val="32"/>
        </w:rPr>
        <w:t>4</w:t>
      </w:r>
      <w:r>
        <w:rPr>
          <w:rFonts w:ascii="仿宋_GB2312" w:eastAsia="仿宋_GB2312" w:hAnsi="仿宋" w:hint="eastAsia"/>
          <w:sz w:val="32"/>
          <w:szCs w:val="32"/>
        </w:rPr>
        <w:t>）拟订全市事业单位改革方案及相关配套政策，审核市属事业单位机构编制方案，评估改革效果。负责市属事业单位的机构编制管理工作。</w:t>
      </w:r>
    </w:p>
    <w:p w:rsidR="00333E7E" w:rsidRDefault="00333E7E" w:rsidP="0063065E">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sz w:val="32"/>
          <w:szCs w:val="32"/>
        </w:rPr>
        <w:t>5</w:t>
      </w:r>
      <w:r>
        <w:rPr>
          <w:rFonts w:ascii="仿宋_GB2312" w:eastAsia="仿宋_GB2312" w:hAnsi="仿宋" w:hint="eastAsia"/>
          <w:sz w:val="32"/>
          <w:szCs w:val="32"/>
        </w:rPr>
        <w:t>）监督检查全市各级行政管理体制改革和机构改革方案及机构编制规定执行情况，建立机构编制工作考核评估制度</w:t>
      </w:r>
      <w:r>
        <w:rPr>
          <w:rFonts w:ascii="仿宋_GB2312" w:eastAsia="仿宋_GB2312" w:hAnsi="仿宋"/>
          <w:sz w:val="32"/>
          <w:szCs w:val="32"/>
        </w:rPr>
        <w:t>,</w:t>
      </w:r>
      <w:r>
        <w:rPr>
          <w:rFonts w:ascii="仿宋_GB2312" w:eastAsia="仿宋_GB2312" w:hAnsi="仿宋" w:hint="eastAsia"/>
          <w:sz w:val="32"/>
          <w:szCs w:val="32"/>
        </w:rPr>
        <w:t>会同有关部门查处机构编制违法违纪行为。</w:t>
      </w:r>
    </w:p>
    <w:p w:rsidR="00333E7E" w:rsidRDefault="00333E7E" w:rsidP="0063065E">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sz w:val="32"/>
          <w:szCs w:val="32"/>
        </w:rPr>
        <w:t>6</w:t>
      </w:r>
      <w:r>
        <w:rPr>
          <w:rFonts w:ascii="仿宋_GB2312" w:eastAsia="仿宋_GB2312" w:hAnsi="仿宋" w:hint="eastAsia"/>
          <w:sz w:val="32"/>
          <w:szCs w:val="32"/>
        </w:rPr>
        <w:t>）监督检查全市事业单位登记管理工作。</w:t>
      </w:r>
    </w:p>
    <w:p w:rsidR="00333E7E" w:rsidRDefault="00333E7E" w:rsidP="0063065E">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sz w:val="32"/>
          <w:szCs w:val="32"/>
        </w:rPr>
        <w:t>7</w:t>
      </w:r>
      <w:r>
        <w:rPr>
          <w:rFonts w:ascii="仿宋_GB2312" w:eastAsia="仿宋_GB2312" w:hAnsi="仿宋" w:hint="eastAsia"/>
          <w:sz w:val="32"/>
          <w:szCs w:val="32"/>
        </w:rPr>
        <w:t>）指导县（区）机构编制管理工作，审核县（区）、乡（镇）机构改革方案，县</w:t>
      </w:r>
      <w:r>
        <w:rPr>
          <w:rFonts w:ascii="仿宋_GB2312" w:eastAsia="仿宋_GB2312" w:hAnsi="仿宋"/>
          <w:sz w:val="32"/>
          <w:szCs w:val="32"/>
        </w:rPr>
        <w:t>(</w:t>
      </w:r>
      <w:r>
        <w:rPr>
          <w:rFonts w:ascii="仿宋_GB2312" w:eastAsia="仿宋_GB2312" w:hAnsi="仿宋" w:hint="eastAsia"/>
          <w:sz w:val="32"/>
          <w:szCs w:val="32"/>
        </w:rPr>
        <w:t>区</w:t>
      </w:r>
      <w:r>
        <w:rPr>
          <w:rFonts w:ascii="仿宋_GB2312" w:eastAsia="仿宋_GB2312" w:hAnsi="仿宋"/>
          <w:sz w:val="32"/>
          <w:szCs w:val="32"/>
        </w:rPr>
        <w:t xml:space="preserve">) </w:t>
      </w:r>
      <w:r>
        <w:rPr>
          <w:rFonts w:ascii="仿宋_GB2312" w:eastAsia="仿宋_GB2312" w:hAnsi="仿宋" w:hint="eastAsia"/>
          <w:sz w:val="32"/>
          <w:szCs w:val="32"/>
        </w:rPr>
        <w:t>、乡（镇）事业单位改革总体方案以及县（区）副科级及以上党政群机构和事业机构的设置、调整。</w:t>
      </w:r>
    </w:p>
    <w:p w:rsidR="00333E7E" w:rsidRDefault="00333E7E" w:rsidP="0063065E">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sz w:val="32"/>
          <w:szCs w:val="32"/>
        </w:rPr>
        <w:t>8</w:t>
      </w:r>
      <w:r>
        <w:rPr>
          <w:rFonts w:ascii="仿宋_GB2312" w:eastAsia="仿宋_GB2312" w:hAnsi="仿宋" w:hint="eastAsia"/>
          <w:sz w:val="32"/>
          <w:szCs w:val="32"/>
        </w:rPr>
        <w:t>）承办市委、市政府和市委编委交办的其他工作。</w:t>
      </w:r>
    </w:p>
    <w:p w:rsidR="00333E7E" w:rsidRDefault="00333E7E" w:rsidP="0063065E">
      <w:pPr>
        <w:spacing w:line="576" w:lineRule="exact"/>
        <w:ind w:firstLineChars="200" w:firstLine="640"/>
        <w:rPr>
          <w:rFonts w:ascii="仿宋_GB2312" w:eastAsia="仿宋_GB2312" w:hAnsi="仿宋"/>
          <w:sz w:val="32"/>
          <w:szCs w:val="32"/>
        </w:rPr>
      </w:pPr>
      <w:r w:rsidRPr="00BC5361">
        <w:rPr>
          <w:rFonts w:ascii="仿宋" w:eastAsia="仿宋" w:hAnsi="仿宋" w:cs="仿宋_GB2312" w:hint="eastAsia"/>
          <w:sz w:val="32"/>
          <w:szCs w:val="32"/>
        </w:rPr>
        <w:t>（三）人员概况。</w:t>
      </w:r>
      <w:r>
        <w:rPr>
          <w:rFonts w:ascii="仿宋_GB2312" w:eastAsia="仿宋_GB2312" w:hAnsi="仿宋"/>
          <w:sz w:val="32"/>
          <w:szCs w:val="32"/>
        </w:rPr>
        <w:t>2018</w:t>
      </w:r>
      <w:r>
        <w:rPr>
          <w:rFonts w:ascii="仿宋_GB2312" w:eastAsia="仿宋_GB2312" w:hAnsi="仿宋" w:hint="eastAsia"/>
          <w:sz w:val="32"/>
          <w:szCs w:val="32"/>
        </w:rPr>
        <w:t>年度，我办共有</w:t>
      </w:r>
      <w:r>
        <w:rPr>
          <w:rFonts w:ascii="仿宋_GB2312" w:eastAsia="仿宋_GB2312" w:hAnsi="仿宋"/>
          <w:sz w:val="32"/>
          <w:szCs w:val="32"/>
        </w:rPr>
        <w:t>33</w:t>
      </w:r>
      <w:r>
        <w:rPr>
          <w:rFonts w:ascii="仿宋_GB2312" w:eastAsia="仿宋_GB2312" w:hAnsi="仿宋" w:hint="eastAsia"/>
          <w:sz w:val="32"/>
          <w:szCs w:val="32"/>
        </w:rPr>
        <w:t>人，其中：公务员</w:t>
      </w:r>
      <w:r>
        <w:rPr>
          <w:rFonts w:ascii="仿宋_GB2312" w:eastAsia="仿宋_GB2312" w:hAnsi="仿宋"/>
          <w:sz w:val="32"/>
          <w:szCs w:val="32"/>
        </w:rPr>
        <w:t>16</w:t>
      </w:r>
      <w:r>
        <w:rPr>
          <w:rFonts w:ascii="仿宋_GB2312" w:eastAsia="仿宋_GB2312" w:hAnsi="仿宋" w:hint="eastAsia"/>
          <w:sz w:val="32"/>
          <w:szCs w:val="32"/>
        </w:rPr>
        <w:t>人；参公事业人员</w:t>
      </w:r>
      <w:r>
        <w:rPr>
          <w:rFonts w:ascii="仿宋_GB2312" w:eastAsia="仿宋_GB2312" w:hAnsi="仿宋"/>
          <w:sz w:val="32"/>
          <w:szCs w:val="32"/>
        </w:rPr>
        <w:t>5</w:t>
      </w:r>
      <w:r>
        <w:rPr>
          <w:rFonts w:ascii="仿宋_GB2312" w:eastAsia="仿宋_GB2312" w:hAnsi="仿宋" w:hint="eastAsia"/>
          <w:sz w:val="32"/>
          <w:szCs w:val="32"/>
        </w:rPr>
        <w:t>人；机关工勤</w:t>
      </w:r>
      <w:r>
        <w:rPr>
          <w:rFonts w:ascii="仿宋_GB2312" w:eastAsia="仿宋_GB2312" w:hAnsi="仿宋"/>
          <w:sz w:val="32"/>
          <w:szCs w:val="32"/>
        </w:rPr>
        <w:t>4</w:t>
      </w:r>
      <w:r>
        <w:rPr>
          <w:rFonts w:ascii="仿宋_GB2312" w:eastAsia="仿宋_GB2312" w:hAnsi="仿宋" w:hint="eastAsia"/>
          <w:sz w:val="32"/>
          <w:szCs w:val="32"/>
        </w:rPr>
        <w:t>人（其中</w:t>
      </w:r>
      <w:r>
        <w:rPr>
          <w:rFonts w:ascii="仿宋_GB2312" w:eastAsia="仿宋_GB2312" w:hAnsi="仿宋"/>
          <w:sz w:val="32"/>
          <w:szCs w:val="32"/>
        </w:rPr>
        <w:t>1</w:t>
      </w:r>
      <w:r>
        <w:rPr>
          <w:rFonts w:ascii="仿宋_GB2312" w:eastAsia="仿宋_GB2312" w:hAnsi="仿宋" w:hint="eastAsia"/>
          <w:sz w:val="32"/>
          <w:szCs w:val="32"/>
        </w:rPr>
        <w:t>人为安置退伍军人、</w:t>
      </w:r>
      <w:r>
        <w:rPr>
          <w:rFonts w:ascii="仿宋_GB2312" w:eastAsia="仿宋_GB2312" w:hAnsi="仿宋"/>
          <w:sz w:val="32"/>
          <w:szCs w:val="32"/>
        </w:rPr>
        <w:t>86</w:t>
      </w:r>
      <w:r>
        <w:rPr>
          <w:rFonts w:ascii="仿宋_GB2312" w:eastAsia="仿宋_GB2312" w:hAnsi="仿宋" w:hint="eastAsia"/>
          <w:sz w:val="32"/>
          <w:szCs w:val="32"/>
        </w:rPr>
        <w:t>号文聘用</w:t>
      </w:r>
      <w:r>
        <w:rPr>
          <w:rFonts w:ascii="仿宋_GB2312" w:eastAsia="仿宋_GB2312" w:hAnsi="仿宋"/>
          <w:sz w:val="32"/>
          <w:szCs w:val="32"/>
        </w:rPr>
        <w:t>2</w:t>
      </w:r>
      <w:r>
        <w:rPr>
          <w:rFonts w:ascii="仿宋_GB2312" w:eastAsia="仿宋_GB2312" w:hAnsi="仿宋" w:hint="eastAsia"/>
          <w:sz w:val="32"/>
          <w:szCs w:val="32"/>
        </w:rPr>
        <w:t>人）；退休人员</w:t>
      </w:r>
      <w:r>
        <w:rPr>
          <w:rFonts w:ascii="仿宋_GB2312" w:eastAsia="仿宋_GB2312" w:hAnsi="仿宋"/>
          <w:sz w:val="32"/>
          <w:szCs w:val="32"/>
        </w:rPr>
        <w:t>8</w:t>
      </w:r>
      <w:r>
        <w:rPr>
          <w:rFonts w:ascii="仿宋_GB2312" w:eastAsia="仿宋_GB2312" w:hAnsi="仿宋" w:hint="eastAsia"/>
          <w:sz w:val="32"/>
          <w:szCs w:val="32"/>
        </w:rPr>
        <w:t>人。</w:t>
      </w:r>
    </w:p>
    <w:p w:rsidR="00333E7E" w:rsidRPr="00CE49DA" w:rsidRDefault="00333E7E" w:rsidP="00CE49DA">
      <w:pPr>
        <w:spacing w:line="58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二、部门财政资金收支情况</w:t>
      </w:r>
    </w:p>
    <w:p w:rsidR="00333E7E" w:rsidRPr="00BC5361"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（一）部门财政资金收入情况。</w:t>
      </w:r>
      <w:r>
        <w:rPr>
          <w:rFonts w:ascii="仿宋" w:eastAsia="仿宋" w:hAnsi="仿宋" w:cs="仿宋_GB2312"/>
          <w:sz w:val="32"/>
          <w:szCs w:val="32"/>
        </w:rPr>
        <w:t>2018</w:t>
      </w:r>
      <w:r>
        <w:rPr>
          <w:rFonts w:ascii="仿宋" w:eastAsia="仿宋" w:hAnsi="仿宋" w:cs="仿宋_GB2312" w:hint="eastAsia"/>
          <w:sz w:val="32"/>
          <w:szCs w:val="32"/>
        </w:rPr>
        <w:t>年度财政拨款收入</w:t>
      </w:r>
      <w:r>
        <w:rPr>
          <w:rFonts w:ascii="仿宋" w:eastAsia="仿宋" w:hAnsi="仿宋" w:cs="仿宋_GB2312"/>
          <w:sz w:val="32"/>
          <w:szCs w:val="32"/>
        </w:rPr>
        <w:t>535.15</w:t>
      </w:r>
      <w:r>
        <w:rPr>
          <w:rFonts w:ascii="仿宋" w:eastAsia="仿宋" w:hAnsi="仿宋" w:cs="仿宋_GB2312" w:hint="eastAsia"/>
          <w:sz w:val="32"/>
          <w:szCs w:val="32"/>
        </w:rPr>
        <w:t>万元。</w:t>
      </w:r>
    </w:p>
    <w:p w:rsidR="00333E7E" w:rsidRPr="00BC5361"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（二）部门财政资金支出情况。</w:t>
      </w:r>
      <w:r>
        <w:rPr>
          <w:rFonts w:ascii="仿宋" w:eastAsia="仿宋" w:hAnsi="仿宋" w:cs="仿宋_GB2312"/>
          <w:sz w:val="32"/>
          <w:szCs w:val="32"/>
        </w:rPr>
        <w:t>2018</w:t>
      </w:r>
      <w:r>
        <w:rPr>
          <w:rFonts w:ascii="仿宋" w:eastAsia="仿宋" w:hAnsi="仿宋" w:cs="仿宋_GB2312" w:hint="eastAsia"/>
          <w:sz w:val="32"/>
          <w:szCs w:val="32"/>
        </w:rPr>
        <w:t>年度财政拨款支出</w:t>
      </w:r>
      <w:r>
        <w:rPr>
          <w:rFonts w:ascii="仿宋" w:eastAsia="仿宋" w:hAnsi="仿宋" w:cs="仿宋_GB2312"/>
          <w:sz w:val="32"/>
          <w:szCs w:val="32"/>
        </w:rPr>
        <w:t>535.21</w:t>
      </w:r>
      <w:r>
        <w:rPr>
          <w:rFonts w:ascii="仿宋" w:eastAsia="仿宋" w:hAnsi="仿宋" w:cs="仿宋_GB2312" w:hint="eastAsia"/>
          <w:sz w:val="32"/>
          <w:szCs w:val="32"/>
        </w:rPr>
        <w:t>万元。</w:t>
      </w:r>
    </w:p>
    <w:p w:rsidR="00333E7E" w:rsidRPr="00CE49DA" w:rsidRDefault="00333E7E" w:rsidP="00CE49DA">
      <w:pPr>
        <w:spacing w:line="58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三、部门整体预算绩效管理情况（根据适用指标体系进行调整）</w:t>
      </w:r>
    </w:p>
    <w:p w:rsidR="00333E7E"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（一）部门预算管理。</w:t>
      </w:r>
      <w:r w:rsidRPr="00056812">
        <w:rPr>
          <w:rFonts w:ascii="仿宋" w:eastAsia="仿宋" w:hAnsi="仿宋" w:cs="仿宋_GB2312" w:hint="eastAsia"/>
          <w:sz w:val="32"/>
          <w:szCs w:val="32"/>
        </w:rPr>
        <w:t>包括部门绩效目标制定、目标完成、预算编制准确、支出控制、预算动态调整、执行进度、预算完成情况和违规记录等情况：</w:t>
      </w:r>
      <w:r>
        <w:rPr>
          <w:rFonts w:ascii="仿宋" w:eastAsia="仿宋" w:hAnsi="仿宋" w:cs="仿宋_GB2312" w:hint="eastAsia"/>
          <w:sz w:val="32"/>
          <w:szCs w:val="32"/>
        </w:rPr>
        <w:t>一是</w:t>
      </w:r>
      <w:r w:rsidRPr="00056812">
        <w:rPr>
          <w:rFonts w:ascii="仿宋" w:eastAsia="仿宋" w:hAnsi="仿宋" w:cs="仿宋_GB2312"/>
          <w:sz w:val="32"/>
          <w:szCs w:val="32"/>
        </w:rPr>
        <w:t>2018</w:t>
      </w:r>
      <w:r w:rsidRPr="00056812">
        <w:rPr>
          <w:rFonts w:ascii="仿宋" w:eastAsia="仿宋" w:hAnsi="仿宋" w:cs="仿宋_GB2312" w:hint="eastAsia"/>
          <w:sz w:val="32"/>
          <w:szCs w:val="32"/>
        </w:rPr>
        <w:t>年本部门的预决算编制均按照</w:t>
      </w:r>
      <w:r>
        <w:rPr>
          <w:rFonts w:ascii="仿宋" w:eastAsia="仿宋" w:hAnsi="仿宋" w:cs="仿宋_GB2312" w:hint="eastAsia"/>
          <w:sz w:val="32"/>
          <w:szCs w:val="32"/>
        </w:rPr>
        <w:t>市</w:t>
      </w:r>
      <w:r w:rsidRPr="00056812">
        <w:rPr>
          <w:rFonts w:ascii="仿宋" w:eastAsia="仿宋" w:hAnsi="仿宋" w:cs="仿宋_GB2312" w:hint="eastAsia"/>
          <w:sz w:val="32"/>
          <w:szCs w:val="32"/>
        </w:rPr>
        <w:t>财政局下达的相关文件指标进行了编制，按时完成编制工作。</w:t>
      </w:r>
      <w:r>
        <w:rPr>
          <w:rFonts w:ascii="仿宋" w:eastAsia="仿宋" w:hAnsi="仿宋" w:cs="仿宋_GB2312" w:hint="eastAsia"/>
          <w:sz w:val="32"/>
          <w:szCs w:val="32"/>
        </w:rPr>
        <w:t>二是</w:t>
      </w:r>
      <w:r w:rsidRPr="00056812">
        <w:rPr>
          <w:rFonts w:ascii="仿宋" w:eastAsia="仿宋" w:hAnsi="仿宋" w:cs="仿宋_GB2312" w:hint="eastAsia"/>
          <w:sz w:val="32"/>
          <w:szCs w:val="32"/>
        </w:rPr>
        <w:t>绩效目标也按照有关文件如实进行了填报。</w:t>
      </w:r>
    </w:p>
    <w:p w:rsidR="00333E7E" w:rsidRDefault="00333E7E" w:rsidP="0063065E">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部门预算收入。</w:t>
      </w:r>
      <w:r>
        <w:rPr>
          <w:rFonts w:ascii="仿宋" w:eastAsia="仿宋" w:hAnsi="仿宋" w:cs="仿宋_GB2312"/>
          <w:sz w:val="32"/>
          <w:szCs w:val="32"/>
        </w:rPr>
        <w:t>2018</w:t>
      </w:r>
      <w:r>
        <w:rPr>
          <w:rFonts w:ascii="仿宋" w:eastAsia="仿宋" w:hAnsi="仿宋" w:cs="仿宋_GB2312" w:hint="eastAsia"/>
          <w:sz w:val="32"/>
          <w:szCs w:val="32"/>
        </w:rPr>
        <w:t>年预算财政拨款收入</w:t>
      </w:r>
      <w:r>
        <w:rPr>
          <w:rFonts w:ascii="仿宋" w:eastAsia="仿宋" w:hAnsi="仿宋" w:cs="仿宋_GB2312"/>
          <w:sz w:val="32"/>
          <w:szCs w:val="32"/>
        </w:rPr>
        <w:t>535.15</w:t>
      </w:r>
      <w:r>
        <w:rPr>
          <w:rFonts w:ascii="仿宋" w:eastAsia="仿宋" w:hAnsi="仿宋" w:cs="仿宋_GB2312" w:hint="eastAsia"/>
          <w:sz w:val="32"/>
          <w:szCs w:val="32"/>
        </w:rPr>
        <w:t>万元，实际执行</w:t>
      </w:r>
      <w:r>
        <w:rPr>
          <w:rFonts w:ascii="仿宋" w:eastAsia="仿宋" w:hAnsi="仿宋" w:cs="仿宋_GB2312"/>
          <w:sz w:val="32"/>
          <w:szCs w:val="32"/>
        </w:rPr>
        <w:t>535.15</w:t>
      </w:r>
      <w:r>
        <w:rPr>
          <w:rFonts w:ascii="仿宋" w:eastAsia="仿宋" w:hAnsi="仿宋" w:cs="仿宋_GB2312" w:hint="eastAsia"/>
          <w:sz w:val="32"/>
          <w:szCs w:val="32"/>
        </w:rPr>
        <w:t>万元。完成预算的</w:t>
      </w:r>
      <w:r>
        <w:rPr>
          <w:rFonts w:ascii="仿宋" w:eastAsia="仿宋" w:hAnsi="仿宋" w:cs="仿宋_GB2312"/>
          <w:sz w:val="32"/>
          <w:szCs w:val="32"/>
        </w:rPr>
        <w:t>100%</w:t>
      </w:r>
    </w:p>
    <w:p w:rsidR="00333E7E" w:rsidRDefault="00333E7E" w:rsidP="0063065E">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部门预算支出。</w:t>
      </w:r>
      <w:r>
        <w:rPr>
          <w:rFonts w:ascii="仿宋" w:eastAsia="仿宋" w:hAnsi="仿宋" w:cs="仿宋_GB2312"/>
          <w:sz w:val="32"/>
          <w:szCs w:val="32"/>
        </w:rPr>
        <w:t>2018</w:t>
      </w:r>
      <w:r>
        <w:rPr>
          <w:rFonts w:ascii="仿宋" w:eastAsia="仿宋" w:hAnsi="仿宋" w:cs="仿宋_GB2312" w:hint="eastAsia"/>
          <w:sz w:val="32"/>
          <w:szCs w:val="32"/>
        </w:rPr>
        <w:t>年财政拨款预算支出</w:t>
      </w:r>
      <w:r>
        <w:rPr>
          <w:rFonts w:ascii="仿宋" w:eastAsia="仿宋" w:hAnsi="仿宋" w:cs="仿宋_GB2312"/>
          <w:sz w:val="32"/>
          <w:szCs w:val="32"/>
        </w:rPr>
        <w:t>535.21</w:t>
      </w:r>
      <w:r>
        <w:rPr>
          <w:rFonts w:ascii="仿宋" w:eastAsia="仿宋" w:hAnsi="仿宋" w:cs="仿宋_GB2312" w:hint="eastAsia"/>
          <w:sz w:val="32"/>
          <w:szCs w:val="32"/>
        </w:rPr>
        <w:t>万元，实际执行</w:t>
      </w:r>
      <w:r>
        <w:rPr>
          <w:rFonts w:ascii="仿宋" w:eastAsia="仿宋" w:hAnsi="仿宋" w:cs="仿宋_GB2312"/>
          <w:sz w:val="32"/>
          <w:szCs w:val="32"/>
        </w:rPr>
        <w:t>535.21</w:t>
      </w:r>
      <w:r>
        <w:rPr>
          <w:rFonts w:ascii="仿宋" w:eastAsia="仿宋" w:hAnsi="仿宋" w:cs="仿宋_GB2312" w:hint="eastAsia"/>
          <w:sz w:val="32"/>
          <w:szCs w:val="32"/>
        </w:rPr>
        <w:t>万元。完成预算的</w:t>
      </w:r>
      <w:r>
        <w:rPr>
          <w:rFonts w:ascii="仿宋" w:eastAsia="仿宋" w:hAnsi="仿宋" w:cs="仿宋_GB2312"/>
          <w:sz w:val="32"/>
          <w:szCs w:val="32"/>
        </w:rPr>
        <w:t>100%</w:t>
      </w:r>
      <w:r>
        <w:rPr>
          <w:rFonts w:ascii="仿宋" w:eastAsia="仿宋" w:hAnsi="仿宋" w:cs="仿宋_GB2312" w:hint="eastAsia"/>
          <w:sz w:val="32"/>
          <w:szCs w:val="32"/>
        </w:rPr>
        <w:t>。</w:t>
      </w:r>
    </w:p>
    <w:p w:rsidR="00333E7E" w:rsidRDefault="00333E7E" w:rsidP="00CE49DA">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三公经费预算情况。</w:t>
      </w:r>
      <w:r>
        <w:rPr>
          <w:rFonts w:ascii="仿宋" w:eastAsia="仿宋" w:hAnsi="仿宋" w:cs="仿宋_GB2312"/>
          <w:sz w:val="32"/>
          <w:szCs w:val="32"/>
        </w:rPr>
        <w:t>2018</w:t>
      </w:r>
      <w:r>
        <w:rPr>
          <w:rFonts w:ascii="仿宋" w:eastAsia="仿宋" w:hAnsi="仿宋" w:cs="仿宋_GB2312" w:hint="eastAsia"/>
          <w:sz w:val="32"/>
          <w:szCs w:val="32"/>
        </w:rPr>
        <w:t>年“三公”经费预算</w:t>
      </w:r>
      <w:r>
        <w:rPr>
          <w:rFonts w:ascii="仿宋" w:eastAsia="仿宋" w:hAnsi="仿宋" w:cs="仿宋_GB2312"/>
          <w:sz w:val="32"/>
          <w:szCs w:val="32"/>
        </w:rPr>
        <w:t>3.02</w:t>
      </w:r>
      <w:r>
        <w:rPr>
          <w:rFonts w:ascii="仿宋" w:eastAsia="仿宋" w:hAnsi="仿宋" w:cs="仿宋_GB2312" w:hint="eastAsia"/>
          <w:sz w:val="32"/>
          <w:szCs w:val="32"/>
        </w:rPr>
        <w:t>万元，其中：公务用车运行维护费预算</w:t>
      </w:r>
      <w:r>
        <w:rPr>
          <w:rFonts w:ascii="仿宋" w:eastAsia="仿宋" w:hAnsi="仿宋" w:cs="仿宋_GB2312"/>
          <w:sz w:val="32"/>
          <w:szCs w:val="32"/>
        </w:rPr>
        <w:t>1.8</w:t>
      </w:r>
      <w:r>
        <w:rPr>
          <w:rFonts w:ascii="仿宋" w:eastAsia="仿宋" w:hAnsi="仿宋" w:cs="仿宋_GB2312" w:hint="eastAsia"/>
          <w:sz w:val="32"/>
          <w:szCs w:val="32"/>
        </w:rPr>
        <w:t>万元；公务接待费预算</w:t>
      </w:r>
      <w:r>
        <w:rPr>
          <w:rFonts w:ascii="仿宋" w:eastAsia="仿宋" w:hAnsi="仿宋" w:cs="仿宋_GB2312"/>
          <w:sz w:val="32"/>
          <w:szCs w:val="32"/>
        </w:rPr>
        <w:t>1.2</w:t>
      </w:r>
      <w:r>
        <w:rPr>
          <w:rFonts w:ascii="仿宋" w:eastAsia="仿宋" w:hAnsi="仿宋" w:cs="仿宋_GB2312" w:hint="eastAsia"/>
          <w:sz w:val="32"/>
          <w:szCs w:val="32"/>
        </w:rPr>
        <w:t>万元。实际执行</w:t>
      </w:r>
      <w:r>
        <w:rPr>
          <w:rFonts w:ascii="仿宋" w:eastAsia="仿宋" w:hAnsi="仿宋" w:cs="仿宋_GB2312"/>
          <w:sz w:val="32"/>
          <w:szCs w:val="32"/>
        </w:rPr>
        <w:t>2.23</w:t>
      </w:r>
      <w:r>
        <w:rPr>
          <w:rFonts w:ascii="仿宋" w:eastAsia="仿宋" w:hAnsi="仿宋" w:cs="仿宋_GB2312" w:hint="eastAsia"/>
          <w:sz w:val="32"/>
          <w:szCs w:val="32"/>
        </w:rPr>
        <w:t>万元，完成预算的</w:t>
      </w:r>
      <w:r>
        <w:rPr>
          <w:rFonts w:ascii="仿宋" w:eastAsia="仿宋" w:hAnsi="仿宋" w:cs="仿宋_GB2312"/>
          <w:sz w:val="32"/>
          <w:szCs w:val="32"/>
        </w:rPr>
        <w:t>73.8%</w:t>
      </w:r>
      <w:r>
        <w:rPr>
          <w:rFonts w:ascii="仿宋" w:eastAsia="仿宋" w:hAnsi="仿宋" w:cs="仿宋_GB2312" w:hint="eastAsia"/>
          <w:sz w:val="32"/>
          <w:szCs w:val="32"/>
        </w:rPr>
        <w:t>，其中：公务用车运行维护费</w:t>
      </w:r>
      <w:r>
        <w:rPr>
          <w:rFonts w:ascii="仿宋" w:eastAsia="仿宋" w:hAnsi="仿宋" w:cs="仿宋_GB2312"/>
          <w:sz w:val="32"/>
          <w:szCs w:val="32"/>
        </w:rPr>
        <w:t>1.55</w:t>
      </w:r>
      <w:r>
        <w:rPr>
          <w:rFonts w:ascii="仿宋" w:eastAsia="仿宋" w:hAnsi="仿宋" w:cs="仿宋_GB2312" w:hint="eastAsia"/>
          <w:sz w:val="32"/>
          <w:szCs w:val="32"/>
        </w:rPr>
        <w:t>万元；公务接待费</w:t>
      </w:r>
      <w:r>
        <w:rPr>
          <w:rFonts w:ascii="仿宋" w:eastAsia="仿宋" w:hAnsi="仿宋" w:cs="仿宋_GB2312"/>
          <w:sz w:val="32"/>
          <w:szCs w:val="32"/>
        </w:rPr>
        <w:t>0.68</w:t>
      </w:r>
      <w:r>
        <w:rPr>
          <w:rFonts w:ascii="仿宋" w:eastAsia="仿宋" w:hAnsi="仿宋" w:cs="仿宋_GB2312" w:hint="eastAsia"/>
          <w:sz w:val="32"/>
          <w:szCs w:val="32"/>
        </w:rPr>
        <w:t>万元。严格控制了“三公”经费的支出。</w:t>
      </w:r>
    </w:p>
    <w:p w:rsidR="00333E7E" w:rsidRPr="00BC5361" w:rsidRDefault="00333E7E" w:rsidP="00CE49DA">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市委编办</w:t>
      </w:r>
      <w:r w:rsidRPr="00BC5361">
        <w:rPr>
          <w:rFonts w:ascii="仿宋" w:eastAsia="仿宋" w:hAnsi="仿宋" w:cs="仿宋_GB2312" w:hint="eastAsia"/>
          <w:sz w:val="32"/>
          <w:szCs w:val="32"/>
        </w:rPr>
        <w:t>预算编制准确</w:t>
      </w:r>
      <w:r>
        <w:rPr>
          <w:rFonts w:ascii="仿宋" w:eastAsia="仿宋" w:hAnsi="仿宋" w:cs="仿宋_GB2312" w:hint="eastAsia"/>
          <w:sz w:val="32"/>
          <w:szCs w:val="32"/>
        </w:rPr>
        <w:t>、严格</w:t>
      </w:r>
      <w:r w:rsidRPr="00BC5361">
        <w:rPr>
          <w:rFonts w:ascii="仿宋" w:eastAsia="仿宋" w:hAnsi="仿宋" w:cs="仿宋_GB2312" w:hint="eastAsia"/>
          <w:sz w:val="32"/>
          <w:szCs w:val="32"/>
        </w:rPr>
        <w:t>控制支出、</w:t>
      </w:r>
      <w:r>
        <w:rPr>
          <w:rFonts w:ascii="仿宋" w:eastAsia="仿宋" w:hAnsi="仿宋" w:cs="仿宋_GB2312" w:hint="eastAsia"/>
          <w:sz w:val="32"/>
          <w:szCs w:val="32"/>
        </w:rPr>
        <w:t>基本按进度</w:t>
      </w:r>
      <w:r w:rsidRPr="00BC5361">
        <w:rPr>
          <w:rFonts w:ascii="仿宋" w:eastAsia="仿宋" w:hAnsi="仿宋" w:cs="仿宋_GB2312" w:hint="eastAsia"/>
          <w:sz w:val="32"/>
          <w:szCs w:val="32"/>
        </w:rPr>
        <w:t>执行。</w:t>
      </w:r>
    </w:p>
    <w:p w:rsidR="00333E7E" w:rsidRPr="00BC5361"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（二）专项预算管理。</w:t>
      </w:r>
    </w:p>
    <w:p w:rsidR="00333E7E" w:rsidRDefault="00333E7E" w:rsidP="00CE49DA">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市委编办制定了《财务管理制度》、《专项资金管理办法》等相关管理制度。</w:t>
      </w:r>
    </w:p>
    <w:p w:rsidR="00333E7E" w:rsidRDefault="00333E7E" w:rsidP="00056812">
      <w:pPr>
        <w:spacing w:line="580" w:lineRule="exact"/>
        <w:ind w:firstLineChars="200" w:firstLine="640"/>
        <w:rPr>
          <w:rFonts w:ascii="仿宋" w:eastAsia="仿宋" w:hAnsi="仿宋" w:cs="仿宋_GB2312"/>
          <w:sz w:val="32"/>
          <w:szCs w:val="32"/>
        </w:rPr>
      </w:pPr>
      <w:r w:rsidRPr="00056812">
        <w:rPr>
          <w:rFonts w:ascii="仿宋" w:eastAsia="仿宋" w:hAnsi="仿宋" w:cs="仿宋_GB2312" w:hint="eastAsia"/>
          <w:sz w:val="32"/>
          <w:szCs w:val="32"/>
        </w:rPr>
        <w:t>包括专项预算项目程序严密、规划合理、结果符合、分配科学、分配及时、专项预算绩效目标完成、实施绩效、违规记录等情况：</w:t>
      </w:r>
    </w:p>
    <w:p w:rsidR="00333E7E" w:rsidRPr="00056812" w:rsidRDefault="00333E7E" w:rsidP="00056812">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sidRPr="00056812">
        <w:rPr>
          <w:rFonts w:ascii="仿宋" w:eastAsia="仿宋" w:hAnsi="仿宋" w:cs="仿宋_GB2312" w:hint="eastAsia"/>
          <w:sz w:val="32"/>
          <w:szCs w:val="32"/>
        </w:rPr>
        <w:t>资金绩效分配情况。</w:t>
      </w:r>
    </w:p>
    <w:p w:rsidR="00333E7E" w:rsidRPr="00056812" w:rsidRDefault="00333E7E" w:rsidP="00056812">
      <w:pPr>
        <w:spacing w:line="580" w:lineRule="exact"/>
        <w:ind w:firstLineChars="200" w:firstLine="640"/>
        <w:rPr>
          <w:rFonts w:ascii="仿宋" w:eastAsia="仿宋" w:hAnsi="仿宋" w:cs="仿宋_GB2312"/>
          <w:sz w:val="32"/>
          <w:szCs w:val="32"/>
        </w:rPr>
      </w:pPr>
      <w:r w:rsidRPr="00056812">
        <w:rPr>
          <w:rFonts w:ascii="仿宋" w:eastAsia="仿宋" w:hAnsi="仿宋" w:cs="仿宋_GB2312" w:hint="eastAsia"/>
          <w:sz w:val="32"/>
          <w:szCs w:val="32"/>
        </w:rPr>
        <w:t>执行《四川省省级财政专项资金绩效分配管理暂行办法》，实施绩效分配情况。</w:t>
      </w:r>
    </w:p>
    <w:p w:rsidR="00333E7E" w:rsidRPr="00056812" w:rsidRDefault="00333E7E" w:rsidP="00056812">
      <w:pPr>
        <w:spacing w:line="580" w:lineRule="exact"/>
        <w:ind w:firstLineChars="200" w:firstLine="640"/>
        <w:rPr>
          <w:rFonts w:ascii="仿宋" w:eastAsia="仿宋" w:hAnsi="仿宋" w:cs="仿宋_GB2312"/>
          <w:sz w:val="32"/>
          <w:szCs w:val="32"/>
        </w:rPr>
      </w:pPr>
      <w:r w:rsidRPr="00056812">
        <w:rPr>
          <w:rFonts w:ascii="仿宋" w:eastAsia="仿宋" w:hAnsi="仿宋" w:cs="仿宋_GB2312" w:hint="eastAsia"/>
          <w:sz w:val="32"/>
          <w:szCs w:val="32"/>
        </w:rPr>
        <w:t>本部门按照专项资金管理办法，实施专款专用原则。</w:t>
      </w:r>
    </w:p>
    <w:p w:rsidR="00333E7E" w:rsidRPr="00056812" w:rsidRDefault="00333E7E" w:rsidP="00056812">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sidRPr="00056812">
        <w:rPr>
          <w:rFonts w:ascii="仿宋" w:eastAsia="仿宋" w:hAnsi="仿宋" w:cs="仿宋_GB2312" w:hint="eastAsia"/>
          <w:sz w:val="32"/>
          <w:szCs w:val="32"/>
        </w:rPr>
        <w:t>项目资金管理情况。</w:t>
      </w:r>
    </w:p>
    <w:p w:rsidR="00333E7E" w:rsidRPr="00056812" w:rsidRDefault="00333E7E" w:rsidP="00056812">
      <w:pPr>
        <w:spacing w:line="580" w:lineRule="exact"/>
        <w:ind w:firstLineChars="200" w:firstLine="640"/>
        <w:rPr>
          <w:rFonts w:ascii="仿宋" w:eastAsia="仿宋" w:hAnsi="仿宋" w:cs="仿宋_GB2312"/>
          <w:sz w:val="32"/>
          <w:szCs w:val="32"/>
        </w:rPr>
      </w:pPr>
      <w:r w:rsidRPr="00056812">
        <w:rPr>
          <w:rFonts w:ascii="仿宋" w:eastAsia="仿宋" w:hAnsi="仿宋" w:cs="仿宋_GB2312" w:hint="eastAsia"/>
          <w:sz w:val="32"/>
          <w:szCs w:val="32"/>
        </w:rPr>
        <w:t>项目资金管理办法、中长期规划等制度建设情况等。有项目资金管理办法、中长期规划等制度。</w:t>
      </w:r>
    </w:p>
    <w:p w:rsidR="00333E7E" w:rsidRPr="00056812" w:rsidRDefault="00333E7E" w:rsidP="00056812">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sidRPr="00056812">
        <w:rPr>
          <w:rFonts w:ascii="仿宋" w:eastAsia="仿宋" w:hAnsi="仿宋" w:cs="仿宋_GB2312" w:hint="eastAsia"/>
          <w:sz w:val="32"/>
          <w:szCs w:val="32"/>
        </w:rPr>
        <w:t>绩效目标完成情况。</w:t>
      </w:r>
    </w:p>
    <w:p w:rsidR="00333E7E" w:rsidRPr="00056812" w:rsidRDefault="00333E7E" w:rsidP="00CE49DA">
      <w:pPr>
        <w:spacing w:line="580" w:lineRule="exact"/>
        <w:ind w:firstLineChars="200" w:firstLine="640"/>
        <w:rPr>
          <w:rFonts w:ascii="仿宋" w:eastAsia="仿宋" w:hAnsi="仿宋" w:cs="仿宋_GB2312"/>
          <w:sz w:val="32"/>
          <w:szCs w:val="32"/>
        </w:rPr>
      </w:pPr>
      <w:r w:rsidRPr="00056812">
        <w:rPr>
          <w:rFonts w:ascii="仿宋" w:eastAsia="仿宋" w:hAnsi="仿宋" w:cs="仿宋_GB2312" w:hint="eastAsia"/>
          <w:sz w:val="32"/>
          <w:szCs w:val="32"/>
        </w:rPr>
        <w:t>项目实施完成后预期经济、社会效益等绩效目标</w:t>
      </w:r>
      <w:r>
        <w:rPr>
          <w:rFonts w:ascii="仿宋" w:eastAsia="仿宋" w:hAnsi="仿宋" w:cs="仿宋_GB2312" w:hint="eastAsia"/>
          <w:sz w:val="32"/>
          <w:szCs w:val="32"/>
        </w:rPr>
        <w:t>得以</w:t>
      </w:r>
      <w:r w:rsidRPr="00056812">
        <w:rPr>
          <w:rFonts w:ascii="仿宋" w:eastAsia="仿宋" w:hAnsi="仿宋" w:cs="仿宋_GB2312" w:hint="eastAsia"/>
          <w:sz w:val="32"/>
          <w:szCs w:val="32"/>
        </w:rPr>
        <w:t>实现。</w:t>
      </w:r>
    </w:p>
    <w:p w:rsidR="00333E7E" w:rsidRPr="00BC5361"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（三）结果应用情况。</w:t>
      </w:r>
    </w:p>
    <w:p w:rsidR="00333E7E" w:rsidRPr="00731E7E" w:rsidRDefault="00333E7E" w:rsidP="00731E7E">
      <w:pPr>
        <w:spacing w:line="580" w:lineRule="exact"/>
        <w:ind w:firstLineChars="200" w:firstLine="640"/>
        <w:rPr>
          <w:rFonts w:ascii="仿宋" w:eastAsia="仿宋" w:hAnsi="仿宋" w:cs="仿宋_GB2312"/>
          <w:sz w:val="32"/>
          <w:szCs w:val="32"/>
        </w:rPr>
      </w:pPr>
      <w:r w:rsidRPr="00731E7E">
        <w:rPr>
          <w:rFonts w:ascii="仿宋" w:eastAsia="仿宋" w:hAnsi="仿宋" w:cs="仿宋_GB2312" w:hint="eastAsia"/>
          <w:sz w:val="32"/>
          <w:szCs w:val="32"/>
        </w:rPr>
        <w:t>包括部门自评质量、绩效目标公开和自评公开、评价结果整改和应用结果反馈等情况。</w:t>
      </w:r>
    </w:p>
    <w:p w:rsidR="00333E7E" w:rsidRPr="00731E7E" w:rsidRDefault="00333E7E" w:rsidP="00731E7E">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sidRPr="00731E7E">
        <w:rPr>
          <w:rFonts w:ascii="仿宋" w:eastAsia="仿宋" w:hAnsi="仿宋" w:cs="仿宋_GB2312" w:hint="eastAsia"/>
          <w:sz w:val="32"/>
          <w:szCs w:val="32"/>
        </w:rPr>
        <w:t>行政运转保障。</w:t>
      </w:r>
    </w:p>
    <w:p w:rsidR="00333E7E" w:rsidRPr="00731E7E" w:rsidRDefault="00333E7E" w:rsidP="00731E7E">
      <w:pPr>
        <w:spacing w:line="580" w:lineRule="exact"/>
        <w:ind w:firstLineChars="200" w:firstLine="640"/>
        <w:rPr>
          <w:rFonts w:ascii="仿宋" w:eastAsia="仿宋" w:hAnsi="仿宋" w:cs="仿宋_GB2312"/>
          <w:sz w:val="32"/>
          <w:szCs w:val="32"/>
        </w:rPr>
      </w:pPr>
      <w:r w:rsidRPr="00731E7E">
        <w:rPr>
          <w:rFonts w:ascii="仿宋" w:eastAsia="仿宋" w:hAnsi="仿宋" w:cs="仿宋_GB2312" w:hint="eastAsia"/>
          <w:sz w:val="32"/>
          <w:szCs w:val="32"/>
        </w:rPr>
        <w:t>保障机关运转、履行职能职责总体情况。</w:t>
      </w:r>
    </w:p>
    <w:p w:rsidR="00333E7E" w:rsidRPr="00731E7E" w:rsidRDefault="00333E7E" w:rsidP="00731E7E">
      <w:pPr>
        <w:spacing w:line="580" w:lineRule="exact"/>
        <w:ind w:firstLineChars="200" w:firstLine="640"/>
        <w:rPr>
          <w:rFonts w:ascii="仿宋" w:eastAsia="仿宋" w:hAnsi="仿宋" w:cs="仿宋_GB2312"/>
          <w:sz w:val="32"/>
          <w:szCs w:val="32"/>
        </w:rPr>
      </w:pPr>
      <w:r w:rsidRPr="00731E7E">
        <w:rPr>
          <w:rFonts w:ascii="仿宋" w:eastAsia="仿宋" w:hAnsi="仿宋" w:cs="仿宋_GB2312"/>
          <w:sz w:val="32"/>
          <w:szCs w:val="32"/>
        </w:rPr>
        <w:t>2018</w:t>
      </w:r>
      <w:r w:rsidRPr="00731E7E">
        <w:rPr>
          <w:rFonts w:ascii="仿宋" w:eastAsia="仿宋" w:hAnsi="仿宋" w:cs="仿宋_GB2312" w:hint="eastAsia"/>
          <w:sz w:val="32"/>
          <w:szCs w:val="32"/>
        </w:rPr>
        <w:t>年本部门</w:t>
      </w:r>
      <w:r>
        <w:rPr>
          <w:rFonts w:ascii="仿宋" w:eastAsia="仿宋" w:hAnsi="仿宋" w:cs="仿宋_GB2312" w:hint="eastAsia"/>
          <w:sz w:val="32"/>
          <w:szCs w:val="32"/>
        </w:rPr>
        <w:t>干部职工</w:t>
      </w:r>
      <w:r w:rsidRPr="00731E7E">
        <w:rPr>
          <w:rFonts w:ascii="仿宋" w:eastAsia="仿宋" w:hAnsi="仿宋" w:cs="仿宋_GB2312" w:hint="eastAsia"/>
          <w:sz w:val="32"/>
          <w:szCs w:val="32"/>
        </w:rPr>
        <w:t>各司其职，在各自的职责范围内按照财政局下达的预算指标，严格按照预算内开支，保障了机关的正常运转。</w:t>
      </w:r>
    </w:p>
    <w:p w:rsidR="00333E7E" w:rsidRPr="00731E7E" w:rsidRDefault="00333E7E" w:rsidP="00731E7E">
      <w:pPr>
        <w:spacing w:line="580" w:lineRule="exact"/>
        <w:ind w:firstLineChars="200" w:firstLine="643"/>
        <w:rPr>
          <w:rFonts w:ascii="仿宋" w:eastAsia="仿宋" w:hAnsi="仿宋" w:cs="仿宋_GB2312"/>
          <w:b/>
          <w:sz w:val="32"/>
          <w:szCs w:val="32"/>
        </w:rPr>
      </w:pPr>
      <w:r>
        <w:rPr>
          <w:rFonts w:ascii="仿宋" w:eastAsia="仿宋" w:hAnsi="仿宋" w:cs="仿宋_GB2312"/>
          <w:b/>
          <w:sz w:val="32"/>
          <w:szCs w:val="32"/>
        </w:rPr>
        <w:t>2.</w:t>
      </w:r>
      <w:r w:rsidRPr="00731E7E">
        <w:rPr>
          <w:rFonts w:ascii="仿宋" w:eastAsia="仿宋" w:hAnsi="仿宋" w:cs="仿宋_GB2312" w:hint="eastAsia"/>
          <w:b/>
          <w:sz w:val="32"/>
          <w:szCs w:val="32"/>
        </w:rPr>
        <w:t>机关厉行节约。</w:t>
      </w:r>
    </w:p>
    <w:p w:rsidR="00333E7E" w:rsidRPr="00731E7E" w:rsidRDefault="00333E7E" w:rsidP="00731E7E">
      <w:pPr>
        <w:spacing w:line="580" w:lineRule="exact"/>
        <w:ind w:firstLineChars="200" w:firstLine="640"/>
        <w:rPr>
          <w:rFonts w:ascii="仿宋" w:eastAsia="仿宋" w:hAnsi="仿宋" w:cs="仿宋_GB2312"/>
          <w:sz w:val="32"/>
          <w:szCs w:val="32"/>
        </w:rPr>
      </w:pPr>
      <w:r w:rsidRPr="00731E7E">
        <w:rPr>
          <w:rFonts w:ascii="仿宋" w:eastAsia="仿宋" w:hAnsi="仿宋" w:cs="仿宋_GB2312" w:hint="eastAsia"/>
          <w:sz w:val="32"/>
          <w:szCs w:val="32"/>
        </w:rPr>
        <w:t>机关因公出国（境）费用、会议费、车辆购置及运行费用和公务接待经费控制压缩情况等。</w:t>
      </w:r>
    </w:p>
    <w:p w:rsidR="00333E7E" w:rsidRPr="00731E7E" w:rsidRDefault="00333E7E" w:rsidP="00731E7E">
      <w:pPr>
        <w:spacing w:line="580" w:lineRule="exact"/>
        <w:ind w:firstLineChars="200" w:firstLine="640"/>
        <w:rPr>
          <w:rFonts w:ascii="仿宋" w:eastAsia="仿宋" w:hAnsi="仿宋" w:cs="仿宋_GB2312"/>
          <w:sz w:val="32"/>
          <w:szCs w:val="32"/>
        </w:rPr>
      </w:pPr>
      <w:r w:rsidRPr="00731E7E">
        <w:rPr>
          <w:rFonts w:ascii="仿宋" w:eastAsia="仿宋" w:hAnsi="仿宋" w:cs="仿宋_GB2312"/>
          <w:sz w:val="32"/>
          <w:szCs w:val="32"/>
        </w:rPr>
        <w:t>2018</w:t>
      </w:r>
      <w:r w:rsidRPr="00731E7E">
        <w:rPr>
          <w:rFonts w:ascii="仿宋" w:eastAsia="仿宋" w:hAnsi="仿宋" w:cs="仿宋_GB2312" w:hint="eastAsia"/>
          <w:sz w:val="32"/>
          <w:szCs w:val="32"/>
        </w:rPr>
        <w:t>年本部门的</w:t>
      </w:r>
      <w:r>
        <w:rPr>
          <w:rFonts w:ascii="仿宋" w:eastAsia="仿宋" w:hAnsi="仿宋" w:cs="仿宋_GB2312" w:hint="eastAsia"/>
          <w:sz w:val="32"/>
          <w:szCs w:val="32"/>
        </w:rPr>
        <w:t>公务用车运行维护</w:t>
      </w:r>
      <w:r w:rsidRPr="00731E7E">
        <w:rPr>
          <w:rFonts w:ascii="仿宋" w:eastAsia="仿宋" w:hAnsi="仿宋" w:cs="仿宋_GB2312" w:hint="eastAsia"/>
          <w:sz w:val="32"/>
          <w:szCs w:val="32"/>
        </w:rPr>
        <w:t>费比</w:t>
      </w:r>
      <w:r w:rsidRPr="00731E7E">
        <w:rPr>
          <w:rFonts w:ascii="仿宋" w:eastAsia="仿宋" w:hAnsi="仿宋" w:cs="仿宋_GB2312"/>
          <w:sz w:val="32"/>
          <w:szCs w:val="32"/>
        </w:rPr>
        <w:t>2017</w:t>
      </w:r>
      <w:r>
        <w:rPr>
          <w:rFonts w:ascii="仿宋" w:eastAsia="仿宋" w:hAnsi="仿宋" w:cs="仿宋_GB2312" w:hint="eastAsia"/>
          <w:sz w:val="32"/>
          <w:szCs w:val="32"/>
        </w:rPr>
        <w:t>年</w:t>
      </w:r>
      <w:r w:rsidRPr="00731E7E">
        <w:rPr>
          <w:rFonts w:ascii="仿宋" w:eastAsia="仿宋" w:hAnsi="仿宋" w:cs="仿宋_GB2312" w:hint="eastAsia"/>
          <w:sz w:val="32"/>
          <w:szCs w:val="32"/>
        </w:rPr>
        <w:t>降低了</w:t>
      </w:r>
      <w:r>
        <w:rPr>
          <w:rFonts w:ascii="仿宋" w:eastAsia="仿宋" w:hAnsi="仿宋" w:cs="仿宋_GB2312"/>
          <w:sz w:val="32"/>
          <w:szCs w:val="32"/>
        </w:rPr>
        <w:t>18.9</w:t>
      </w:r>
      <w:r w:rsidRPr="00731E7E">
        <w:rPr>
          <w:rFonts w:ascii="仿宋" w:eastAsia="仿宋" w:hAnsi="仿宋" w:cs="仿宋_GB2312"/>
          <w:sz w:val="32"/>
          <w:szCs w:val="32"/>
        </w:rPr>
        <w:t>%</w:t>
      </w:r>
      <w:r w:rsidRPr="00731E7E">
        <w:rPr>
          <w:rFonts w:ascii="仿宋" w:eastAsia="仿宋" w:hAnsi="仿宋" w:cs="仿宋_GB2312" w:hint="eastAsia"/>
          <w:sz w:val="32"/>
          <w:szCs w:val="32"/>
        </w:rPr>
        <w:t>；公务接待费与</w:t>
      </w:r>
      <w:r w:rsidRPr="00731E7E">
        <w:rPr>
          <w:rFonts w:ascii="仿宋" w:eastAsia="仿宋" w:hAnsi="仿宋" w:cs="仿宋_GB2312"/>
          <w:sz w:val="32"/>
          <w:szCs w:val="32"/>
        </w:rPr>
        <w:t>2017</w:t>
      </w:r>
      <w:r w:rsidRPr="00731E7E">
        <w:rPr>
          <w:rFonts w:ascii="仿宋" w:eastAsia="仿宋" w:hAnsi="仿宋" w:cs="仿宋_GB2312" w:hint="eastAsia"/>
          <w:sz w:val="32"/>
          <w:szCs w:val="32"/>
        </w:rPr>
        <w:t>年相比没有增长。</w:t>
      </w:r>
    </w:p>
    <w:p w:rsidR="00333E7E" w:rsidRPr="0021101A" w:rsidRDefault="00333E7E" w:rsidP="0021101A">
      <w:pPr>
        <w:spacing w:line="580" w:lineRule="exact"/>
        <w:ind w:firstLineChars="200" w:firstLine="640"/>
        <w:rPr>
          <w:rFonts w:ascii="黑体" w:eastAsia="黑体" w:hAnsi="黑体" w:cs="黑体"/>
          <w:sz w:val="32"/>
          <w:szCs w:val="32"/>
        </w:rPr>
      </w:pPr>
      <w:r w:rsidRPr="0021101A">
        <w:rPr>
          <w:rFonts w:ascii="黑体" w:eastAsia="黑体" w:hAnsi="黑体" w:cs="黑体" w:hint="eastAsia"/>
          <w:sz w:val="32"/>
          <w:szCs w:val="32"/>
        </w:rPr>
        <w:t>四、评价结论及建议</w:t>
      </w:r>
    </w:p>
    <w:p w:rsidR="00333E7E"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（一）评价结论。</w:t>
      </w:r>
    </w:p>
    <w:p w:rsidR="00333E7E" w:rsidRPr="00BC5361" w:rsidRDefault="00333E7E" w:rsidP="00CE49DA">
      <w:pPr>
        <w:spacing w:line="580" w:lineRule="exact"/>
        <w:ind w:firstLineChars="200" w:firstLine="640"/>
        <w:rPr>
          <w:rFonts w:ascii="仿宋" w:eastAsia="仿宋" w:hAnsi="仿宋" w:cs="仿宋_GB2312"/>
          <w:sz w:val="32"/>
          <w:szCs w:val="32"/>
        </w:rPr>
      </w:pPr>
      <w:r>
        <w:rPr>
          <w:rFonts w:ascii="仿宋_GB2312" w:eastAsia="仿宋_GB2312" w:hAnsi="仿宋_GB2312" w:cs="仿宋_GB2312" w:hint="eastAsia"/>
          <w:bCs/>
          <w:sz w:val="32"/>
          <w:szCs w:val="32"/>
        </w:rPr>
        <w:t>市委编办制定了符合本单位实际的财务管理制度、会计核算制度等管理制度，相关制度合法、合规、完整，并有效执行。在职人员控制率</w:t>
      </w:r>
      <w:r>
        <w:rPr>
          <w:rFonts w:ascii="仿宋_GB2312" w:eastAsia="仿宋_GB2312" w:hAnsi="仿宋_GB2312" w:cs="仿宋_GB2312"/>
          <w:bCs/>
          <w:sz w:val="32"/>
          <w:szCs w:val="32"/>
        </w:rPr>
        <w:t>100%</w:t>
      </w:r>
      <w:r>
        <w:rPr>
          <w:rFonts w:ascii="仿宋_GB2312" w:eastAsia="仿宋_GB2312" w:hAnsi="仿宋_GB2312" w:cs="仿宋_GB2312" w:hint="eastAsia"/>
          <w:bCs/>
          <w:sz w:val="32"/>
          <w:szCs w:val="32"/>
        </w:rPr>
        <w:t>。自实行公务卡刷卡制度以来，我办公务刷卡率一直在</w:t>
      </w:r>
      <w:r>
        <w:rPr>
          <w:rFonts w:ascii="仿宋_GB2312" w:eastAsia="仿宋_GB2312" w:hAnsi="仿宋_GB2312" w:cs="仿宋_GB2312"/>
          <w:bCs/>
          <w:sz w:val="32"/>
          <w:szCs w:val="32"/>
        </w:rPr>
        <w:t>90%</w:t>
      </w:r>
      <w:r>
        <w:rPr>
          <w:rFonts w:ascii="仿宋_GB2312" w:eastAsia="仿宋_GB2312" w:hAnsi="仿宋_GB2312" w:cs="仿宋_GB2312" w:hint="eastAsia"/>
          <w:bCs/>
          <w:sz w:val="32"/>
          <w:szCs w:val="32"/>
        </w:rPr>
        <w:t>以上，较好的完成了预期目标。支出符合国家财经法规和财务管理制度规定。</w:t>
      </w:r>
    </w:p>
    <w:p w:rsidR="00333E7E"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（二）存在问题。</w:t>
      </w:r>
    </w:p>
    <w:p w:rsidR="00333E7E" w:rsidRDefault="00333E7E" w:rsidP="00CE49DA">
      <w:pPr>
        <w:spacing w:line="580" w:lineRule="exact"/>
        <w:ind w:firstLineChars="200" w:firstLine="640"/>
        <w:rPr>
          <w:rFonts w:ascii="仿宋" w:eastAsia="仿宋" w:hAnsi="仿宋" w:cs="仿宋_GB2312"/>
          <w:sz w:val="32"/>
          <w:szCs w:val="32"/>
        </w:rPr>
      </w:pPr>
      <w:r>
        <w:rPr>
          <w:rFonts w:ascii="仿宋_GB2312" w:eastAsia="仿宋_GB2312" w:hAnsi="仿宋_GB2312" w:cs="仿宋_GB2312" w:hint="eastAsia"/>
          <w:bCs/>
          <w:sz w:val="32"/>
          <w:szCs w:val="32"/>
        </w:rPr>
        <w:t>财务制度不够完善，资产管理不够严谨，业务素质有待提高。</w:t>
      </w:r>
    </w:p>
    <w:p w:rsidR="00333E7E"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（三）改进建议。</w:t>
      </w:r>
    </w:p>
    <w:p w:rsidR="00333E7E" w:rsidRPr="00BC5361" w:rsidRDefault="00333E7E" w:rsidP="00CE49DA">
      <w:pPr>
        <w:spacing w:line="580" w:lineRule="exact"/>
        <w:ind w:firstLineChars="200" w:firstLine="640"/>
        <w:rPr>
          <w:rFonts w:ascii="仿宋" w:eastAsia="仿宋" w:hAnsi="仿宋" w:cs="仿宋_GB2312"/>
          <w:sz w:val="32"/>
          <w:szCs w:val="32"/>
        </w:rPr>
      </w:pPr>
      <w:r>
        <w:rPr>
          <w:rFonts w:ascii="仿宋_GB2312" w:eastAsia="仿宋_GB2312" w:hAnsi="仿宋_GB2312" w:cs="仿宋_GB2312" w:hint="eastAsia"/>
          <w:bCs/>
          <w:sz w:val="32"/>
          <w:szCs w:val="32"/>
        </w:rPr>
        <w:t>加强监管，做到监管机制环环相扣，不出现断层、</w:t>
      </w:r>
      <w:r>
        <w:rPr>
          <w:rFonts w:ascii="仿宋_GB2312" w:eastAsia="仿宋_GB2312" w:hAnsi="仿宋_GB2312" w:cs="仿宋_GB2312" w:hint="eastAsia"/>
          <w:sz w:val="32"/>
          <w:szCs w:val="32"/>
        </w:rPr>
        <w:t>行政单位预算是财政总预算的基础，它是党和国家方针政策和社会发展战略在行政单位预算中的体现，是单位行政正常开展业务活动的重要经济保证。因此，为保证预算编制的质量，在编制预算中，本单位遵循下列原则：合法性原则、完整性原则、真实性原则、稳妥性原则、合作性原则、绩效性原则。</w:t>
      </w:r>
    </w:p>
    <w:p w:rsidR="00333E7E" w:rsidRDefault="00333E7E" w:rsidP="00CE49DA">
      <w:pPr>
        <w:spacing w:line="580" w:lineRule="exact"/>
        <w:ind w:firstLineChars="200" w:firstLine="640"/>
        <w:rPr>
          <w:rFonts w:ascii="仿宋_GB2312" w:eastAsia="仿宋_GB2312" w:hAnsi="仿宋_GB2312" w:cs="仿宋_GB2312"/>
          <w:sz w:val="32"/>
          <w:szCs w:val="32"/>
        </w:rPr>
      </w:pPr>
    </w:p>
    <w:p w:rsidR="00333E7E" w:rsidRDefault="00333E7E">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333E7E" w:rsidRDefault="00333E7E" w:rsidP="00622830">
      <w:pPr>
        <w:pStyle w:val="Heading2"/>
        <w:rPr>
          <w:rStyle w:val="Heading1Char"/>
          <w:rFonts w:ascii="仿宋" w:eastAsia="仿宋" w:hAnsi="仿宋"/>
          <w:sz w:val="32"/>
          <w:szCs w:val="32"/>
        </w:rPr>
      </w:pPr>
      <w:bookmarkStart w:id="58" w:name="_Toc15396617"/>
      <w:r w:rsidRPr="00CE49DA">
        <w:rPr>
          <w:rStyle w:val="Heading1Char"/>
          <w:rFonts w:ascii="仿宋" w:eastAsia="仿宋" w:hAnsi="仿宋" w:hint="eastAsia"/>
          <w:sz w:val="32"/>
          <w:szCs w:val="32"/>
        </w:rPr>
        <w:t>附件</w:t>
      </w:r>
      <w:r>
        <w:rPr>
          <w:rStyle w:val="Heading1Char"/>
          <w:rFonts w:ascii="仿宋" w:eastAsia="仿宋" w:hAnsi="仿宋"/>
          <w:sz w:val="32"/>
          <w:szCs w:val="32"/>
        </w:rPr>
        <w:t>2</w:t>
      </w:r>
      <w:bookmarkEnd w:id="58"/>
    </w:p>
    <w:p w:rsidR="00333E7E" w:rsidRPr="00BC5361" w:rsidRDefault="00333E7E" w:rsidP="00CE49DA">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中共攀枝花市委机构编制委员会办公室</w:t>
      </w:r>
      <w:r w:rsidRPr="00BC5361">
        <w:rPr>
          <w:rFonts w:ascii="黑体" w:eastAsia="黑体" w:hAnsi="黑体" w:cs="方正小标宋简体"/>
          <w:sz w:val="44"/>
          <w:szCs w:val="44"/>
        </w:rPr>
        <w:t>2018</w:t>
      </w:r>
      <w:r w:rsidRPr="00BC5361">
        <w:rPr>
          <w:rFonts w:ascii="黑体" w:eastAsia="黑体" w:hAnsi="黑体" w:cs="方正小标宋简体" w:hint="eastAsia"/>
          <w:sz w:val="44"/>
          <w:szCs w:val="44"/>
        </w:rPr>
        <w:t>年项目支出绩效评价报告</w:t>
      </w:r>
    </w:p>
    <w:p w:rsidR="00333E7E" w:rsidRPr="00CE49DA" w:rsidRDefault="00333E7E" w:rsidP="00CE49DA">
      <w:pPr>
        <w:spacing w:line="580" w:lineRule="exact"/>
        <w:ind w:firstLineChars="200" w:firstLine="640"/>
        <w:rPr>
          <w:rFonts w:ascii="仿宋_GB2312" w:eastAsia="仿宋_GB2312" w:hAnsi="仿宋_GB2312" w:cs="仿宋_GB2312"/>
          <w:sz w:val="32"/>
          <w:szCs w:val="32"/>
        </w:rPr>
      </w:pPr>
    </w:p>
    <w:p w:rsidR="00333E7E" w:rsidRPr="00AA2230" w:rsidRDefault="00333E7E" w:rsidP="00CE49DA">
      <w:pPr>
        <w:spacing w:line="580" w:lineRule="exact"/>
        <w:ind w:firstLineChars="200" w:firstLine="640"/>
        <w:rPr>
          <w:rFonts w:ascii="黑体" w:eastAsia="黑体" w:hAnsi="黑体" w:cs="仿宋_GB2312"/>
          <w:sz w:val="32"/>
          <w:szCs w:val="32"/>
        </w:rPr>
      </w:pPr>
      <w:r w:rsidRPr="00AA2230">
        <w:rPr>
          <w:rFonts w:ascii="黑体" w:eastAsia="黑体" w:hAnsi="黑体" w:cs="仿宋_GB2312" w:hint="eastAsia"/>
          <w:sz w:val="32"/>
          <w:szCs w:val="32"/>
        </w:rPr>
        <w:t>一、评价工作开展及项目情况</w:t>
      </w:r>
    </w:p>
    <w:p w:rsidR="00333E7E"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项目评价实施方案情况（包括选点、评价指标、评价方法、基础数据表等情况）</w:t>
      </w:r>
    </w:p>
    <w:p w:rsidR="00333E7E" w:rsidRDefault="00333E7E" w:rsidP="00CE49DA">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市委编办</w:t>
      </w:r>
      <w:r>
        <w:rPr>
          <w:rFonts w:ascii="仿宋" w:eastAsia="仿宋" w:hAnsi="仿宋" w:cs="仿宋_GB2312"/>
          <w:sz w:val="32"/>
          <w:szCs w:val="32"/>
        </w:rPr>
        <w:t>2018</w:t>
      </w:r>
      <w:r>
        <w:rPr>
          <w:rFonts w:ascii="仿宋" w:eastAsia="仿宋" w:hAnsi="仿宋" w:cs="仿宋_GB2312" w:hint="eastAsia"/>
          <w:sz w:val="32"/>
          <w:szCs w:val="32"/>
        </w:rPr>
        <w:t>年项目经费为保障全市机构编制管理工作得以正常开展的业务运行费，预算金额为</w:t>
      </w:r>
      <w:r>
        <w:rPr>
          <w:rFonts w:ascii="仿宋" w:eastAsia="仿宋" w:hAnsi="仿宋" w:cs="仿宋_GB2312"/>
          <w:sz w:val="32"/>
          <w:szCs w:val="32"/>
        </w:rPr>
        <w:t>13.5</w:t>
      </w:r>
      <w:r>
        <w:rPr>
          <w:rFonts w:ascii="仿宋" w:eastAsia="仿宋" w:hAnsi="仿宋" w:cs="仿宋_GB2312" w:hint="eastAsia"/>
          <w:sz w:val="32"/>
          <w:szCs w:val="32"/>
        </w:rPr>
        <w:t>万元，市财政局批复下达业务运行专项资金</w:t>
      </w:r>
      <w:r>
        <w:rPr>
          <w:rFonts w:ascii="仿宋" w:eastAsia="仿宋" w:hAnsi="仿宋" w:cs="仿宋_GB2312"/>
          <w:sz w:val="32"/>
          <w:szCs w:val="32"/>
        </w:rPr>
        <w:t>13.5</w:t>
      </w:r>
      <w:r>
        <w:rPr>
          <w:rFonts w:ascii="仿宋" w:eastAsia="仿宋" w:hAnsi="仿宋" w:cs="仿宋_GB2312" w:hint="eastAsia"/>
          <w:sz w:val="32"/>
          <w:szCs w:val="32"/>
        </w:rPr>
        <w:t>万元，追加工作经费</w:t>
      </w:r>
      <w:r>
        <w:rPr>
          <w:rFonts w:ascii="仿宋" w:eastAsia="仿宋" w:hAnsi="仿宋" w:cs="仿宋_GB2312"/>
          <w:sz w:val="32"/>
          <w:szCs w:val="32"/>
        </w:rPr>
        <w:t>20</w:t>
      </w:r>
      <w:r>
        <w:rPr>
          <w:rFonts w:ascii="仿宋" w:eastAsia="仿宋" w:hAnsi="仿宋" w:cs="仿宋_GB2312" w:hint="eastAsia"/>
          <w:sz w:val="32"/>
          <w:szCs w:val="32"/>
        </w:rPr>
        <w:t>万元。</w:t>
      </w:r>
    </w:p>
    <w:p w:rsidR="00333E7E" w:rsidRPr="00BC5361" w:rsidRDefault="00333E7E" w:rsidP="00CE49DA">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根据实际情况我们制定了市委编办项目支出绩效评价方案。选取了《攀枝花市（项目）支出绩效评价指标体系》的共性指标作为项目支出评价指标体系。</w:t>
      </w:r>
    </w:p>
    <w:p w:rsidR="00333E7E" w:rsidRPr="00AA2230" w:rsidRDefault="00333E7E" w:rsidP="00CE49DA">
      <w:pPr>
        <w:spacing w:line="580" w:lineRule="exact"/>
        <w:ind w:firstLineChars="200" w:firstLine="640"/>
        <w:rPr>
          <w:rFonts w:ascii="黑体" w:eastAsia="黑体" w:hAnsi="黑体" w:cs="仿宋_GB2312"/>
          <w:sz w:val="32"/>
          <w:szCs w:val="32"/>
        </w:rPr>
      </w:pPr>
      <w:r w:rsidRPr="00AA2230">
        <w:rPr>
          <w:rFonts w:ascii="黑体" w:eastAsia="黑体" w:hAnsi="黑体" w:cs="仿宋_GB2312" w:hint="eastAsia"/>
          <w:sz w:val="32"/>
          <w:szCs w:val="32"/>
        </w:rPr>
        <w:t>二、评价结论及绩效分析</w:t>
      </w:r>
    </w:p>
    <w:p w:rsidR="00333E7E" w:rsidRPr="00BC5361"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（一）评价结论</w:t>
      </w:r>
    </w:p>
    <w:p w:rsidR="00333E7E" w:rsidRPr="00BC5361"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项目绩效评价总体</w:t>
      </w:r>
      <w:r>
        <w:rPr>
          <w:rFonts w:ascii="仿宋" w:eastAsia="仿宋" w:hAnsi="仿宋" w:cs="仿宋_GB2312" w:hint="eastAsia"/>
          <w:sz w:val="32"/>
          <w:szCs w:val="32"/>
        </w:rPr>
        <w:t>得分</w:t>
      </w:r>
      <w:r>
        <w:rPr>
          <w:rFonts w:ascii="仿宋" w:eastAsia="仿宋" w:hAnsi="仿宋" w:cs="仿宋_GB2312"/>
          <w:sz w:val="32"/>
          <w:szCs w:val="32"/>
        </w:rPr>
        <w:t>98</w:t>
      </w:r>
      <w:r>
        <w:rPr>
          <w:rFonts w:ascii="仿宋" w:eastAsia="仿宋" w:hAnsi="仿宋" w:cs="仿宋_GB2312" w:hint="eastAsia"/>
          <w:sz w:val="32"/>
          <w:szCs w:val="32"/>
        </w:rPr>
        <w:t>分，较好地完成了目标任务。</w:t>
      </w:r>
    </w:p>
    <w:p w:rsidR="00333E7E" w:rsidRPr="00BC5361"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（二）绩效分析</w:t>
      </w:r>
    </w:p>
    <w:p w:rsidR="00333E7E" w:rsidRPr="00BC5361"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1</w:t>
      </w:r>
      <w:r w:rsidRPr="00BC5361">
        <w:rPr>
          <w:rFonts w:ascii="仿宋" w:eastAsia="仿宋" w:hAnsi="仿宋" w:cs="仿宋_GB2312" w:hint="eastAsia"/>
          <w:sz w:val="32"/>
          <w:szCs w:val="32"/>
        </w:rPr>
        <w:t>、项目决策</w:t>
      </w:r>
    </w:p>
    <w:p w:rsidR="00333E7E" w:rsidRPr="00BC5361" w:rsidRDefault="00333E7E" w:rsidP="00855A29">
      <w:pPr>
        <w:spacing w:line="580" w:lineRule="exact"/>
        <w:ind w:firstLineChars="200" w:firstLine="640"/>
        <w:rPr>
          <w:rFonts w:ascii="仿宋" w:eastAsia="仿宋" w:hAnsi="仿宋" w:cs="仿宋_GB2312"/>
          <w:sz w:val="32"/>
          <w:szCs w:val="32"/>
        </w:rPr>
      </w:pPr>
      <w:r w:rsidRPr="00855A29">
        <w:rPr>
          <w:rFonts w:ascii="仿宋" w:eastAsia="仿宋" w:hAnsi="仿宋" w:cs="仿宋_GB2312" w:hint="eastAsia"/>
          <w:sz w:val="32"/>
          <w:szCs w:val="32"/>
        </w:rPr>
        <w:t>按照中共中央对党和国家机构改革的要求，</w:t>
      </w:r>
      <w:r w:rsidRPr="00855A29">
        <w:rPr>
          <w:rFonts w:ascii="仿宋" w:eastAsia="仿宋" w:hAnsi="仿宋" w:cs="仿宋_GB2312"/>
          <w:sz w:val="32"/>
          <w:szCs w:val="32"/>
        </w:rPr>
        <w:t xml:space="preserve"> </w:t>
      </w:r>
      <w:r w:rsidRPr="00855A29">
        <w:rPr>
          <w:rFonts w:ascii="仿宋" w:eastAsia="仿宋" w:hAnsi="仿宋" w:cs="仿宋_GB2312" w:hint="eastAsia"/>
          <w:sz w:val="32"/>
          <w:szCs w:val="32"/>
        </w:rPr>
        <w:t>所有地方机构改革任务在</w:t>
      </w:r>
      <w:r w:rsidRPr="00855A29">
        <w:rPr>
          <w:rFonts w:ascii="仿宋" w:eastAsia="仿宋" w:hAnsi="仿宋" w:cs="仿宋_GB2312"/>
          <w:sz w:val="32"/>
          <w:szCs w:val="32"/>
        </w:rPr>
        <w:t xml:space="preserve"> 2019 </w:t>
      </w:r>
      <w:r w:rsidRPr="00855A29">
        <w:rPr>
          <w:rFonts w:ascii="仿宋" w:eastAsia="仿宋" w:hAnsi="仿宋" w:cs="仿宋_GB2312" w:hint="eastAsia"/>
          <w:sz w:val="32"/>
          <w:szCs w:val="32"/>
        </w:rPr>
        <w:t>年</w:t>
      </w:r>
      <w:r w:rsidRPr="00855A29">
        <w:rPr>
          <w:rFonts w:ascii="仿宋" w:eastAsia="仿宋" w:hAnsi="仿宋" w:cs="仿宋_GB2312"/>
          <w:sz w:val="32"/>
          <w:szCs w:val="32"/>
        </w:rPr>
        <w:t xml:space="preserve"> 3 </w:t>
      </w:r>
      <w:r w:rsidRPr="00855A29">
        <w:rPr>
          <w:rFonts w:ascii="仿宋" w:eastAsia="仿宋" w:hAnsi="仿宋" w:cs="仿宋_GB2312" w:hint="eastAsia"/>
          <w:sz w:val="32"/>
          <w:szCs w:val="32"/>
        </w:rPr>
        <w:t>月底前基本完成，编办作为具体承办单位，需要进行大量的调研，</w:t>
      </w:r>
      <w:r>
        <w:rPr>
          <w:rFonts w:ascii="仿宋" w:eastAsia="仿宋" w:hAnsi="仿宋" w:cs="仿宋_GB2312" w:hint="eastAsia"/>
          <w:sz w:val="32"/>
          <w:szCs w:val="32"/>
        </w:rPr>
        <w:t>确保在</w:t>
      </w:r>
      <w:r>
        <w:rPr>
          <w:rFonts w:ascii="仿宋" w:eastAsia="仿宋" w:hAnsi="仿宋" w:cs="仿宋_GB2312"/>
          <w:sz w:val="32"/>
          <w:szCs w:val="32"/>
        </w:rPr>
        <w:t>2019</w:t>
      </w:r>
      <w:r>
        <w:rPr>
          <w:rFonts w:ascii="仿宋" w:eastAsia="仿宋" w:hAnsi="仿宋" w:cs="仿宋_GB2312" w:hint="eastAsia"/>
          <w:sz w:val="32"/>
          <w:szCs w:val="32"/>
        </w:rPr>
        <w:t>年</w:t>
      </w:r>
      <w:r>
        <w:rPr>
          <w:rFonts w:ascii="仿宋" w:eastAsia="仿宋" w:hAnsi="仿宋" w:cs="仿宋_GB2312"/>
          <w:sz w:val="32"/>
          <w:szCs w:val="32"/>
        </w:rPr>
        <w:t>3</w:t>
      </w:r>
      <w:r>
        <w:rPr>
          <w:rFonts w:ascii="仿宋" w:eastAsia="仿宋" w:hAnsi="仿宋" w:cs="仿宋_GB2312" w:hint="eastAsia"/>
          <w:sz w:val="32"/>
          <w:szCs w:val="32"/>
        </w:rPr>
        <w:t>月到达既定目标。</w:t>
      </w:r>
    </w:p>
    <w:p w:rsidR="00333E7E" w:rsidRPr="00BC5361"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2</w:t>
      </w:r>
      <w:r w:rsidRPr="00BC5361">
        <w:rPr>
          <w:rFonts w:ascii="仿宋" w:eastAsia="仿宋" w:hAnsi="仿宋" w:cs="仿宋_GB2312" w:hint="eastAsia"/>
          <w:sz w:val="32"/>
          <w:szCs w:val="32"/>
        </w:rPr>
        <w:t>、项目管理</w:t>
      </w:r>
    </w:p>
    <w:p w:rsidR="00333E7E" w:rsidRPr="00BC5361" w:rsidRDefault="00333E7E" w:rsidP="00CE49DA">
      <w:pPr>
        <w:spacing w:line="580" w:lineRule="exact"/>
        <w:ind w:firstLineChars="200" w:firstLine="640"/>
        <w:rPr>
          <w:rFonts w:ascii="仿宋" w:eastAsia="仿宋" w:hAnsi="仿宋" w:cs="仿宋_GB2312"/>
          <w:sz w:val="32"/>
          <w:szCs w:val="32"/>
        </w:rPr>
      </w:pPr>
      <w:r w:rsidRPr="00AA2230">
        <w:rPr>
          <w:rFonts w:ascii="仿宋" w:eastAsia="仿宋" w:hAnsi="仿宋" w:cs="仿宋_GB2312" w:hint="eastAsia"/>
          <w:sz w:val="32"/>
          <w:szCs w:val="32"/>
        </w:rPr>
        <w:t>市财政局及时拨付了项目资金</w:t>
      </w:r>
      <w:r w:rsidRPr="00AA2230">
        <w:rPr>
          <w:rFonts w:ascii="仿宋" w:eastAsia="仿宋" w:hAnsi="仿宋" w:cs="仿宋_GB2312"/>
          <w:sz w:val="32"/>
          <w:szCs w:val="32"/>
        </w:rPr>
        <w:t>33.5</w:t>
      </w:r>
      <w:r w:rsidRPr="00AA2230">
        <w:rPr>
          <w:rFonts w:ascii="仿宋" w:eastAsia="仿宋" w:hAnsi="仿宋" w:cs="仿宋_GB2312" w:hint="eastAsia"/>
          <w:sz w:val="32"/>
          <w:szCs w:val="32"/>
        </w:rPr>
        <w:t>万元，我们按进度支付了业务运行资金，具体的业务运行经费开支有物业管理费、办公费等业务运行相关经费。项目资金保障了机构编制改革工作的顺利开展</w:t>
      </w:r>
      <w:r w:rsidRPr="00AA2230">
        <w:rPr>
          <w:rFonts w:ascii="仿宋" w:eastAsia="仿宋" w:hAnsi="仿宋" w:cs="仿宋_GB2312"/>
          <w:sz w:val="32"/>
          <w:szCs w:val="32"/>
        </w:rPr>
        <w:t xml:space="preserve"> </w:t>
      </w:r>
      <w:r w:rsidRPr="00AA2230">
        <w:rPr>
          <w:rFonts w:ascii="仿宋" w:eastAsia="仿宋" w:hAnsi="仿宋" w:cs="仿宋_GB2312" w:hint="eastAsia"/>
          <w:sz w:val="32"/>
          <w:szCs w:val="32"/>
        </w:rPr>
        <w:t>。</w:t>
      </w:r>
    </w:p>
    <w:p w:rsidR="00333E7E" w:rsidRPr="00BC5361" w:rsidRDefault="00333E7E"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3</w:t>
      </w:r>
      <w:r w:rsidRPr="00BC5361">
        <w:rPr>
          <w:rFonts w:ascii="仿宋" w:eastAsia="仿宋" w:hAnsi="仿宋" w:cs="仿宋_GB2312" w:hint="eastAsia"/>
          <w:sz w:val="32"/>
          <w:szCs w:val="32"/>
        </w:rPr>
        <w:t>、项目绩效</w:t>
      </w:r>
    </w:p>
    <w:p w:rsidR="00333E7E" w:rsidRPr="00885D31" w:rsidRDefault="00333E7E" w:rsidP="00D625A6">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2018</w:t>
      </w:r>
      <w:r>
        <w:rPr>
          <w:rFonts w:ascii="仿宋" w:eastAsia="仿宋" w:hAnsi="仿宋" w:cs="仿宋_GB2312" w:hint="eastAsia"/>
          <w:sz w:val="32"/>
          <w:szCs w:val="32"/>
        </w:rPr>
        <w:t>年项目目标圆满完成，保障了机构编制工作的顺利开展。</w:t>
      </w:r>
      <w:r w:rsidRPr="00D625A6">
        <w:rPr>
          <w:rFonts w:ascii="仿宋" w:eastAsia="仿宋" w:hAnsi="仿宋" w:cs="仿宋_GB2312" w:hint="eastAsia"/>
          <w:sz w:val="32"/>
          <w:szCs w:val="32"/>
        </w:rPr>
        <w:t>市委编办加强机构编制管理等方面取得实效，圆满完成了确定的各项目标任务，也为下阶段工作奠定了基础。</w:t>
      </w:r>
      <w:r>
        <w:rPr>
          <w:rFonts w:ascii="仿宋" w:eastAsia="仿宋" w:hAnsi="仿宋" w:cs="仿宋_GB2312" w:hint="eastAsia"/>
          <w:sz w:val="32"/>
          <w:szCs w:val="32"/>
        </w:rPr>
        <w:t>一是</w:t>
      </w:r>
      <w:r w:rsidRPr="00885D31">
        <w:rPr>
          <w:rFonts w:ascii="仿宋" w:eastAsia="仿宋" w:hAnsi="仿宋" w:cs="仿宋_GB2312" w:hint="eastAsia"/>
          <w:sz w:val="32"/>
          <w:szCs w:val="32"/>
        </w:rPr>
        <w:t>机构改革取得重要进展</w:t>
      </w:r>
      <w:r w:rsidRPr="00885D31">
        <w:rPr>
          <w:rFonts w:ascii="仿宋" w:eastAsia="仿宋" w:hAnsi="仿宋" w:cs="仿宋_GB2312"/>
          <w:sz w:val="32"/>
          <w:szCs w:val="32"/>
        </w:rPr>
        <w:t xml:space="preserve"> </w:t>
      </w:r>
      <w:r>
        <w:rPr>
          <w:rFonts w:ascii="仿宋" w:eastAsia="仿宋" w:hAnsi="仿宋" w:cs="仿宋_GB2312" w:hint="eastAsia"/>
          <w:sz w:val="32"/>
          <w:szCs w:val="32"/>
        </w:rPr>
        <w:t>，</w:t>
      </w:r>
      <w:r w:rsidRPr="00885D31">
        <w:rPr>
          <w:rFonts w:ascii="仿宋" w:eastAsia="仿宋" w:hAnsi="仿宋" w:cs="仿宋_GB2312"/>
          <w:sz w:val="32"/>
          <w:szCs w:val="32"/>
        </w:rPr>
        <w:t xml:space="preserve"> </w:t>
      </w:r>
      <w:r>
        <w:rPr>
          <w:rFonts w:ascii="仿宋" w:eastAsia="仿宋" w:hAnsi="仿宋" w:cs="仿宋_GB2312" w:hint="eastAsia"/>
          <w:sz w:val="32"/>
          <w:szCs w:val="32"/>
        </w:rPr>
        <w:t>二是</w:t>
      </w:r>
      <w:r w:rsidRPr="00D625A6">
        <w:rPr>
          <w:rFonts w:ascii="仿宋" w:eastAsia="仿宋" w:hAnsi="仿宋" w:cs="仿宋_GB2312" w:hint="eastAsia"/>
          <w:sz w:val="32"/>
          <w:szCs w:val="32"/>
        </w:rPr>
        <w:t>认真抓好“</w:t>
      </w:r>
      <w:r w:rsidRPr="00D625A6">
        <w:rPr>
          <w:rFonts w:ascii="仿宋" w:eastAsia="仿宋" w:hAnsi="仿宋" w:cs="仿宋_GB2312"/>
          <w:sz w:val="32"/>
          <w:szCs w:val="32"/>
        </w:rPr>
        <w:t xml:space="preserve"> </w:t>
      </w:r>
      <w:r w:rsidRPr="00D625A6">
        <w:rPr>
          <w:rFonts w:ascii="仿宋" w:eastAsia="仿宋" w:hAnsi="仿宋" w:cs="仿宋_GB2312" w:hint="eastAsia"/>
          <w:sz w:val="32"/>
          <w:szCs w:val="32"/>
        </w:rPr>
        <w:t>放管服”</w:t>
      </w:r>
      <w:r w:rsidRPr="00D625A6">
        <w:rPr>
          <w:rFonts w:ascii="仿宋" w:eastAsia="仿宋" w:hAnsi="仿宋" w:cs="仿宋_GB2312"/>
          <w:sz w:val="32"/>
          <w:szCs w:val="32"/>
        </w:rPr>
        <w:t xml:space="preserve"> </w:t>
      </w:r>
      <w:r w:rsidRPr="00D625A6">
        <w:rPr>
          <w:rFonts w:ascii="仿宋" w:eastAsia="仿宋" w:hAnsi="仿宋" w:cs="仿宋_GB2312" w:hint="eastAsia"/>
          <w:sz w:val="32"/>
          <w:szCs w:val="32"/>
        </w:rPr>
        <w:t>改革</w:t>
      </w:r>
      <w:r w:rsidRPr="00D625A6">
        <w:rPr>
          <w:rFonts w:ascii="仿宋" w:eastAsia="仿宋" w:hAnsi="仿宋" w:cs="仿宋_GB2312"/>
          <w:sz w:val="32"/>
          <w:szCs w:val="32"/>
        </w:rPr>
        <w:t xml:space="preserve"> </w:t>
      </w:r>
      <w:r>
        <w:rPr>
          <w:rFonts w:ascii="仿宋" w:eastAsia="仿宋" w:hAnsi="仿宋" w:cs="仿宋_GB2312" w:hint="eastAsia"/>
          <w:sz w:val="32"/>
          <w:szCs w:val="32"/>
        </w:rPr>
        <w:t>，三是</w:t>
      </w:r>
      <w:r w:rsidRPr="00D625A6">
        <w:rPr>
          <w:rFonts w:ascii="仿宋" w:eastAsia="仿宋" w:hAnsi="仿宋" w:cs="仿宋_GB2312" w:hint="eastAsia"/>
          <w:sz w:val="32"/>
          <w:szCs w:val="32"/>
        </w:rPr>
        <w:t>事业单位分类改革稳妥有序推进</w:t>
      </w:r>
      <w:r>
        <w:rPr>
          <w:rFonts w:ascii="仿宋" w:eastAsia="仿宋" w:hAnsi="仿宋" w:cs="仿宋_GB2312" w:hint="eastAsia"/>
          <w:sz w:val="32"/>
          <w:szCs w:val="32"/>
        </w:rPr>
        <w:t>，四是</w:t>
      </w:r>
      <w:r w:rsidRPr="00AA2230">
        <w:rPr>
          <w:rFonts w:ascii="仿宋" w:eastAsia="仿宋" w:hAnsi="仿宋" w:cs="仿宋_GB2312" w:hint="eastAsia"/>
          <w:sz w:val="32"/>
          <w:szCs w:val="32"/>
        </w:rPr>
        <w:t>围绕重点工作提供机构编制保障</w:t>
      </w:r>
      <w:r>
        <w:rPr>
          <w:rFonts w:ascii="仿宋" w:eastAsia="仿宋" w:hAnsi="仿宋" w:cs="仿宋_GB2312" w:hint="eastAsia"/>
          <w:sz w:val="32"/>
          <w:szCs w:val="32"/>
        </w:rPr>
        <w:t>，五是</w:t>
      </w:r>
      <w:r w:rsidRPr="00AA2230">
        <w:rPr>
          <w:rFonts w:ascii="仿宋" w:eastAsia="仿宋" w:hAnsi="仿宋" w:cs="仿宋_GB2312" w:hint="eastAsia"/>
          <w:sz w:val="32"/>
          <w:szCs w:val="32"/>
        </w:rPr>
        <w:t>为重点领域重要行业提供机构编制支持</w:t>
      </w:r>
      <w:r>
        <w:rPr>
          <w:rFonts w:ascii="仿宋" w:eastAsia="仿宋" w:hAnsi="仿宋" w:cs="仿宋_GB2312" w:hint="eastAsia"/>
          <w:sz w:val="32"/>
          <w:szCs w:val="32"/>
        </w:rPr>
        <w:t>，六是</w:t>
      </w:r>
      <w:r w:rsidRPr="00AA2230">
        <w:rPr>
          <w:rFonts w:ascii="仿宋" w:eastAsia="仿宋" w:hAnsi="仿宋" w:cs="仿宋_GB2312" w:hint="eastAsia"/>
          <w:sz w:val="32"/>
          <w:szCs w:val="32"/>
        </w:rPr>
        <w:t>积极主动为相关部门提供机构编制服务</w:t>
      </w:r>
      <w:r>
        <w:rPr>
          <w:rFonts w:ascii="仿宋" w:eastAsia="仿宋" w:hAnsi="仿宋" w:cs="仿宋_GB2312" w:hint="eastAsia"/>
          <w:sz w:val="32"/>
          <w:szCs w:val="32"/>
        </w:rPr>
        <w:t>。</w:t>
      </w:r>
    </w:p>
    <w:p w:rsidR="00333E7E" w:rsidRPr="00AA2230" w:rsidRDefault="00333E7E" w:rsidP="00CE49DA">
      <w:pPr>
        <w:spacing w:line="580" w:lineRule="exact"/>
        <w:ind w:firstLineChars="200" w:firstLine="640"/>
        <w:rPr>
          <w:rFonts w:ascii="黑体" w:eastAsia="黑体" w:hAnsi="黑体" w:cs="仿宋_GB2312"/>
          <w:sz w:val="32"/>
          <w:szCs w:val="32"/>
        </w:rPr>
      </w:pPr>
      <w:r w:rsidRPr="00AA2230">
        <w:rPr>
          <w:rFonts w:ascii="黑体" w:eastAsia="黑体" w:hAnsi="黑体" w:cs="仿宋_GB2312" w:hint="eastAsia"/>
          <w:sz w:val="32"/>
          <w:szCs w:val="32"/>
        </w:rPr>
        <w:t>三、存在主要问题</w:t>
      </w:r>
    </w:p>
    <w:p w:rsidR="00333E7E" w:rsidRPr="00AA2230" w:rsidRDefault="00333E7E" w:rsidP="00CE49DA">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项目在管理方面还存在不足，进一步改进和完善。</w:t>
      </w:r>
    </w:p>
    <w:p w:rsidR="00333E7E" w:rsidRPr="00AA2230" w:rsidRDefault="00333E7E" w:rsidP="00CE49DA">
      <w:pPr>
        <w:spacing w:line="580" w:lineRule="exact"/>
        <w:ind w:firstLineChars="200" w:firstLine="640"/>
        <w:rPr>
          <w:rFonts w:ascii="黑体" w:eastAsia="黑体" w:hAnsi="黑体" w:cs="仿宋_GB2312"/>
          <w:sz w:val="32"/>
          <w:szCs w:val="32"/>
        </w:rPr>
      </w:pPr>
      <w:r w:rsidRPr="00AA2230">
        <w:rPr>
          <w:rFonts w:ascii="黑体" w:eastAsia="黑体" w:hAnsi="黑体" w:cs="仿宋_GB2312" w:hint="eastAsia"/>
          <w:sz w:val="32"/>
          <w:szCs w:val="32"/>
        </w:rPr>
        <w:t>四、相关措施建议</w:t>
      </w: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r>
        <w:rPr>
          <w:rStyle w:val="Heading1Char"/>
          <w:rFonts w:ascii="仿宋" w:eastAsia="仿宋" w:hAnsi="仿宋" w:cs="仿宋_GB2312" w:hint="eastAsia"/>
          <w:b w:val="0"/>
          <w:bCs w:val="0"/>
          <w:kern w:val="2"/>
          <w:sz w:val="32"/>
          <w:szCs w:val="32"/>
        </w:rPr>
        <w:t>（一）后续工作计划。进一步规范专项资金的支出审批和使用，严格按项目申报表控制资金支出范围、用途，杜绝变相挤占、挪用。</w:t>
      </w:r>
    </w:p>
    <w:p w:rsidR="00333E7E" w:rsidRPr="00AA2230" w:rsidRDefault="00333E7E" w:rsidP="00C910D3">
      <w:pPr>
        <w:widowControl/>
        <w:spacing w:before="100" w:beforeAutospacing="1" w:after="100" w:afterAutospacing="1" w:line="570" w:lineRule="exact"/>
        <w:ind w:firstLineChars="200" w:firstLine="640"/>
        <w:jc w:val="left"/>
        <w:rPr>
          <w:rFonts w:ascii="宋体" w:cs="宋体"/>
          <w:kern w:val="0"/>
          <w:sz w:val="24"/>
        </w:rPr>
      </w:pPr>
      <w:r w:rsidRPr="00C910D3">
        <w:rPr>
          <w:rStyle w:val="Heading1Char"/>
          <w:rFonts w:ascii="仿宋" w:eastAsia="仿宋" w:hAnsi="仿宋" w:cs="仿宋_GB2312" w:hint="eastAsia"/>
          <w:b w:val="0"/>
          <w:kern w:val="2"/>
          <w:sz w:val="32"/>
          <w:szCs w:val="32"/>
        </w:rPr>
        <w:t>（二）有关建议：因地制宜制定项目支出</w:t>
      </w:r>
      <w:r>
        <w:rPr>
          <w:rStyle w:val="Heading1Char"/>
          <w:rFonts w:ascii="仿宋" w:eastAsia="仿宋" w:hAnsi="仿宋" w:cs="仿宋_GB2312" w:hint="eastAsia"/>
          <w:b w:val="0"/>
          <w:kern w:val="2"/>
          <w:sz w:val="32"/>
          <w:szCs w:val="32"/>
        </w:rPr>
        <w:t>，</w:t>
      </w:r>
      <w:r w:rsidRPr="00AA2230">
        <w:rPr>
          <w:rFonts w:ascii="仿宋_GB2312" w:eastAsia="仿宋_GB2312" w:hAnsi="宋体" w:cs="宋体" w:hint="eastAsia"/>
          <w:sz w:val="32"/>
          <w:szCs w:val="32"/>
        </w:rPr>
        <w:t>各单位因工作规划、工作实际等需要，每年项目并非“一成不变”或各项目之间“有所侧重”，财政部门应该根据具体实际，在控制项目资金总金额不变的情况下，给予单位一定的“自由裁量权”，提高项目预算的精细化、实用化程度。</w:t>
      </w:r>
    </w:p>
    <w:p w:rsidR="00333E7E" w:rsidRPr="00AA2230"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Pr="00BC5361" w:rsidRDefault="00333E7E" w:rsidP="00CE49DA">
      <w:pPr>
        <w:spacing w:line="580" w:lineRule="exact"/>
        <w:ind w:firstLineChars="200" w:firstLine="640"/>
        <w:rPr>
          <w:rStyle w:val="Heading1Char"/>
          <w:rFonts w:ascii="仿宋" w:eastAsia="仿宋" w:hAnsi="仿宋" w:cs="仿宋_GB2312"/>
          <w:b w:val="0"/>
          <w:bCs w:val="0"/>
          <w:kern w:val="2"/>
          <w:sz w:val="32"/>
          <w:szCs w:val="32"/>
        </w:rPr>
      </w:pPr>
    </w:p>
    <w:p w:rsidR="00333E7E" w:rsidRPr="00622830" w:rsidRDefault="00333E7E" w:rsidP="002F1818">
      <w:pPr>
        <w:spacing w:line="600" w:lineRule="exact"/>
        <w:jc w:val="center"/>
        <w:outlineLvl w:val="0"/>
        <w:rPr>
          <w:rStyle w:val="Heading1Char"/>
          <w:rFonts w:ascii="黑体" w:eastAsia="黑体" w:hAnsi="黑体"/>
          <w:b w:val="0"/>
        </w:rPr>
      </w:pPr>
      <w:bookmarkStart w:id="59" w:name="_Toc15396618"/>
      <w:r w:rsidRPr="00622830">
        <w:rPr>
          <w:rFonts w:ascii="黑体" w:eastAsia="黑体" w:hAnsi="黑体" w:hint="eastAsia"/>
          <w:color w:val="000000"/>
          <w:sz w:val="44"/>
          <w:szCs w:val="44"/>
        </w:rPr>
        <w:t>第</w:t>
      </w:r>
      <w:r w:rsidRPr="00622830">
        <w:rPr>
          <w:rStyle w:val="Heading1Char"/>
          <w:rFonts w:ascii="黑体" w:eastAsia="黑体" w:hAnsi="黑体" w:hint="eastAsia"/>
          <w:b w:val="0"/>
        </w:rPr>
        <w:t>五部分</w:t>
      </w:r>
      <w:r w:rsidRPr="00622830">
        <w:rPr>
          <w:rStyle w:val="Heading1Char"/>
          <w:rFonts w:ascii="黑体" w:eastAsia="黑体" w:hAnsi="黑体"/>
          <w:b w:val="0"/>
        </w:rPr>
        <w:t xml:space="preserve"> </w:t>
      </w:r>
      <w:r w:rsidRPr="00622830">
        <w:rPr>
          <w:rStyle w:val="Heading1Char"/>
          <w:rFonts w:ascii="黑体" w:eastAsia="黑体" w:hAnsi="黑体" w:hint="eastAsia"/>
          <w:b w:val="0"/>
        </w:rPr>
        <w:t>附表</w:t>
      </w:r>
      <w:bookmarkEnd w:id="55"/>
      <w:bookmarkEnd w:id="59"/>
    </w:p>
    <w:p w:rsidR="00333E7E" w:rsidRPr="00CE49DA" w:rsidRDefault="00333E7E" w:rsidP="002F1818">
      <w:pPr>
        <w:spacing w:line="600" w:lineRule="exact"/>
        <w:jc w:val="center"/>
        <w:outlineLvl w:val="0"/>
        <w:rPr>
          <w:rFonts w:ascii="仿宋" w:eastAsia="仿宋" w:hAnsi="仿宋"/>
          <w:b/>
          <w:color w:val="000000"/>
          <w:sz w:val="44"/>
          <w:szCs w:val="44"/>
        </w:rPr>
      </w:pPr>
    </w:p>
    <w:p w:rsidR="00333E7E" w:rsidRPr="00BC5361" w:rsidRDefault="00333E7E" w:rsidP="0079426B">
      <w:pPr>
        <w:pStyle w:val="Heading2"/>
        <w:rPr>
          <w:rFonts w:ascii="仿宋" w:eastAsia="仿宋" w:hAnsi="仿宋"/>
          <w:color w:val="000000"/>
        </w:rPr>
      </w:pPr>
      <w:bookmarkStart w:id="60" w:name="_Toc15396619"/>
      <w:r>
        <w:rPr>
          <w:rFonts w:ascii="仿宋" w:eastAsia="仿宋" w:hAnsi="仿宋" w:hint="eastAsia"/>
          <w:b w:val="0"/>
          <w:color w:val="000000"/>
        </w:rPr>
        <w:t>一、</w:t>
      </w:r>
      <w:r w:rsidRPr="00BC5361">
        <w:rPr>
          <w:rFonts w:ascii="仿宋" w:eastAsia="仿宋" w:hAnsi="仿宋" w:hint="eastAsia"/>
          <w:b w:val="0"/>
          <w:color w:val="000000"/>
        </w:rPr>
        <w:t>收</w:t>
      </w:r>
      <w:r w:rsidRPr="00BC5361">
        <w:rPr>
          <w:rStyle w:val="Heading2Char"/>
          <w:rFonts w:ascii="仿宋" w:eastAsia="仿宋" w:hAnsi="仿宋" w:hint="eastAsia"/>
        </w:rPr>
        <w:t>入支出决算总表</w:t>
      </w:r>
      <w:bookmarkEnd w:id="60"/>
    </w:p>
    <w:p w:rsidR="00333E7E" w:rsidRPr="00BC5361" w:rsidRDefault="00333E7E" w:rsidP="0079426B">
      <w:pPr>
        <w:pStyle w:val="Heading2"/>
        <w:rPr>
          <w:rFonts w:ascii="仿宋" w:eastAsia="仿宋" w:hAnsi="仿宋"/>
          <w:color w:val="000000"/>
        </w:rPr>
      </w:pPr>
      <w:bookmarkStart w:id="61" w:name="_Toc15396620"/>
      <w:r w:rsidRPr="00BC5361">
        <w:rPr>
          <w:rFonts w:ascii="仿宋" w:eastAsia="仿宋" w:hAnsi="仿宋" w:hint="eastAsia"/>
          <w:b w:val="0"/>
          <w:color w:val="000000"/>
        </w:rPr>
        <w:t>二、收</w:t>
      </w:r>
      <w:r w:rsidRPr="00BC5361">
        <w:rPr>
          <w:rStyle w:val="Heading2Char"/>
          <w:rFonts w:ascii="仿宋" w:eastAsia="仿宋" w:hAnsi="仿宋" w:hint="eastAsia"/>
        </w:rPr>
        <w:t>入总表</w:t>
      </w:r>
      <w:bookmarkEnd w:id="61"/>
    </w:p>
    <w:p w:rsidR="00333E7E" w:rsidRPr="00BC5361" w:rsidRDefault="00333E7E" w:rsidP="0079426B">
      <w:pPr>
        <w:pStyle w:val="Heading2"/>
        <w:rPr>
          <w:rFonts w:ascii="仿宋" w:eastAsia="仿宋" w:hAnsi="仿宋"/>
          <w:color w:val="000000"/>
        </w:rPr>
      </w:pPr>
      <w:bookmarkStart w:id="62" w:name="_Toc15396621"/>
      <w:r w:rsidRPr="00BC5361">
        <w:rPr>
          <w:rStyle w:val="Heading2Char"/>
          <w:rFonts w:ascii="仿宋" w:eastAsia="仿宋" w:hAnsi="仿宋" w:hint="eastAsia"/>
        </w:rPr>
        <w:t>三、</w:t>
      </w:r>
      <w:r w:rsidRPr="00BC5361">
        <w:rPr>
          <w:rFonts w:ascii="仿宋" w:eastAsia="仿宋" w:hAnsi="仿宋" w:hint="eastAsia"/>
          <w:b w:val="0"/>
          <w:color w:val="000000"/>
        </w:rPr>
        <w:t>支</w:t>
      </w:r>
      <w:r w:rsidRPr="00BC5361">
        <w:rPr>
          <w:rStyle w:val="Heading2Char"/>
          <w:rFonts w:ascii="仿宋" w:eastAsia="仿宋" w:hAnsi="仿宋" w:hint="eastAsia"/>
        </w:rPr>
        <w:t>出总表</w:t>
      </w:r>
      <w:bookmarkEnd w:id="62"/>
    </w:p>
    <w:p w:rsidR="00333E7E" w:rsidRPr="00BC5361" w:rsidRDefault="00333E7E" w:rsidP="0079426B">
      <w:pPr>
        <w:pStyle w:val="Heading2"/>
        <w:rPr>
          <w:rFonts w:ascii="仿宋" w:eastAsia="仿宋" w:hAnsi="仿宋"/>
          <w:b w:val="0"/>
          <w:color w:val="000000"/>
        </w:rPr>
      </w:pPr>
      <w:bookmarkStart w:id="63" w:name="_Toc15396622"/>
      <w:r w:rsidRPr="00BC5361">
        <w:rPr>
          <w:rStyle w:val="Heading2Char"/>
          <w:rFonts w:ascii="仿宋" w:eastAsia="仿宋" w:hAnsi="仿宋" w:hint="eastAsia"/>
        </w:rPr>
        <w:t>四、</w:t>
      </w:r>
      <w:r w:rsidRPr="00BC5361">
        <w:rPr>
          <w:rFonts w:ascii="仿宋" w:eastAsia="仿宋" w:hAnsi="仿宋" w:hint="eastAsia"/>
          <w:b w:val="0"/>
          <w:color w:val="000000"/>
        </w:rPr>
        <w:t>财</w:t>
      </w:r>
      <w:r w:rsidRPr="00BC5361">
        <w:rPr>
          <w:rStyle w:val="Heading2Char"/>
          <w:rFonts w:ascii="仿宋" w:eastAsia="仿宋" w:hAnsi="仿宋" w:hint="eastAsia"/>
        </w:rPr>
        <w:t>政拨款收入支出决算总表</w:t>
      </w:r>
      <w:bookmarkEnd w:id="63"/>
    </w:p>
    <w:p w:rsidR="00333E7E" w:rsidRPr="00BC5361" w:rsidRDefault="00333E7E" w:rsidP="0079426B">
      <w:pPr>
        <w:pStyle w:val="Heading2"/>
        <w:rPr>
          <w:rFonts w:ascii="仿宋" w:eastAsia="仿宋" w:hAnsi="仿宋"/>
          <w:color w:val="000000"/>
        </w:rPr>
      </w:pPr>
      <w:bookmarkStart w:id="64" w:name="_Toc15396623"/>
      <w:r w:rsidRPr="00BC5361">
        <w:rPr>
          <w:rStyle w:val="Heading2Char"/>
          <w:rFonts w:ascii="仿宋" w:eastAsia="仿宋" w:hAnsi="仿宋" w:hint="eastAsia"/>
        </w:rPr>
        <w:t>五、</w:t>
      </w:r>
      <w:r w:rsidRPr="00BC5361">
        <w:rPr>
          <w:rFonts w:ascii="仿宋" w:eastAsia="仿宋" w:hAnsi="仿宋" w:hint="eastAsia"/>
          <w:b w:val="0"/>
          <w:color w:val="000000"/>
        </w:rPr>
        <w:t>财</w:t>
      </w:r>
      <w:r w:rsidRPr="00BC5361">
        <w:rPr>
          <w:rStyle w:val="Heading2Char"/>
          <w:rFonts w:ascii="仿宋" w:eastAsia="仿宋" w:hAnsi="仿宋" w:hint="eastAsia"/>
        </w:rPr>
        <w:t>政拨款支出决算明细表（政府经济分类科目）</w:t>
      </w:r>
      <w:bookmarkEnd w:id="64"/>
    </w:p>
    <w:p w:rsidR="00333E7E" w:rsidRPr="00BC5361" w:rsidRDefault="00333E7E" w:rsidP="0079426B">
      <w:pPr>
        <w:pStyle w:val="Heading2"/>
        <w:rPr>
          <w:rFonts w:ascii="仿宋" w:eastAsia="仿宋" w:hAnsi="仿宋"/>
          <w:color w:val="000000"/>
        </w:rPr>
      </w:pPr>
      <w:bookmarkStart w:id="65" w:name="_Toc15396624"/>
      <w:r w:rsidRPr="00BC5361">
        <w:rPr>
          <w:rStyle w:val="Heading2Char"/>
          <w:rFonts w:ascii="仿宋" w:eastAsia="仿宋" w:hAnsi="仿宋" w:hint="eastAsia"/>
        </w:rPr>
        <w:t>六、</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般公共预算财政拨款支出决算表</w:t>
      </w:r>
      <w:bookmarkEnd w:id="65"/>
    </w:p>
    <w:p w:rsidR="00333E7E" w:rsidRPr="00BC5361" w:rsidRDefault="00333E7E" w:rsidP="0079426B">
      <w:pPr>
        <w:pStyle w:val="Heading2"/>
        <w:rPr>
          <w:rFonts w:ascii="仿宋" w:eastAsia="仿宋" w:hAnsi="仿宋"/>
          <w:color w:val="000000"/>
        </w:rPr>
      </w:pPr>
      <w:bookmarkStart w:id="66" w:name="_Toc15396625"/>
      <w:r w:rsidRPr="00BC5361">
        <w:rPr>
          <w:rStyle w:val="Heading2Char"/>
          <w:rFonts w:ascii="仿宋" w:eastAsia="仿宋" w:hAnsi="仿宋" w:hint="eastAsia"/>
        </w:rPr>
        <w:t>七、</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般公共预算财政拨款支出决算明细表</w:t>
      </w:r>
      <w:bookmarkEnd w:id="66"/>
    </w:p>
    <w:p w:rsidR="00333E7E" w:rsidRPr="00BC5361" w:rsidRDefault="00333E7E" w:rsidP="0079426B">
      <w:pPr>
        <w:pStyle w:val="Heading2"/>
        <w:rPr>
          <w:rFonts w:ascii="仿宋" w:eastAsia="仿宋" w:hAnsi="仿宋"/>
          <w:color w:val="000000"/>
        </w:rPr>
      </w:pPr>
      <w:bookmarkStart w:id="67" w:name="_Toc15396626"/>
      <w:r w:rsidRPr="00BC5361">
        <w:rPr>
          <w:rStyle w:val="Heading2Char"/>
          <w:rFonts w:ascii="仿宋" w:eastAsia="仿宋" w:hAnsi="仿宋" w:hint="eastAsia"/>
        </w:rPr>
        <w:t>八、</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般公共预算财政拨款基本支出决算表</w:t>
      </w:r>
      <w:bookmarkEnd w:id="67"/>
    </w:p>
    <w:p w:rsidR="00333E7E" w:rsidRPr="00BC5361" w:rsidRDefault="00333E7E" w:rsidP="0079426B">
      <w:pPr>
        <w:pStyle w:val="Heading2"/>
        <w:rPr>
          <w:rFonts w:ascii="仿宋" w:eastAsia="仿宋" w:hAnsi="仿宋"/>
          <w:color w:val="000000"/>
        </w:rPr>
      </w:pPr>
      <w:bookmarkStart w:id="68" w:name="_Toc15396627"/>
      <w:r w:rsidRPr="00BC5361">
        <w:rPr>
          <w:rStyle w:val="Heading2Char"/>
          <w:rFonts w:ascii="仿宋" w:eastAsia="仿宋" w:hAnsi="仿宋" w:hint="eastAsia"/>
        </w:rPr>
        <w:t>九、</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般公共预算财政拨款项目支出决算表</w:t>
      </w:r>
      <w:bookmarkEnd w:id="68"/>
    </w:p>
    <w:p w:rsidR="00333E7E" w:rsidRPr="00BC5361" w:rsidRDefault="00333E7E" w:rsidP="0079426B">
      <w:pPr>
        <w:pStyle w:val="Heading2"/>
        <w:rPr>
          <w:rFonts w:ascii="仿宋" w:eastAsia="仿宋" w:hAnsi="仿宋"/>
          <w:color w:val="000000"/>
        </w:rPr>
      </w:pPr>
      <w:bookmarkStart w:id="69" w:name="_Toc15396628"/>
      <w:r w:rsidRPr="00BC5361">
        <w:rPr>
          <w:rStyle w:val="Heading2Char"/>
          <w:rFonts w:ascii="仿宋" w:eastAsia="仿宋" w:hAnsi="仿宋" w:hint="eastAsia"/>
        </w:rPr>
        <w:t>十、</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般公共预算财政拨款“三公”经费支出决算表</w:t>
      </w:r>
      <w:bookmarkEnd w:id="69"/>
    </w:p>
    <w:p w:rsidR="00333E7E" w:rsidRPr="00BC5361" w:rsidRDefault="00333E7E" w:rsidP="0079426B">
      <w:pPr>
        <w:pStyle w:val="Heading2"/>
        <w:rPr>
          <w:rFonts w:ascii="仿宋" w:eastAsia="仿宋" w:hAnsi="仿宋"/>
          <w:color w:val="000000"/>
        </w:rPr>
      </w:pPr>
      <w:bookmarkStart w:id="70" w:name="_Toc15396629"/>
      <w:r w:rsidRPr="00BC5361">
        <w:rPr>
          <w:rStyle w:val="Heading2Char"/>
          <w:rFonts w:ascii="仿宋" w:eastAsia="仿宋" w:hAnsi="仿宋" w:hint="eastAsia"/>
        </w:rPr>
        <w:t>十一、</w:t>
      </w:r>
      <w:r w:rsidRPr="00BC5361">
        <w:rPr>
          <w:rFonts w:ascii="仿宋" w:eastAsia="仿宋" w:hAnsi="仿宋" w:hint="eastAsia"/>
          <w:b w:val="0"/>
          <w:color w:val="000000"/>
        </w:rPr>
        <w:t>政</w:t>
      </w:r>
      <w:r w:rsidRPr="00BC5361">
        <w:rPr>
          <w:rStyle w:val="Heading2Char"/>
          <w:rFonts w:ascii="仿宋" w:eastAsia="仿宋" w:hAnsi="仿宋" w:hint="eastAsia"/>
        </w:rPr>
        <w:t>府性基金预算财政拨款收入支出决算表</w:t>
      </w:r>
      <w:bookmarkEnd w:id="70"/>
      <w:r>
        <w:rPr>
          <w:rStyle w:val="Heading2Char"/>
          <w:rFonts w:ascii="仿宋" w:eastAsia="仿宋" w:hAnsi="仿宋" w:hint="eastAsia"/>
        </w:rPr>
        <w:t>（此表无数据）</w:t>
      </w:r>
    </w:p>
    <w:p w:rsidR="00333E7E" w:rsidRPr="00CE4D22" w:rsidRDefault="00333E7E" w:rsidP="0079426B">
      <w:pPr>
        <w:pStyle w:val="Heading2"/>
        <w:rPr>
          <w:rFonts w:ascii="仿宋" w:eastAsia="仿宋" w:hAnsi="仿宋"/>
          <w:color w:val="000000"/>
        </w:rPr>
      </w:pPr>
      <w:bookmarkStart w:id="71" w:name="_Toc15396630"/>
      <w:r w:rsidRPr="00BC5361">
        <w:rPr>
          <w:rStyle w:val="Heading2Char"/>
          <w:rFonts w:ascii="仿宋" w:eastAsia="仿宋" w:hAnsi="仿宋" w:hint="eastAsia"/>
        </w:rPr>
        <w:t>十二、</w:t>
      </w:r>
      <w:r w:rsidRPr="00BC5361">
        <w:rPr>
          <w:rFonts w:ascii="仿宋" w:eastAsia="仿宋" w:hAnsi="仿宋" w:hint="eastAsia"/>
          <w:b w:val="0"/>
          <w:color w:val="000000"/>
        </w:rPr>
        <w:t>政</w:t>
      </w:r>
      <w:r w:rsidRPr="00BC5361">
        <w:rPr>
          <w:rStyle w:val="Heading2Char"/>
          <w:rFonts w:ascii="仿宋" w:eastAsia="仿宋" w:hAnsi="仿宋" w:hint="eastAsia"/>
        </w:rPr>
        <w:t>府性基金预算财政拨款“三公”经费支出决算表</w:t>
      </w:r>
      <w:bookmarkEnd w:id="71"/>
      <w:r>
        <w:rPr>
          <w:rStyle w:val="Heading2Char"/>
          <w:rFonts w:ascii="仿宋" w:eastAsia="仿宋" w:hAnsi="仿宋" w:hint="eastAsia"/>
        </w:rPr>
        <w:t>（此表无数据）</w:t>
      </w:r>
    </w:p>
    <w:p w:rsidR="00333E7E" w:rsidRPr="00BC5361" w:rsidRDefault="00333E7E" w:rsidP="00CE4D22">
      <w:pPr>
        <w:pStyle w:val="Heading2"/>
        <w:rPr>
          <w:rFonts w:ascii="仿宋" w:eastAsia="仿宋" w:hAnsi="仿宋"/>
          <w:color w:val="000000"/>
        </w:rPr>
      </w:pPr>
      <w:bookmarkStart w:id="72" w:name="_Toc15396631"/>
      <w:r w:rsidRPr="00BC5361">
        <w:rPr>
          <w:rStyle w:val="Heading2Char"/>
          <w:rFonts w:ascii="仿宋" w:eastAsia="仿宋" w:hAnsi="仿宋" w:hint="eastAsia"/>
        </w:rPr>
        <w:t>十三、</w:t>
      </w:r>
      <w:r w:rsidRPr="00BC5361">
        <w:rPr>
          <w:rFonts w:ascii="仿宋" w:eastAsia="仿宋" w:hAnsi="仿宋" w:hint="eastAsia"/>
          <w:b w:val="0"/>
          <w:color w:val="000000"/>
        </w:rPr>
        <w:t>国</w:t>
      </w:r>
      <w:r w:rsidRPr="00BC5361">
        <w:rPr>
          <w:rStyle w:val="Heading2Char"/>
          <w:rFonts w:ascii="仿宋" w:eastAsia="仿宋" w:hAnsi="仿宋" w:hint="eastAsia"/>
        </w:rPr>
        <w:t>有资本经营预算支出决算表</w:t>
      </w:r>
      <w:bookmarkEnd w:id="72"/>
      <w:r>
        <w:rPr>
          <w:rStyle w:val="Heading2Char"/>
          <w:rFonts w:ascii="仿宋" w:eastAsia="仿宋" w:hAnsi="仿宋" w:hint="eastAsia"/>
        </w:rPr>
        <w:t>（此表无数据）</w:t>
      </w:r>
    </w:p>
    <w:sectPr w:rsidR="00333E7E" w:rsidRPr="00BC5361" w:rsidSect="007127B7">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3E7E" w:rsidRDefault="00333E7E">
      <w:r>
        <w:separator/>
      </w:r>
    </w:p>
  </w:endnote>
  <w:endnote w:type="continuationSeparator" w:id="0">
    <w:p w:rsidR="00333E7E" w:rsidRDefault="00333E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方正小标宋简体">
    <w:altName w:val="宋体"/>
    <w:panose1 w:val="00000000000000000000"/>
    <w:charset w:val="86"/>
    <w:family w:val="auto"/>
    <w:notTrueType/>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楷体_GBK">
    <w:altName w:val="方正兰亭超细黑简体"/>
    <w:panose1 w:val="00000000000000000000"/>
    <w:charset w:val="86"/>
    <w:family w:val="script"/>
    <w:notTrueType/>
    <w:pitch w:val="fixed"/>
    <w:sig w:usb0="00000001" w:usb1="080E0000" w:usb2="00000010" w:usb3="00000000" w:csb0="00040000" w:csb1="00000000"/>
  </w:font>
  <w:font w:name="方正仿宋_GBK">
    <w:altName w:val="方正兰亭超细黑简体"/>
    <w:panose1 w:val="00000000000000000000"/>
    <w:charset w:val="86"/>
    <w:family w:val="script"/>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3E7E" w:rsidRDefault="00333E7E">
    <w:pPr>
      <w:pStyle w:val="Footer"/>
      <w:jc w:val="center"/>
    </w:pPr>
    <w:fldSimple w:instr="PAGE   \* MERGEFORMAT">
      <w:r w:rsidRPr="007204DD">
        <w:rPr>
          <w:noProof/>
          <w:lang w:val="zh-CN"/>
        </w:rPr>
        <w:t>2</w:t>
      </w:r>
    </w:fldSimple>
  </w:p>
  <w:p w:rsidR="00333E7E" w:rsidRDefault="00333E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3E7E" w:rsidRDefault="00333E7E">
      <w:r>
        <w:separator/>
      </w:r>
    </w:p>
  </w:footnote>
  <w:footnote w:type="continuationSeparator" w:id="0">
    <w:p w:rsidR="00333E7E" w:rsidRDefault="00333E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3E7E" w:rsidRDefault="00333E7E">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E2FA047D"/>
    <w:multiLevelType w:val="singleLevel"/>
    <w:tmpl w:val="E2FA047D"/>
    <w:lvl w:ilvl="0">
      <w:start w:val="3"/>
      <w:numFmt w:val="chineseCounting"/>
      <w:suff w:val="space"/>
      <w:lvlText w:val="第%1部分"/>
      <w:lvlJc w:val="left"/>
      <w:rPr>
        <w:rFonts w:cs="Times New Roman"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17F426B7"/>
    <w:multiLevelType w:val="hybridMultilevel"/>
    <w:tmpl w:val="5B3A2D48"/>
    <w:lvl w:ilvl="0" w:tplc="8E7CC4FA">
      <w:start w:val="10"/>
      <w:numFmt w:val="japaneseCounting"/>
      <w:lvlText w:val="%1、"/>
      <w:lvlJc w:val="left"/>
      <w:pPr>
        <w:ind w:left="1429" w:hanging="720"/>
      </w:pPr>
      <w:rPr>
        <w:rFonts w:cs="Times New Roman" w:hint="default"/>
      </w:rPr>
    </w:lvl>
    <w:lvl w:ilvl="1" w:tplc="04090019" w:tentative="1">
      <w:start w:val="1"/>
      <w:numFmt w:val="lowerLetter"/>
      <w:lvlText w:val="%2)"/>
      <w:lvlJc w:val="left"/>
      <w:pPr>
        <w:ind w:left="1549" w:hanging="420"/>
      </w:pPr>
      <w:rPr>
        <w:rFonts w:cs="Times New Roman"/>
      </w:rPr>
    </w:lvl>
    <w:lvl w:ilvl="2" w:tplc="0409001B" w:tentative="1">
      <w:start w:val="1"/>
      <w:numFmt w:val="lowerRoman"/>
      <w:lvlText w:val="%3."/>
      <w:lvlJc w:val="right"/>
      <w:pPr>
        <w:ind w:left="1969" w:hanging="420"/>
      </w:pPr>
      <w:rPr>
        <w:rFonts w:cs="Times New Roman"/>
      </w:rPr>
    </w:lvl>
    <w:lvl w:ilvl="3" w:tplc="0409000F" w:tentative="1">
      <w:start w:val="1"/>
      <w:numFmt w:val="decimal"/>
      <w:lvlText w:val="%4."/>
      <w:lvlJc w:val="left"/>
      <w:pPr>
        <w:ind w:left="2389" w:hanging="420"/>
      </w:pPr>
      <w:rPr>
        <w:rFonts w:cs="Times New Roman"/>
      </w:rPr>
    </w:lvl>
    <w:lvl w:ilvl="4" w:tplc="04090019" w:tentative="1">
      <w:start w:val="1"/>
      <w:numFmt w:val="lowerLetter"/>
      <w:lvlText w:val="%5)"/>
      <w:lvlJc w:val="left"/>
      <w:pPr>
        <w:ind w:left="2809" w:hanging="420"/>
      </w:pPr>
      <w:rPr>
        <w:rFonts w:cs="Times New Roman"/>
      </w:rPr>
    </w:lvl>
    <w:lvl w:ilvl="5" w:tplc="0409001B" w:tentative="1">
      <w:start w:val="1"/>
      <w:numFmt w:val="lowerRoman"/>
      <w:lvlText w:val="%6."/>
      <w:lvlJc w:val="right"/>
      <w:pPr>
        <w:ind w:left="3229" w:hanging="420"/>
      </w:pPr>
      <w:rPr>
        <w:rFonts w:cs="Times New Roman"/>
      </w:rPr>
    </w:lvl>
    <w:lvl w:ilvl="6" w:tplc="0409000F" w:tentative="1">
      <w:start w:val="1"/>
      <w:numFmt w:val="decimal"/>
      <w:lvlText w:val="%7."/>
      <w:lvlJc w:val="left"/>
      <w:pPr>
        <w:ind w:left="3649" w:hanging="420"/>
      </w:pPr>
      <w:rPr>
        <w:rFonts w:cs="Times New Roman"/>
      </w:rPr>
    </w:lvl>
    <w:lvl w:ilvl="7" w:tplc="04090019" w:tentative="1">
      <w:start w:val="1"/>
      <w:numFmt w:val="lowerLetter"/>
      <w:lvlText w:val="%8)"/>
      <w:lvlJc w:val="left"/>
      <w:pPr>
        <w:ind w:left="4069" w:hanging="420"/>
      </w:pPr>
      <w:rPr>
        <w:rFonts w:cs="Times New Roman"/>
      </w:rPr>
    </w:lvl>
    <w:lvl w:ilvl="8" w:tplc="0409001B" w:tentative="1">
      <w:start w:val="1"/>
      <w:numFmt w:val="lowerRoman"/>
      <w:lvlText w:val="%9."/>
      <w:lvlJc w:val="right"/>
      <w:pPr>
        <w:ind w:left="4489" w:hanging="420"/>
      </w:pPr>
      <w:rPr>
        <w:rFonts w:cs="Times New Roman"/>
      </w:rPr>
    </w:lvl>
  </w:abstractNum>
  <w:abstractNum w:abstractNumId="6">
    <w:nsid w:val="39A777F2"/>
    <w:multiLevelType w:val="hybridMultilevel"/>
    <w:tmpl w:val="B4E2CD46"/>
    <w:lvl w:ilvl="0" w:tplc="40E85A2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7">
    <w:nsid w:val="5B5733A1"/>
    <w:multiLevelType w:val="singleLevel"/>
    <w:tmpl w:val="5B5733A1"/>
    <w:lvl w:ilvl="0">
      <w:start w:val="3"/>
      <w:numFmt w:val="chineseCounting"/>
      <w:suff w:val="nothing"/>
      <w:lvlText w:val="（%1）"/>
      <w:lvlJc w:val="left"/>
      <w:rPr>
        <w:rFonts w:cs="Times New Roman" w:hint="eastAsia"/>
      </w:rPr>
    </w:lvl>
  </w:abstractNum>
  <w:abstractNum w:abstractNumId="8">
    <w:nsid w:val="5CA53276"/>
    <w:multiLevelType w:val="singleLevel"/>
    <w:tmpl w:val="5CA53276"/>
    <w:lvl w:ilvl="0">
      <w:start w:val="8"/>
      <w:numFmt w:val="chineseCounting"/>
      <w:suff w:val="nothing"/>
      <w:lvlText w:val="%1、"/>
      <w:lvlJc w:val="left"/>
      <w:rPr>
        <w:rFonts w:cs="Times New Roman" w:hint="eastAsia"/>
      </w:rPr>
    </w:lvl>
  </w:abstractNum>
  <w:abstractNum w:abstractNumId="9">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222C6"/>
    <w:rsid w:val="00023327"/>
    <w:rsid w:val="0002549F"/>
    <w:rsid w:val="00037397"/>
    <w:rsid w:val="00056812"/>
    <w:rsid w:val="0006487A"/>
    <w:rsid w:val="00065F8F"/>
    <w:rsid w:val="000721F1"/>
    <w:rsid w:val="000768F2"/>
    <w:rsid w:val="0009184B"/>
    <w:rsid w:val="0009593C"/>
    <w:rsid w:val="00095D7B"/>
    <w:rsid w:val="000B047F"/>
    <w:rsid w:val="000B5923"/>
    <w:rsid w:val="000B5A48"/>
    <w:rsid w:val="000B6FF3"/>
    <w:rsid w:val="000C3467"/>
    <w:rsid w:val="000C3CA6"/>
    <w:rsid w:val="000D1267"/>
    <w:rsid w:val="000D1D50"/>
    <w:rsid w:val="000D5782"/>
    <w:rsid w:val="000E59CC"/>
    <w:rsid w:val="000E6613"/>
    <w:rsid w:val="000E7119"/>
    <w:rsid w:val="000F37F2"/>
    <w:rsid w:val="001015B8"/>
    <w:rsid w:val="001139A8"/>
    <w:rsid w:val="00114E9B"/>
    <w:rsid w:val="0014729F"/>
    <w:rsid w:val="00152F10"/>
    <w:rsid w:val="00157BAB"/>
    <w:rsid w:val="001654D1"/>
    <w:rsid w:val="0018106D"/>
    <w:rsid w:val="00185300"/>
    <w:rsid w:val="001877A7"/>
    <w:rsid w:val="00191536"/>
    <w:rsid w:val="00196687"/>
    <w:rsid w:val="00196D73"/>
    <w:rsid w:val="001C0962"/>
    <w:rsid w:val="001C757D"/>
    <w:rsid w:val="001D7531"/>
    <w:rsid w:val="001E737D"/>
    <w:rsid w:val="001F0592"/>
    <w:rsid w:val="001F323F"/>
    <w:rsid w:val="001F7506"/>
    <w:rsid w:val="002006CD"/>
    <w:rsid w:val="00202B36"/>
    <w:rsid w:val="00204B7A"/>
    <w:rsid w:val="0021101A"/>
    <w:rsid w:val="00220536"/>
    <w:rsid w:val="0022616E"/>
    <w:rsid w:val="00235629"/>
    <w:rsid w:val="00260C38"/>
    <w:rsid w:val="002616C0"/>
    <w:rsid w:val="002662AA"/>
    <w:rsid w:val="00280496"/>
    <w:rsid w:val="00295495"/>
    <w:rsid w:val="002B2613"/>
    <w:rsid w:val="002E66A2"/>
    <w:rsid w:val="002F1818"/>
    <w:rsid w:val="002F567B"/>
    <w:rsid w:val="003141F6"/>
    <w:rsid w:val="003216A9"/>
    <w:rsid w:val="00333E7E"/>
    <w:rsid w:val="0036518B"/>
    <w:rsid w:val="00367D9C"/>
    <w:rsid w:val="0037013F"/>
    <w:rsid w:val="00373E51"/>
    <w:rsid w:val="00380C92"/>
    <w:rsid w:val="003945E9"/>
    <w:rsid w:val="00395FA7"/>
    <w:rsid w:val="003A484F"/>
    <w:rsid w:val="003B0BE0"/>
    <w:rsid w:val="003B0C1B"/>
    <w:rsid w:val="003B688C"/>
    <w:rsid w:val="003C0291"/>
    <w:rsid w:val="003C39AE"/>
    <w:rsid w:val="003C7B60"/>
    <w:rsid w:val="003D1FB2"/>
    <w:rsid w:val="003D66DA"/>
    <w:rsid w:val="003E1310"/>
    <w:rsid w:val="003E6F55"/>
    <w:rsid w:val="003F099B"/>
    <w:rsid w:val="003F3EC5"/>
    <w:rsid w:val="00406254"/>
    <w:rsid w:val="0041192C"/>
    <w:rsid w:val="004223DE"/>
    <w:rsid w:val="00434489"/>
    <w:rsid w:val="00436CCC"/>
    <w:rsid w:val="00437085"/>
    <w:rsid w:val="00443880"/>
    <w:rsid w:val="004464F4"/>
    <w:rsid w:val="0046690A"/>
    <w:rsid w:val="00471401"/>
    <w:rsid w:val="00473F31"/>
    <w:rsid w:val="00477F31"/>
    <w:rsid w:val="0048263A"/>
    <w:rsid w:val="00487E5D"/>
    <w:rsid w:val="004A711F"/>
    <w:rsid w:val="004B199D"/>
    <w:rsid w:val="004B4690"/>
    <w:rsid w:val="004E0A2D"/>
    <w:rsid w:val="004E206B"/>
    <w:rsid w:val="004E6DF7"/>
    <w:rsid w:val="004F0FBD"/>
    <w:rsid w:val="004F23F3"/>
    <w:rsid w:val="00505A47"/>
    <w:rsid w:val="00512FDA"/>
    <w:rsid w:val="00520DA0"/>
    <w:rsid w:val="00536A3D"/>
    <w:rsid w:val="005664BB"/>
    <w:rsid w:val="0057481D"/>
    <w:rsid w:val="0058486E"/>
    <w:rsid w:val="00596E55"/>
    <w:rsid w:val="005A2A30"/>
    <w:rsid w:val="005D1C8B"/>
    <w:rsid w:val="005D5CED"/>
    <w:rsid w:val="005E46B9"/>
    <w:rsid w:val="005F1A4C"/>
    <w:rsid w:val="00605688"/>
    <w:rsid w:val="00606943"/>
    <w:rsid w:val="006070AF"/>
    <w:rsid w:val="00607E6C"/>
    <w:rsid w:val="006101B1"/>
    <w:rsid w:val="00614E44"/>
    <w:rsid w:val="00622830"/>
    <w:rsid w:val="0063065E"/>
    <w:rsid w:val="00630AEF"/>
    <w:rsid w:val="006325F8"/>
    <w:rsid w:val="00634C9A"/>
    <w:rsid w:val="006440E4"/>
    <w:rsid w:val="0066343B"/>
    <w:rsid w:val="00664777"/>
    <w:rsid w:val="00673FB6"/>
    <w:rsid w:val="006748A4"/>
    <w:rsid w:val="006818E9"/>
    <w:rsid w:val="00683E73"/>
    <w:rsid w:val="006A3141"/>
    <w:rsid w:val="006A5E34"/>
    <w:rsid w:val="006B2422"/>
    <w:rsid w:val="006B2B9A"/>
    <w:rsid w:val="006C1937"/>
    <w:rsid w:val="006E0103"/>
    <w:rsid w:val="006F020C"/>
    <w:rsid w:val="007127B7"/>
    <w:rsid w:val="007204DD"/>
    <w:rsid w:val="00720992"/>
    <w:rsid w:val="00731E7E"/>
    <w:rsid w:val="007416B6"/>
    <w:rsid w:val="00746F48"/>
    <w:rsid w:val="00753D25"/>
    <w:rsid w:val="0075404D"/>
    <w:rsid w:val="0076182A"/>
    <w:rsid w:val="0076446E"/>
    <w:rsid w:val="00767B7E"/>
    <w:rsid w:val="007770C3"/>
    <w:rsid w:val="00784D24"/>
    <w:rsid w:val="00785FBA"/>
    <w:rsid w:val="00786E4A"/>
    <w:rsid w:val="007875EB"/>
    <w:rsid w:val="0079426B"/>
    <w:rsid w:val="007A2469"/>
    <w:rsid w:val="007D312A"/>
    <w:rsid w:val="007D3F19"/>
    <w:rsid w:val="007E23B0"/>
    <w:rsid w:val="007F1991"/>
    <w:rsid w:val="007F2C2F"/>
    <w:rsid w:val="007F55FC"/>
    <w:rsid w:val="007F5665"/>
    <w:rsid w:val="00800112"/>
    <w:rsid w:val="008253BB"/>
    <w:rsid w:val="00835F94"/>
    <w:rsid w:val="0083706E"/>
    <w:rsid w:val="008423A5"/>
    <w:rsid w:val="00850625"/>
    <w:rsid w:val="00853718"/>
    <w:rsid w:val="00855221"/>
    <w:rsid w:val="00855A29"/>
    <w:rsid w:val="00860645"/>
    <w:rsid w:val="00863190"/>
    <w:rsid w:val="00871F71"/>
    <w:rsid w:val="00885AF4"/>
    <w:rsid w:val="00885D31"/>
    <w:rsid w:val="008939CD"/>
    <w:rsid w:val="008B768C"/>
    <w:rsid w:val="008C2B05"/>
    <w:rsid w:val="008C4DB1"/>
    <w:rsid w:val="008C4EAF"/>
    <w:rsid w:val="008C5176"/>
    <w:rsid w:val="008C66A5"/>
    <w:rsid w:val="008C7FD0"/>
    <w:rsid w:val="008E1DE7"/>
    <w:rsid w:val="008E707C"/>
    <w:rsid w:val="00900B08"/>
    <w:rsid w:val="00902155"/>
    <w:rsid w:val="00902FA3"/>
    <w:rsid w:val="009151DE"/>
    <w:rsid w:val="00923564"/>
    <w:rsid w:val="0092392E"/>
    <w:rsid w:val="009315F9"/>
    <w:rsid w:val="00946945"/>
    <w:rsid w:val="00951248"/>
    <w:rsid w:val="0095152F"/>
    <w:rsid w:val="00954C49"/>
    <w:rsid w:val="009564FF"/>
    <w:rsid w:val="0097099F"/>
    <w:rsid w:val="00971997"/>
    <w:rsid w:val="00971FFC"/>
    <w:rsid w:val="0098660A"/>
    <w:rsid w:val="009931C3"/>
    <w:rsid w:val="009B2C43"/>
    <w:rsid w:val="009B4EAE"/>
    <w:rsid w:val="009B7573"/>
    <w:rsid w:val="009C22F4"/>
    <w:rsid w:val="009C2E98"/>
    <w:rsid w:val="009D3447"/>
    <w:rsid w:val="009D4711"/>
    <w:rsid w:val="009F1185"/>
    <w:rsid w:val="009F18CD"/>
    <w:rsid w:val="009F2A13"/>
    <w:rsid w:val="009F2C33"/>
    <w:rsid w:val="00A04EB0"/>
    <w:rsid w:val="00A13CC1"/>
    <w:rsid w:val="00A1428E"/>
    <w:rsid w:val="00A16847"/>
    <w:rsid w:val="00A237D8"/>
    <w:rsid w:val="00A254DB"/>
    <w:rsid w:val="00A268C4"/>
    <w:rsid w:val="00A307CD"/>
    <w:rsid w:val="00A34B3E"/>
    <w:rsid w:val="00A40A00"/>
    <w:rsid w:val="00A4142F"/>
    <w:rsid w:val="00A5145A"/>
    <w:rsid w:val="00A56DF2"/>
    <w:rsid w:val="00A643FB"/>
    <w:rsid w:val="00A67AB5"/>
    <w:rsid w:val="00A74650"/>
    <w:rsid w:val="00A91760"/>
    <w:rsid w:val="00A93B00"/>
    <w:rsid w:val="00A93C21"/>
    <w:rsid w:val="00AA2230"/>
    <w:rsid w:val="00AC3C6A"/>
    <w:rsid w:val="00AD5620"/>
    <w:rsid w:val="00AD7C1B"/>
    <w:rsid w:val="00AE16BA"/>
    <w:rsid w:val="00AE1EBE"/>
    <w:rsid w:val="00B03C9D"/>
    <w:rsid w:val="00B060AE"/>
    <w:rsid w:val="00B10517"/>
    <w:rsid w:val="00B116C8"/>
    <w:rsid w:val="00B14E76"/>
    <w:rsid w:val="00B161B8"/>
    <w:rsid w:val="00B2048C"/>
    <w:rsid w:val="00B310B9"/>
    <w:rsid w:val="00B35F3F"/>
    <w:rsid w:val="00B36CBB"/>
    <w:rsid w:val="00B425E0"/>
    <w:rsid w:val="00B440AA"/>
    <w:rsid w:val="00B44B70"/>
    <w:rsid w:val="00B53C56"/>
    <w:rsid w:val="00B77EA6"/>
    <w:rsid w:val="00B81598"/>
    <w:rsid w:val="00B841F1"/>
    <w:rsid w:val="00B9195E"/>
    <w:rsid w:val="00B944D6"/>
    <w:rsid w:val="00BB0759"/>
    <w:rsid w:val="00BB4DF0"/>
    <w:rsid w:val="00BC289F"/>
    <w:rsid w:val="00BC5361"/>
    <w:rsid w:val="00BC5460"/>
    <w:rsid w:val="00BC6B50"/>
    <w:rsid w:val="00BD0E25"/>
    <w:rsid w:val="00BE4E8C"/>
    <w:rsid w:val="00BF19E3"/>
    <w:rsid w:val="00BF5BD6"/>
    <w:rsid w:val="00C03E31"/>
    <w:rsid w:val="00C33E72"/>
    <w:rsid w:val="00C354B2"/>
    <w:rsid w:val="00C35554"/>
    <w:rsid w:val="00C42709"/>
    <w:rsid w:val="00C533CC"/>
    <w:rsid w:val="00C5751C"/>
    <w:rsid w:val="00C61BFC"/>
    <w:rsid w:val="00C62B85"/>
    <w:rsid w:val="00C65438"/>
    <w:rsid w:val="00C910D3"/>
    <w:rsid w:val="00C91CBB"/>
    <w:rsid w:val="00CB698F"/>
    <w:rsid w:val="00CC09B6"/>
    <w:rsid w:val="00CC666F"/>
    <w:rsid w:val="00CD1E3F"/>
    <w:rsid w:val="00CE44F6"/>
    <w:rsid w:val="00CE49DA"/>
    <w:rsid w:val="00CE4D22"/>
    <w:rsid w:val="00CE7B61"/>
    <w:rsid w:val="00D00095"/>
    <w:rsid w:val="00D20620"/>
    <w:rsid w:val="00D26091"/>
    <w:rsid w:val="00D34E7C"/>
    <w:rsid w:val="00D35489"/>
    <w:rsid w:val="00D51276"/>
    <w:rsid w:val="00D625A6"/>
    <w:rsid w:val="00D7035F"/>
    <w:rsid w:val="00DA65AC"/>
    <w:rsid w:val="00DB1913"/>
    <w:rsid w:val="00DB7CCF"/>
    <w:rsid w:val="00DC410D"/>
    <w:rsid w:val="00DC68CA"/>
    <w:rsid w:val="00DC7CBA"/>
    <w:rsid w:val="00DD73B7"/>
    <w:rsid w:val="00DE5F0C"/>
    <w:rsid w:val="00DF28BC"/>
    <w:rsid w:val="00DF34B9"/>
    <w:rsid w:val="00E01053"/>
    <w:rsid w:val="00E07ACF"/>
    <w:rsid w:val="00E331A1"/>
    <w:rsid w:val="00E33202"/>
    <w:rsid w:val="00E336A9"/>
    <w:rsid w:val="00E46F1B"/>
    <w:rsid w:val="00E50624"/>
    <w:rsid w:val="00E568DF"/>
    <w:rsid w:val="00E64269"/>
    <w:rsid w:val="00E67266"/>
    <w:rsid w:val="00E820B1"/>
    <w:rsid w:val="00E82267"/>
    <w:rsid w:val="00EA010F"/>
    <w:rsid w:val="00ED1B63"/>
    <w:rsid w:val="00ED3C1F"/>
    <w:rsid w:val="00ED4085"/>
    <w:rsid w:val="00ED420E"/>
    <w:rsid w:val="00EE2F57"/>
    <w:rsid w:val="00EF4C34"/>
    <w:rsid w:val="00EF77C6"/>
    <w:rsid w:val="00F05438"/>
    <w:rsid w:val="00F1361C"/>
    <w:rsid w:val="00F160C7"/>
    <w:rsid w:val="00F20F27"/>
    <w:rsid w:val="00F36D8F"/>
    <w:rsid w:val="00F417B1"/>
    <w:rsid w:val="00F602DF"/>
    <w:rsid w:val="00F7518C"/>
    <w:rsid w:val="00F81FD9"/>
    <w:rsid w:val="00F841AA"/>
    <w:rsid w:val="00FA23E8"/>
    <w:rsid w:val="00FD3CC1"/>
    <w:rsid w:val="00FE0FCB"/>
    <w:rsid w:val="00FF1E02"/>
    <w:rsid w:val="00FF30B4"/>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2616E"/>
    <w:pPr>
      <w:widowControl w:val="0"/>
      <w:jc w:val="both"/>
    </w:pPr>
    <w:rPr>
      <w:rFonts w:ascii="Times New Roman" w:hAnsi="Times New Roman"/>
      <w:szCs w:val="24"/>
    </w:rPr>
  </w:style>
  <w:style w:type="paragraph" w:styleId="Heading1">
    <w:name w:val="heading 1"/>
    <w:basedOn w:val="Normal"/>
    <w:next w:val="Normal"/>
    <w:link w:val="Heading1Char"/>
    <w:uiPriority w:val="99"/>
    <w:qFormat/>
    <w:rsid w:val="00E336A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E336A9"/>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rsid w:val="00A237D8"/>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36A9"/>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E336A9"/>
    <w:rPr>
      <w:rFonts w:ascii="Cambria" w:eastAsia="宋体" w:hAnsi="Cambria" w:cs="Times New Roman"/>
      <w:b/>
      <w:bCs/>
      <w:kern w:val="2"/>
      <w:sz w:val="32"/>
      <w:szCs w:val="32"/>
    </w:rPr>
  </w:style>
  <w:style w:type="character" w:customStyle="1" w:styleId="Heading3Char">
    <w:name w:val="Heading 3 Char"/>
    <w:basedOn w:val="DefaultParagraphFont"/>
    <w:link w:val="Heading3"/>
    <w:uiPriority w:val="99"/>
    <w:locked/>
    <w:rsid w:val="00A237D8"/>
    <w:rPr>
      <w:rFonts w:ascii="Times New Roman" w:hAnsi="Times New Roman" w:cs="Times New Roman"/>
      <w:b/>
      <w:bCs/>
      <w:kern w:val="2"/>
      <w:sz w:val="32"/>
      <w:szCs w:val="32"/>
    </w:rPr>
  </w:style>
  <w:style w:type="paragraph" w:styleId="BodyText">
    <w:name w:val="Body Text"/>
    <w:basedOn w:val="Normal"/>
    <w:link w:val="BodyTextChar1"/>
    <w:uiPriority w:val="99"/>
    <w:rsid w:val="0022616E"/>
    <w:pPr>
      <w:spacing w:beforeLines="30"/>
    </w:pPr>
    <w:rPr>
      <w:rFonts w:ascii="仿宋_GB2312" w:eastAsia="仿宋_GB2312"/>
      <w:kern w:val="0"/>
      <w:sz w:val="24"/>
      <w:szCs w:val="20"/>
    </w:rPr>
  </w:style>
  <w:style w:type="character" w:customStyle="1" w:styleId="BodyTextChar">
    <w:name w:val="Body Text Char"/>
    <w:basedOn w:val="DefaultParagraphFont"/>
    <w:link w:val="BodyText"/>
    <w:uiPriority w:val="99"/>
    <w:semiHidden/>
    <w:rsid w:val="0022616E"/>
    <w:rPr>
      <w:rFonts w:ascii="Times New Roman" w:hAnsi="Times New Roman" w:cs="Times New Roman"/>
      <w:sz w:val="24"/>
      <w:szCs w:val="24"/>
    </w:rPr>
  </w:style>
  <w:style w:type="paragraph" w:styleId="Footer">
    <w:name w:val="footer"/>
    <w:basedOn w:val="Normal"/>
    <w:link w:val="FooterChar1"/>
    <w:uiPriority w:val="99"/>
    <w:rsid w:val="0022616E"/>
    <w:pPr>
      <w:tabs>
        <w:tab w:val="center" w:pos="4153"/>
        <w:tab w:val="right" w:pos="8306"/>
      </w:tabs>
      <w:snapToGrid w:val="0"/>
      <w:jc w:val="left"/>
    </w:pPr>
    <w:rPr>
      <w:rFonts w:ascii="Calibri" w:hAnsi="Calibri"/>
      <w:kern w:val="0"/>
      <w:sz w:val="18"/>
      <w:szCs w:val="20"/>
    </w:rPr>
  </w:style>
  <w:style w:type="character" w:customStyle="1" w:styleId="FooterChar">
    <w:name w:val="Footer Char"/>
    <w:basedOn w:val="DefaultParagraphFont"/>
    <w:link w:val="Footer"/>
    <w:uiPriority w:val="99"/>
    <w:semiHidden/>
    <w:rsid w:val="0022616E"/>
    <w:rPr>
      <w:rFonts w:ascii="Times New Roman" w:hAnsi="Times New Roman" w:cs="Times New Roman"/>
      <w:sz w:val="18"/>
      <w:szCs w:val="18"/>
    </w:rPr>
  </w:style>
  <w:style w:type="paragraph" w:styleId="Header">
    <w:name w:val="header"/>
    <w:basedOn w:val="Normal"/>
    <w:link w:val="HeaderChar1"/>
    <w:uiPriority w:val="99"/>
    <w:semiHidden/>
    <w:rsid w:val="0022616E"/>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basedOn w:val="DefaultParagraphFont"/>
    <w:link w:val="Header"/>
    <w:uiPriority w:val="99"/>
    <w:semiHidden/>
    <w:rsid w:val="0022616E"/>
    <w:rPr>
      <w:rFonts w:ascii="Times New Roman" w:hAnsi="Times New Roman" w:cs="Times New Roman"/>
      <w:sz w:val="18"/>
      <w:szCs w:val="18"/>
    </w:rPr>
  </w:style>
  <w:style w:type="character" w:styleId="Strong">
    <w:name w:val="Strong"/>
    <w:basedOn w:val="DefaultParagraphFont"/>
    <w:uiPriority w:val="99"/>
    <w:qFormat/>
    <w:rsid w:val="0022616E"/>
    <w:rPr>
      <w:rFonts w:cs="Times New Roman"/>
      <w:b/>
    </w:rPr>
  </w:style>
  <w:style w:type="character" w:customStyle="1" w:styleId="HeaderChar1">
    <w:name w:val="Header Char1"/>
    <w:link w:val="Header"/>
    <w:uiPriority w:val="99"/>
    <w:semiHidden/>
    <w:locked/>
    <w:rsid w:val="0022616E"/>
    <w:rPr>
      <w:sz w:val="18"/>
    </w:rPr>
  </w:style>
  <w:style w:type="character" w:customStyle="1" w:styleId="FooterChar1">
    <w:name w:val="Footer Char1"/>
    <w:link w:val="Footer"/>
    <w:uiPriority w:val="99"/>
    <w:locked/>
    <w:rsid w:val="0022616E"/>
    <w:rPr>
      <w:sz w:val="18"/>
    </w:rPr>
  </w:style>
  <w:style w:type="character" w:customStyle="1" w:styleId="BodyTextChar1">
    <w:name w:val="Body Text Char1"/>
    <w:link w:val="BodyText"/>
    <w:uiPriority w:val="99"/>
    <w:locked/>
    <w:rsid w:val="0022616E"/>
    <w:rPr>
      <w:rFonts w:ascii="仿宋_GB2312" w:eastAsia="仿宋_GB2312" w:hAnsi="Times New Roman"/>
      <w:sz w:val="24"/>
    </w:rPr>
  </w:style>
  <w:style w:type="paragraph" w:customStyle="1" w:styleId="Default">
    <w:name w:val="Default"/>
    <w:uiPriority w:val="99"/>
    <w:rsid w:val="0022616E"/>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22616E"/>
    <w:pPr>
      <w:ind w:firstLineChars="200" w:firstLine="420"/>
    </w:pPr>
  </w:style>
  <w:style w:type="paragraph" w:styleId="TOCHeading">
    <w:name w:val="TOC Heading"/>
    <w:basedOn w:val="Heading1"/>
    <w:next w:val="Normal"/>
    <w:uiPriority w:val="99"/>
    <w:qFormat/>
    <w:rsid w:val="00DA65AC"/>
    <w:pPr>
      <w:widowControl/>
      <w:spacing w:before="480" w:after="0" w:line="276" w:lineRule="auto"/>
      <w:jc w:val="left"/>
      <w:outlineLvl w:val="9"/>
    </w:pPr>
    <w:rPr>
      <w:rFonts w:ascii="Cambria" w:hAnsi="Cambria"/>
      <w:color w:val="365F91"/>
      <w:kern w:val="0"/>
      <w:sz w:val="28"/>
      <w:szCs w:val="28"/>
    </w:rPr>
  </w:style>
  <w:style w:type="paragraph" w:styleId="TOC1">
    <w:name w:val="toc 1"/>
    <w:basedOn w:val="Normal"/>
    <w:next w:val="Normal"/>
    <w:autoRedefine/>
    <w:uiPriority w:val="99"/>
    <w:rsid w:val="003E1310"/>
    <w:pPr>
      <w:tabs>
        <w:tab w:val="right" w:leader="dot" w:pos="8296"/>
      </w:tabs>
      <w:spacing w:before="93"/>
      <w:jc w:val="center"/>
    </w:pPr>
    <w:rPr>
      <w:rFonts w:ascii="仿宋" w:eastAsia="仿宋" w:hAnsi="仿宋"/>
      <w:noProof/>
      <w:sz w:val="28"/>
      <w:szCs w:val="28"/>
    </w:rPr>
  </w:style>
  <w:style w:type="paragraph" w:styleId="TOC2">
    <w:name w:val="toc 2"/>
    <w:basedOn w:val="Normal"/>
    <w:next w:val="Normal"/>
    <w:autoRedefine/>
    <w:uiPriority w:val="99"/>
    <w:rsid w:val="00606943"/>
    <w:pPr>
      <w:tabs>
        <w:tab w:val="right" w:leader="dot" w:pos="8296"/>
      </w:tabs>
      <w:ind w:leftChars="200" w:left="420"/>
    </w:pPr>
    <w:rPr>
      <w:rFonts w:ascii="仿宋" w:eastAsia="仿宋" w:hAnsi="仿宋"/>
      <w:noProof/>
      <w:sz w:val="28"/>
      <w:szCs w:val="28"/>
    </w:rPr>
  </w:style>
  <w:style w:type="paragraph" w:styleId="TOC3">
    <w:name w:val="toc 3"/>
    <w:basedOn w:val="Normal"/>
    <w:next w:val="Normal"/>
    <w:autoRedefine/>
    <w:uiPriority w:val="99"/>
    <w:rsid w:val="007F55FC"/>
    <w:pPr>
      <w:tabs>
        <w:tab w:val="right" w:leader="dot" w:pos="8296"/>
      </w:tabs>
      <w:ind w:leftChars="400" w:left="840"/>
    </w:pPr>
  </w:style>
  <w:style w:type="character" w:styleId="Hyperlink">
    <w:name w:val="Hyperlink"/>
    <w:basedOn w:val="DefaultParagraphFont"/>
    <w:uiPriority w:val="99"/>
    <w:rsid w:val="00DA65AC"/>
    <w:rPr>
      <w:rFonts w:cs="Times New Roman"/>
      <w:color w:val="0000FF"/>
      <w:u w:val="single"/>
    </w:rPr>
  </w:style>
  <w:style w:type="paragraph" w:styleId="BalloonText">
    <w:name w:val="Balloon Text"/>
    <w:basedOn w:val="Normal"/>
    <w:link w:val="BalloonTextChar"/>
    <w:uiPriority w:val="99"/>
    <w:semiHidden/>
    <w:rsid w:val="00DA65AC"/>
    <w:rPr>
      <w:sz w:val="18"/>
      <w:szCs w:val="18"/>
    </w:rPr>
  </w:style>
  <w:style w:type="character" w:customStyle="1" w:styleId="BalloonTextChar">
    <w:name w:val="Balloon Text Char"/>
    <w:basedOn w:val="DefaultParagraphFont"/>
    <w:link w:val="BalloonText"/>
    <w:uiPriority w:val="99"/>
    <w:semiHidden/>
    <w:locked/>
    <w:rsid w:val="00DA65AC"/>
    <w:rPr>
      <w:rFonts w:ascii="Times New Roman" w:hAnsi="Times New Roman" w:cs="Times New Roman"/>
      <w:kern w:val="2"/>
      <w:sz w:val="18"/>
      <w:szCs w:val="18"/>
    </w:rPr>
  </w:style>
  <w:style w:type="paragraph" w:styleId="NormalWeb">
    <w:name w:val="Normal (Web)"/>
    <w:basedOn w:val="Normal"/>
    <w:uiPriority w:val="99"/>
    <w:semiHidden/>
    <w:rsid w:val="00731E7E"/>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253829012">
      <w:marLeft w:val="0"/>
      <w:marRight w:val="0"/>
      <w:marTop w:val="0"/>
      <w:marBottom w:val="0"/>
      <w:divBdr>
        <w:top w:val="none" w:sz="0" w:space="0" w:color="auto"/>
        <w:left w:val="none" w:sz="0" w:space="0" w:color="auto"/>
        <w:bottom w:val="none" w:sz="0" w:space="0" w:color="auto"/>
        <w:right w:val="none" w:sz="0" w:space="0" w:color="auto"/>
      </w:divBdr>
    </w:div>
    <w:div w:id="253829013">
      <w:marLeft w:val="0"/>
      <w:marRight w:val="0"/>
      <w:marTop w:val="0"/>
      <w:marBottom w:val="0"/>
      <w:divBdr>
        <w:top w:val="none" w:sz="0" w:space="0" w:color="auto"/>
        <w:left w:val="none" w:sz="0" w:space="0" w:color="auto"/>
        <w:bottom w:val="none" w:sz="0" w:space="0" w:color="auto"/>
        <w:right w:val="none" w:sz="0" w:space="0" w:color="auto"/>
      </w:divBdr>
    </w:div>
    <w:div w:id="253829014">
      <w:marLeft w:val="0"/>
      <w:marRight w:val="0"/>
      <w:marTop w:val="0"/>
      <w:marBottom w:val="0"/>
      <w:divBdr>
        <w:top w:val="none" w:sz="0" w:space="0" w:color="auto"/>
        <w:left w:val="none" w:sz="0" w:space="0" w:color="auto"/>
        <w:bottom w:val="none" w:sz="0" w:space="0" w:color="auto"/>
        <w:right w:val="none" w:sz="0" w:space="0" w:color="auto"/>
      </w:divBdr>
    </w:div>
    <w:div w:id="253829015">
      <w:marLeft w:val="0"/>
      <w:marRight w:val="0"/>
      <w:marTop w:val="0"/>
      <w:marBottom w:val="0"/>
      <w:divBdr>
        <w:top w:val="none" w:sz="0" w:space="0" w:color="auto"/>
        <w:left w:val="none" w:sz="0" w:space="0" w:color="auto"/>
        <w:bottom w:val="none" w:sz="0" w:space="0" w:color="auto"/>
        <w:right w:val="none" w:sz="0" w:space="0" w:color="auto"/>
      </w:divBdr>
    </w:div>
    <w:div w:id="253829016">
      <w:marLeft w:val="0"/>
      <w:marRight w:val="0"/>
      <w:marTop w:val="0"/>
      <w:marBottom w:val="0"/>
      <w:divBdr>
        <w:top w:val="none" w:sz="0" w:space="0" w:color="auto"/>
        <w:left w:val="none" w:sz="0" w:space="0" w:color="auto"/>
        <w:bottom w:val="none" w:sz="0" w:space="0" w:color="auto"/>
        <w:right w:val="none" w:sz="0" w:space="0" w:color="auto"/>
      </w:divBdr>
    </w:div>
    <w:div w:id="25382901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979</TotalTime>
  <Pages>29</Pages>
  <Words>1746</Words>
  <Characters>9958</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张佩</cp:lastModifiedBy>
  <cp:revision>177</cp:revision>
  <cp:lastPrinted>2019-09-17T04:31:00Z</cp:lastPrinted>
  <dcterms:created xsi:type="dcterms:W3CDTF">2019-08-01T01:14:00Z</dcterms:created>
  <dcterms:modified xsi:type="dcterms:W3CDTF">2019-09-18T08:36:00Z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