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CBA" w:rsidRDefault="00DC7CBA">
      <w:pPr>
        <w:spacing w:line="600" w:lineRule="exact"/>
        <w:jc w:val="center"/>
        <w:outlineLvl w:val="0"/>
        <w:rPr>
          <w:rFonts w:ascii="方正小标宋简体" w:eastAsia="方正小标宋简体" w:hAnsi="宋体"/>
          <w:color w:val="000000"/>
          <w:sz w:val="72"/>
          <w:szCs w:val="72"/>
        </w:rPr>
      </w:pPr>
      <w:bookmarkStart w:id="0" w:name="_Toc15306267"/>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w:t>
      </w:r>
      <w:r w:rsidRPr="00954C49">
        <w:rPr>
          <w:rFonts w:ascii="黑体" w:eastAsia="黑体" w:hAnsi="黑体" w:hint="eastAsia"/>
          <w:color w:val="000000"/>
          <w:sz w:val="72"/>
          <w:szCs w:val="72"/>
        </w:rPr>
        <w:t>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DC7CBA" w:rsidRDefault="00A268C4"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hint="eastAsia"/>
          <w:color w:val="000000"/>
          <w:sz w:val="72"/>
          <w:szCs w:val="72"/>
        </w:rPr>
        <w:t>四川省</w:t>
      </w:r>
      <w:bookmarkStart w:id="11" w:name="_Toc15306268"/>
      <w:bookmarkEnd w:id="0"/>
      <w:r w:rsidR="00D2609D" w:rsidRPr="00D2609D">
        <w:rPr>
          <w:rFonts w:ascii="方正小标宋简体" w:eastAsia="方正小标宋简体" w:hAnsi="宋体" w:hint="eastAsia"/>
          <w:color w:val="000000"/>
          <w:sz w:val="72"/>
          <w:szCs w:val="72"/>
        </w:rPr>
        <w:t>攀枝花市直属机关工委</w:t>
      </w: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3E1310" w:rsidRDefault="00DC7CBA"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00FD3CC1" w:rsidRPr="00FD3CC1">
        <w:rPr>
          <w:rFonts w:ascii="黑体" w:eastAsia="黑体" w:hAnsi="黑体" w:hint="eastAsia"/>
          <w:color w:val="000000"/>
          <w:sz w:val="48"/>
          <w:szCs w:val="48"/>
        </w:rPr>
        <w:lastRenderedPageBreak/>
        <w:t>目录</w:t>
      </w:r>
    </w:p>
    <w:p w:rsidR="006748A4" w:rsidRPr="00FD3CC1" w:rsidRDefault="0053672A" w:rsidP="00FD3CC1">
      <w:pPr>
        <w:widowControl/>
        <w:jc w:val="center"/>
        <w:rPr>
          <w:rFonts w:ascii="黑体" w:eastAsia="黑体" w:hAnsi="黑体" w:cstheme="minorBidi"/>
          <w:noProof/>
          <w:sz w:val="28"/>
          <w:szCs w:val="28"/>
        </w:rPr>
      </w:pPr>
      <w:r w:rsidRPr="0053672A">
        <w:rPr>
          <w:rFonts w:ascii="黑体" w:eastAsia="黑体" w:hAnsi="黑体"/>
          <w:color w:val="000000"/>
          <w:sz w:val="48"/>
          <w:szCs w:val="48"/>
        </w:rPr>
        <w:fldChar w:fldCharType="begin"/>
      </w:r>
      <w:r w:rsidR="00280496" w:rsidRPr="00FD3CC1">
        <w:rPr>
          <w:rFonts w:ascii="黑体" w:eastAsia="黑体" w:hAnsi="黑体"/>
          <w:color w:val="000000"/>
          <w:sz w:val="48"/>
          <w:szCs w:val="48"/>
        </w:rPr>
        <w:instrText xml:space="preserve"> TOC \o "1-2" \h \z \u </w:instrText>
      </w:r>
      <w:r w:rsidRPr="0053672A">
        <w:rPr>
          <w:rFonts w:ascii="黑体" w:eastAsia="黑体" w:hAnsi="黑体"/>
          <w:color w:val="000000"/>
          <w:sz w:val="48"/>
          <w:szCs w:val="48"/>
        </w:rPr>
        <w:fldChar w:fldCharType="separate"/>
      </w:r>
    </w:p>
    <w:p w:rsidR="003E1310" w:rsidRDefault="003E1310" w:rsidP="003E1310">
      <w:pPr>
        <w:pStyle w:val="10"/>
      </w:pPr>
      <w:r w:rsidRPr="003E1310">
        <w:rPr>
          <w:rFonts w:hint="eastAsia"/>
        </w:rPr>
        <w:t>公开时间：2019年</w:t>
      </w:r>
      <w:r w:rsidR="00D2609D">
        <w:rPr>
          <w:rFonts w:hint="eastAsia"/>
        </w:rPr>
        <w:t>9</w:t>
      </w:r>
      <w:r w:rsidRPr="003E1310">
        <w:rPr>
          <w:rFonts w:hint="eastAsia"/>
        </w:rPr>
        <w:t>月</w:t>
      </w:r>
      <w:r w:rsidR="00D2609D">
        <w:rPr>
          <w:rFonts w:hint="eastAsia"/>
        </w:rPr>
        <w:t>17</w:t>
      </w:r>
      <w:r w:rsidRPr="003E1310">
        <w:rPr>
          <w:rFonts w:hint="eastAsia"/>
        </w:rPr>
        <w:t>日</w:t>
      </w:r>
    </w:p>
    <w:p w:rsidR="003E1310" w:rsidRPr="003E1310" w:rsidRDefault="003E1310" w:rsidP="003E1310"/>
    <w:p w:rsidR="00280496" w:rsidRPr="00FD3CC1" w:rsidRDefault="0053672A" w:rsidP="003E1310">
      <w:pPr>
        <w:pStyle w:val="10"/>
        <w:rPr>
          <w:rFonts w:cstheme="minorBidi"/>
        </w:rPr>
      </w:pPr>
      <w:hyperlink w:anchor="_Toc15396599" w:history="1">
        <w:r w:rsidR="00280496" w:rsidRPr="00FD3CC1">
          <w:rPr>
            <w:rStyle w:val="a8"/>
            <w:rFonts w:hint="eastAsia"/>
          </w:rPr>
          <w:t>第一部分</w:t>
        </w:r>
        <w:r w:rsidR="00280496" w:rsidRPr="00FD3CC1">
          <w:rPr>
            <w:rStyle w:val="a8"/>
          </w:rPr>
          <w:t xml:space="preserve"> </w:t>
        </w:r>
        <w:r w:rsidR="00280496" w:rsidRPr="00FD3CC1">
          <w:rPr>
            <w:rStyle w:val="a8"/>
            <w:rFonts w:hint="eastAsia"/>
          </w:rPr>
          <w:t>部门概况</w:t>
        </w:r>
        <w:r w:rsidR="00280496" w:rsidRPr="00FD3CC1">
          <w:rPr>
            <w:webHidden/>
          </w:rPr>
          <w:tab/>
        </w:r>
        <w:r w:rsidR="00380C92">
          <w:rPr>
            <w:rFonts w:hint="eastAsia"/>
            <w:webHidden/>
          </w:rPr>
          <w:t>4</w:t>
        </w:r>
      </w:hyperlink>
    </w:p>
    <w:p w:rsidR="00280496" w:rsidRPr="00FD3CC1" w:rsidRDefault="0053672A" w:rsidP="006748A4">
      <w:pPr>
        <w:pStyle w:val="20"/>
        <w:rPr>
          <w:rFonts w:ascii="仿宋" w:eastAsia="仿宋" w:hAnsi="仿宋" w:cstheme="minorBidi"/>
          <w:noProof/>
          <w:sz w:val="28"/>
          <w:szCs w:val="28"/>
        </w:rPr>
      </w:pPr>
      <w:hyperlink w:anchor="_Toc15396600" w:history="1">
        <w:r w:rsidR="00280496" w:rsidRPr="00FD3CC1">
          <w:rPr>
            <w:rStyle w:val="a8"/>
            <w:rFonts w:ascii="仿宋" w:eastAsia="仿宋" w:hAnsi="仿宋" w:hint="eastAsia"/>
            <w:noProof/>
            <w:sz w:val="28"/>
            <w:szCs w:val="28"/>
          </w:rPr>
          <w:t>一、基本职能及主要工作</w:t>
        </w:r>
        <w:r w:rsidR="00280496" w:rsidRPr="00FD3CC1">
          <w:rPr>
            <w:rFonts w:ascii="仿宋" w:eastAsia="仿宋" w:hAnsi="仿宋"/>
            <w:noProof/>
            <w:webHidden/>
            <w:sz w:val="28"/>
            <w:szCs w:val="28"/>
          </w:rPr>
          <w:tab/>
        </w:r>
        <w:r w:rsidR="00380C92">
          <w:rPr>
            <w:rFonts w:ascii="仿宋" w:eastAsia="仿宋" w:hAnsi="仿宋" w:hint="eastAsia"/>
            <w:noProof/>
            <w:webHidden/>
            <w:sz w:val="28"/>
            <w:szCs w:val="28"/>
          </w:rPr>
          <w:t>4</w:t>
        </w:r>
      </w:hyperlink>
    </w:p>
    <w:p w:rsidR="00280496" w:rsidRPr="00FD3CC1" w:rsidRDefault="0053672A" w:rsidP="006748A4">
      <w:pPr>
        <w:pStyle w:val="20"/>
        <w:rPr>
          <w:rFonts w:ascii="仿宋" w:eastAsia="仿宋" w:hAnsi="仿宋" w:cstheme="minorBidi"/>
          <w:noProof/>
          <w:sz w:val="28"/>
          <w:szCs w:val="28"/>
        </w:rPr>
      </w:pPr>
      <w:hyperlink w:anchor="_Toc15396601" w:history="1">
        <w:r w:rsidR="00280496" w:rsidRPr="00FD3CC1">
          <w:rPr>
            <w:rStyle w:val="a8"/>
            <w:rFonts w:ascii="仿宋" w:eastAsia="仿宋" w:hAnsi="仿宋" w:hint="eastAsia"/>
            <w:noProof/>
            <w:sz w:val="28"/>
            <w:szCs w:val="28"/>
          </w:rPr>
          <w:t>二、机构设置</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7</w:t>
        </w:r>
        <w:r w:rsidRPr="00FD3CC1">
          <w:rPr>
            <w:rFonts w:ascii="仿宋" w:eastAsia="仿宋" w:hAnsi="仿宋"/>
            <w:noProof/>
            <w:webHidden/>
            <w:sz w:val="28"/>
            <w:szCs w:val="28"/>
          </w:rPr>
          <w:fldChar w:fldCharType="end"/>
        </w:r>
      </w:hyperlink>
    </w:p>
    <w:p w:rsidR="00280496" w:rsidRPr="00FD3CC1" w:rsidRDefault="0053672A" w:rsidP="003E1310">
      <w:pPr>
        <w:pStyle w:val="10"/>
      </w:pPr>
      <w:hyperlink w:anchor="_Toc15396602" w:history="1">
        <w:r w:rsidR="00280496" w:rsidRPr="00FD3CC1">
          <w:rPr>
            <w:rStyle w:val="a8"/>
            <w:rFonts w:hint="eastAsia"/>
          </w:rPr>
          <w:t>第二部分</w:t>
        </w:r>
        <w:r w:rsidR="00280496" w:rsidRPr="00FD3CC1">
          <w:rPr>
            <w:rStyle w:val="a8"/>
          </w:rPr>
          <w:t xml:space="preserve"> 2018</w:t>
        </w:r>
        <w:r w:rsidR="00280496" w:rsidRPr="00FD3CC1">
          <w:rPr>
            <w:rStyle w:val="a8"/>
            <w:rFonts w:hint="eastAsia"/>
          </w:rPr>
          <w:t>年度部门决算情况说明</w:t>
        </w:r>
        <w:r w:rsidR="00280496" w:rsidRPr="00FD3CC1">
          <w:rPr>
            <w:webHidden/>
          </w:rPr>
          <w:tab/>
        </w:r>
        <w:r w:rsidRPr="00FD3CC1">
          <w:rPr>
            <w:webHidden/>
          </w:rPr>
          <w:fldChar w:fldCharType="begin"/>
        </w:r>
        <w:r w:rsidR="00280496" w:rsidRPr="00FD3CC1">
          <w:rPr>
            <w:webHidden/>
          </w:rPr>
          <w:instrText xml:space="preserve"> PAGEREF _Toc15396602 \h </w:instrText>
        </w:r>
        <w:r w:rsidRPr="00FD3CC1">
          <w:rPr>
            <w:webHidden/>
          </w:rPr>
        </w:r>
        <w:r w:rsidRPr="00FD3CC1">
          <w:rPr>
            <w:webHidden/>
          </w:rPr>
          <w:fldChar w:fldCharType="separate"/>
        </w:r>
        <w:r w:rsidR="00844179">
          <w:rPr>
            <w:webHidden/>
          </w:rPr>
          <w:t>8</w:t>
        </w:r>
        <w:r w:rsidRPr="00FD3CC1">
          <w:rPr>
            <w:webHidden/>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03" w:history="1">
        <w:r w:rsidR="00280496" w:rsidRPr="00FD3CC1">
          <w:rPr>
            <w:rStyle w:val="a8"/>
            <w:rFonts w:ascii="仿宋" w:eastAsia="仿宋" w:hAnsi="仿宋" w:cstheme="majorBidi" w:hint="eastAsia"/>
            <w:bCs/>
            <w:noProof/>
            <w:sz w:val="28"/>
            <w:szCs w:val="28"/>
          </w:rPr>
          <w:t>一、</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入支出决算总体情况说明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_Toc15396603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8</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04" w:history="1">
        <w:r w:rsidR="00280496" w:rsidRPr="00FD3CC1">
          <w:rPr>
            <w:rStyle w:val="a8"/>
            <w:rFonts w:ascii="仿宋" w:eastAsia="仿宋" w:hAnsi="仿宋" w:cstheme="majorBidi" w:hint="eastAsia"/>
            <w:bCs/>
            <w:noProof/>
            <w:sz w:val="28"/>
            <w:szCs w:val="28"/>
          </w:rPr>
          <w:t>二、</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_Toc15396604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8</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05" w:history="1">
        <w:r w:rsidR="00280496" w:rsidRPr="00FD3CC1">
          <w:rPr>
            <w:rStyle w:val="a8"/>
            <w:rFonts w:ascii="仿宋" w:eastAsia="仿宋" w:hAnsi="仿宋" w:cstheme="majorBidi" w:hint="eastAsia"/>
            <w:bCs/>
            <w:noProof/>
            <w:sz w:val="28"/>
            <w:szCs w:val="28"/>
          </w:rPr>
          <w:t>三、</w:t>
        </w:r>
        <w:r w:rsidR="00280496" w:rsidRPr="00FD3CC1">
          <w:rPr>
            <w:rStyle w:val="a8"/>
            <w:rFonts w:ascii="仿宋" w:eastAsia="仿宋" w:hAnsi="仿宋" w:hint="eastAsia"/>
            <w:noProof/>
            <w:sz w:val="28"/>
            <w:szCs w:val="28"/>
          </w:rPr>
          <w:t>支</w:t>
        </w:r>
        <w:r w:rsidR="00280496" w:rsidRPr="00FD3CC1">
          <w:rPr>
            <w:rStyle w:val="a8"/>
            <w:rFonts w:ascii="仿宋" w:eastAsia="仿宋" w:hAnsi="仿宋" w:cstheme="majorBidi" w:hint="eastAsia"/>
            <w:bCs/>
            <w:noProof/>
            <w:sz w:val="28"/>
            <w:szCs w:val="28"/>
          </w:rPr>
          <w:t>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9</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06" w:history="1">
        <w:r w:rsidR="00280496" w:rsidRPr="00FD3CC1">
          <w:rPr>
            <w:rStyle w:val="a8"/>
            <w:rFonts w:ascii="仿宋" w:eastAsia="仿宋" w:hAnsi="仿宋" w:hint="eastAsia"/>
            <w:noProof/>
            <w:sz w:val="28"/>
            <w:szCs w:val="28"/>
          </w:rPr>
          <w:t>四、财</w:t>
        </w:r>
        <w:r w:rsidR="00280496" w:rsidRPr="00FD3CC1">
          <w:rPr>
            <w:rStyle w:val="a8"/>
            <w:rFonts w:ascii="仿宋" w:eastAsia="仿宋" w:hAnsi="仿宋" w:cstheme="majorBidi" w:hint="eastAsia"/>
            <w:bCs/>
            <w:noProof/>
            <w:sz w:val="28"/>
            <w:szCs w:val="28"/>
          </w:rPr>
          <w:t>政拨款收入支出决算总体情况说明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_Toc15396606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9</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07" w:history="1">
        <w:r w:rsidR="00280496" w:rsidRPr="00FD3CC1">
          <w:rPr>
            <w:rStyle w:val="a8"/>
            <w:rFonts w:ascii="仿宋" w:eastAsia="仿宋" w:hAnsi="仿宋" w:hint="eastAsia"/>
            <w:noProof/>
            <w:sz w:val="28"/>
            <w:szCs w:val="28"/>
          </w:rPr>
          <w:t>五、一</w:t>
        </w:r>
        <w:r w:rsidR="00280496" w:rsidRPr="00FD3CC1">
          <w:rPr>
            <w:rStyle w:val="a8"/>
            <w:rFonts w:ascii="仿宋" w:eastAsia="仿宋" w:hAnsi="仿宋" w:cstheme="majorBidi" w:hint="eastAsia"/>
            <w:bCs/>
            <w:noProof/>
            <w:sz w:val="28"/>
            <w:szCs w:val="28"/>
          </w:rPr>
          <w:t>般公共预算财政拨款支出决算情况说明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10</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08" w:history="1">
        <w:r w:rsidR="00280496" w:rsidRPr="00FD3CC1">
          <w:rPr>
            <w:rStyle w:val="a8"/>
            <w:rFonts w:ascii="仿宋" w:eastAsia="仿宋" w:hAnsi="仿宋" w:hint="eastAsia"/>
            <w:noProof/>
            <w:sz w:val="28"/>
            <w:szCs w:val="28"/>
          </w:rPr>
          <w:t>六、一</w:t>
        </w:r>
        <w:r w:rsidR="00280496" w:rsidRPr="00FD3CC1">
          <w:rPr>
            <w:rStyle w:val="a8"/>
            <w:rFonts w:ascii="仿宋" w:eastAsia="仿宋" w:hAnsi="仿宋" w:cstheme="majorBidi" w:hint="eastAsia"/>
            <w:bCs/>
            <w:noProof/>
            <w:sz w:val="28"/>
            <w:szCs w:val="28"/>
          </w:rPr>
          <w:t>般公共预算财政拨款基本支出决算情况说明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_Toc15396608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12</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09" w:history="1">
        <w:r w:rsidR="00280496" w:rsidRPr="00FD3CC1">
          <w:rPr>
            <w:rStyle w:val="a8"/>
            <w:rFonts w:ascii="仿宋" w:eastAsia="仿宋" w:hAnsi="仿宋" w:hint="eastAsia"/>
            <w:noProof/>
            <w:sz w:val="28"/>
            <w:szCs w:val="28"/>
          </w:rPr>
          <w:t>七、</w:t>
        </w:r>
        <w:r w:rsidR="00280496" w:rsidRPr="00FD3CC1">
          <w:rPr>
            <w:rStyle w:val="a8"/>
            <w:rFonts w:ascii="仿宋" w:eastAsia="仿宋" w:hAnsi="仿宋"/>
            <w:noProof/>
            <w:sz w:val="28"/>
            <w:szCs w:val="28"/>
          </w:rPr>
          <w:t>“</w:t>
        </w:r>
        <w:r w:rsidR="00280496" w:rsidRPr="00FD3CC1">
          <w:rPr>
            <w:rStyle w:val="a8"/>
            <w:rFonts w:ascii="仿宋" w:eastAsia="仿宋" w:hAnsi="仿宋" w:cstheme="majorBidi" w:hint="eastAsia"/>
            <w:bCs/>
            <w:noProof/>
            <w:sz w:val="28"/>
            <w:szCs w:val="28"/>
          </w:rPr>
          <w:t>三公”经费财政拨款支出决算情况说明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_Toc15396609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13</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10" w:history="1">
        <w:r w:rsidR="00280496" w:rsidRPr="00FD3CC1">
          <w:rPr>
            <w:rStyle w:val="a8"/>
            <w:rFonts w:ascii="仿宋" w:eastAsia="仿宋" w:hAnsi="仿宋" w:hint="eastAsia"/>
            <w:noProof/>
            <w:sz w:val="28"/>
            <w:szCs w:val="28"/>
          </w:rPr>
          <w:t>八、</w:t>
        </w:r>
        <w:r w:rsidR="00280496" w:rsidRPr="00FD3CC1">
          <w:rPr>
            <w:rStyle w:val="a8"/>
            <w:rFonts w:ascii="仿宋" w:eastAsia="仿宋" w:hAnsi="仿宋" w:cstheme="majorBidi" w:hint="eastAsia"/>
            <w:bCs/>
            <w:noProof/>
            <w:sz w:val="28"/>
            <w:szCs w:val="28"/>
          </w:rPr>
          <w:t>政府性基金预算支出决算情况说明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_Toc15396610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15</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11" w:history="1">
        <w:r w:rsidR="00280496" w:rsidRPr="00FD3CC1">
          <w:rPr>
            <w:rStyle w:val="a8"/>
            <w:rFonts w:ascii="仿宋" w:eastAsia="仿宋" w:hAnsi="仿宋" w:cstheme="majorBidi" w:hint="eastAsia"/>
            <w:bCs/>
            <w:noProof/>
            <w:sz w:val="28"/>
            <w:szCs w:val="28"/>
          </w:rPr>
          <w:t>九、</w:t>
        </w:r>
        <w:r w:rsidR="00280496" w:rsidRPr="00FD3CC1">
          <w:rPr>
            <w:rStyle w:val="a8"/>
            <w:rFonts w:ascii="仿宋" w:eastAsia="仿宋" w:hAnsi="仿宋" w:hint="eastAsia"/>
            <w:noProof/>
            <w:sz w:val="28"/>
            <w:szCs w:val="28"/>
          </w:rPr>
          <w:t xml:space="preserve"> 国</w:t>
        </w:r>
        <w:r w:rsidR="00280496" w:rsidRPr="00FD3CC1">
          <w:rPr>
            <w:rStyle w:val="a8"/>
            <w:rFonts w:ascii="仿宋" w:eastAsia="仿宋" w:hAnsi="仿宋" w:cstheme="majorBidi" w:hint="eastAsia"/>
            <w:bCs/>
            <w:noProof/>
            <w:sz w:val="28"/>
            <w:szCs w:val="28"/>
          </w:rPr>
          <w:t>有资本经营预算支出决算情况说明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15</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12" w:history="1">
        <w:r w:rsidR="00280496" w:rsidRPr="00FD3CC1">
          <w:rPr>
            <w:rStyle w:val="a8"/>
            <w:rFonts w:ascii="仿宋" w:eastAsia="仿宋" w:hAnsi="仿宋" w:hint="eastAsia"/>
            <w:noProof/>
            <w:sz w:val="28"/>
            <w:szCs w:val="28"/>
          </w:rPr>
          <w:t>十</w:t>
        </w:r>
        <w:r w:rsidR="00280496" w:rsidRPr="00FD3CC1">
          <w:rPr>
            <w:rStyle w:val="a8"/>
            <w:rFonts w:ascii="仿宋" w:eastAsia="仿宋" w:hAnsi="仿宋" w:cstheme="majorBidi" w:hint="eastAsia"/>
            <w:bCs/>
            <w:noProof/>
            <w:sz w:val="28"/>
            <w:szCs w:val="28"/>
          </w:rPr>
          <w:t>一、其他重要事项的情况说明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_Toc15396612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21</w:t>
        </w:r>
        <w:r w:rsidRPr="00FD3CC1">
          <w:rPr>
            <w:rFonts w:ascii="仿宋" w:eastAsia="仿宋" w:hAnsi="仿宋"/>
            <w:noProof/>
            <w:webHidden/>
            <w:sz w:val="28"/>
            <w:szCs w:val="28"/>
          </w:rPr>
          <w:fldChar w:fldCharType="end"/>
        </w:r>
      </w:hyperlink>
    </w:p>
    <w:p w:rsidR="00280496" w:rsidRPr="00FD3CC1" w:rsidRDefault="0053672A" w:rsidP="003E1310">
      <w:pPr>
        <w:pStyle w:val="10"/>
        <w:rPr>
          <w:rFonts w:cstheme="minorBidi"/>
        </w:rPr>
      </w:pPr>
      <w:hyperlink w:anchor="_Toc15396613" w:history="1">
        <w:r w:rsidR="00280496" w:rsidRPr="00FD3CC1">
          <w:rPr>
            <w:rStyle w:val="a8"/>
            <w:rFonts w:hint="eastAsia"/>
            <w:bCs/>
            <w:kern w:val="44"/>
          </w:rPr>
          <w:t>第三部分</w:t>
        </w:r>
        <w:r w:rsidR="00280496" w:rsidRPr="00FD3CC1">
          <w:rPr>
            <w:rStyle w:val="a8"/>
            <w:rFonts w:hint="eastAsia"/>
          </w:rPr>
          <w:t xml:space="preserve"> 名</w:t>
        </w:r>
        <w:r w:rsidR="00280496" w:rsidRPr="00FD3CC1">
          <w:rPr>
            <w:rStyle w:val="a8"/>
            <w:rFonts w:hint="eastAsia"/>
            <w:bCs/>
            <w:kern w:val="44"/>
          </w:rPr>
          <w:t>词解释</w:t>
        </w:r>
        <w:r w:rsidR="00280496" w:rsidRPr="00FD3CC1">
          <w:rPr>
            <w:webHidden/>
          </w:rPr>
          <w:tab/>
        </w:r>
        <w:r w:rsidRPr="00FD3CC1">
          <w:rPr>
            <w:webHidden/>
          </w:rPr>
          <w:fldChar w:fldCharType="begin"/>
        </w:r>
        <w:r w:rsidR="00280496" w:rsidRPr="00FD3CC1">
          <w:rPr>
            <w:webHidden/>
          </w:rPr>
          <w:instrText xml:space="preserve"> PAGEREF _Toc15396613 \h </w:instrText>
        </w:r>
        <w:r w:rsidRPr="00FD3CC1">
          <w:rPr>
            <w:webHidden/>
          </w:rPr>
        </w:r>
        <w:r w:rsidRPr="00FD3CC1">
          <w:rPr>
            <w:webHidden/>
          </w:rPr>
          <w:fldChar w:fldCharType="separate"/>
        </w:r>
        <w:r w:rsidR="00844179">
          <w:rPr>
            <w:webHidden/>
          </w:rPr>
          <w:t>22</w:t>
        </w:r>
        <w:r w:rsidRPr="00FD3CC1">
          <w:rPr>
            <w:webHidden/>
          </w:rPr>
          <w:fldChar w:fldCharType="end"/>
        </w:r>
      </w:hyperlink>
    </w:p>
    <w:p w:rsidR="00280496" w:rsidRPr="00FD3CC1" w:rsidRDefault="0053672A" w:rsidP="003E1310">
      <w:pPr>
        <w:pStyle w:val="10"/>
        <w:rPr>
          <w:rFonts w:cstheme="minorBidi"/>
        </w:rPr>
      </w:pPr>
      <w:hyperlink w:anchor="_Toc15396614" w:history="1">
        <w:r w:rsidR="00280496" w:rsidRPr="00FD3CC1">
          <w:rPr>
            <w:rStyle w:val="a8"/>
            <w:rFonts w:hint="eastAsia"/>
          </w:rPr>
          <w:t>第</w:t>
        </w:r>
        <w:r w:rsidR="00280496" w:rsidRPr="00FD3CC1">
          <w:rPr>
            <w:rStyle w:val="a8"/>
            <w:rFonts w:hint="eastAsia"/>
            <w:bCs/>
            <w:kern w:val="44"/>
          </w:rPr>
          <w:t>四部分</w:t>
        </w:r>
        <w:r w:rsidR="00280496" w:rsidRPr="00FD3CC1">
          <w:rPr>
            <w:rStyle w:val="a8"/>
            <w:bCs/>
            <w:kern w:val="44"/>
          </w:rPr>
          <w:t xml:space="preserve"> </w:t>
        </w:r>
        <w:r w:rsidR="00280496" w:rsidRPr="00FD3CC1">
          <w:rPr>
            <w:rStyle w:val="a8"/>
            <w:rFonts w:hint="eastAsia"/>
            <w:bCs/>
            <w:kern w:val="44"/>
          </w:rPr>
          <w:t>附件</w:t>
        </w:r>
        <w:r w:rsidR="00280496" w:rsidRPr="00FD3CC1">
          <w:rPr>
            <w:webHidden/>
          </w:rPr>
          <w:tab/>
        </w:r>
        <w:r w:rsidRPr="00FD3CC1">
          <w:rPr>
            <w:webHidden/>
          </w:rPr>
          <w:fldChar w:fldCharType="begin"/>
        </w:r>
        <w:r w:rsidR="00280496" w:rsidRPr="00FD3CC1">
          <w:rPr>
            <w:webHidden/>
          </w:rPr>
          <w:instrText xml:space="preserve"> PAGEREF _Toc15396614 \h </w:instrText>
        </w:r>
        <w:r w:rsidRPr="00FD3CC1">
          <w:rPr>
            <w:webHidden/>
          </w:rPr>
        </w:r>
        <w:r w:rsidRPr="00FD3CC1">
          <w:rPr>
            <w:webHidden/>
          </w:rPr>
          <w:fldChar w:fldCharType="separate"/>
        </w:r>
        <w:r w:rsidR="00844179">
          <w:rPr>
            <w:webHidden/>
          </w:rPr>
          <w:t>25</w:t>
        </w:r>
        <w:r w:rsidRPr="00FD3CC1">
          <w:rPr>
            <w:webHidden/>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15"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1</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25</w:t>
        </w:r>
        <w:r w:rsidRPr="00FD3CC1">
          <w:rPr>
            <w:rFonts w:ascii="仿宋" w:eastAsia="仿宋" w:hAnsi="仿宋"/>
            <w:noProof/>
            <w:webHidden/>
            <w:sz w:val="28"/>
            <w:szCs w:val="28"/>
          </w:rPr>
          <w:fldChar w:fldCharType="end"/>
        </w:r>
      </w:hyperlink>
    </w:p>
    <w:p w:rsidR="00280496" w:rsidRPr="00FD3CC1" w:rsidRDefault="0053672A" w:rsidP="006748A4">
      <w:pPr>
        <w:pStyle w:val="20"/>
        <w:rPr>
          <w:rFonts w:ascii="仿宋" w:eastAsia="仿宋" w:hAnsi="仿宋" w:cstheme="minorBidi"/>
          <w:noProof/>
          <w:sz w:val="28"/>
          <w:szCs w:val="28"/>
        </w:rPr>
      </w:pPr>
      <w:hyperlink w:anchor="_Toc15396617"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2</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844179">
          <w:rPr>
            <w:rFonts w:ascii="仿宋" w:eastAsia="仿宋" w:hAnsi="仿宋"/>
            <w:noProof/>
            <w:webHidden/>
            <w:sz w:val="28"/>
            <w:szCs w:val="28"/>
          </w:rPr>
          <w:t>28</w:t>
        </w:r>
        <w:r w:rsidRPr="00FD3CC1">
          <w:rPr>
            <w:rFonts w:ascii="仿宋" w:eastAsia="仿宋" w:hAnsi="仿宋"/>
            <w:noProof/>
            <w:webHidden/>
            <w:sz w:val="28"/>
            <w:szCs w:val="28"/>
          </w:rPr>
          <w:fldChar w:fldCharType="end"/>
        </w:r>
      </w:hyperlink>
    </w:p>
    <w:p w:rsidR="00280496" w:rsidRPr="00FD3CC1" w:rsidRDefault="0053672A" w:rsidP="003E1310">
      <w:pPr>
        <w:pStyle w:val="10"/>
        <w:rPr>
          <w:rFonts w:cstheme="minorBidi"/>
        </w:rPr>
      </w:pPr>
      <w:hyperlink w:anchor="_Toc15396618" w:history="1">
        <w:r w:rsidR="00280496" w:rsidRPr="00FD3CC1">
          <w:rPr>
            <w:rStyle w:val="a8"/>
            <w:rFonts w:hint="eastAsia"/>
          </w:rPr>
          <w:t>第</w:t>
        </w:r>
        <w:r w:rsidR="00280496" w:rsidRPr="00FD3CC1">
          <w:rPr>
            <w:rStyle w:val="a8"/>
            <w:rFonts w:hint="eastAsia"/>
            <w:bCs/>
            <w:kern w:val="44"/>
          </w:rPr>
          <w:t>五部分</w:t>
        </w:r>
        <w:r w:rsidR="00280496" w:rsidRPr="00FD3CC1">
          <w:rPr>
            <w:rStyle w:val="a8"/>
            <w:bCs/>
            <w:kern w:val="44"/>
          </w:rPr>
          <w:t xml:space="preserve"> </w:t>
        </w:r>
        <w:r w:rsidR="00280496" w:rsidRPr="00FD3CC1">
          <w:rPr>
            <w:rStyle w:val="a8"/>
            <w:rFonts w:hint="eastAsia"/>
            <w:bCs/>
            <w:kern w:val="44"/>
          </w:rPr>
          <w:t>附表</w:t>
        </w:r>
        <w:r w:rsidR="00280496" w:rsidRPr="00FD3CC1">
          <w:rPr>
            <w:webHidden/>
          </w:rPr>
          <w:tab/>
        </w:r>
        <w:r w:rsidRPr="00FD3CC1">
          <w:rPr>
            <w:webHidden/>
          </w:rPr>
          <w:fldChar w:fldCharType="begin"/>
        </w:r>
        <w:r w:rsidR="00280496" w:rsidRPr="00FD3CC1">
          <w:rPr>
            <w:webHidden/>
          </w:rPr>
          <w:instrText xml:space="preserve"> PAGEREF _Toc15396618 \h </w:instrText>
        </w:r>
        <w:r w:rsidRPr="00FD3CC1">
          <w:rPr>
            <w:webHidden/>
          </w:rPr>
        </w:r>
        <w:r w:rsidRPr="00FD3CC1">
          <w:rPr>
            <w:webHidden/>
          </w:rPr>
          <w:fldChar w:fldCharType="separate"/>
        </w:r>
        <w:r w:rsidR="00844179">
          <w:rPr>
            <w:webHidden/>
          </w:rPr>
          <w:t>32</w:t>
        </w:r>
        <w:r w:rsidRPr="00FD3CC1">
          <w:rPr>
            <w:webHidden/>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一、</w:t>
      </w:r>
      <w:hyperlink w:anchor="_Toc15396619" w:history="1">
        <w:r w:rsidR="00280496" w:rsidRPr="00FD3CC1">
          <w:rPr>
            <w:rStyle w:val="a8"/>
            <w:rFonts w:ascii="仿宋" w:eastAsia="仿宋" w:hAnsi="仿宋" w:hint="eastAsia"/>
            <w:noProof/>
            <w:sz w:val="28"/>
            <w:szCs w:val="28"/>
          </w:rPr>
          <w:t>收入支出决算总表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_Toc15396619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二、</w:t>
      </w:r>
      <w:hyperlink w:anchor="_Toc15396620" w:history="1">
        <w:r w:rsidR="00280496" w:rsidRPr="00FD3CC1">
          <w:rPr>
            <w:rStyle w:val="a8"/>
            <w:rFonts w:ascii="仿宋" w:eastAsia="仿宋" w:hAnsi="仿宋" w:hint="eastAsia"/>
            <w:noProof/>
            <w:sz w:val="28"/>
            <w:szCs w:val="28"/>
          </w:rPr>
          <w:t>收入总表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_Toc15396620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三、</w:t>
      </w:r>
      <w:hyperlink w:anchor="_Toc15396621" w:history="1">
        <w:r w:rsidR="00280496" w:rsidRPr="00FD3CC1">
          <w:rPr>
            <w:rStyle w:val="a8"/>
            <w:rFonts w:ascii="仿宋" w:eastAsia="仿宋" w:hAnsi="仿宋" w:hint="eastAsia"/>
            <w:noProof/>
            <w:sz w:val="28"/>
            <w:szCs w:val="28"/>
          </w:rPr>
          <w:t>支出总表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_Toc15396621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四、</w:t>
      </w:r>
      <w:hyperlink w:anchor="_Toc15396622" w:history="1">
        <w:r w:rsidR="00280496" w:rsidRPr="00FD3CC1">
          <w:rPr>
            <w:rStyle w:val="a8"/>
            <w:rFonts w:ascii="仿宋" w:eastAsia="仿宋" w:hAnsi="仿宋" w:hint="eastAsia"/>
            <w:noProof/>
            <w:sz w:val="28"/>
            <w:szCs w:val="28"/>
          </w:rPr>
          <w:t>财政拨款收入支出决算总表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_Toc15396622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noProof/>
          <w:sz w:val="28"/>
          <w:szCs w:val="28"/>
        </w:rPr>
      </w:pPr>
      <w:r w:rsidRPr="00FD3CC1">
        <w:rPr>
          <w:rFonts w:ascii="仿宋" w:eastAsia="仿宋" w:hAnsi="仿宋" w:hint="eastAsia"/>
          <w:sz w:val="28"/>
          <w:szCs w:val="28"/>
        </w:rPr>
        <w:t>五、</w:t>
      </w:r>
      <w:hyperlink w:anchor="_Toc15396623" w:history="1">
        <w:r w:rsidR="00280496" w:rsidRPr="00FD3CC1">
          <w:rPr>
            <w:rFonts w:ascii="仿宋" w:eastAsia="仿宋" w:hAnsi="仿宋" w:hint="eastAsia"/>
            <w:sz w:val="28"/>
            <w:szCs w:val="28"/>
          </w:rPr>
          <w:t>财政拨款支出决算明细表（政府经济分类科目）</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_Toc15396623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六、</w:t>
      </w:r>
      <w:hyperlink w:anchor="_Toc15396624" w:history="1">
        <w:r w:rsidR="00280496" w:rsidRPr="00FD3CC1">
          <w:rPr>
            <w:rStyle w:val="a8"/>
            <w:rFonts w:ascii="仿宋" w:eastAsia="仿宋" w:hAnsi="仿宋" w:hint="eastAsia"/>
            <w:noProof/>
            <w:sz w:val="28"/>
            <w:szCs w:val="28"/>
          </w:rPr>
          <w:t>一般公共预算财政拨款支出决算表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_Toc15396624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七、</w:t>
      </w:r>
      <w:hyperlink w:anchor="_Toc15396625" w:history="1">
        <w:r w:rsidR="00280496" w:rsidRPr="00FD3CC1">
          <w:rPr>
            <w:rStyle w:val="a8"/>
            <w:rFonts w:ascii="仿宋" w:eastAsia="仿宋" w:hAnsi="仿宋" w:hint="eastAsia"/>
            <w:noProof/>
            <w:sz w:val="28"/>
            <w:szCs w:val="28"/>
          </w:rPr>
          <w:t>一般公共预算财政拨款支出决算明细表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_Toc15396625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八、</w:t>
      </w:r>
      <w:hyperlink w:anchor="_Toc15396626" w:history="1">
        <w:r w:rsidR="00280496" w:rsidRPr="00FD3CC1">
          <w:rPr>
            <w:rStyle w:val="a8"/>
            <w:rFonts w:ascii="仿宋" w:eastAsia="仿宋" w:hAnsi="仿宋" w:hint="eastAsia"/>
            <w:noProof/>
            <w:sz w:val="28"/>
            <w:szCs w:val="28"/>
          </w:rPr>
          <w:t>一般公共预算财政拨款基本支出决算表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_Toc15396626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九、</w:t>
      </w:r>
      <w:hyperlink w:anchor="_Toc15396627" w:history="1">
        <w:r w:rsidR="00280496" w:rsidRPr="00FD3CC1">
          <w:rPr>
            <w:rStyle w:val="a8"/>
            <w:rFonts w:ascii="仿宋" w:eastAsia="仿宋" w:hAnsi="仿宋" w:hint="eastAsia"/>
            <w:noProof/>
            <w:sz w:val="28"/>
            <w:szCs w:val="28"/>
          </w:rPr>
          <w:t>一般公共预算财政拨款项目支出决算表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_Toc15396627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w:t>
      </w:r>
      <w:hyperlink w:anchor="_Toc15396628" w:history="1">
        <w:r w:rsidR="00280496" w:rsidRPr="00FD3CC1">
          <w:rPr>
            <w:rStyle w:val="a8"/>
            <w:rFonts w:ascii="仿宋" w:eastAsia="仿宋" w:hAnsi="仿宋" w:hint="eastAsia"/>
            <w:noProof/>
            <w:sz w:val="28"/>
            <w:szCs w:val="28"/>
          </w:rPr>
          <w:t>一般公共预算财政拨款“三公”经费支出决算表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_Toc15396628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十一、</w:t>
      </w:r>
      <w:hyperlink w:anchor="_Toc15396629" w:history="1">
        <w:r w:rsidR="00280496" w:rsidRPr="00FD3CC1">
          <w:rPr>
            <w:rStyle w:val="a8"/>
            <w:rFonts w:ascii="仿宋" w:eastAsia="仿宋" w:hAnsi="仿宋" w:hint="eastAsia"/>
            <w:noProof/>
            <w:sz w:val="28"/>
            <w:szCs w:val="28"/>
          </w:rPr>
          <w:t>政府性基金预算财政拨款收入支出决算表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_Toc15396629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十二、</w:t>
      </w:r>
      <w:hyperlink w:anchor="_Toc15396630" w:history="1">
        <w:r w:rsidR="00280496" w:rsidRPr="00FD3CC1">
          <w:rPr>
            <w:rStyle w:val="a8"/>
            <w:rFonts w:ascii="仿宋" w:eastAsia="仿宋" w:hAnsi="仿宋" w:hint="eastAsia"/>
            <w:noProof/>
            <w:sz w:val="28"/>
            <w:szCs w:val="28"/>
          </w:rPr>
          <w:t>政府性基金预算财政拨款“三公”经费支出决算表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_Toc15396630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4"/>
        </w:rPr>
      </w:pPr>
      <w:r w:rsidRPr="00FD3CC1">
        <w:rPr>
          <w:rFonts w:ascii="仿宋" w:eastAsia="仿宋" w:hAnsi="仿宋" w:hint="eastAsia"/>
          <w:sz w:val="28"/>
          <w:szCs w:val="28"/>
        </w:rPr>
        <w:t>十三、</w:t>
      </w:r>
      <w:hyperlink w:anchor="_Toc15396631" w:history="1">
        <w:r w:rsidR="00280496" w:rsidRPr="00FD3CC1">
          <w:rPr>
            <w:rStyle w:val="a8"/>
            <w:rFonts w:ascii="仿宋" w:eastAsia="仿宋" w:hAnsi="仿宋" w:hint="eastAsia"/>
            <w:noProof/>
            <w:sz w:val="28"/>
            <w:szCs w:val="28"/>
          </w:rPr>
          <w:t>国有资本经营预算支出决算表</w:t>
        </w:r>
        <w:r w:rsidR="00280496" w:rsidRPr="00FD3CC1">
          <w:rPr>
            <w:rFonts w:ascii="仿宋" w:eastAsia="仿宋" w:hAnsi="仿宋"/>
            <w:noProof/>
            <w:webHidden/>
            <w:sz w:val="28"/>
            <w:szCs w:val="28"/>
          </w:rPr>
          <w:tab/>
        </w:r>
        <w:r w:rsidR="0053672A"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_Toc15396631 \h </w:instrText>
        </w:r>
        <w:r w:rsidR="0053672A" w:rsidRPr="00FD3CC1">
          <w:rPr>
            <w:rFonts w:ascii="仿宋" w:eastAsia="仿宋" w:hAnsi="仿宋"/>
            <w:noProof/>
            <w:webHidden/>
            <w:sz w:val="28"/>
            <w:szCs w:val="28"/>
          </w:rPr>
        </w:r>
        <w:r w:rsidR="0053672A" w:rsidRPr="00FD3CC1">
          <w:rPr>
            <w:rFonts w:ascii="仿宋" w:eastAsia="仿宋" w:hAnsi="仿宋"/>
            <w:noProof/>
            <w:webHidden/>
            <w:sz w:val="28"/>
            <w:szCs w:val="28"/>
          </w:rPr>
          <w:fldChar w:fldCharType="separate"/>
        </w:r>
        <w:r w:rsidR="00844179">
          <w:rPr>
            <w:rFonts w:ascii="仿宋" w:eastAsia="仿宋" w:hAnsi="仿宋"/>
            <w:noProof/>
            <w:webHidden/>
            <w:sz w:val="28"/>
            <w:szCs w:val="28"/>
          </w:rPr>
          <w:t>33</w:t>
        </w:r>
        <w:r w:rsidR="0053672A" w:rsidRPr="00FD3CC1">
          <w:rPr>
            <w:rFonts w:ascii="仿宋" w:eastAsia="仿宋" w:hAnsi="仿宋"/>
            <w:noProof/>
            <w:webHidden/>
            <w:sz w:val="28"/>
            <w:szCs w:val="28"/>
          </w:rPr>
          <w:fldChar w:fldCharType="end"/>
        </w:r>
      </w:hyperlink>
    </w:p>
    <w:p w:rsidR="000D1D50" w:rsidRPr="00FD3CC1" w:rsidRDefault="0053672A" w:rsidP="00DC7CBA">
      <w:pPr>
        <w:widowControl/>
        <w:jc w:val="left"/>
        <w:rPr>
          <w:rFonts w:ascii="仿宋" w:eastAsia="仿宋" w:hAnsi="仿宋"/>
          <w:color w:val="000000"/>
          <w:sz w:val="24"/>
        </w:rPr>
      </w:pPr>
      <w:r w:rsidRPr="00FD3CC1">
        <w:rPr>
          <w:rFonts w:ascii="仿宋" w:eastAsia="仿宋" w:hAnsi="仿宋"/>
          <w:color w:val="000000"/>
          <w:sz w:val="24"/>
        </w:rPr>
        <w:fldChar w:fldCharType="end"/>
      </w:r>
    </w:p>
    <w:p w:rsidR="006748A4" w:rsidRDefault="006748A4">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0D1D50" w:rsidRPr="00622830" w:rsidRDefault="00A268C4" w:rsidP="00220536">
      <w:pPr>
        <w:pStyle w:val="1"/>
        <w:jc w:val="center"/>
        <w:rPr>
          <w:rStyle w:val="1Char"/>
          <w:rFonts w:ascii="黑体" w:eastAsia="黑体" w:hAnsi="黑体"/>
          <w:b/>
        </w:rPr>
      </w:pPr>
      <w:r w:rsidRPr="00622830">
        <w:rPr>
          <w:rFonts w:ascii="黑体" w:eastAsia="黑体" w:hAnsi="黑体" w:hint="eastAsia"/>
          <w:b w:val="0"/>
        </w:rPr>
        <w:lastRenderedPageBreak/>
        <w:t xml:space="preserve">第一部分 </w:t>
      </w:r>
      <w:r w:rsidRPr="00622830">
        <w:rPr>
          <w:rStyle w:val="1Char"/>
          <w:rFonts w:ascii="黑体" w:eastAsia="黑体" w:hAnsi="黑体" w:hint="eastAsia"/>
        </w:rPr>
        <w:t>部门概况</w:t>
      </w:r>
      <w:bookmarkEnd w:id="12"/>
      <w:bookmarkEnd w:id="13"/>
    </w:p>
    <w:p w:rsidR="000D1D50" w:rsidRPr="00CE49DA" w:rsidRDefault="000D1D50">
      <w:pPr>
        <w:widowControl/>
        <w:jc w:val="left"/>
        <w:rPr>
          <w:rFonts w:ascii="黑体" w:eastAsia="黑体"/>
          <w:color w:val="000000"/>
          <w:sz w:val="32"/>
          <w:szCs w:val="32"/>
        </w:rPr>
      </w:pPr>
    </w:p>
    <w:p w:rsidR="000D1D50" w:rsidRPr="00CE49DA" w:rsidRDefault="00622830" w:rsidP="00971997">
      <w:pPr>
        <w:pStyle w:val="2"/>
        <w:rPr>
          <w:rStyle w:val="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00A268C4" w:rsidRPr="00CE49DA">
        <w:rPr>
          <w:rFonts w:ascii="黑体" w:eastAsia="黑体" w:hAnsi="黑体" w:hint="eastAsia"/>
          <w:b w:val="0"/>
          <w:color w:val="000000"/>
        </w:rPr>
        <w:t>基</w:t>
      </w:r>
      <w:r w:rsidR="00A268C4" w:rsidRPr="00CE49DA">
        <w:rPr>
          <w:rStyle w:val="2Char"/>
          <w:rFonts w:ascii="黑体" w:eastAsia="黑体" w:hAnsi="黑体" w:hint="eastAsia"/>
        </w:rPr>
        <w:t>本职能及主要工作</w:t>
      </w:r>
      <w:bookmarkEnd w:id="14"/>
      <w:bookmarkEnd w:id="15"/>
    </w:p>
    <w:p w:rsidR="00D2609D" w:rsidRDefault="00A268C4">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15377198"/>
      <w:bookmarkStart w:id="17" w:name="_Toc15378445"/>
      <w:r w:rsidRPr="00CE49DA">
        <w:rPr>
          <w:rFonts w:ascii="仿宋" w:eastAsia="仿宋" w:hAnsi="仿宋" w:hint="eastAsia"/>
          <w:bCs/>
          <w:color w:val="000000"/>
          <w:sz w:val="32"/>
          <w:szCs w:val="32"/>
        </w:rPr>
        <w:t>（一）主要职能。</w:t>
      </w:r>
    </w:p>
    <w:p w:rsidR="00D2609D" w:rsidRPr="00A37158" w:rsidRDefault="00D2609D" w:rsidP="00D2609D">
      <w:pPr>
        <w:spacing w:line="580" w:lineRule="exact"/>
        <w:ind w:firstLineChars="200" w:firstLine="640"/>
        <w:rPr>
          <w:rFonts w:ascii="仿宋_GB2312" w:eastAsia="仿宋_GB2312"/>
          <w:sz w:val="32"/>
          <w:szCs w:val="32"/>
        </w:rPr>
      </w:pPr>
      <w:bookmarkStart w:id="18" w:name="_Toc15377199"/>
      <w:bookmarkStart w:id="19" w:name="_Toc15378446"/>
      <w:bookmarkEnd w:id="16"/>
      <w:bookmarkEnd w:id="17"/>
      <w:r>
        <w:rPr>
          <w:rFonts w:ascii="仿宋_GB2312" w:eastAsia="仿宋_GB2312" w:hint="eastAsia"/>
          <w:sz w:val="32"/>
          <w:szCs w:val="32"/>
        </w:rPr>
        <w:t>市直</w:t>
      </w:r>
      <w:r w:rsidRPr="00692B23">
        <w:rPr>
          <w:rFonts w:ascii="仿宋_GB2312" w:eastAsia="仿宋_GB2312" w:hint="eastAsia"/>
          <w:sz w:val="32"/>
          <w:szCs w:val="32"/>
        </w:rPr>
        <w:t>机关工委是市委的派出机构，负责领导市直机关党的工作，联系指导区（县）机关党的建设。主要职能包括：拟定市直机关党的建设规划并组织实施；分类指导市直机关及有关单位党组织抓好党的思想、组织、作风建设和党员的教育、管理工作。领导市直机关精神文明建设、机关作风建设工作；承担市直机关思想、道德、文化建设工作。负责市直机关领导班子、领导干部的思想政治和作风建设工作；负责审批设立市直机关各部门机关党委（直属总支、支部）和机关纪委以及领导班子人员；负责市直机关各部门直属党组织负责人的考核、任免和培训工作；负责审批直属总支、支</w:t>
      </w:r>
      <w:r w:rsidRPr="00A37158">
        <w:rPr>
          <w:rFonts w:ascii="仿宋_GB2312" w:eastAsia="仿宋_GB2312" w:hint="eastAsia"/>
          <w:sz w:val="32"/>
          <w:szCs w:val="32"/>
        </w:rPr>
        <w:t>部发展的党员等。</w:t>
      </w:r>
    </w:p>
    <w:p w:rsidR="000D1D50" w:rsidRPr="00A37158" w:rsidRDefault="00A268C4">
      <w:pPr>
        <w:pStyle w:val="a3"/>
        <w:adjustRightInd w:val="0"/>
        <w:snapToGrid w:val="0"/>
        <w:spacing w:before="93" w:line="600" w:lineRule="exact"/>
        <w:ind w:firstLineChars="210" w:firstLine="672"/>
        <w:outlineLvl w:val="2"/>
        <w:rPr>
          <w:rFonts w:ascii="仿宋" w:eastAsia="仿宋" w:hAnsi="仿宋"/>
          <w:bCs/>
          <w:sz w:val="32"/>
          <w:szCs w:val="32"/>
        </w:rPr>
      </w:pPr>
      <w:r w:rsidRPr="00A37158">
        <w:rPr>
          <w:rFonts w:ascii="仿宋" w:eastAsia="仿宋" w:hAnsi="仿宋" w:hint="eastAsia"/>
          <w:bCs/>
          <w:sz w:val="32"/>
          <w:szCs w:val="32"/>
        </w:rPr>
        <w:t>（二）</w:t>
      </w:r>
      <w:r w:rsidRPr="00A37158">
        <w:rPr>
          <w:rFonts w:ascii="仿宋" w:eastAsia="仿宋" w:hAnsi="仿宋"/>
          <w:bCs/>
          <w:sz w:val="32"/>
          <w:szCs w:val="32"/>
        </w:rPr>
        <w:t>201</w:t>
      </w:r>
      <w:r w:rsidR="009C2E98" w:rsidRPr="00A37158">
        <w:rPr>
          <w:rFonts w:ascii="仿宋" w:eastAsia="仿宋" w:hAnsi="仿宋" w:hint="eastAsia"/>
          <w:bCs/>
          <w:sz w:val="32"/>
          <w:szCs w:val="32"/>
        </w:rPr>
        <w:t>8</w:t>
      </w:r>
      <w:r w:rsidRPr="00A37158">
        <w:rPr>
          <w:rFonts w:ascii="仿宋" w:eastAsia="仿宋" w:hAnsi="仿宋" w:hint="eastAsia"/>
          <w:bCs/>
          <w:sz w:val="32"/>
          <w:szCs w:val="32"/>
        </w:rPr>
        <w:t>年重点工作完成情况。</w:t>
      </w:r>
      <w:bookmarkEnd w:id="18"/>
      <w:bookmarkEnd w:id="19"/>
    </w:p>
    <w:p w:rsidR="00A76348" w:rsidRPr="00A61034" w:rsidRDefault="00A76348" w:rsidP="00A76348">
      <w:pPr>
        <w:widowControl/>
        <w:ind w:firstLineChars="200" w:firstLine="640"/>
        <w:rPr>
          <w:rFonts w:ascii="仿宋_GB2312" w:eastAsia="仿宋_GB2312"/>
          <w:sz w:val="32"/>
          <w:szCs w:val="32"/>
        </w:rPr>
      </w:pPr>
      <w:r w:rsidRPr="00A61034">
        <w:rPr>
          <w:rFonts w:ascii="仿宋_GB2312" w:eastAsia="仿宋_GB2312"/>
          <w:sz w:val="32"/>
          <w:szCs w:val="32"/>
        </w:rPr>
        <w:t>一是把意识形态工作放在首要位置，在信仰铸魂上下功夫。第一，深入学习贯彻习近平新时代中国特色社会主义思想，扎实开展专题学习、主题宣讲、心得交流、知识测试等活动，党员参与率100%。第二，组建</w:t>
      </w:r>
      <w:r w:rsidRPr="00A61034">
        <w:rPr>
          <w:rFonts w:ascii="仿宋_GB2312" w:eastAsia="仿宋_GB2312" w:hint="eastAsia"/>
          <w:sz w:val="32"/>
          <w:szCs w:val="32"/>
        </w:rPr>
        <w:t>习近平</w:t>
      </w:r>
      <w:r w:rsidRPr="00A61034">
        <w:rPr>
          <w:rFonts w:ascii="仿宋_GB2312" w:eastAsia="仿宋_GB2312"/>
          <w:sz w:val="32"/>
          <w:szCs w:val="32"/>
        </w:rPr>
        <w:t>总书记来川视察重要讲话精神宣讲小分队81支，走基层宣讲，覆盖干部群</w:t>
      </w:r>
      <w:r w:rsidRPr="00A61034">
        <w:rPr>
          <w:rFonts w:ascii="仿宋_GB2312" w:eastAsia="仿宋_GB2312"/>
          <w:sz w:val="32"/>
          <w:szCs w:val="32"/>
        </w:rPr>
        <w:lastRenderedPageBreak/>
        <w:t>众6000余人。第三，举办</w:t>
      </w:r>
      <w:r w:rsidRPr="00A61034">
        <w:rPr>
          <w:rFonts w:ascii="仿宋_GB2312" w:eastAsia="仿宋_GB2312"/>
          <w:sz w:val="32"/>
          <w:szCs w:val="32"/>
        </w:rPr>
        <w:t>“</w:t>
      </w:r>
      <w:r w:rsidRPr="00A61034">
        <w:rPr>
          <w:rFonts w:ascii="仿宋_GB2312" w:eastAsia="仿宋_GB2312"/>
          <w:sz w:val="32"/>
          <w:szCs w:val="32"/>
        </w:rPr>
        <w:t>机关大讲堂</w:t>
      </w:r>
      <w:r w:rsidRPr="00A61034">
        <w:rPr>
          <w:rFonts w:ascii="仿宋_GB2312" w:eastAsia="仿宋_GB2312"/>
          <w:sz w:val="32"/>
          <w:szCs w:val="32"/>
        </w:rPr>
        <w:t>”</w:t>
      </w:r>
      <w:r w:rsidRPr="00A61034">
        <w:rPr>
          <w:rFonts w:ascii="仿宋_GB2312" w:eastAsia="仿宋_GB2312"/>
          <w:sz w:val="32"/>
          <w:szCs w:val="32"/>
        </w:rPr>
        <w:t>、党务干部和入党积极分子培训班6期，2000多人次参训。第四，发挥统战优势，成立知联分会，组织座谈调研11次，引导党外人士建言献策。</w:t>
      </w:r>
    </w:p>
    <w:p w:rsidR="00A76348" w:rsidRPr="00A61034" w:rsidRDefault="00A76348" w:rsidP="00A76348">
      <w:pPr>
        <w:widowControl/>
        <w:ind w:firstLineChars="200" w:firstLine="640"/>
        <w:rPr>
          <w:rFonts w:ascii="仿宋_GB2312" w:eastAsia="仿宋_GB2312"/>
          <w:sz w:val="32"/>
          <w:szCs w:val="32"/>
        </w:rPr>
      </w:pPr>
      <w:r w:rsidRPr="00A61034">
        <w:rPr>
          <w:rFonts w:ascii="仿宋_GB2312" w:eastAsia="仿宋_GB2312"/>
          <w:sz w:val="32"/>
          <w:szCs w:val="32"/>
        </w:rPr>
        <w:t>二是突出组织建设的保障作用，在提升机关党建质量上下功夫。首先，压实责任，整治机关党建</w:t>
      </w:r>
      <w:r w:rsidRPr="00A61034">
        <w:rPr>
          <w:rFonts w:ascii="仿宋_GB2312" w:eastAsia="仿宋_GB2312"/>
          <w:sz w:val="32"/>
          <w:szCs w:val="32"/>
        </w:rPr>
        <w:t>“</w:t>
      </w:r>
      <w:r w:rsidRPr="00A61034">
        <w:rPr>
          <w:rFonts w:ascii="仿宋_GB2312" w:eastAsia="仿宋_GB2312"/>
          <w:sz w:val="32"/>
          <w:szCs w:val="32"/>
        </w:rPr>
        <w:t>灯下黑</w:t>
      </w:r>
      <w:r w:rsidRPr="00A61034">
        <w:rPr>
          <w:rFonts w:ascii="仿宋_GB2312" w:eastAsia="仿宋_GB2312"/>
          <w:sz w:val="32"/>
          <w:szCs w:val="32"/>
        </w:rPr>
        <w:t>”</w:t>
      </w:r>
      <w:r w:rsidRPr="00A61034">
        <w:rPr>
          <w:rFonts w:ascii="仿宋_GB2312" w:eastAsia="仿宋_GB2312"/>
          <w:sz w:val="32"/>
          <w:szCs w:val="32"/>
        </w:rPr>
        <w:t>。按照自查、复查、互观互检3个环节开展整治，召开工作分析会17次。开展专题研讨找</w:t>
      </w:r>
      <w:r w:rsidRPr="00A61034">
        <w:rPr>
          <w:rFonts w:ascii="仿宋_GB2312" w:eastAsia="仿宋_GB2312"/>
          <w:sz w:val="32"/>
          <w:szCs w:val="32"/>
        </w:rPr>
        <w:t>“</w:t>
      </w:r>
      <w:r w:rsidRPr="00A61034">
        <w:rPr>
          <w:rFonts w:ascii="仿宋_GB2312" w:eastAsia="仿宋_GB2312"/>
          <w:sz w:val="32"/>
          <w:szCs w:val="32"/>
        </w:rPr>
        <w:t>病根</w:t>
      </w:r>
      <w:r w:rsidRPr="00A61034">
        <w:rPr>
          <w:rFonts w:ascii="仿宋_GB2312" w:eastAsia="仿宋_GB2312"/>
          <w:sz w:val="32"/>
          <w:szCs w:val="32"/>
        </w:rPr>
        <w:t>”</w:t>
      </w:r>
      <w:r w:rsidRPr="00A61034">
        <w:rPr>
          <w:rFonts w:ascii="仿宋_GB2312" w:eastAsia="仿宋_GB2312"/>
          <w:sz w:val="32"/>
          <w:szCs w:val="32"/>
        </w:rPr>
        <w:t>、开</w:t>
      </w:r>
      <w:r w:rsidRPr="00A61034">
        <w:rPr>
          <w:rFonts w:ascii="仿宋_GB2312" w:eastAsia="仿宋_GB2312"/>
          <w:sz w:val="32"/>
          <w:szCs w:val="32"/>
        </w:rPr>
        <w:t>“</w:t>
      </w:r>
      <w:r w:rsidRPr="00A61034">
        <w:rPr>
          <w:rFonts w:ascii="仿宋_GB2312" w:eastAsia="仿宋_GB2312"/>
          <w:sz w:val="32"/>
          <w:szCs w:val="32"/>
        </w:rPr>
        <w:t>良方</w:t>
      </w:r>
      <w:r w:rsidRPr="00A61034">
        <w:rPr>
          <w:rFonts w:ascii="仿宋_GB2312" w:eastAsia="仿宋_GB2312"/>
          <w:sz w:val="32"/>
          <w:szCs w:val="32"/>
        </w:rPr>
        <w:t>”</w:t>
      </w:r>
      <w:r w:rsidRPr="00A61034">
        <w:rPr>
          <w:rFonts w:ascii="仿宋_GB2312" w:eastAsia="仿宋_GB2312"/>
          <w:sz w:val="32"/>
          <w:szCs w:val="32"/>
        </w:rPr>
        <w:t>，形成70多篇调研成果；对照抓党建工作不力7条认定办法、4条处置规定，抓实党建责任制和目标考核，对74个直属党组织</w:t>
      </w:r>
      <w:r w:rsidRPr="00A61034">
        <w:rPr>
          <w:rFonts w:ascii="仿宋_GB2312" w:eastAsia="仿宋_GB2312"/>
          <w:sz w:val="32"/>
          <w:szCs w:val="32"/>
        </w:rPr>
        <w:t>“</w:t>
      </w:r>
      <w:r w:rsidRPr="00A61034">
        <w:rPr>
          <w:rFonts w:ascii="仿宋_GB2312" w:eastAsia="仿宋_GB2312"/>
          <w:sz w:val="32"/>
          <w:szCs w:val="32"/>
        </w:rPr>
        <w:t>工作记实本</w:t>
      </w:r>
      <w:r w:rsidRPr="00A61034">
        <w:rPr>
          <w:rFonts w:ascii="仿宋_GB2312" w:eastAsia="仿宋_GB2312"/>
          <w:sz w:val="32"/>
          <w:szCs w:val="32"/>
        </w:rPr>
        <w:t>”</w:t>
      </w:r>
      <w:r w:rsidRPr="00A61034">
        <w:rPr>
          <w:rFonts w:ascii="仿宋_GB2312" w:eastAsia="仿宋_GB2312"/>
          <w:sz w:val="32"/>
          <w:szCs w:val="32"/>
        </w:rPr>
        <w:t>全覆盖检查，点对点反馈整改清单；组织开展12次互观互检；</w:t>
      </w:r>
      <w:r w:rsidRPr="00A61034">
        <w:rPr>
          <w:rFonts w:ascii="仿宋_GB2312" w:eastAsia="仿宋_GB2312" w:hint="eastAsia"/>
          <w:sz w:val="32"/>
          <w:szCs w:val="32"/>
        </w:rPr>
        <w:t>严格</w:t>
      </w:r>
      <w:r w:rsidRPr="00A61034">
        <w:rPr>
          <w:rFonts w:ascii="仿宋_GB2312" w:eastAsia="仿宋_GB2312"/>
          <w:sz w:val="32"/>
          <w:szCs w:val="32"/>
        </w:rPr>
        <w:t>执行联系指导基层党建制度，</w:t>
      </w:r>
      <w:r w:rsidRPr="00A61034">
        <w:rPr>
          <w:rFonts w:ascii="仿宋_GB2312" w:eastAsia="仿宋_GB2312" w:hint="eastAsia"/>
          <w:sz w:val="32"/>
          <w:szCs w:val="32"/>
        </w:rPr>
        <w:t>深入</w:t>
      </w:r>
      <w:r w:rsidRPr="00A61034">
        <w:rPr>
          <w:rFonts w:ascii="仿宋_GB2312" w:eastAsia="仿宋_GB2312"/>
          <w:sz w:val="32"/>
          <w:szCs w:val="32"/>
        </w:rPr>
        <w:t>基层党组织抽查党建</w:t>
      </w:r>
      <w:r w:rsidRPr="00A61034">
        <w:rPr>
          <w:rFonts w:ascii="仿宋_GB2312" w:eastAsia="仿宋_GB2312"/>
          <w:sz w:val="32"/>
          <w:szCs w:val="32"/>
        </w:rPr>
        <w:t>“</w:t>
      </w:r>
      <w:r w:rsidRPr="00A61034">
        <w:rPr>
          <w:rFonts w:ascii="仿宋_GB2312" w:eastAsia="仿宋_GB2312"/>
          <w:sz w:val="32"/>
          <w:szCs w:val="32"/>
        </w:rPr>
        <w:t>责任清单</w:t>
      </w:r>
      <w:r w:rsidRPr="00A61034">
        <w:rPr>
          <w:rFonts w:ascii="仿宋_GB2312" w:eastAsia="仿宋_GB2312"/>
          <w:sz w:val="32"/>
          <w:szCs w:val="32"/>
        </w:rPr>
        <w:t>”</w:t>
      </w:r>
      <w:r w:rsidRPr="00A61034">
        <w:rPr>
          <w:rFonts w:ascii="仿宋_GB2312" w:eastAsia="仿宋_GB2312"/>
          <w:sz w:val="32"/>
          <w:szCs w:val="32"/>
        </w:rPr>
        <w:t>和抓党建</w:t>
      </w:r>
      <w:r w:rsidRPr="00A61034">
        <w:rPr>
          <w:rFonts w:ascii="仿宋_GB2312" w:eastAsia="仿宋_GB2312"/>
          <w:sz w:val="32"/>
          <w:szCs w:val="32"/>
        </w:rPr>
        <w:t>“</w:t>
      </w:r>
      <w:r w:rsidRPr="00A61034">
        <w:rPr>
          <w:rFonts w:ascii="仿宋_GB2312" w:eastAsia="仿宋_GB2312"/>
          <w:sz w:val="32"/>
          <w:szCs w:val="32"/>
        </w:rPr>
        <w:t>十规范</w:t>
      </w:r>
      <w:r w:rsidRPr="00A61034">
        <w:rPr>
          <w:rFonts w:ascii="仿宋_GB2312" w:eastAsia="仿宋_GB2312"/>
          <w:sz w:val="32"/>
          <w:szCs w:val="32"/>
        </w:rPr>
        <w:t>”</w:t>
      </w:r>
      <w:r w:rsidRPr="00A61034">
        <w:rPr>
          <w:rFonts w:ascii="仿宋_GB2312" w:eastAsia="仿宋_GB2312"/>
          <w:sz w:val="32"/>
          <w:szCs w:val="32"/>
        </w:rPr>
        <w:t>等情况。其次，深化品牌创建，克服</w:t>
      </w:r>
      <w:r w:rsidRPr="00A61034">
        <w:rPr>
          <w:rFonts w:ascii="仿宋_GB2312" w:eastAsia="仿宋_GB2312"/>
          <w:sz w:val="32"/>
          <w:szCs w:val="32"/>
        </w:rPr>
        <w:t>“</w:t>
      </w:r>
      <w:r w:rsidRPr="00A61034">
        <w:rPr>
          <w:rFonts w:ascii="仿宋_GB2312" w:eastAsia="仿宋_GB2312"/>
          <w:sz w:val="32"/>
          <w:szCs w:val="32"/>
        </w:rPr>
        <w:t>两张皮</w:t>
      </w:r>
      <w:r w:rsidRPr="00A61034">
        <w:rPr>
          <w:rFonts w:ascii="仿宋_GB2312" w:eastAsia="仿宋_GB2312"/>
          <w:sz w:val="32"/>
          <w:szCs w:val="32"/>
        </w:rPr>
        <w:t>”</w:t>
      </w:r>
      <w:r w:rsidRPr="00A61034">
        <w:rPr>
          <w:rFonts w:ascii="仿宋_GB2312" w:eastAsia="仿宋_GB2312"/>
          <w:sz w:val="32"/>
          <w:szCs w:val="32"/>
        </w:rPr>
        <w:t>。以项目化方式，在打造</w:t>
      </w:r>
      <w:r w:rsidRPr="00A61034">
        <w:rPr>
          <w:rFonts w:ascii="仿宋_GB2312" w:eastAsia="仿宋_GB2312"/>
          <w:sz w:val="32"/>
          <w:szCs w:val="32"/>
        </w:rPr>
        <w:t>“</w:t>
      </w:r>
      <w:r w:rsidRPr="00A61034">
        <w:rPr>
          <w:rFonts w:ascii="仿宋_GB2312" w:eastAsia="仿宋_GB2312"/>
          <w:sz w:val="32"/>
          <w:szCs w:val="32"/>
        </w:rPr>
        <w:t>优秀党办人</w:t>
      </w:r>
      <w:r w:rsidRPr="00A61034">
        <w:rPr>
          <w:rFonts w:ascii="仿宋_GB2312" w:eastAsia="仿宋_GB2312"/>
          <w:sz w:val="32"/>
          <w:szCs w:val="32"/>
        </w:rPr>
        <w:t>”“</w:t>
      </w:r>
      <w:r w:rsidRPr="00A61034">
        <w:rPr>
          <w:rFonts w:ascii="仿宋_GB2312" w:eastAsia="仿宋_GB2312"/>
          <w:sz w:val="32"/>
          <w:szCs w:val="32"/>
        </w:rPr>
        <w:t>水润花城</w:t>
      </w:r>
      <w:r w:rsidRPr="00A61034">
        <w:rPr>
          <w:rFonts w:ascii="仿宋_GB2312" w:eastAsia="仿宋_GB2312"/>
          <w:sz w:val="32"/>
          <w:szCs w:val="32"/>
        </w:rPr>
        <w:t>”</w:t>
      </w:r>
      <w:r w:rsidRPr="00A61034">
        <w:rPr>
          <w:rFonts w:ascii="仿宋_GB2312" w:eastAsia="仿宋_GB2312"/>
          <w:sz w:val="32"/>
          <w:szCs w:val="32"/>
        </w:rPr>
        <w:t>等10个优秀党建品牌基础上，推动机关党组织品牌创建全覆盖，初步实现</w:t>
      </w:r>
      <w:r w:rsidRPr="00A61034">
        <w:rPr>
          <w:rFonts w:ascii="仿宋_GB2312" w:eastAsia="仿宋_GB2312"/>
          <w:sz w:val="32"/>
          <w:szCs w:val="32"/>
        </w:rPr>
        <w:t>“</w:t>
      </w:r>
      <w:r w:rsidRPr="00A61034">
        <w:rPr>
          <w:rFonts w:ascii="仿宋_GB2312" w:eastAsia="仿宋_GB2312"/>
          <w:sz w:val="32"/>
          <w:szCs w:val="32"/>
        </w:rPr>
        <w:t>一机关一特色一品牌</w:t>
      </w:r>
      <w:r w:rsidRPr="00A61034">
        <w:rPr>
          <w:rFonts w:ascii="仿宋_GB2312" w:eastAsia="仿宋_GB2312"/>
          <w:sz w:val="32"/>
          <w:szCs w:val="32"/>
        </w:rPr>
        <w:t>”</w:t>
      </w:r>
      <w:r w:rsidRPr="00A61034">
        <w:rPr>
          <w:rFonts w:ascii="仿宋_GB2312" w:eastAsia="仿宋_GB2312"/>
          <w:sz w:val="32"/>
          <w:szCs w:val="32"/>
        </w:rPr>
        <w:t>，力促党建和业务工作双提升，举办观摩交流活动11次。再有，抓队伍建设，夯实基层基础。为提升党支部组织力，开展</w:t>
      </w:r>
      <w:r w:rsidRPr="00A61034">
        <w:rPr>
          <w:rFonts w:ascii="仿宋_GB2312" w:eastAsia="仿宋_GB2312"/>
          <w:sz w:val="32"/>
          <w:szCs w:val="32"/>
        </w:rPr>
        <w:t>“</w:t>
      </w:r>
      <w:r w:rsidRPr="00A61034">
        <w:rPr>
          <w:rFonts w:ascii="仿宋_GB2312" w:eastAsia="仿宋_GB2312"/>
          <w:sz w:val="32"/>
          <w:szCs w:val="32"/>
        </w:rPr>
        <w:t>五好党支部</w:t>
      </w:r>
      <w:r w:rsidRPr="00A61034">
        <w:rPr>
          <w:rFonts w:ascii="仿宋_GB2312" w:eastAsia="仿宋_GB2312"/>
          <w:sz w:val="32"/>
          <w:szCs w:val="32"/>
        </w:rPr>
        <w:t>”</w:t>
      </w:r>
      <w:r w:rsidRPr="00A61034">
        <w:rPr>
          <w:rFonts w:ascii="仿宋_GB2312" w:eastAsia="仿宋_GB2312"/>
          <w:sz w:val="32"/>
          <w:szCs w:val="32"/>
        </w:rPr>
        <w:t>创建和</w:t>
      </w:r>
      <w:r w:rsidRPr="00A61034">
        <w:rPr>
          <w:rFonts w:ascii="仿宋_GB2312" w:eastAsia="仿宋_GB2312"/>
          <w:sz w:val="32"/>
          <w:szCs w:val="32"/>
        </w:rPr>
        <w:t>“</w:t>
      </w:r>
      <w:r w:rsidRPr="00A61034">
        <w:rPr>
          <w:rFonts w:ascii="仿宋_GB2312" w:eastAsia="仿宋_GB2312"/>
          <w:sz w:val="32"/>
          <w:szCs w:val="32"/>
        </w:rPr>
        <w:t>三分类三升级</w:t>
      </w:r>
      <w:r w:rsidRPr="00A61034">
        <w:rPr>
          <w:rFonts w:ascii="仿宋_GB2312" w:eastAsia="仿宋_GB2312"/>
          <w:sz w:val="32"/>
          <w:szCs w:val="32"/>
        </w:rPr>
        <w:t>”</w:t>
      </w:r>
      <w:r w:rsidRPr="00A61034">
        <w:rPr>
          <w:rFonts w:ascii="仿宋_GB2312" w:eastAsia="仿宋_GB2312"/>
          <w:sz w:val="32"/>
          <w:szCs w:val="32"/>
        </w:rPr>
        <w:t>工作，先进党支部由145个增至181个。建立换届提醒台账，督导14个直属党组织按期换届。举办主题党课竞赛交流活动，选出优秀党课71篇。全年发展党员30名，命名147个党员示范岗和示范团队。组织参</w:t>
      </w:r>
      <w:r w:rsidRPr="00A61034">
        <w:rPr>
          <w:rFonts w:ascii="仿宋_GB2312" w:eastAsia="仿宋_GB2312"/>
          <w:sz w:val="32"/>
          <w:szCs w:val="32"/>
        </w:rPr>
        <w:lastRenderedPageBreak/>
        <w:t>加全省机关公文写作大赛，工委获优秀组织奖。同时，紧扣</w:t>
      </w:r>
      <w:r w:rsidRPr="00A61034">
        <w:rPr>
          <w:rFonts w:ascii="仿宋_GB2312" w:eastAsia="仿宋_GB2312"/>
          <w:sz w:val="32"/>
          <w:szCs w:val="32"/>
        </w:rPr>
        <w:t>“</w:t>
      </w:r>
      <w:r w:rsidRPr="00A61034">
        <w:rPr>
          <w:rFonts w:ascii="仿宋_GB2312" w:eastAsia="仿宋_GB2312"/>
          <w:sz w:val="32"/>
          <w:szCs w:val="32"/>
        </w:rPr>
        <w:t>利剑除弊</w:t>
      </w:r>
      <w:r w:rsidRPr="00A61034">
        <w:rPr>
          <w:rFonts w:ascii="仿宋_GB2312" w:eastAsia="仿宋_GB2312"/>
          <w:sz w:val="32"/>
          <w:szCs w:val="32"/>
        </w:rPr>
        <w:t>·</w:t>
      </w:r>
      <w:r w:rsidRPr="00A61034">
        <w:rPr>
          <w:rFonts w:ascii="仿宋_GB2312" w:eastAsia="仿宋_GB2312"/>
          <w:sz w:val="32"/>
          <w:szCs w:val="32"/>
        </w:rPr>
        <w:t>护航阳光花城</w:t>
      </w:r>
      <w:r w:rsidRPr="00A61034">
        <w:rPr>
          <w:rFonts w:ascii="仿宋_GB2312" w:eastAsia="仿宋_GB2312"/>
          <w:sz w:val="32"/>
          <w:szCs w:val="32"/>
        </w:rPr>
        <w:t>”</w:t>
      </w:r>
      <w:r w:rsidRPr="00A61034">
        <w:rPr>
          <w:rFonts w:ascii="仿宋_GB2312" w:eastAsia="仿宋_GB2312"/>
          <w:sz w:val="32"/>
          <w:szCs w:val="32"/>
        </w:rPr>
        <w:t>专项整治行动，深化</w:t>
      </w:r>
      <w:r w:rsidRPr="00A61034">
        <w:rPr>
          <w:rFonts w:ascii="仿宋_GB2312" w:eastAsia="仿宋_GB2312"/>
          <w:sz w:val="32"/>
          <w:szCs w:val="32"/>
        </w:rPr>
        <w:t>“</w:t>
      </w:r>
      <w:r w:rsidRPr="00A61034">
        <w:rPr>
          <w:rFonts w:ascii="仿宋_GB2312" w:eastAsia="仿宋_GB2312"/>
          <w:sz w:val="32"/>
          <w:szCs w:val="32"/>
        </w:rPr>
        <w:t>廉政文化进机关</w:t>
      </w:r>
      <w:r w:rsidRPr="00A61034">
        <w:rPr>
          <w:rFonts w:ascii="仿宋_GB2312" w:eastAsia="仿宋_GB2312"/>
          <w:sz w:val="32"/>
          <w:szCs w:val="32"/>
        </w:rPr>
        <w:t>”</w:t>
      </w:r>
      <w:r w:rsidRPr="00A61034">
        <w:rPr>
          <w:rFonts w:ascii="仿宋_GB2312" w:eastAsia="仿宋_GB2312"/>
          <w:sz w:val="32"/>
          <w:szCs w:val="32"/>
        </w:rPr>
        <w:t>活动，持续抓好正风肃纪，全年指导纪工委办理党员违纪案22件。</w:t>
      </w:r>
    </w:p>
    <w:p w:rsidR="00A76348" w:rsidRPr="00A61034" w:rsidRDefault="00A76348" w:rsidP="00A76348">
      <w:pPr>
        <w:widowControl/>
        <w:ind w:firstLineChars="200" w:firstLine="640"/>
        <w:rPr>
          <w:rFonts w:ascii="仿宋_GB2312" w:eastAsia="仿宋_GB2312"/>
          <w:sz w:val="32"/>
          <w:szCs w:val="32"/>
        </w:rPr>
      </w:pPr>
      <w:r w:rsidRPr="00A61034">
        <w:rPr>
          <w:rFonts w:ascii="仿宋_GB2312" w:eastAsia="仿宋_GB2312"/>
          <w:sz w:val="32"/>
          <w:szCs w:val="32"/>
        </w:rPr>
        <w:t>三是发挥机关示范表率作用，在服务重点工作上下功夫。第一，为帮助党员干部把握市委</w:t>
      </w:r>
      <w:r w:rsidRPr="00A61034">
        <w:rPr>
          <w:rFonts w:ascii="仿宋_GB2312" w:eastAsia="仿宋_GB2312"/>
          <w:sz w:val="32"/>
          <w:szCs w:val="32"/>
        </w:rPr>
        <w:t>“</w:t>
      </w:r>
      <w:r w:rsidRPr="00A61034">
        <w:rPr>
          <w:rFonts w:ascii="仿宋_GB2312" w:eastAsia="仿宋_GB2312"/>
          <w:sz w:val="32"/>
          <w:szCs w:val="32"/>
        </w:rPr>
        <w:t>一二三五</w:t>
      </w:r>
      <w:r w:rsidRPr="00A61034">
        <w:rPr>
          <w:rFonts w:ascii="仿宋_GB2312" w:eastAsia="仿宋_GB2312"/>
          <w:sz w:val="32"/>
          <w:szCs w:val="32"/>
        </w:rPr>
        <w:t>”</w:t>
      </w:r>
      <w:r w:rsidRPr="00A61034">
        <w:rPr>
          <w:rFonts w:ascii="仿宋_GB2312" w:eastAsia="仿宋_GB2312"/>
          <w:sz w:val="32"/>
          <w:szCs w:val="32"/>
        </w:rPr>
        <w:t>工作思路，召开了</w:t>
      </w:r>
      <w:r w:rsidRPr="00A61034">
        <w:rPr>
          <w:rFonts w:ascii="仿宋_GB2312" w:eastAsia="仿宋_GB2312"/>
          <w:sz w:val="32"/>
          <w:szCs w:val="32"/>
        </w:rPr>
        <w:t>“</w:t>
      </w:r>
      <w:r w:rsidRPr="00A61034">
        <w:rPr>
          <w:rFonts w:ascii="仿宋_GB2312" w:eastAsia="仿宋_GB2312"/>
          <w:sz w:val="32"/>
          <w:szCs w:val="32"/>
        </w:rPr>
        <w:t>攀枝花工业发展、城市发展怎么看怎么办</w:t>
      </w:r>
      <w:r w:rsidRPr="00A61034">
        <w:rPr>
          <w:rFonts w:ascii="仿宋_GB2312" w:eastAsia="仿宋_GB2312"/>
          <w:sz w:val="32"/>
          <w:szCs w:val="32"/>
        </w:rPr>
        <w:t>”</w:t>
      </w:r>
      <w:r w:rsidRPr="00A61034">
        <w:rPr>
          <w:rFonts w:ascii="仿宋_GB2312" w:eastAsia="仿宋_GB2312"/>
          <w:sz w:val="32"/>
          <w:szCs w:val="32"/>
        </w:rPr>
        <w:t>交流座谈会，组织100多名党员干部参观全市重点建设项目。第二，紧扣</w:t>
      </w:r>
      <w:r w:rsidRPr="00A61034">
        <w:rPr>
          <w:rFonts w:ascii="仿宋_GB2312" w:eastAsia="仿宋_GB2312"/>
          <w:sz w:val="32"/>
          <w:szCs w:val="32"/>
        </w:rPr>
        <w:t>“</w:t>
      </w:r>
      <w:r w:rsidRPr="00A61034">
        <w:rPr>
          <w:rFonts w:ascii="仿宋_GB2312" w:eastAsia="仿宋_GB2312"/>
          <w:sz w:val="32"/>
          <w:szCs w:val="32"/>
        </w:rPr>
        <w:t>大学习、大讨论、大调研</w:t>
      </w:r>
      <w:r w:rsidRPr="00A61034">
        <w:rPr>
          <w:rFonts w:ascii="仿宋_GB2312" w:eastAsia="仿宋_GB2312"/>
          <w:sz w:val="32"/>
          <w:szCs w:val="32"/>
        </w:rPr>
        <w:t>”</w:t>
      </w:r>
      <w:r w:rsidRPr="00A61034">
        <w:rPr>
          <w:rFonts w:ascii="仿宋_GB2312" w:eastAsia="仿宋_GB2312"/>
          <w:sz w:val="32"/>
          <w:szCs w:val="32"/>
        </w:rPr>
        <w:t>活动要求，抓好</w:t>
      </w:r>
      <w:r w:rsidRPr="00A61034">
        <w:rPr>
          <w:rFonts w:ascii="仿宋_GB2312" w:eastAsia="仿宋_GB2312"/>
          <w:sz w:val="32"/>
          <w:szCs w:val="32"/>
        </w:rPr>
        <w:t>“</w:t>
      </w:r>
      <w:r w:rsidRPr="00A61034">
        <w:rPr>
          <w:rFonts w:ascii="仿宋_GB2312" w:eastAsia="仿宋_GB2312"/>
          <w:sz w:val="32"/>
          <w:szCs w:val="32"/>
        </w:rPr>
        <w:t>市情微调研</w:t>
      </w:r>
      <w:r w:rsidRPr="00A61034">
        <w:rPr>
          <w:rFonts w:ascii="仿宋_GB2312" w:eastAsia="仿宋_GB2312"/>
          <w:sz w:val="32"/>
          <w:szCs w:val="32"/>
        </w:rPr>
        <w:t>”</w:t>
      </w:r>
      <w:r w:rsidRPr="00A61034">
        <w:rPr>
          <w:rFonts w:ascii="仿宋_GB2312" w:eastAsia="仿宋_GB2312"/>
          <w:sz w:val="32"/>
          <w:szCs w:val="32"/>
        </w:rPr>
        <w:t>，全市7900余人次党员干部参与，走访群众2.5万余人，举办调研成果展示4次，收集意见、建议3100条，形成调研文章1873篇，解决问题560余个。第三，围绕脱贫攻坚，抓好驻村帮扶和城乡党组织共建。新选派108名驻村干部；对240多名第一书记、驻村干部和帮扶责任人进行专题培训；定期抽查帮扶工作，全年市直部门联系领导到村调研420余次，帮扶单位走访贫困户3349户，211名驻村干部均实现脱产驻村。指导机关党组织确定41个共建项目，划拨42万元党费帮助贫困村党组织抓好阵地、队伍、产业等工作。第四，在文明城市创建中，组织1200余人次机关干部，开展</w:t>
      </w:r>
      <w:r w:rsidRPr="00A61034">
        <w:rPr>
          <w:rFonts w:ascii="仿宋_GB2312" w:eastAsia="仿宋_GB2312"/>
          <w:sz w:val="32"/>
          <w:szCs w:val="32"/>
        </w:rPr>
        <w:t>“</w:t>
      </w:r>
      <w:r w:rsidRPr="00A61034">
        <w:rPr>
          <w:rFonts w:ascii="仿宋_GB2312" w:eastAsia="仿宋_GB2312"/>
          <w:sz w:val="32"/>
          <w:szCs w:val="32"/>
        </w:rPr>
        <w:t>文明劝导</w:t>
      </w:r>
      <w:r w:rsidRPr="00A61034">
        <w:rPr>
          <w:rFonts w:ascii="仿宋_GB2312" w:eastAsia="仿宋_GB2312"/>
          <w:sz w:val="32"/>
          <w:szCs w:val="32"/>
        </w:rPr>
        <w:t>”</w:t>
      </w:r>
      <w:r w:rsidRPr="00A61034">
        <w:rPr>
          <w:rFonts w:ascii="仿宋_GB2312" w:eastAsia="仿宋_GB2312"/>
          <w:sz w:val="32"/>
          <w:szCs w:val="32"/>
        </w:rPr>
        <w:t>活动3次，发放宣传资料2万余份。</w:t>
      </w:r>
    </w:p>
    <w:p w:rsidR="00A76348" w:rsidRPr="00A76348" w:rsidRDefault="00A76348" w:rsidP="00A76348">
      <w:pPr>
        <w:widowControl/>
        <w:ind w:firstLineChars="200" w:firstLine="640"/>
        <w:rPr>
          <w:rFonts w:ascii="仿宋_GB2312" w:eastAsia="仿宋_GB2312"/>
          <w:sz w:val="32"/>
          <w:szCs w:val="32"/>
        </w:rPr>
      </w:pPr>
      <w:r w:rsidRPr="00A61034">
        <w:rPr>
          <w:rFonts w:ascii="仿宋_GB2312" w:eastAsia="仿宋_GB2312"/>
          <w:sz w:val="32"/>
          <w:szCs w:val="32"/>
        </w:rPr>
        <w:t>四是营造良好机关氛围，在特色机关文化建设上下功夫。其一，开展</w:t>
      </w:r>
      <w:r w:rsidRPr="00A61034">
        <w:rPr>
          <w:rFonts w:ascii="仿宋_GB2312" w:eastAsia="仿宋_GB2312"/>
          <w:sz w:val="32"/>
          <w:szCs w:val="32"/>
        </w:rPr>
        <w:t>“</w:t>
      </w:r>
      <w:r w:rsidRPr="00A61034">
        <w:rPr>
          <w:rFonts w:ascii="仿宋_GB2312" w:eastAsia="仿宋_GB2312"/>
          <w:sz w:val="32"/>
          <w:szCs w:val="32"/>
        </w:rPr>
        <w:t>最美机关</w:t>
      </w:r>
      <w:r w:rsidRPr="00A61034">
        <w:rPr>
          <w:rFonts w:ascii="仿宋_GB2312" w:eastAsia="仿宋_GB2312"/>
          <w:sz w:val="32"/>
          <w:szCs w:val="32"/>
        </w:rPr>
        <w:t>”</w:t>
      </w:r>
      <w:r w:rsidRPr="00A61034">
        <w:rPr>
          <w:rFonts w:ascii="仿宋_GB2312" w:eastAsia="仿宋_GB2312"/>
          <w:sz w:val="32"/>
          <w:szCs w:val="32"/>
        </w:rPr>
        <w:t>评选，围绕</w:t>
      </w:r>
      <w:r w:rsidRPr="00A61034">
        <w:rPr>
          <w:rFonts w:ascii="仿宋_GB2312" w:eastAsia="仿宋_GB2312"/>
          <w:sz w:val="32"/>
          <w:szCs w:val="32"/>
        </w:rPr>
        <w:t>“</w:t>
      </w:r>
      <w:r w:rsidRPr="00A61034">
        <w:rPr>
          <w:rFonts w:ascii="仿宋_GB2312" w:eastAsia="仿宋_GB2312"/>
          <w:sz w:val="32"/>
          <w:szCs w:val="32"/>
        </w:rPr>
        <w:t>职业精神美、文化建设美</w:t>
      </w:r>
      <w:r w:rsidRPr="00A61034">
        <w:rPr>
          <w:rFonts w:ascii="仿宋_GB2312" w:eastAsia="仿宋_GB2312"/>
          <w:sz w:val="32"/>
          <w:szCs w:val="32"/>
        </w:rPr>
        <w:t>”</w:t>
      </w:r>
      <w:r w:rsidRPr="00A61034">
        <w:rPr>
          <w:rFonts w:ascii="仿宋_GB2312" w:eastAsia="仿宋_GB2312"/>
          <w:sz w:val="32"/>
          <w:szCs w:val="32"/>
        </w:rPr>
        <w:lastRenderedPageBreak/>
        <w:t>等方面，通过自评申报、网络投票、实地考评，评选出19个</w:t>
      </w:r>
      <w:r w:rsidRPr="00A61034">
        <w:rPr>
          <w:rFonts w:ascii="仿宋_GB2312" w:eastAsia="仿宋_GB2312"/>
          <w:sz w:val="32"/>
          <w:szCs w:val="32"/>
        </w:rPr>
        <w:t>“</w:t>
      </w:r>
      <w:r w:rsidRPr="00A61034">
        <w:rPr>
          <w:rFonts w:ascii="仿宋_GB2312" w:eastAsia="仿宋_GB2312"/>
          <w:sz w:val="32"/>
          <w:szCs w:val="32"/>
        </w:rPr>
        <w:t>最美机关</w:t>
      </w:r>
      <w:r w:rsidRPr="00A61034">
        <w:rPr>
          <w:rFonts w:ascii="仿宋_GB2312" w:eastAsia="仿宋_GB2312"/>
          <w:sz w:val="32"/>
          <w:szCs w:val="32"/>
        </w:rPr>
        <w:t>”</w:t>
      </w:r>
      <w:r w:rsidRPr="00A61034">
        <w:rPr>
          <w:rFonts w:ascii="仿宋_GB2312" w:eastAsia="仿宋_GB2312"/>
          <w:sz w:val="32"/>
          <w:szCs w:val="32"/>
        </w:rPr>
        <w:t>，87万多人次参与网络投票。其二，开展丰富多彩的文体活动，组织元旦健身跑、元宵节登山活动，6000人次参与；举办篮球和羽毛球比赛，400人参赛；举办</w:t>
      </w:r>
      <w:r w:rsidRPr="00A61034">
        <w:rPr>
          <w:rFonts w:ascii="仿宋_GB2312" w:eastAsia="仿宋_GB2312"/>
          <w:sz w:val="32"/>
          <w:szCs w:val="32"/>
        </w:rPr>
        <w:t>“</w:t>
      </w:r>
      <w:r w:rsidRPr="00A61034">
        <w:rPr>
          <w:rFonts w:ascii="仿宋_GB2312" w:eastAsia="仿宋_GB2312"/>
          <w:sz w:val="32"/>
          <w:szCs w:val="32"/>
        </w:rPr>
        <w:t>健康养生</w:t>
      </w:r>
      <w:r w:rsidRPr="00A61034">
        <w:rPr>
          <w:rFonts w:ascii="仿宋_GB2312" w:eastAsia="仿宋_GB2312"/>
          <w:sz w:val="32"/>
          <w:szCs w:val="32"/>
        </w:rPr>
        <w:t>”</w:t>
      </w:r>
      <w:r w:rsidRPr="00A61034">
        <w:rPr>
          <w:rFonts w:ascii="仿宋_GB2312" w:eastAsia="仿宋_GB2312"/>
          <w:sz w:val="32"/>
          <w:szCs w:val="32"/>
        </w:rPr>
        <w:t>讲座，帮助干部职工疏缓心理压力；还组织1000余人次参加茶艺、游泳等9个项目才艺培训。</w:t>
      </w:r>
    </w:p>
    <w:p w:rsidR="000D1D50" w:rsidRPr="00CE49DA" w:rsidRDefault="00A268C4" w:rsidP="00971997">
      <w:pPr>
        <w:pStyle w:val="2"/>
        <w:rPr>
          <w:rStyle w:val="2Char"/>
        </w:rPr>
      </w:pPr>
      <w:bookmarkStart w:id="20" w:name="_Toc15377200"/>
      <w:bookmarkStart w:id="21" w:name="_Toc1539660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2Char"/>
          <w:rFonts w:ascii="黑体" w:eastAsia="黑体" w:hAnsi="黑体" w:hint="eastAsia"/>
        </w:rPr>
        <w:t>构设置</w:t>
      </w:r>
      <w:bookmarkEnd w:id="20"/>
      <w:bookmarkEnd w:id="21"/>
    </w:p>
    <w:p w:rsidR="00D2609D" w:rsidRPr="00E15FD5" w:rsidRDefault="00D2609D" w:rsidP="00D2609D">
      <w:pPr>
        <w:spacing w:line="600" w:lineRule="exact"/>
        <w:ind w:firstLineChars="200" w:firstLine="640"/>
        <w:rPr>
          <w:rFonts w:ascii="仿宋_GB2312" w:eastAsia="仿宋_GB2312"/>
          <w:sz w:val="32"/>
          <w:szCs w:val="32"/>
        </w:rPr>
      </w:pPr>
      <w:r w:rsidRPr="00E15FD5">
        <w:rPr>
          <w:rFonts w:ascii="仿宋_GB2312" w:eastAsia="仿宋_GB2312" w:hint="eastAsia"/>
          <w:sz w:val="32"/>
          <w:szCs w:val="32"/>
        </w:rPr>
        <w:t>市直机关工委无下属二级决算单位。</w:t>
      </w:r>
    </w:p>
    <w:p w:rsidR="000D1D50" w:rsidRPr="00CE49DA" w:rsidRDefault="00A268C4">
      <w:pPr>
        <w:widowControl/>
        <w:jc w:val="left"/>
        <w:rPr>
          <w:rFonts w:ascii="仿宋" w:eastAsia="仿宋" w:hAnsi="仿宋"/>
          <w:color w:val="000000"/>
          <w:kern w:val="0"/>
          <w:sz w:val="32"/>
          <w:szCs w:val="32"/>
        </w:rPr>
      </w:pPr>
      <w:r w:rsidRPr="00CE49DA">
        <w:rPr>
          <w:rFonts w:ascii="仿宋" w:eastAsia="仿宋" w:hAnsi="仿宋"/>
          <w:color w:val="000000"/>
          <w:sz w:val="32"/>
          <w:szCs w:val="32"/>
        </w:rPr>
        <w:br w:type="page"/>
      </w:r>
    </w:p>
    <w:p w:rsidR="000D1D50" w:rsidRDefault="00A268C4" w:rsidP="00622830">
      <w:pPr>
        <w:pStyle w:val="1"/>
        <w:ind w:right="440"/>
        <w:jc w:val="right"/>
        <w:rPr>
          <w:rStyle w:val="1Char"/>
          <w:rFonts w:ascii="黑体" w:eastAsia="黑体" w:hAnsi="黑体"/>
        </w:rPr>
      </w:pPr>
      <w:bookmarkStart w:id="22" w:name="_Toc15377204"/>
      <w:bookmarkStart w:id="23" w:name="_Toc15396602"/>
      <w:r w:rsidRPr="00065F8F">
        <w:rPr>
          <w:rFonts w:ascii="黑体" w:eastAsia="黑体" w:hAnsi="黑体" w:hint="eastAsia"/>
          <w:b w:val="0"/>
          <w:color w:val="000000"/>
        </w:rPr>
        <w:lastRenderedPageBreak/>
        <w:t>第二部分</w:t>
      </w:r>
      <w:r w:rsidRPr="00065F8F">
        <w:rPr>
          <w:rFonts w:ascii="黑体" w:eastAsia="黑体" w:hAnsi="黑体" w:hint="eastAsia"/>
          <w:color w:val="000000"/>
        </w:rPr>
        <w:t xml:space="preserve"> </w:t>
      </w:r>
      <w:r w:rsidRPr="00065F8F">
        <w:rPr>
          <w:rStyle w:val="1Char"/>
          <w:rFonts w:ascii="黑体" w:eastAsia="黑体" w:hAnsi="黑体" w:hint="eastAsia"/>
        </w:rPr>
        <w:t>2018年度部门决算情况说明</w:t>
      </w:r>
      <w:bookmarkEnd w:id="22"/>
      <w:bookmarkEnd w:id="23"/>
    </w:p>
    <w:p w:rsidR="007127B7" w:rsidRPr="007127B7" w:rsidRDefault="007127B7" w:rsidP="007127B7"/>
    <w:p w:rsidR="000D1D50" w:rsidRPr="000C3467" w:rsidRDefault="00A268C4">
      <w:pPr>
        <w:pStyle w:val="a7"/>
        <w:numPr>
          <w:ilvl w:val="0"/>
          <w:numId w:val="2"/>
        </w:numPr>
        <w:spacing w:line="600" w:lineRule="exact"/>
        <w:ind w:firstLineChars="0"/>
        <w:outlineLvl w:val="1"/>
        <w:rPr>
          <w:rStyle w:val="2Char"/>
          <w:rFonts w:ascii="黑体" w:eastAsia="黑体" w:hAnsi="黑体"/>
          <w:b w:val="0"/>
        </w:rPr>
      </w:pPr>
      <w:bookmarkStart w:id="24" w:name="_Toc15377205"/>
      <w:bookmarkStart w:id="25" w:name="_Toc1539660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End w:id="24"/>
      <w:bookmarkEnd w:id="25"/>
    </w:p>
    <w:p w:rsidR="00D84588" w:rsidRDefault="00A268C4" w:rsidP="00D84588">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2018年度收</w:t>
      </w:r>
      <w:r w:rsidR="00224A71">
        <w:rPr>
          <w:rFonts w:ascii="仿宋" w:eastAsia="仿宋" w:hAnsi="仿宋" w:hint="eastAsia"/>
          <w:color w:val="000000"/>
          <w:sz w:val="32"/>
          <w:szCs w:val="32"/>
        </w:rPr>
        <w:t>入449.63万元，支出448.20</w:t>
      </w:r>
      <w:r w:rsidRPr="00CE49DA">
        <w:rPr>
          <w:rFonts w:ascii="仿宋" w:eastAsia="仿宋" w:hAnsi="仿宋" w:hint="eastAsia"/>
          <w:color w:val="000000"/>
          <w:sz w:val="32"/>
          <w:szCs w:val="32"/>
        </w:rPr>
        <w:t>万元。与2017年相比，收</w:t>
      </w:r>
      <w:r w:rsidR="00224A71">
        <w:rPr>
          <w:rFonts w:ascii="仿宋" w:eastAsia="仿宋" w:hAnsi="仿宋" w:hint="eastAsia"/>
          <w:color w:val="000000"/>
          <w:sz w:val="32"/>
          <w:szCs w:val="32"/>
        </w:rPr>
        <w:t>入增加6.98</w:t>
      </w:r>
      <w:r w:rsidR="00224A71" w:rsidRPr="00CE49DA">
        <w:rPr>
          <w:rFonts w:ascii="仿宋" w:eastAsia="仿宋" w:hAnsi="仿宋" w:hint="eastAsia"/>
          <w:color w:val="000000"/>
          <w:sz w:val="32"/>
          <w:szCs w:val="32"/>
        </w:rPr>
        <w:t>万元</w:t>
      </w:r>
      <w:r w:rsidR="00224A71">
        <w:rPr>
          <w:rFonts w:ascii="仿宋" w:eastAsia="仿宋" w:hAnsi="仿宋" w:hint="eastAsia"/>
          <w:color w:val="000000"/>
          <w:sz w:val="32"/>
          <w:szCs w:val="32"/>
        </w:rPr>
        <w:t>增长1.57%，</w:t>
      </w:r>
      <w:r w:rsidRPr="00CE49DA">
        <w:rPr>
          <w:rFonts w:ascii="仿宋" w:eastAsia="仿宋" w:hAnsi="仿宋" w:hint="eastAsia"/>
          <w:color w:val="000000"/>
          <w:sz w:val="32"/>
          <w:szCs w:val="32"/>
        </w:rPr>
        <w:t>支</w:t>
      </w:r>
      <w:r w:rsidR="00224A71">
        <w:rPr>
          <w:rFonts w:ascii="仿宋" w:eastAsia="仿宋" w:hAnsi="仿宋" w:hint="eastAsia"/>
          <w:color w:val="000000"/>
          <w:sz w:val="32"/>
          <w:szCs w:val="32"/>
        </w:rPr>
        <w:t>出</w:t>
      </w:r>
      <w:r w:rsidRPr="00CE49DA">
        <w:rPr>
          <w:rFonts w:ascii="仿宋" w:eastAsia="仿宋" w:hAnsi="仿宋" w:hint="eastAsia"/>
          <w:color w:val="000000"/>
          <w:sz w:val="32"/>
          <w:szCs w:val="32"/>
        </w:rPr>
        <w:t>增加</w:t>
      </w:r>
      <w:r w:rsidR="00224A71">
        <w:rPr>
          <w:rFonts w:ascii="仿宋" w:eastAsia="仿宋" w:hAnsi="仿宋" w:hint="eastAsia"/>
          <w:color w:val="000000"/>
          <w:sz w:val="32"/>
          <w:szCs w:val="32"/>
        </w:rPr>
        <w:t>6.27</w:t>
      </w:r>
      <w:r w:rsidRPr="00CE49DA">
        <w:rPr>
          <w:rFonts w:ascii="仿宋" w:eastAsia="仿宋" w:hAnsi="仿宋" w:hint="eastAsia"/>
          <w:color w:val="000000"/>
          <w:sz w:val="32"/>
          <w:szCs w:val="32"/>
        </w:rPr>
        <w:t>万元，增长</w:t>
      </w:r>
      <w:r w:rsidR="00C24DF0">
        <w:rPr>
          <w:rFonts w:ascii="仿宋" w:eastAsia="仿宋" w:hAnsi="仿宋" w:hint="eastAsia"/>
          <w:color w:val="000000"/>
          <w:sz w:val="32"/>
          <w:szCs w:val="32"/>
        </w:rPr>
        <w:t>1.4</w:t>
      </w:r>
      <w:r w:rsidR="00224A71">
        <w:rPr>
          <w:rFonts w:ascii="仿宋" w:eastAsia="仿宋" w:hAnsi="仿宋" w:hint="eastAsia"/>
          <w:color w:val="000000"/>
          <w:sz w:val="32"/>
          <w:szCs w:val="32"/>
        </w:rPr>
        <w:t>1</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8A2CEC">
        <w:rPr>
          <w:rFonts w:ascii="仿宋" w:eastAsia="仿宋" w:hAnsi="仿宋" w:hint="eastAsia"/>
          <w:color w:val="000000"/>
          <w:sz w:val="32"/>
          <w:szCs w:val="32"/>
        </w:rPr>
        <w:t>人员</w:t>
      </w:r>
      <w:r w:rsidR="00275233">
        <w:rPr>
          <w:rFonts w:ascii="仿宋" w:eastAsia="仿宋" w:hAnsi="仿宋" w:hint="eastAsia"/>
          <w:color w:val="000000"/>
          <w:sz w:val="32"/>
          <w:szCs w:val="32"/>
        </w:rPr>
        <w:t>工资增加。</w:t>
      </w:r>
    </w:p>
    <w:p w:rsidR="00D84588" w:rsidRPr="00D84588" w:rsidRDefault="003C24A8" w:rsidP="00D84588">
      <w:pPr>
        <w:widowControl/>
        <w:jc w:val="left"/>
        <w:rPr>
          <w:rFonts w:ascii="宋体" w:hAnsi="宋体" w:cs="宋体"/>
          <w:kern w:val="0"/>
          <w:sz w:val="24"/>
        </w:rPr>
      </w:pPr>
      <w:r w:rsidRPr="00CE49DA">
        <w:rPr>
          <w:rFonts w:ascii="仿宋" w:eastAsia="仿宋" w:hAnsi="仿宋" w:hint="eastAsia"/>
          <w:color w:val="000000" w:themeColor="text1"/>
          <w:sz w:val="32"/>
          <w:szCs w:val="32"/>
        </w:rPr>
        <w:t>（图</w:t>
      </w:r>
      <w:r w:rsidRPr="00CE49DA">
        <w:rPr>
          <w:rFonts w:ascii="仿宋" w:eastAsia="仿宋" w:hAnsi="仿宋"/>
          <w:color w:val="000000" w:themeColor="text1"/>
          <w:sz w:val="32"/>
          <w:szCs w:val="32"/>
        </w:rPr>
        <w:t>1</w:t>
      </w:r>
      <w:r w:rsidRPr="00CE49DA">
        <w:rPr>
          <w:rFonts w:ascii="仿宋" w:eastAsia="仿宋" w:hAnsi="仿宋" w:hint="eastAsia"/>
          <w:color w:val="000000" w:themeColor="text1"/>
          <w:sz w:val="32"/>
          <w:szCs w:val="32"/>
        </w:rPr>
        <w:t>：收、支决算总计变动情况图）（柱状图）</w:t>
      </w:r>
    </w:p>
    <w:p w:rsidR="000D1D50" w:rsidRPr="00D84588" w:rsidRDefault="007536CE" w:rsidP="00D84588">
      <w:pPr>
        <w:widowControl/>
        <w:jc w:val="left"/>
        <w:rPr>
          <w:rFonts w:ascii="宋体" w:hAnsi="宋体" w:cs="宋体"/>
          <w:kern w:val="0"/>
          <w:sz w:val="24"/>
        </w:rPr>
      </w:pPr>
      <w:r w:rsidRPr="007536CE">
        <w:rPr>
          <w:rFonts w:ascii="宋体" w:hAnsi="宋体" w:cs="宋体"/>
          <w:noProof/>
          <w:kern w:val="0"/>
          <w:sz w:val="24"/>
        </w:rPr>
        <w:drawing>
          <wp:inline distT="0" distB="0" distL="0" distR="0">
            <wp:extent cx="3885040" cy="1916264"/>
            <wp:effectExtent l="19050" t="0" r="20210" b="7786"/>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84588" w:rsidRPr="00CE49DA" w:rsidRDefault="00D84588" w:rsidP="00D84588">
      <w:pPr>
        <w:spacing w:line="600" w:lineRule="exact"/>
        <w:jc w:val="left"/>
        <w:rPr>
          <w:rFonts w:ascii="仿宋_GB2312" w:eastAsia="仿宋_GB2312"/>
          <w:color w:val="000000"/>
          <w:sz w:val="32"/>
          <w:szCs w:val="32"/>
        </w:rPr>
      </w:pPr>
    </w:p>
    <w:p w:rsidR="00ED4085" w:rsidRDefault="00A268C4" w:rsidP="00A237D8">
      <w:pPr>
        <w:pStyle w:val="a7"/>
        <w:numPr>
          <w:ilvl w:val="0"/>
          <w:numId w:val="2"/>
        </w:numPr>
        <w:spacing w:line="600" w:lineRule="exact"/>
        <w:ind w:firstLineChars="0"/>
        <w:outlineLvl w:val="1"/>
        <w:rPr>
          <w:rStyle w:val="2Char"/>
          <w:rFonts w:ascii="黑体" w:eastAsia="黑体" w:hAnsi="黑体"/>
          <w:b w:val="0"/>
        </w:rPr>
      </w:pPr>
      <w:bookmarkStart w:id="26" w:name="_Toc15377206"/>
      <w:bookmarkStart w:id="27" w:name="_Toc1539660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26"/>
      <w:bookmarkEnd w:id="27"/>
    </w:p>
    <w:p w:rsidR="002759C9" w:rsidRDefault="00A268C4" w:rsidP="00C16BBD">
      <w:pPr>
        <w:spacing w:line="600" w:lineRule="exact"/>
        <w:ind w:firstLineChars="200" w:firstLine="640"/>
        <w:outlineLvl w:val="1"/>
        <w:rPr>
          <w:rFonts w:ascii="仿宋" w:eastAsia="仿宋" w:hAnsi="仿宋"/>
          <w:color w:val="000000"/>
          <w:sz w:val="32"/>
          <w:szCs w:val="32"/>
        </w:rPr>
      </w:pPr>
      <w:r w:rsidRPr="00ED4085">
        <w:rPr>
          <w:rFonts w:ascii="仿宋" w:eastAsia="仿宋" w:hAnsi="仿宋"/>
          <w:color w:val="000000"/>
          <w:sz w:val="32"/>
          <w:szCs w:val="32"/>
        </w:rPr>
        <w:t>201</w:t>
      </w:r>
      <w:r w:rsidRPr="00ED4085">
        <w:rPr>
          <w:rFonts w:ascii="仿宋" w:eastAsia="仿宋" w:hAnsi="仿宋" w:hint="eastAsia"/>
          <w:color w:val="000000"/>
          <w:sz w:val="32"/>
          <w:szCs w:val="32"/>
        </w:rPr>
        <w:t>8年</w:t>
      </w:r>
      <w:r w:rsidR="008E1DE7" w:rsidRPr="00ED4085">
        <w:rPr>
          <w:rFonts w:ascii="仿宋" w:eastAsia="仿宋" w:hAnsi="仿宋" w:hint="eastAsia"/>
          <w:color w:val="000000"/>
          <w:sz w:val="32"/>
          <w:szCs w:val="32"/>
        </w:rPr>
        <w:t>本年</w:t>
      </w:r>
      <w:r w:rsidRPr="00ED4085">
        <w:rPr>
          <w:rFonts w:ascii="仿宋" w:eastAsia="仿宋" w:hAnsi="仿宋" w:hint="eastAsia"/>
          <w:color w:val="000000"/>
          <w:sz w:val="32"/>
          <w:szCs w:val="32"/>
        </w:rPr>
        <w:t>收入合计</w:t>
      </w:r>
      <w:r w:rsidR="00572862">
        <w:rPr>
          <w:rFonts w:ascii="仿宋" w:eastAsia="仿宋" w:hAnsi="仿宋" w:hint="eastAsia"/>
          <w:color w:val="000000"/>
          <w:sz w:val="32"/>
          <w:szCs w:val="32"/>
        </w:rPr>
        <w:t>449.63</w:t>
      </w:r>
      <w:r w:rsidRPr="00ED4085">
        <w:rPr>
          <w:rFonts w:ascii="仿宋" w:eastAsia="仿宋" w:hAnsi="仿宋" w:hint="eastAsia"/>
          <w:color w:val="000000"/>
          <w:sz w:val="32"/>
          <w:szCs w:val="32"/>
        </w:rPr>
        <w:t>万元，其中：一般公共预算财政拨款收入</w:t>
      </w:r>
      <w:r w:rsidR="00572862">
        <w:rPr>
          <w:rFonts w:ascii="仿宋" w:eastAsia="仿宋" w:hAnsi="仿宋" w:hint="eastAsia"/>
          <w:color w:val="000000"/>
          <w:sz w:val="32"/>
          <w:szCs w:val="32"/>
        </w:rPr>
        <w:t>449.63</w:t>
      </w:r>
      <w:r w:rsidRPr="00ED4085">
        <w:rPr>
          <w:rFonts w:ascii="仿宋" w:eastAsia="仿宋" w:hAnsi="仿宋" w:hint="eastAsia"/>
          <w:color w:val="000000"/>
          <w:sz w:val="32"/>
          <w:szCs w:val="32"/>
        </w:rPr>
        <w:t>万元，占</w:t>
      </w:r>
      <w:r w:rsidR="00572862">
        <w:rPr>
          <w:rFonts w:ascii="仿宋" w:eastAsia="仿宋" w:hAnsi="仿宋" w:hint="eastAsia"/>
          <w:color w:val="000000"/>
          <w:sz w:val="32"/>
          <w:szCs w:val="32"/>
        </w:rPr>
        <w:t>100</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；政府性基金预算财政拨款收入</w:t>
      </w:r>
      <w:r w:rsidR="00572862">
        <w:rPr>
          <w:rFonts w:ascii="仿宋" w:eastAsia="仿宋" w:hAnsi="仿宋" w:hint="eastAsia"/>
          <w:color w:val="000000"/>
          <w:sz w:val="32"/>
          <w:szCs w:val="32"/>
        </w:rPr>
        <w:t>0</w:t>
      </w:r>
      <w:r w:rsidRPr="00ED4085">
        <w:rPr>
          <w:rFonts w:ascii="仿宋" w:eastAsia="仿宋" w:hAnsi="仿宋" w:hint="eastAsia"/>
          <w:color w:val="000000"/>
          <w:sz w:val="32"/>
          <w:szCs w:val="32"/>
        </w:rPr>
        <w:t>万元，国有资本经营预算财政拨款收入</w:t>
      </w:r>
      <w:r w:rsidR="00572862">
        <w:rPr>
          <w:rFonts w:ascii="仿宋" w:eastAsia="仿宋" w:hAnsi="仿宋" w:hint="eastAsia"/>
          <w:color w:val="000000"/>
          <w:sz w:val="32"/>
          <w:szCs w:val="32"/>
        </w:rPr>
        <w:t>0万元；0</w:t>
      </w:r>
      <w:r w:rsidRPr="00ED4085">
        <w:rPr>
          <w:rFonts w:ascii="仿宋" w:eastAsia="仿宋" w:hAnsi="仿宋" w:hint="eastAsia"/>
          <w:color w:val="000000"/>
          <w:sz w:val="32"/>
          <w:szCs w:val="32"/>
        </w:rPr>
        <w:t>事业收入</w:t>
      </w:r>
      <w:r w:rsidR="00572862">
        <w:rPr>
          <w:rFonts w:ascii="仿宋" w:eastAsia="仿宋" w:hAnsi="仿宋" w:hint="eastAsia"/>
          <w:color w:val="000000"/>
          <w:sz w:val="32"/>
          <w:szCs w:val="32"/>
        </w:rPr>
        <w:t>0</w:t>
      </w:r>
      <w:r w:rsidRPr="00ED4085">
        <w:rPr>
          <w:rFonts w:ascii="仿宋" w:eastAsia="仿宋" w:hAnsi="仿宋" w:hint="eastAsia"/>
          <w:color w:val="000000"/>
          <w:sz w:val="32"/>
          <w:szCs w:val="32"/>
        </w:rPr>
        <w:t>万元；经营收入</w:t>
      </w:r>
      <w:r w:rsidR="00572862">
        <w:rPr>
          <w:rFonts w:ascii="仿宋" w:eastAsia="仿宋" w:hAnsi="仿宋" w:hint="eastAsia"/>
          <w:color w:val="000000"/>
          <w:sz w:val="32"/>
          <w:szCs w:val="32"/>
        </w:rPr>
        <w:t>0</w:t>
      </w:r>
      <w:r w:rsidRPr="00ED4085">
        <w:rPr>
          <w:rFonts w:ascii="仿宋" w:eastAsia="仿宋" w:hAnsi="仿宋" w:hint="eastAsia"/>
          <w:color w:val="000000"/>
          <w:sz w:val="32"/>
          <w:szCs w:val="32"/>
        </w:rPr>
        <w:t>万元；附属单位上缴收入</w:t>
      </w:r>
      <w:r w:rsidR="00572862">
        <w:rPr>
          <w:rFonts w:ascii="仿宋" w:eastAsia="仿宋" w:hAnsi="仿宋" w:hint="eastAsia"/>
          <w:color w:val="000000"/>
          <w:sz w:val="32"/>
          <w:szCs w:val="32"/>
        </w:rPr>
        <w:t>0</w:t>
      </w:r>
      <w:r w:rsidRPr="00ED4085">
        <w:rPr>
          <w:rFonts w:ascii="仿宋" w:eastAsia="仿宋" w:hAnsi="仿宋" w:hint="eastAsia"/>
          <w:color w:val="000000"/>
          <w:sz w:val="32"/>
          <w:szCs w:val="32"/>
        </w:rPr>
        <w:t>万元；其他收入</w:t>
      </w:r>
      <w:r w:rsidR="00572862">
        <w:rPr>
          <w:rFonts w:ascii="仿宋" w:eastAsia="仿宋" w:hAnsi="仿宋" w:hint="eastAsia"/>
          <w:color w:val="000000"/>
          <w:sz w:val="32"/>
          <w:szCs w:val="32"/>
        </w:rPr>
        <w:t>0</w:t>
      </w:r>
      <w:r w:rsidRPr="00ED4085">
        <w:rPr>
          <w:rFonts w:ascii="仿宋" w:eastAsia="仿宋" w:hAnsi="仿宋" w:hint="eastAsia"/>
          <w:color w:val="000000"/>
          <w:sz w:val="32"/>
          <w:szCs w:val="32"/>
        </w:rPr>
        <w:t>万元</w:t>
      </w:r>
      <w:r w:rsidR="00572862">
        <w:rPr>
          <w:rFonts w:ascii="仿宋" w:eastAsia="仿宋" w:hAnsi="仿宋" w:hint="eastAsia"/>
          <w:color w:val="000000"/>
          <w:sz w:val="32"/>
          <w:szCs w:val="32"/>
        </w:rPr>
        <w:t>。</w:t>
      </w:r>
    </w:p>
    <w:p w:rsidR="002759C9" w:rsidRPr="003C24A8" w:rsidRDefault="003C24A8" w:rsidP="003C24A8">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（图2：收入决算结构图）（饼状图）</w:t>
      </w:r>
    </w:p>
    <w:p w:rsidR="003C24A8" w:rsidRPr="003C24A8" w:rsidRDefault="003C24A8" w:rsidP="003C24A8">
      <w:pPr>
        <w:widowControl/>
        <w:jc w:val="left"/>
        <w:rPr>
          <w:rFonts w:ascii="宋体" w:hAnsi="宋体" w:cs="宋体"/>
          <w:kern w:val="0"/>
          <w:sz w:val="24"/>
        </w:rPr>
      </w:pPr>
      <w:r>
        <w:rPr>
          <w:rFonts w:ascii="宋体" w:hAnsi="宋体" w:cs="宋体"/>
          <w:noProof/>
          <w:kern w:val="0"/>
          <w:sz w:val="24"/>
        </w:rPr>
        <w:lastRenderedPageBreak/>
        <w:drawing>
          <wp:inline distT="0" distB="0" distL="0" distR="0">
            <wp:extent cx="3479524" cy="2107041"/>
            <wp:effectExtent l="19050" t="0" r="6626" b="0"/>
            <wp:docPr id="8" name="图片 2" descr="C:\Users\Administrator\AppData\Roaming\Tencent\Users\276576034\QQ\WinTemp\RichOle\O4QY[ULF0%MLZ7X`EJ7VFZ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AppData\Roaming\Tencent\Users\276576034\QQ\WinTemp\RichOle\O4QY[ULF0%MLZ7X`EJ7VFZ0.png"/>
                    <pic:cNvPicPr>
                      <a:picLocks noChangeAspect="1" noChangeArrowheads="1"/>
                    </pic:cNvPicPr>
                  </pic:nvPicPr>
                  <pic:blipFill>
                    <a:blip r:embed="rId10"/>
                    <a:srcRect/>
                    <a:stretch>
                      <a:fillRect/>
                    </a:stretch>
                  </pic:blipFill>
                  <pic:spPr bwMode="auto">
                    <a:xfrm>
                      <a:off x="0" y="0"/>
                      <a:ext cx="3483758" cy="2109605"/>
                    </a:xfrm>
                    <a:prstGeom prst="rect">
                      <a:avLst/>
                    </a:prstGeom>
                    <a:noFill/>
                    <a:ln w="9525">
                      <a:noFill/>
                      <a:miter lim="800000"/>
                      <a:headEnd/>
                      <a:tailEnd/>
                    </a:ln>
                  </pic:spPr>
                </pic:pic>
              </a:graphicData>
            </a:graphic>
          </wp:inline>
        </w:drawing>
      </w:r>
    </w:p>
    <w:p w:rsidR="000D1D50" w:rsidRPr="00C42709" w:rsidRDefault="00A268C4">
      <w:pPr>
        <w:pStyle w:val="a7"/>
        <w:numPr>
          <w:ilvl w:val="0"/>
          <w:numId w:val="2"/>
        </w:numPr>
        <w:spacing w:line="600" w:lineRule="exact"/>
        <w:ind w:firstLineChars="0"/>
        <w:outlineLvl w:val="1"/>
        <w:rPr>
          <w:rStyle w:val="2Char"/>
          <w:rFonts w:ascii="黑体" w:eastAsia="黑体" w:hAnsi="黑体"/>
          <w:b w:val="0"/>
        </w:rPr>
      </w:pPr>
      <w:bookmarkStart w:id="28" w:name="_Toc15377207"/>
      <w:bookmarkStart w:id="29" w:name="_Toc15396605"/>
      <w:r w:rsidRPr="00CE49DA">
        <w:rPr>
          <w:rFonts w:ascii="黑体" w:eastAsia="黑体" w:hAnsi="黑体" w:hint="eastAsia"/>
          <w:color w:val="000000"/>
          <w:sz w:val="32"/>
          <w:szCs w:val="32"/>
        </w:rPr>
        <w:t>支</w:t>
      </w:r>
      <w:r w:rsidRPr="00C42709">
        <w:rPr>
          <w:rStyle w:val="2Char"/>
          <w:rFonts w:ascii="黑体" w:eastAsia="黑体" w:hAnsi="黑体" w:hint="eastAsia"/>
          <w:b w:val="0"/>
        </w:rPr>
        <w:t>出决算情况说明</w:t>
      </w:r>
      <w:bookmarkEnd w:id="28"/>
      <w:bookmarkEnd w:id="29"/>
    </w:p>
    <w:p w:rsidR="000D1D50" w:rsidRPr="00CE49DA" w:rsidRDefault="00A268C4">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8年本年支出合计</w:t>
      </w:r>
      <w:r w:rsidR="009B5466">
        <w:rPr>
          <w:rFonts w:ascii="仿宋" w:eastAsia="仿宋" w:hAnsi="仿宋" w:hint="eastAsia"/>
          <w:color w:val="000000"/>
          <w:sz w:val="32"/>
          <w:szCs w:val="32"/>
        </w:rPr>
        <w:t>448.2</w:t>
      </w:r>
      <w:r w:rsidRPr="00CE49DA">
        <w:rPr>
          <w:rFonts w:ascii="仿宋" w:eastAsia="仿宋" w:hAnsi="仿宋" w:hint="eastAsia"/>
          <w:color w:val="000000"/>
          <w:sz w:val="32"/>
          <w:szCs w:val="32"/>
        </w:rPr>
        <w:t>万元，其中：基本支出</w:t>
      </w:r>
      <w:r w:rsidR="009B5466">
        <w:rPr>
          <w:rFonts w:ascii="仿宋" w:eastAsia="仿宋" w:hAnsi="仿宋" w:hint="eastAsia"/>
          <w:color w:val="000000"/>
          <w:sz w:val="32"/>
          <w:szCs w:val="32"/>
        </w:rPr>
        <w:t>405.3</w:t>
      </w:r>
      <w:r w:rsidRPr="00CE49DA">
        <w:rPr>
          <w:rFonts w:ascii="仿宋" w:eastAsia="仿宋" w:hAnsi="仿宋" w:hint="eastAsia"/>
          <w:color w:val="000000"/>
          <w:sz w:val="32"/>
          <w:szCs w:val="32"/>
        </w:rPr>
        <w:t>万元，占</w:t>
      </w:r>
      <w:r w:rsidR="009B5466">
        <w:rPr>
          <w:rFonts w:ascii="仿宋" w:eastAsia="仿宋" w:hAnsi="仿宋" w:hint="eastAsia"/>
          <w:color w:val="000000"/>
          <w:sz w:val="32"/>
          <w:szCs w:val="32"/>
        </w:rPr>
        <w:t>90.42</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sidR="009B5466">
        <w:rPr>
          <w:rFonts w:ascii="仿宋" w:eastAsia="仿宋" w:hAnsi="仿宋" w:hint="eastAsia"/>
          <w:color w:val="000000"/>
          <w:sz w:val="32"/>
          <w:szCs w:val="32"/>
        </w:rPr>
        <w:t>42.9</w:t>
      </w:r>
      <w:r w:rsidRPr="00CE49DA">
        <w:rPr>
          <w:rFonts w:ascii="仿宋" w:eastAsia="仿宋" w:hAnsi="仿宋" w:hint="eastAsia"/>
          <w:color w:val="000000"/>
          <w:sz w:val="32"/>
          <w:szCs w:val="32"/>
        </w:rPr>
        <w:t>万元，占</w:t>
      </w:r>
      <w:r w:rsidR="009B5466">
        <w:rPr>
          <w:rFonts w:ascii="仿宋" w:eastAsia="仿宋" w:hAnsi="仿宋" w:hint="eastAsia"/>
          <w:color w:val="000000"/>
          <w:sz w:val="32"/>
          <w:szCs w:val="32"/>
        </w:rPr>
        <w:t>9.57</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sidR="009B5466">
        <w:rPr>
          <w:rFonts w:ascii="仿宋" w:eastAsia="仿宋" w:hAnsi="仿宋" w:hint="eastAsia"/>
          <w:color w:val="000000"/>
          <w:sz w:val="32"/>
          <w:szCs w:val="32"/>
        </w:rPr>
        <w:t>0</w:t>
      </w:r>
      <w:r w:rsidRPr="00CE49DA">
        <w:rPr>
          <w:rFonts w:ascii="仿宋" w:eastAsia="仿宋" w:hAnsi="仿宋" w:hint="eastAsia"/>
          <w:color w:val="000000"/>
          <w:sz w:val="32"/>
          <w:szCs w:val="32"/>
        </w:rPr>
        <w:t>万元；经营支出</w:t>
      </w:r>
      <w:r w:rsidR="009B5466">
        <w:rPr>
          <w:rFonts w:ascii="仿宋" w:eastAsia="仿宋" w:hAnsi="仿宋" w:hint="eastAsia"/>
          <w:color w:val="000000"/>
          <w:sz w:val="32"/>
          <w:szCs w:val="32"/>
        </w:rPr>
        <w:t>0</w:t>
      </w:r>
      <w:r w:rsidRPr="00CE49DA">
        <w:rPr>
          <w:rFonts w:ascii="仿宋" w:eastAsia="仿宋" w:hAnsi="仿宋" w:hint="eastAsia"/>
          <w:color w:val="000000"/>
          <w:sz w:val="32"/>
          <w:szCs w:val="32"/>
        </w:rPr>
        <w:t>万元；对附属单位补助支出</w:t>
      </w:r>
      <w:r w:rsidR="009B5466">
        <w:rPr>
          <w:rFonts w:ascii="仿宋" w:eastAsia="仿宋" w:hAnsi="仿宋" w:hint="eastAsia"/>
          <w:color w:val="000000"/>
          <w:sz w:val="32"/>
          <w:szCs w:val="32"/>
        </w:rPr>
        <w:t>0</w:t>
      </w:r>
      <w:r w:rsidRPr="00CE49DA">
        <w:rPr>
          <w:rFonts w:ascii="仿宋" w:eastAsia="仿宋" w:hAnsi="仿宋" w:hint="eastAsia"/>
          <w:color w:val="000000"/>
          <w:sz w:val="32"/>
          <w:szCs w:val="32"/>
        </w:rPr>
        <w:t>万元。</w:t>
      </w:r>
    </w:p>
    <w:p w:rsidR="006336B4" w:rsidRDefault="00A268C4" w:rsidP="006336B4">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（图3：支出决算结构图）（饼状图）</w:t>
      </w:r>
    </w:p>
    <w:p w:rsidR="00643E7B" w:rsidRPr="006336B4" w:rsidRDefault="006336B4" w:rsidP="006336B4">
      <w:pPr>
        <w:widowControl/>
        <w:jc w:val="left"/>
        <w:rPr>
          <w:rFonts w:ascii="宋体" w:hAnsi="宋体" w:cs="宋体"/>
          <w:kern w:val="0"/>
          <w:sz w:val="24"/>
        </w:rPr>
      </w:pPr>
      <w:r>
        <w:rPr>
          <w:rFonts w:ascii="宋体" w:hAnsi="宋体" w:cs="宋体"/>
          <w:noProof/>
          <w:kern w:val="0"/>
          <w:sz w:val="24"/>
        </w:rPr>
        <w:drawing>
          <wp:inline distT="0" distB="0" distL="0" distR="0">
            <wp:extent cx="4054254" cy="2428652"/>
            <wp:effectExtent l="19050" t="0" r="3396" b="0"/>
            <wp:docPr id="28" name="图片 24" descr="C:\Users\Administrator\AppData\Roaming\Tencent\Users\276576034\QQ\WinTemp\RichOle\@@PQ5_DXH7}@GGD$SW9X]J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dministrator\AppData\Roaming\Tencent\Users\276576034\QQ\WinTemp\RichOle\@@PQ5_DXH7}@GGD$SW9X]JQ.png"/>
                    <pic:cNvPicPr>
                      <a:picLocks noChangeAspect="1" noChangeArrowheads="1"/>
                    </pic:cNvPicPr>
                  </pic:nvPicPr>
                  <pic:blipFill>
                    <a:blip r:embed="rId11"/>
                    <a:srcRect/>
                    <a:stretch>
                      <a:fillRect/>
                    </a:stretch>
                  </pic:blipFill>
                  <pic:spPr bwMode="auto">
                    <a:xfrm>
                      <a:off x="0" y="0"/>
                      <a:ext cx="4054658" cy="2428894"/>
                    </a:xfrm>
                    <a:prstGeom prst="rect">
                      <a:avLst/>
                    </a:prstGeom>
                    <a:noFill/>
                    <a:ln w="9525">
                      <a:noFill/>
                      <a:miter lim="800000"/>
                      <a:headEnd/>
                      <a:tailEnd/>
                    </a:ln>
                  </pic:spPr>
                </pic:pic>
              </a:graphicData>
            </a:graphic>
          </wp:inline>
        </w:drawing>
      </w:r>
    </w:p>
    <w:p w:rsidR="000D1D50" w:rsidRPr="00CE49DA" w:rsidRDefault="000D1D50" w:rsidP="006336B4">
      <w:pPr>
        <w:spacing w:line="600" w:lineRule="exact"/>
        <w:rPr>
          <w:rFonts w:ascii="仿宋_GB2312" w:eastAsia="仿宋_GB2312"/>
          <w:color w:val="FF0000"/>
          <w:sz w:val="32"/>
          <w:szCs w:val="32"/>
        </w:rPr>
      </w:pPr>
    </w:p>
    <w:p w:rsidR="000D1D50" w:rsidRPr="00CE49DA" w:rsidRDefault="00A268C4" w:rsidP="004464F4">
      <w:pPr>
        <w:spacing w:line="600" w:lineRule="exact"/>
        <w:ind w:firstLineChars="200" w:firstLine="640"/>
        <w:outlineLvl w:val="1"/>
        <w:rPr>
          <w:rStyle w:val="2Char"/>
          <w:rFonts w:ascii="黑体" w:eastAsia="黑体" w:hAnsi="黑体"/>
          <w:b w:val="0"/>
        </w:rPr>
      </w:pPr>
      <w:bookmarkStart w:id="30" w:name="_Toc15377208"/>
      <w:bookmarkStart w:id="31" w:name="_Toc15396606"/>
      <w:r w:rsidRPr="00CE49DA">
        <w:rPr>
          <w:rFonts w:ascii="黑体" w:eastAsia="黑体" w:hAnsi="黑体" w:hint="eastAsia"/>
          <w:color w:val="000000"/>
          <w:sz w:val="32"/>
          <w:szCs w:val="32"/>
        </w:rPr>
        <w:t>四、财</w:t>
      </w:r>
      <w:r w:rsidRPr="00C42709">
        <w:rPr>
          <w:rStyle w:val="2Char"/>
          <w:rFonts w:ascii="黑体" w:eastAsia="黑体" w:hAnsi="黑体" w:hint="eastAsia"/>
          <w:b w:val="0"/>
        </w:rPr>
        <w:t>政拨款收入支出决算总体情况说明</w:t>
      </w:r>
      <w:bookmarkEnd w:id="30"/>
      <w:bookmarkEnd w:id="31"/>
    </w:p>
    <w:p w:rsidR="00224A71"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8年财政拨款收、支总计</w:t>
      </w:r>
      <w:r w:rsidR="00224A71">
        <w:rPr>
          <w:rFonts w:ascii="仿宋" w:eastAsia="仿宋" w:hAnsi="仿宋" w:hint="eastAsia"/>
          <w:color w:val="000000"/>
          <w:sz w:val="32"/>
          <w:szCs w:val="32"/>
        </w:rPr>
        <w:t>483.59</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7年相比，财政拨款收、支总计各增加</w:t>
      </w:r>
      <w:r w:rsidR="00224A71">
        <w:rPr>
          <w:rFonts w:ascii="仿宋" w:eastAsia="仿宋" w:hAnsi="仿宋" w:hint="eastAsia"/>
          <w:color w:val="000000"/>
          <w:sz w:val="32"/>
          <w:szCs w:val="32"/>
        </w:rPr>
        <w:t>6.98</w:t>
      </w:r>
      <w:r w:rsidRPr="00CE49DA">
        <w:rPr>
          <w:rFonts w:ascii="仿宋" w:eastAsia="仿宋" w:hAnsi="仿宋" w:hint="eastAsia"/>
          <w:color w:val="000000"/>
          <w:sz w:val="32"/>
          <w:szCs w:val="32"/>
        </w:rPr>
        <w:t>万元，增长</w:t>
      </w:r>
      <w:r w:rsidR="00224A71">
        <w:rPr>
          <w:rFonts w:ascii="仿宋" w:eastAsia="仿宋" w:hAnsi="仿宋" w:hint="eastAsia"/>
          <w:color w:val="000000"/>
          <w:sz w:val="32"/>
          <w:szCs w:val="32"/>
        </w:rPr>
        <w:t>1.46</w:t>
      </w:r>
      <w:r w:rsidRPr="00CE49DA">
        <w:rPr>
          <w:rFonts w:ascii="仿宋" w:eastAsia="仿宋" w:hAnsi="仿宋"/>
          <w:color w:val="000000"/>
          <w:sz w:val="32"/>
          <w:szCs w:val="32"/>
        </w:rPr>
        <w:t>%</w:t>
      </w:r>
      <w:r w:rsidRPr="00CE49DA">
        <w:rPr>
          <w:rFonts w:ascii="仿宋" w:eastAsia="仿宋" w:hAnsi="仿宋" w:hint="eastAsia"/>
          <w:color w:val="000000"/>
          <w:sz w:val="32"/>
          <w:szCs w:val="32"/>
        </w:rPr>
        <w:t>。主</w:t>
      </w:r>
      <w:r w:rsidRPr="00CE49DA">
        <w:rPr>
          <w:rFonts w:ascii="仿宋" w:eastAsia="仿宋" w:hAnsi="仿宋" w:hint="eastAsia"/>
          <w:color w:val="000000"/>
          <w:sz w:val="32"/>
          <w:szCs w:val="32"/>
        </w:rPr>
        <w:lastRenderedPageBreak/>
        <w:t>要变动原因是</w:t>
      </w:r>
      <w:r w:rsidR="00224A71">
        <w:rPr>
          <w:rFonts w:ascii="仿宋" w:eastAsia="仿宋" w:hAnsi="仿宋" w:hint="eastAsia"/>
          <w:color w:val="000000"/>
          <w:sz w:val="32"/>
          <w:szCs w:val="32"/>
        </w:rPr>
        <w:t>人员工资增加。</w:t>
      </w:r>
    </w:p>
    <w:p w:rsidR="00522530" w:rsidRDefault="00A268C4" w:rsidP="00272C1A">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（图4：财政拨款收、支决算总计变动情况）（柱状图）</w:t>
      </w:r>
    </w:p>
    <w:p w:rsidR="00522530" w:rsidRDefault="00522530" w:rsidP="00224A71">
      <w:pPr>
        <w:spacing w:line="600" w:lineRule="exact"/>
        <w:ind w:firstLineChars="200" w:firstLine="640"/>
        <w:rPr>
          <w:rFonts w:ascii="仿宋" w:eastAsia="仿宋" w:hAnsi="仿宋"/>
          <w:color w:val="000000" w:themeColor="text1"/>
          <w:sz w:val="32"/>
          <w:szCs w:val="32"/>
        </w:rPr>
      </w:pPr>
    </w:p>
    <w:p w:rsidR="00224A71" w:rsidRPr="00224A71" w:rsidRDefault="00224A71" w:rsidP="00262BF4">
      <w:pPr>
        <w:widowControl/>
        <w:ind w:firstLineChars="250" w:firstLine="600"/>
        <w:jc w:val="left"/>
        <w:rPr>
          <w:rFonts w:ascii="宋体" w:hAnsi="宋体" w:cs="宋体"/>
          <w:kern w:val="0"/>
          <w:sz w:val="24"/>
        </w:rPr>
      </w:pPr>
      <w:r>
        <w:rPr>
          <w:rFonts w:ascii="宋体" w:hAnsi="宋体" w:cs="宋体"/>
          <w:noProof/>
          <w:kern w:val="0"/>
          <w:sz w:val="24"/>
        </w:rPr>
        <w:drawing>
          <wp:inline distT="0" distB="0" distL="0" distR="0">
            <wp:extent cx="3670356" cy="2365897"/>
            <wp:effectExtent l="19050" t="0" r="6294" b="0"/>
            <wp:docPr id="11" name="图片 4" descr="C:\Users\Administrator\AppData\Roaming\Tencent\Users\276576034\QQ\WinTemp\RichOle\KAXEXDA_N1XI@3PZY}L9X(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AppData\Roaming\Tencent\Users\276576034\QQ\WinTemp\RichOle\KAXEXDA_N1XI@3PZY}L9X(F.png"/>
                    <pic:cNvPicPr>
                      <a:picLocks noChangeAspect="1" noChangeArrowheads="1"/>
                    </pic:cNvPicPr>
                  </pic:nvPicPr>
                  <pic:blipFill>
                    <a:blip r:embed="rId12"/>
                    <a:srcRect/>
                    <a:stretch>
                      <a:fillRect/>
                    </a:stretch>
                  </pic:blipFill>
                  <pic:spPr bwMode="auto">
                    <a:xfrm>
                      <a:off x="0" y="0"/>
                      <a:ext cx="3671415" cy="2366580"/>
                    </a:xfrm>
                    <a:prstGeom prst="rect">
                      <a:avLst/>
                    </a:prstGeom>
                    <a:noFill/>
                    <a:ln w="9525">
                      <a:noFill/>
                      <a:miter lim="800000"/>
                      <a:headEnd/>
                      <a:tailEnd/>
                    </a:ln>
                  </pic:spPr>
                </pic:pic>
              </a:graphicData>
            </a:graphic>
          </wp:inline>
        </w:drawing>
      </w:r>
    </w:p>
    <w:p w:rsidR="00B36CBB" w:rsidRPr="00CE49DA" w:rsidRDefault="00B36CBB" w:rsidP="00C25A40">
      <w:pPr>
        <w:spacing w:line="600" w:lineRule="exact"/>
        <w:rPr>
          <w:rFonts w:ascii="仿宋" w:eastAsia="仿宋" w:hAnsi="仿宋"/>
          <w:b/>
          <w:color w:val="00B050"/>
          <w:sz w:val="32"/>
          <w:szCs w:val="32"/>
        </w:rPr>
      </w:pPr>
    </w:p>
    <w:p w:rsidR="000D1D50" w:rsidRPr="00C42709" w:rsidRDefault="00A268C4" w:rsidP="004464F4">
      <w:pPr>
        <w:spacing w:line="600" w:lineRule="exact"/>
        <w:ind w:firstLineChars="200" w:firstLine="640"/>
        <w:outlineLvl w:val="1"/>
        <w:rPr>
          <w:rStyle w:val="2Char"/>
          <w:rFonts w:ascii="黑体" w:eastAsia="黑体" w:hAnsi="黑体"/>
          <w:b w:val="0"/>
        </w:rPr>
      </w:pPr>
      <w:bookmarkStart w:id="32" w:name="_Toc15377209"/>
      <w:bookmarkStart w:id="33"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32"/>
      <w:bookmarkEnd w:id="33"/>
    </w:p>
    <w:p w:rsidR="000D1D50" w:rsidRPr="00CE49DA" w:rsidRDefault="00A268C4">
      <w:pPr>
        <w:spacing w:line="600" w:lineRule="exact"/>
        <w:ind w:firstLineChars="200" w:firstLine="643"/>
        <w:outlineLvl w:val="2"/>
        <w:rPr>
          <w:rFonts w:ascii="仿宋" w:eastAsia="仿宋" w:hAnsi="仿宋"/>
          <w:b/>
          <w:color w:val="000000"/>
          <w:sz w:val="32"/>
          <w:szCs w:val="32"/>
        </w:rPr>
      </w:pPr>
      <w:bookmarkStart w:id="34" w:name="_Toc15377210"/>
      <w:r w:rsidRPr="00CE49DA">
        <w:rPr>
          <w:rFonts w:ascii="仿宋" w:eastAsia="仿宋" w:hAnsi="仿宋" w:hint="eastAsia"/>
          <w:b/>
          <w:color w:val="000000"/>
          <w:sz w:val="32"/>
          <w:szCs w:val="32"/>
        </w:rPr>
        <w:t>（一）一般公共预算财政拨款支出决算总体情况</w:t>
      </w:r>
      <w:bookmarkEnd w:id="34"/>
    </w:p>
    <w:p w:rsidR="00272C1A"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8年一般公共预算财政拨款支出</w:t>
      </w:r>
      <w:r w:rsidR="00272C1A">
        <w:rPr>
          <w:rFonts w:ascii="仿宋" w:eastAsia="仿宋" w:hAnsi="仿宋" w:hint="eastAsia"/>
          <w:color w:val="000000"/>
          <w:sz w:val="32"/>
          <w:szCs w:val="32"/>
        </w:rPr>
        <w:t>448.20</w:t>
      </w:r>
      <w:r w:rsidRPr="00CE49DA">
        <w:rPr>
          <w:rFonts w:ascii="仿宋" w:eastAsia="仿宋" w:hAnsi="仿宋" w:hint="eastAsia"/>
          <w:color w:val="000000"/>
          <w:sz w:val="32"/>
          <w:szCs w:val="32"/>
        </w:rPr>
        <w:t>万元，占本年支出合计的</w:t>
      </w:r>
      <w:r w:rsidR="00272C1A">
        <w:rPr>
          <w:rFonts w:ascii="仿宋" w:eastAsia="仿宋" w:hAnsi="仿宋" w:hint="eastAsia"/>
          <w:color w:val="000000"/>
          <w:sz w:val="32"/>
          <w:szCs w:val="32"/>
        </w:rPr>
        <w:t>100</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7年相比，一般公共预算财政拨款增加</w:t>
      </w:r>
      <w:r w:rsidR="00272C1A">
        <w:rPr>
          <w:rFonts w:ascii="仿宋" w:eastAsia="仿宋" w:hAnsi="仿宋" w:hint="eastAsia"/>
          <w:color w:val="000000"/>
          <w:sz w:val="32"/>
          <w:szCs w:val="32"/>
        </w:rPr>
        <w:t>6.98</w:t>
      </w:r>
      <w:r w:rsidRPr="00CE49DA">
        <w:rPr>
          <w:rFonts w:ascii="仿宋" w:eastAsia="仿宋" w:hAnsi="仿宋" w:hint="eastAsia"/>
          <w:color w:val="000000"/>
          <w:sz w:val="32"/>
          <w:szCs w:val="32"/>
        </w:rPr>
        <w:t>万元，增长</w:t>
      </w:r>
      <w:r w:rsidR="00272C1A">
        <w:rPr>
          <w:rFonts w:ascii="仿宋" w:eastAsia="仿宋" w:hAnsi="仿宋" w:hint="eastAsia"/>
          <w:color w:val="000000"/>
          <w:sz w:val="32"/>
          <w:szCs w:val="32"/>
        </w:rPr>
        <w:t>1.46</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272C1A">
        <w:rPr>
          <w:rFonts w:ascii="仿宋" w:eastAsia="仿宋" w:hAnsi="仿宋" w:hint="eastAsia"/>
          <w:color w:val="000000"/>
          <w:sz w:val="32"/>
          <w:szCs w:val="32"/>
        </w:rPr>
        <w:t>人员工资增加.</w:t>
      </w:r>
    </w:p>
    <w:p w:rsidR="00272C1A" w:rsidRDefault="00A268C4" w:rsidP="00272C1A">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（图5：一般公共预算财政拨款支出决算变动情况）（柱状图）</w:t>
      </w:r>
    </w:p>
    <w:p w:rsidR="00272C1A" w:rsidRDefault="00272C1A" w:rsidP="00262BF4">
      <w:pPr>
        <w:spacing w:line="600" w:lineRule="exact"/>
        <w:rPr>
          <w:rFonts w:ascii="仿宋" w:eastAsia="仿宋" w:hAnsi="仿宋"/>
          <w:color w:val="000000" w:themeColor="text1"/>
          <w:sz w:val="32"/>
          <w:szCs w:val="32"/>
        </w:rPr>
      </w:pPr>
    </w:p>
    <w:p w:rsidR="00272C1A" w:rsidRPr="00262BF4" w:rsidRDefault="00272C1A" w:rsidP="00262BF4">
      <w:pPr>
        <w:widowControl/>
        <w:ind w:firstLineChars="400" w:firstLine="960"/>
        <w:jc w:val="left"/>
        <w:rPr>
          <w:rFonts w:ascii="宋体" w:hAnsi="宋体" w:cs="宋体"/>
          <w:kern w:val="0"/>
          <w:sz w:val="24"/>
        </w:rPr>
      </w:pPr>
      <w:r>
        <w:rPr>
          <w:rFonts w:ascii="宋体" w:hAnsi="宋体" w:cs="宋体"/>
          <w:noProof/>
          <w:kern w:val="0"/>
          <w:sz w:val="24"/>
        </w:rPr>
        <w:lastRenderedPageBreak/>
        <w:drawing>
          <wp:inline distT="0" distB="0" distL="0" distR="0">
            <wp:extent cx="3463621" cy="2136135"/>
            <wp:effectExtent l="19050" t="0" r="3479" b="0"/>
            <wp:docPr id="15" name="图片 13" descr="C:\Users\Administrator\AppData\Roaming\Tencent\Users\276576034\QQ\WinTemp\RichOle\6_EJ8N8N(A2]$RM`7[@2C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strator\AppData\Roaming\Tencent\Users\276576034\QQ\WinTemp\RichOle\6_EJ8N8N(A2]$RM`7[@2CRS.png"/>
                    <pic:cNvPicPr>
                      <a:picLocks noChangeAspect="1" noChangeArrowheads="1"/>
                    </pic:cNvPicPr>
                  </pic:nvPicPr>
                  <pic:blipFill>
                    <a:blip r:embed="rId13"/>
                    <a:srcRect/>
                    <a:stretch>
                      <a:fillRect/>
                    </a:stretch>
                  </pic:blipFill>
                  <pic:spPr bwMode="auto">
                    <a:xfrm>
                      <a:off x="0" y="0"/>
                      <a:ext cx="3465835" cy="2137501"/>
                    </a:xfrm>
                    <a:prstGeom prst="rect">
                      <a:avLst/>
                    </a:prstGeom>
                    <a:noFill/>
                    <a:ln w="9525">
                      <a:noFill/>
                      <a:miter lim="800000"/>
                      <a:headEnd/>
                      <a:tailEnd/>
                    </a:ln>
                  </pic:spPr>
                </pic:pic>
              </a:graphicData>
            </a:graphic>
          </wp:inline>
        </w:drawing>
      </w:r>
    </w:p>
    <w:p w:rsidR="000D1D50" w:rsidRPr="00CE49DA" w:rsidRDefault="00A268C4" w:rsidP="00262BF4">
      <w:pPr>
        <w:spacing w:line="600" w:lineRule="exact"/>
        <w:outlineLvl w:val="2"/>
        <w:rPr>
          <w:rFonts w:ascii="仿宋" w:eastAsia="仿宋" w:hAnsi="仿宋"/>
          <w:b/>
          <w:color w:val="000000"/>
          <w:sz w:val="32"/>
          <w:szCs w:val="32"/>
        </w:rPr>
      </w:pPr>
      <w:bookmarkStart w:id="35" w:name="_Toc15377211"/>
      <w:r w:rsidRPr="00CE49DA">
        <w:rPr>
          <w:rFonts w:ascii="仿宋" w:eastAsia="仿宋" w:hAnsi="仿宋" w:hint="eastAsia"/>
          <w:b/>
          <w:color w:val="000000"/>
          <w:sz w:val="32"/>
          <w:szCs w:val="32"/>
        </w:rPr>
        <w:t>（二）一般公共预算财政拨款支出决算结构情况</w:t>
      </w:r>
      <w:bookmarkEnd w:id="35"/>
    </w:p>
    <w:p w:rsidR="000D1D50" w:rsidRPr="00CE49DA" w:rsidRDefault="00A268C4">
      <w:pPr>
        <w:spacing w:line="600" w:lineRule="exact"/>
        <w:ind w:firstLine="640"/>
        <w:rPr>
          <w:rFonts w:ascii="仿宋" w:eastAsia="仿宋" w:hAnsi="仿宋"/>
          <w:color w:val="000000" w:themeColor="text1"/>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w:t>
      </w:r>
      <w:r w:rsidRPr="00CE49DA">
        <w:rPr>
          <w:rFonts w:ascii="仿宋" w:eastAsia="仿宋" w:hAnsi="仿宋" w:hint="eastAsia"/>
          <w:color w:val="000000" w:themeColor="text1"/>
          <w:sz w:val="32"/>
          <w:szCs w:val="32"/>
        </w:rPr>
        <w:t>政拨款支出</w:t>
      </w:r>
      <w:r w:rsidR="00262BF4">
        <w:rPr>
          <w:rFonts w:ascii="仿宋" w:eastAsia="仿宋" w:hAnsi="仿宋" w:hint="eastAsia"/>
          <w:color w:val="000000" w:themeColor="text1"/>
          <w:sz w:val="32"/>
          <w:szCs w:val="32"/>
        </w:rPr>
        <w:t>448.20</w:t>
      </w:r>
      <w:r w:rsidRPr="00CE49DA">
        <w:rPr>
          <w:rFonts w:ascii="仿宋" w:eastAsia="仿宋" w:hAnsi="仿宋" w:hint="eastAsia"/>
          <w:color w:val="000000" w:themeColor="text1"/>
          <w:sz w:val="32"/>
          <w:szCs w:val="32"/>
        </w:rPr>
        <w:t>万元，主要用于以下方面</w:t>
      </w:r>
      <w:r w:rsidRPr="00CE49DA">
        <w:rPr>
          <w:rFonts w:ascii="仿宋" w:eastAsia="仿宋" w:hAnsi="仿宋"/>
          <w:color w:val="000000" w:themeColor="text1"/>
          <w:sz w:val="32"/>
          <w:szCs w:val="32"/>
        </w:rPr>
        <w:t>:</w:t>
      </w:r>
      <w:r w:rsidRPr="00CE49DA">
        <w:rPr>
          <w:rFonts w:ascii="仿宋" w:eastAsia="仿宋" w:hAnsi="仿宋" w:hint="eastAsia"/>
          <w:b/>
          <w:color w:val="000000" w:themeColor="text1"/>
          <w:sz w:val="32"/>
          <w:szCs w:val="32"/>
        </w:rPr>
        <w:t>一般公共服务（类）</w:t>
      </w:r>
      <w:r w:rsidRPr="00CE49DA">
        <w:rPr>
          <w:rFonts w:ascii="仿宋" w:eastAsia="仿宋" w:hAnsi="仿宋" w:hint="eastAsia"/>
          <w:color w:val="000000" w:themeColor="text1"/>
          <w:sz w:val="32"/>
          <w:szCs w:val="32"/>
        </w:rPr>
        <w:t>支出</w:t>
      </w:r>
      <w:r w:rsidR="00262BF4">
        <w:rPr>
          <w:rFonts w:ascii="仿宋" w:eastAsia="仿宋" w:hAnsi="仿宋" w:hint="eastAsia"/>
          <w:color w:val="000000" w:themeColor="text1"/>
          <w:sz w:val="32"/>
          <w:szCs w:val="32"/>
        </w:rPr>
        <w:t>339.04</w:t>
      </w:r>
      <w:r w:rsidRPr="00CE49DA">
        <w:rPr>
          <w:rFonts w:ascii="仿宋" w:eastAsia="仿宋" w:hAnsi="仿宋" w:hint="eastAsia"/>
          <w:color w:val="000000" w:themeColor="text1"/>
          <w:sz w:val="32"/>
          <w:szCs w:val="32"/>
        </w:rPr>
        <w:t>万元，占</w:t>
      </w:r>
      <w:r w:rsidR="00262BF4">
        <w:rPr>
          <w:rFonts w:ascii="仿宋" w:eastAsia="仿宋" w:hAnsi="仿宋" w:hint="eastAsia"/>
          <w:color w:val="000000" w:themeColor="text1"/>
          <w:sz w:val="32"/>
          <w:szCs w:val="32"/>
        </w:rPr>
        <w:t>75.64</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社会保障和就业（类）</w:t>
      </w:r>
      <w:r w:rsidRPr="00CE49DA">
        <w:rPr>
          <w:rFonts w:ascii="仿宋" w:eastAsia="仿宋" w:hAnsi="仿宋" w:hint="eastAsia"/>
          <w:color w:val="000000" w:themeColor="text1"/>
          <w:sz w:val="32"/>
          <w:szCs w:val="32"/>
        </w:rPr>
        <w:t>支出</w:t>
      </w:r>
      <w:r w:rsidR="00262BF4">
        <w:rPr>
          <w:rFonts w:ascii="仿宋" w:eastAsia="仿宋" w:hAnsi="仿宋" w:hint="eastAsia"/>
          <w:color w:val="000000" w:themeColor="text1"/>
          <w:sz w:val="32"/>
          <w:szCs w:val="32"/>
        </w:rPr>
        <w:t>79.91</w:t>
      </w:r>
      <w:r w:rsidRPr="00CE49DA">
        <w:rPr>
          <w:rFonts w:ascii="仿宋" w:eastAsia="仿宋" w:hAnsi="仿宋" w:hint="eastAsia"/>
          <w:color w:val="000000" w:themeColor="text1"/>
          <w:sz w:val="32"/>
          <w:szCs w:val="32"/>
        </w:rPr>
        <w:t>万元，占</w:t>
      </w:r>
      <w:r w:rsidR="00262BF4">
        <w:rPr>
          <w:rFonts w:ascii="仿宋" w:eastAsia="仿宋" w:hAnsi="仿宋" w:hint="eastAsia"/>
          <w:color w:val="000000" w:themeColor="text1"/>
          <w:sz w:val="32"/>
          <w:szCs w:val="32"/>
        </w:rPr>
        <w:t>17.82</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；医疗卫生支出</w:t>
      </w:r>
      <w:r w:rsidR="00262BF4">
        <w:rPr>
          <w:rFonts w:ascii="仿宋" w:eastAsia="仿宋" w:hAnsi="仿宋" w:hint="eastAsia"/>
          <w:color w:val="000000" w:themeColor="text1"/>
          <w:sz w:val="32"/>
          <w:szCs w:val="32"/>
        </w:rPr>
        <w:t>2.00</w:t>
      </w:r>
      <w:r w:rsidRPr="00CE49DA">
        <w:rPr>
          <w:rFonts w:ascii="仿宋" w:eastAsia="仿宋" w:hAnsi="仿宋" w:hint="eastAsia"/>
          <w:color w:val="000000" w:themeColor="text1"/>
          <w:sz w:val="32"/>
          <w:szCs w:val="32"/>
        </w:rPr>
        <w:t>万元，占</w:t>
      </w:r>
      <w:r w:rsidR="00262BF4">
        <w:rPr>
          <w:rFonts w:ascii="仿宋" w:eastAsia="仿宋" w:hAnsi="仿宋" w:hint="eastAsia"/>
          <w:color w:val="000000" w:themeColor="text1"/>
          <w:sz w:val="32"/>
          <w:szCs w:val="32"/>
        </w:rPr>
        <w:t>0.44</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；住房保障支出</w:t>
      </w:r>
      <w:r w:rsidR="00262BF4">
        <w:rPr>
          <w:rFonts w:ascii="仿宋" w:eastAsia="仿宋" w:hAnsi="仿宋" w:hint="eastAsia"/>
          <w:color w:val="000000" w:themeColor="text1"/>
          <w:sz w:val="32"/>
          <w:szCs w:val="32"/>
        </w:rPr>
        <w:t>27.25</w:t>
      </w:r>
      <w:r w:rsidRPr="00CE49DA">
        <w:rPr>
          <w:rFonts w:ascii="仿宋" w:eastAsia="仿宋" w:hAnsi="仿宋" w:hint="eastAsia"/>
          <w:color w:val="000000" w:themeColor="text1"/>
          <w:sz w:val="32"/>
          <w:szCs w:val="32"/>
        </w:rPr>
        <w:t>万元，占</w:t>
      </w:r>
      <w:r w:rsidR="00262BF4">
        <w:rPr>
          <w:rFonts w:ascii="仿宋" w:eastAsia="仿宋" w:hAnsi="仿宋" w:hint="eastAsia"/>
          <w:color w:val="000000" w:themeColor="text1"/>
          <w:sz w:val="32"/>
          <w:szCs w:val="32"/>
        </w:rPr>
        <w:t>6.07</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（罗列全部功能分类科目，至类级。）</w:t>
      </w:r>
    </w:p>
    <w:p w:rsidR="00262BF4" w:rsidRDefault="00A268C4" w:rsidP="00262BF4">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（图6：一般公共预算财政拨款支出决算结构）（饼状图）</w:t>
      </w:r>
    </w:p>
    <w:p w:rsidR="00262BF4" w:rsidRPr="00262BF4" w:rsidRDefault="00262BF4" w:rsidP="00262BF4">
      <w:pPr>
        <w:widowControl/>
        <w:ind w:firstLineChars="500" w:firstLine="1200"/>
        <w:jc w:val="left"/>
        <w:rPr>
          <w:rFonts w:ascii="宋体" w:hAnsi="宋体" w:cs="宋体"/>
          <w:kern w:val="0"/>
          <w:sz w:val="24"/>
        </w:rPr>
      </w:pPr>
      <w:r>
        <w:rPr>
          <w:rFonts w:ascii="宋体" w:hAnsi="宋体" w:cs="宋体"/>
          <w:noProof/>
          <w:kern w:val="0"/>
          <w:sz w:val="24"/>
        </w:rPr>
        <w:drawing>
          <wp:inline distT="0" distB="0" distL="0" distR="0">
            <wp:extent cx="4171287" cy="2528663"/>
            <wp:effectExtent l="19050" t="0" r="663" b="0"/>
            <wp:docPr id="19" name="图片 15" descr="C:\Users\Administrator\AppData\Roaming\Tencent\Users\276576034\QQ\WinTemp\RichOle\[34Z051CDYAOT8F@}3)FW(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strator\AppData\Roaming\Tencent\Users\276576034\QQ\WinTemp\RichOle\[34Z051CDYAOT8F@}3)FW(6.png"/>
                    <pic:cNvPicPr>
                      <a:picLocks noChangeAspect="1" noChangeArrowheads="1"/>
                    </pic:cNvPicPr>
                  </pic:nvPicPr>
                  <pic:blipFill>
                    <a:blip r:embed="rId14"/>
                    <a:srcRect/>
                    <a:stretch>
                      <a:fillRect/>
                    </a:stretch>
                  </pic:blipFill>
                  <pic:spPr bwMode="auto">
                    <a:xfrm>
                      <a:off x="0" y="0"/>
                      <a:ext cx="4171287" cy="2528663"/>
                    </a:xfrm>
                    <a:prstGeom prst="rect">
                      <a:avLst/>
                    </a:prstGeom>
                    <a:noFill/>
                    <a:ln w="9525">
                      <a:noFill/>
                      <a:miter lim="800000"/>
                      <a:headEnd/>
                      <a:tailEnd/>
                    </a:ln>
                  </pic:spPr>
                </pic:pic>
              </a:graphicData>
            </a:graphic>
          </wp:inline>
        </w:drawing>
      </w:r>
    </w:p>
    <w:p w:rsidR="000D1D50" w:rsidRPr="00C42709" w:rsidRDefault="00A268C4" w:rsidP="00C42709">
      <w:pPr>
        <w:spacing w:line="600" w:lineRule="exact"/>
        <w:ind w:firstLineChars="200" w:firstLine="643"/>
        <w:outlineLvl w:val="2"/>
        <w:rPr>
          <w:rFonts w:ascii="仿宋" w:eastAsia="仿宋" w:hAnsi="仿宋"/>
          <w:b/>
          <w:color w:val="000000"/>
          <w:sz w:val="32"/>
          <w:szCs w:val="32"/>
        </w:rPr>
      </w:pPr>
      <w:bookmarkStart w:id="36" w:name="_Toc15377212"/>
      <w:r w:rsidRPr="00C42709">
        <w:rPr>
          <w:rFonts w:ascii="仿宋" w:eastAsia="仿宋" w:hAnsi="仿宋" w:hint="eastAsia"/>
          <w:b/>
          <w:color w:val="000000"/>
          <w:sz w:val="32"/>
          <w:szCs w:val="32"/>
        </w:rPr>
        <w:t>（三）一般公共预算财政拨款支出决算具体情况</w:t>
      </w:r>
      <w:bookmarkEnd w:id="36"/>
    </w:p>
    <w:p w:rsidR="00D20620" w:rsidRPr="00CE49DA" w:rsidRDefault="00D20620" w:rsidP="00853718">
      <w:pPr>
        <w:spacing w:line="600" w:lineRule="exact"/>
        <w:ind w:firstLineChars="200" w:firstLine="643"/>
        <w:outlineLvl w:val="2"/>
        <w:rPr>
          <w:rFonts w:ascii="仿宋" w:eastAsia="仿宋" w:hAnsi="仿宋"/>
          <w:color w:val="FF0000"/>
          <w:sz w:val="32"/>
          <w:szCs w:val="32"/>
        </w:rPr>
      </w:pPr>
      <w:bookmarkStart w:id="37" w:name="_Toc15377213"/>
      <w:bookmarkStart w:id="38" w:name="_Toc15377444"/>
      <w:bookmarkStart w:id="39" w:name="_Toc15378460"/>
      <w:r w:rsidRPr="00CE49DA">
        <w:rPr>
          <w:rFonts w:ascii="仿宋" w:eastAsia="仿宋" w:hAnsi="仿宋" w:hint="eastAsia"/>
          <w:b/>
          <w:color w:val="000000" w:themeColor="text1"/>
          <w:sz w:val="32"/>
          <w:szCs w:val="32"/>
        </w:rPr>
        <w:t>2018年</w:t>
      </w:r>
      <w:r w:rsidR="00405C5F">
        <w:rPr>
          <w:rFonts w:ascii="仿宋" w:eastAsia="仿宋" w:hAnsi="仿宋" w:hint="eastAsia"/>
          <w:b/>
          <w:color w:val="000000" w:themeColor="text1"/>
          <w:sz w:val="32"/>
          <w:szCs w:val="32"/>
        </w:rPr>
        <w:t>一</w:t>
      </w:r>
      <w:r w:rsidRPr="00CE49DA">
        <w:rPr>
          <w:rFonts w:ascii="仿宋" w:eastAsia="仿宋" w:hAnsi="仿宋" w:hint="eastAsia"/>
          <w:b/>
          <w:color w:val="000000" w:themeColor="text1"/>
          <w:sz w:val="32"/>
          <w:szCs w:val="32"/>
        </w:rPr>
        <w:t>般公共预算支出决算数为</w:t>
      </w:r>
      <w:r w:rsidR="00C651EA">
        <w:rPr>
          <w:rFonts w:ascii="仿宋" w:eastAsia="仿宋" w:hAnsi="仿宋" w:hint="eastAsia"/>
          <w:b/>
          <w:color w:val="000000" w:themeColor="text1"/>
          <w:sz w:val="32"/>
          <w:szCs w:val="32"/>
        </w:rPr>
        <w:t>448.20</w:t>
      </w:r>
      <w:r w:rsidR="00853718" w:rsidRPr="00CE49DA">
        <w:rPr>
          <w:rFonts w:ascii="仿宋" w:eastAsia="仿宋" w:hAnsi="仿宋" w:hint="eastAsia"/>
          <w:color w:val="000000" w:themeColor="text1"/>
          <w:sz w:val="32"/>
          <w:szCs w:val="32"/>
        </w:rPr>
        <w:t>，</w:t>
      </w:r>
      <w:r w:rsidR="00853718" w:rsidRPr="00CE49DA">
        <w:rPr>
          <w:rStyle w:val="a6"/>
          <w:rFonts w:ascii="仿宋" w:eastAsia="仿宋" w:hAnsi="仿宋" w:hint="eastAsia"/>
          <w:bCs/>
          <w:color w:val="000000" w:themeColor="text1"/>
          <w:sz w:val="32"/>
          <w:szCs w:val="32"/>
        </w:rPr>
        <w:t>完成</w:t>
      </w:r>
      <w:r w:rsidR="00853718" w:rsidRPr="00CE49DA">
        <w:rPr>
          <w:rStyle w:val="a6"/>
          <w:rFonts w:ascii="仿宋" w:eastAsia="仿宋" w:hAnsi="仿宋" w:hint="eastAsia"/>
          <w:bCs/>
          <w:color w:val="000000"/>
          <w:sz w:val="32"/>
          <w:szCs w:val="32"/>
        </w:rPr>
        <w:t>预算</w:t>
      </w:r>
      <w:r w:rsidR="00CB2A0D">
        <w:rPr>
          <w:rStyle w:val="a6"/>
          <w:rFonts w:ascii="仿宋" w:eastAsia="仿宋" w:hAnsi="仿宋" w:hint="eastAsia"/>
          <w:bCs/>
          <w:color w:val="000000"/>
          <w:sz w:val="32"/>
          <w:szCs w:val="32"/>
        </w:rPr>
        <w:t>100</w:t>
      </w:r>
      <w:r w:rsidR="00853718" w:rsidRPr="00CE49DA">
        <w:rPr>
          <w:rStyle w:val="a6"/>
          <w:rFonts w:ascii="仿宋" w:eastAsia="仿宋" w:hAnsi="仿宋"/>
          <w:bCs/>
          <w:color w:val="000000"/>
          <w:sz w:val="32"/>
          <w:szCs w:val="32"/>
        </w:rPr>
        <w:t>%</w:t>
      </w:r>
      <w:r w:rsidR="00853718" w:rsidRPr="00CE49DA">
        <w:rPr>
          <w:rStyle w:val="a6"/>
          <w:rFonts w:ascii="仿宋" w:eastAsia="仿宋" w:hAnsi="仿宋" w:hint="eastAsia"/>
          <w:bCs/>
          <w:color w:val="000000"/>
          <w:sz w:val="32"/>
          <w:szCs w:val="32"/>
        </w:rPr>
        <w:t>。其中：</w:t>
      </w:r>
      <w:bookmarkEnd w:id="37"/>
      <w:bookmarkEnd w:id="38"/>
      <w:bookmarkEnd w:id="39"/>
    </w:p>
    <w:p w:rsidR="000D1D50" w:rsidRPr="00B12CA3" w:rsidRDefault="00A268C4" w:rsidP="005B399B">
      <w:pPr>
        <w:spacing w:line="600" w:lineRule="exact"/>
        <w:ind w:firstLineChars="200" w:firstLine="643"/>
        <w:rPr>
          <w:rFonts w:ascii="仿宋_GB2312" w:eastAsia="仿宋_GB2312"/>
          <w:sz w:val="32"/>
          <w:szCs w:val="32"/>
        </w:rPr>
      </w:pPr>
      <w:r w:rsidRPr="00CE49DA">
        <w:rPr>
          <w:rStyle w:val="a6"/>
          <w:rFonts w:ascii="仿宋" w:eastAsia="仿宋" w:hAnsi="仿宋"/>
          <w:bCs/>
          <w:color w:val="000000"/>
          <w:sz w:val="32"/>
          <w:szCs w:val="32"/>
        </w:rPr>
        <w:lastRenderedPageBreak/>
        <w:t>1.</w:t>
      </w:r>
      <w:r w:rsidRPr="00CE49DA">
        <w:rPr>
          <w:rStyle w:val="a6"/>
          <w:rFonts w:ascii="仿宋" w:eastAsia="仿宋" w:hAnsi="仿宋" w:hint="eastAsia"/>
          <w:bCs/>
          <w:color w:val="000000"/>
          <w:sz w:val="32"/>
          <w:szCs w:val="32"/>
        </w:rPr>
        <w:t>一般公共服务（类）</w:t>
      </w:r>
      <w:r w:rsidR="008F1A78" w:rsidRPr="00BC6FB8">
        <w:rPr>
          <w:rStyle w:val="a6"/>
          <w:rFonts w:ascii="仿宋_GB2312" w:eastAsia="仿宋_GB2312" w:hint="eastAsia"/>
          <w:b w:val="0"/>
          <w:sz w:val="32"/>
          <w:szCs w:val="32"/>
        </w:rPr>
        <w:t>党委办公厅（室）及相关机构事务</w:t>
      </w:r>
      <w:r w:rsidRPr="00CE49DA">
        <w:rPr>
          <w:rStyle w:val="a6"/>
          <w:rFonts w:ascii="仿宋" w:eastAsia="仿宋" w:hAnsi="仿宋" w:hint="eastAsia"/>
          <w:bCs/>
          <w:color w:val="000000"/>
          <w:sz w:val="32"/>
          <w:szCs w:val="32"/>
        </w:rPr>
        <w:t>（款）</w:t>
      </w:r>
      <w:r w:rsidR="008F1A78">
        <w:rPr>
          <w:rStyle w:val="a6"/>
          <w:rFonts w:ascii="仿宋" w:eastAsia="仿宋" w:hAnsi="仿宋" w:hint="eastAsia"/>
          <w:bCs/>
          <w:color w:val="000000"/>
          <w:sz w:val="32"/>
          <w:szCs w:val="32"/>
        </w:rPr>
        <w:t>行政运行</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b w:val="0"/>
          <w:bCs/>
          <w:color w:val="000000"/>
          <w:sz w:val="32"/>
          <w:szCs w:val="32"/>
        </w:rPr>
        <w:t xml:space="preserve"> </w:t>
      </w:r>
      <w:r w:rsidRPr="00CE49DA">
        <w:rPr>
          <w:rStyle w:val="a6"/>
          <w:rFonts w:ascii="仿宋" w:eastAsia="仿宋" w:hAnsi="仿宋" w:hint="eastAsia"/>
          <w:b w:val="0"/>
          <w:bCs/>
          <w:color w:val="000000"/>
          <w:sz w:val="32"/>
          <w:szCs w:val="32"/>
        </w:rPr>
        <w:t>支出决算为</w:t>
      </w:r>
      <w:r w:rsidR="006C7B72">
        <w:rPr>
          <w:rStyle w:val="a6"/>
          <w:rFonts w:ascii="仿宋" w:eastAsia="仿宋" w:hAnsi="仿宋" w:hint="eastAsia"/>
          <w:b w:val="0"/>
          <w:bCs/>
          <w:color w:val="000000"/>
          <w:sz w:val="32"/>
          <w:szCs w:val="32"/>
        </w:rPr>
        <w:t>299.34</w:t>
      </w:r>
      <w:r w:rsidRPr="00CE49DA">
        <w:rPr>
          <w:rStyle w:val="a6"/>
          <w:rFonts w:ascii="仿宋" w:eastAsia="仿宋" w:hAnsi="仿宋" w:hint="eastAsia"/>
          <w:b w:val="0"/>
          <w:bCs/>
          <w:color w:val="000000"/>
          <w:sz w:val="32"/>
          <w:szCs w:val="32"/>
        </w:rPr>
        <w:t>万元，完成预算</w:t>
      </w:r>
      <w:r w:rsidR="000A7DB5" w:rsidRPr="00B12CA3">
        <w:rPr>
          <w:rStyle w:val="a6"/>
          <w:rFonts w:ascii="仿宋" w:eastAsia="仿宋" w:hAnsi="仿宋" w:hint="eastAsia"/>
          <w:b w:val="0"/>
          <w:bCs/>
          <w:sz w:val="32"/>
          <w:szCs w:val="32"/>
        </w:rPr>
        <w:t>100</w:t>
      </w:r>
      <w:r w:rsidRPr="00B12CA3">
        <w:rPr>
          <w:rStyle w:val="a6"/>
          <w:rFonts w:ascii="仿宋" w:eastAsia="仿宋" w:hAnsi="仿宋"/>
          <w:b w:val="0"/>
          <w:bCs/>
          <w:sz w:val="32"/>
          <w:szCs w:val="32"/>
        </w:rPr>
        <w:t>%</w:t>
      </w:r>
      <w:r w:rsidRPr="00B12CA3">
        <w:rPr>
          <w:rStyle w:val="a6"/>
          <w:rFonts w:ascii="仿宋" w:eastAsia="仿宋" w:hAnsi="仿宋" w:hint="eastAsia"/>
          <w:b w:val="0"/>
          <w:bCs/>
          <w:sz w:val="32"/>
          <w:szCs w:val="32"/>
        </w:rPr>
        <w:t>。</w:t>
      </w:r>
      <w:r w:rsidR="00405C5F" w:rsidRPr="00B12CA3">
        <w:rPr>
          <w:rStyle w:val="a6"/>
          <w:rFonts w:ascii="仿宋_GB2312" w:eastAsia="仿宋_GB2312" w:hint="eastAsia"/>
          <w:b w:val="0"/>
          <w:sz w:val="32"/>
          <w:szCs w:val="32"/>
        </w:rPr>
        <w:t>一般公共服务（类）党委办公厅（室）及相关机构事务（款）</w:t>
      </w:r>
      <w:r w:rsidR="005B399B" w:rsidRPr="00B12CA3">
        <w:rPr>
          <w:rStyle w:val="a6"/>
          <w:rFonts w:ascii="仿宋_GB2312" w:eastAsia="仿宋_GB2312" w:hint="eastAsia"/>
          <w:b w:val="0"/>
          <w:sz w:val="32"/>
          <w:szCs w:val="32"/>
        </w:rPr>
        <w:t>一般行政管理事务</w:t>
      </w:r>
      <w:r w:rsidR="00405C5F" w:rsidRPr="00B12CA3">
        <w:rPr>
          <w:rStyle w:val="a6"/>
          <w:rFonts w:ascii="仿宋_GB2312" w:eastAsia="仿宋_GB2312" w:hint="eastAsia"/>
          <w:b w:val="0"/>
          <w:sz w:val="32"/>
          <w:szCs w:val="32"/>
        </w:rPr>
        <w:t>（项）: 支出决算为</w:t>
      </w:r>
      <w:r w:rsidR="005B399B" w:rsidRPr="00B12CA3">
        <w:rPr>
          <w:rStyle w:val="a6"/>
          <w:rFonts w:ascii="仿宋_GB2312" w:eastAsia="仿宋_GB2312" w:hint="eastAsia"/>
          <w:b w:val="0"/>
          <w:sz w:val="32"/>
          <w:szCs w:val="32"/>
        </w:rPr>
        <w:t>39.7</w:t>
      </w:r>
      <w:r w:rsidR="00405C5F" w:rsidRPr="00B12CA3">
        <w:rPr>
          <w:rStyle w:val="a6"/>
          <w:rFonts w:ascii="仿宋_GB2312" w:eastAsia="仿宋_GB2312" w:hint="eastAsia"/>
          <w:b w:val="0"/>
          <w:sz w:val="32"/>
          <w:szCs w:val="32"/>
        </w:rPr>
        <w:t>万元，完成预算100%。</w:t>
      </w:r>
    </w:p>
    <w:p w:rsidR="000D1D50" w:rsidRPr="00B12CA3" w:rsidRDefault="005B399B">
      <w:pPr>
        <w:spacing w:line="600" w:lineRule="exact"/>
        <w:ind w:firstLineChars="200" w:firstLine="643"/>
        <w:rPr>
          <w:rFonts w:ascii="仿宋" w:eastAsia="仿宋" w:hAnsi="仿宋"/>
          <w:b/>
          <w:sz w:val="32"/>
          <w:szCs w:val="32"/>
        </w:rPr>
      </w:pPr>
      <w:r w:rsidRPr="00B12CA3">
        <w:rPr>
          <w:rStyle w:val="a6"/>
          <w:rFonts w:ascii="仿宋" w:eastAsia="仿宋" w:hAnsi="仿宋" w:hint="eastAsia"/>
          <w:bCs/>
          <w:sz w:val="32"/>
          <w:szCs w:val="32"/>
        </w:rPr>
        <w:t>2</w:t>
      </w:r>
      <w:r w:rsidR="00A268C4" w:rsidRPr="00B12CA3">
        <w:rPr>
          <w:rStyle w:val="a6"/>
          <w:rFonts w:ascii="仿宋" w:eastAsia="仿宋" w:hAnsi="仿宋"/>
          <w:bCs/>
          <w:sz w:val="32"/>
          <w:szCs w:val="32"/>
        </w:rPr>
        <w:t>.</w:t>
      </w:r>
      <w:r w:rsidR="00A268C4" w:rsidRPr="00B12CA3">
        <w:rPr>
          <w:rStyle w:val="a6"/>
          <w:rFonts w:ascii="仿宋" w:eastAsia="仿宋" w:hAnsi="仿宋" w:hint="eastAsia"/>
          <w:bCs/>
          <w:sz w:val="32"/>
          <w:szCs w:val="32"/>
        </w:rPr>
        <w:t>社会保障和就业（类）</w:t>
      </w:r>
      <w:r w:rsidRPr="00B12CA3">
        <w:rPr>
          <w:rStyle w:val="a6"/>
          <w:rFonts w:ascii="仿宋_GB2312" w:eastAsia="仿宋_GB2312" w:hint="eastAsia"/>
          <w:b w:val="0"/>
          <w:sz w:val="32"/>
          <w:szCs w:val="32"/>
        </w:rPr>
        <w:t>行政事业单位离退休（款）未归口管理的行政单位离退休（项）</w:t>
      </w:r>
      <w:r w:rsidR="00A268C4" w:rsidRPr="00B12CA3">
        <w:rPr>
          <w:rStyle w:val="a6"/>
          <w:rFonts w:ascii="仿宋" w:eastAsia="仿宋" w:hAnsi="仿宋"/>
          <w:bCs/>
          <w:sz w:val="32"/>
          <w:szCs w:val="32"/>
        </w:rPr>
        <w:t>:</w:t>
      </w:r>
      <w:r w:rsidR="00A268C4" w:rsidRPr="00B12CA3">
        <w:rPr>
          <w:rStyle w:val="a6"/>
          <w:rFonts w:ascii="仿宋" w:eastAsia="仿宋" w:hAnsi="仿宋"/>
          <w:b w:val="0"/>
          <w:bCs/>
          <w:sz w:val="32"/>
          <w:szCs w:val="32"/>
        </w:rPr>
        <w:t xml:space="preserve"> </w:t>
      </w:r>
      <w:r w:rsidR="00A268C4" w:rsidRPr="00B12CA3">
        <w:rPr>
          <w:rStyle w:val="a6"/>
          <w:rFonts w:ascii="仿宋" w:eastAsia="仿宋" w:hAnsi="仿宋" w:hint="eastAsia"/>
          <w:b w:val="0"/>
          <w:bCs/>
          <w:sz w:val="32"/>
          <w:szCs w:val="32"/>
        </w:rPr>
        <w:t>支出决算为</w:t>
      </w:r>
      <w:r w:rsidRPr="00B12CA3">
        <w:rPr>
          <w:rStyle w:val="a6"/>
          <w:rFonts w:ascii="仿宋_GB2312" w:eastAsia="仿宋_GB2312" w:hint="eastAsia"/>
          <w:b w:val="0"/>
          <w:sz w:val="32"/>
          <w:szCs w:val="32"/>
        </w:rPr>
        <w:t>51.92万元</w:t>
      </w:r>
      <w:r w:rsidR="00A268C4" w:rsidRPr="00B12CA3">
        <w:rPr>
          <w:rStyle w:val="a6"/>
          <w:rFonts w:ascii="仿宋" w:eastAsia="仿宋" w:hAnsi="仿宋" w:hint="eastAsia"/>
          <w:b w:val="0"/>
          <w:bCs/>
          <w:sz w:val="32"/>
          <w:szCs w:val="32"/>
        </w:rPr>
        <w:t>，完成预算</w:t>
      </w:r>
      <w:r w:rsidR="00B12CA3" w:rsidRPr="00B12CA3">
        <w:rPr>
          <w:rStyle w:val="a6"/>
          <w:rFonts w:ascii="仿宋" w:eastAsia="仿宋" w:hAnsi="仿宋" w:hint="eastAsia"/>
          <w:b w:val="0"/>
          <w:bCs/>
          <w:sz w:val="32"/>
          <w:szCs w:val="32"/>
        </w:rPr>
        <w:t>98.95</w:t>
      </w:r>
      <w:r w:rsidR="00A268C4" w:rsidRPr="00B12CA3">
        <w:rPr>
          <w:rStyle w:val="a6"/>
          <w:rFonts w:ascii="仿宋" w:eastAsia="仿宋" w:hAnsi="仿宋"/>
          <w:b w:val="0"/>
          <w:bCs/>
          <w:sz w:val="32"/>
          <w:szCs w:val="32"/>
        </w:rPr>
        <w:t>%</w:t>
      </w:r>
      <w:r w:rsidR="00A268C4" w:rsidRPr="00B12CA3">
        <w:rPr>
          <w:rStyle w:val="a6"/>
          <w:rFonts w:ascii="仿宋" w:eastAsia="仿宋" w:hAnsi="仿宋" w:hint="eastAsia"/>
          <w:b w:val="0"/>
          <w:bCs/>
          <w:sz w:val="32"/>
          <w:szCs w:val="32"/>
        </w:rPr>
        <w:t>，决算数</w:t>
      </w:r>
      <w:r w:rsidR="00B35F3F" w:rsidRPr="00B12CA3">
        <w:rPr>
          <w:rStyle w:val="a6"/>
          <w:rFonts w:ascii="仿宋" w:eastAsia="仿宋" w:hAnsi="仿宋" w:hint="eastAsia"/>
          <w:b w:val="0"/>
          <w:bCs/>
          <w:sz w:val="32"/>
          <w:szCs w:val="32"/>
        </w:rPr>
        <w:t>小于</w:t>
      </w:r>
      <w:r w:rsidR="00A268C4" w:rsidRPr="00B12CA3">
        <w:rPr>
          <w:rStyle w:val="a6"/>
          <w:rFonts w:ascii="仿宋" w:eastAsia="仿宋" w:hAnsi="仿宋" w:hint="eastAsia"/>
          <w:b w:val="0"/>
          <w:bCs/>
          <w:sz w:val="32"/>
          <w:szCs w:val="32"/>
        </w:rPr>
        <w:t>预算数的主要原因是</w:t>
      </w:r>
      <w:r w:rsidR="008D2DEA" w:rsidRPr="008D2DEA">
        <w:rPr>
          <w:rStyle w:val="a6"/>
          <w:rFonts w:ascii="仿宋" w:eastAsia="仿宋" w:hAnsi="仿宋" w:hint="eastAsia"/>
          <w:b w:val="0"/>
          <w:bCs/>
          <w:sz w:val="32"/>
          <w:szCs w:val="32"/>
        </w:rPr>
        <w:t>遗属补助</w:t>
      </w:r>
      <w:r w:rsidR="008D2DEA">
        <w:rPr>
          <w:rStyle w:val="a6"/>
          <w:rFonts w:ascii="仿宋" w:eastAsia="仿宋" w:hAnsi="仿宋" w:hint="eastAsia"/>
          <w:b w:val="0"/>
          <w:bCs/>
          <w:sz w:val="32"/>
          <w:szCs w:val="32"/>
        </w:rPr>
        <w:t>实际支出小于预算数</w:t>
      </w:r>
      <w:r w:rsidR="00A268C4" w:rsidRPr="00B12CA3">
        <w:rPr>
          <w:rStyle w:val="a6"/>
          <w:rFonts w:ascii="仿宋" w:eastAsia="仿宋" w:hAnsi="仿宋" w:hint="eastAsia"/>
          <w:b w:val="0"/>
          <w:bCs/>
          <w:sz w:val="32"/>
          <w:szCs w:val="32"/>
        </w:rPr>
        <w:t>。</w:t>
      </w:r>
      <w:r w:rsidRPr="00B12CA3">
        <w:rPr>
          <w:rStyle w:val="a6"/>
          <w:rFonts w:ascii="仿宋" w:eastAsia="仿宋" w:hAnsi="仿宋" w:hint="eastAsia"/>
          <w:bCs/>
          <w:sz w:val="32"/>
          <w:szCs w:val="32"/>
        </w:rPr>
        <w:t>社会保障和就业（类）</w:t>
      </w:r>
      <w:r w:rsidRPr="00B12CA3">
        <w:rPr>
          <w:rStyle w:val="a6"/>
          <w:rFonts w:ascii="仿宋_GB2312" w:eastAsia="仿宋_GB2312" w:hint="eastAsia"/>
          <w:b w:val="0"/>
          <w:sz w:val="32"/>
          <w:szCs w:val="32"/>
        </w:rPr>
        <w:t>行政事业单位离退休（款）机关事业单位基本养老保险缴费支出（项）：支出决算为26.79万元，完成预算100%。</w:t>
      </w:r>
    </w:p>
    <w:p w:rsidR="000D1D50" w:rsidRPr="00B12CA3" w:rsidRDefault="00A268C4">
      <w:pPr>
        <w:spacing w:line="600" w:lineRule="exact"/>
        <w:ind w:firstLineChars="200" w:firstLine="643"/>
        <w:rPr>
          <w:rStyle w:val="a6"/>
          <w:rFonts w:ascii="仿宋" w:eastAsia="仿宋" w:hAnsi="仿宋"/>
          <w:b w:val="0"/>
          <w:bCs/>
          <w:color w:val="FF0000"/>
          <w:sz w:val="32"/>
          <w:szCs w:val="32"/>
        </w:rPr>
      </w:pPr>
      <w:r w:rsidRPr="00CE49DA">
        <w:rPr>
          <w:rStyle w:val="a6"/>
          <w:rFonts w:ascii="仿宋" w:eastAsia="仿宋" w:hAnsi="仿宋"/>
          <w:bCs/>
          <w:color w:val="000000"/>
          <w:sz w:val="32"/>
          <w:szCs w:val="32"/>
        </w:rPr>
        <w:t>6.</w:t>
      </w:r>
      <w:r w:rsidR="005B399B" w:rsidRPr="005B399B">
        <w:rPr>
          <w:rStyle w:val="FooterChar"/>
          <w:rFonts w:ascii="仿宋_GB2312" w:eastAsia="仿宋_GB2312" w:hint="eastAsia"/>
          <w:b/>
          <w:sz w:val="32"/>
          <w:szCs w:val="32"/>
        </w:rPr>
        <w:t xml:space="preserve"> </w:t>
      </w:r>
      <w:r w:rsidR="005B399B" w:rsidRPr="00AD7AA5">
        <w:rPr>
          <w:rStyle w:val="a6"/>
          <w:rFonts w:ascii="仿宋_GB2312" w:eastAsia="仿宋_GB2312" w:hint="eastAsia"/>
          <w:b w:val="0"/>
          <w:sz w:val="32"/>
          <w:szCs w:val="32"/>
        </w:rPr>
        <w:t>社会保障和就业</w:t>
      </w:r>
      <w:r w:rsidRPr="00CE49DA">
        <w:rPr>
          <w:rStyle w:val="a6"/>
          <w:rFonts w:ascii="仿宋" w:eastAsia="仿宋" w:hAnsi="仿宋" w:hint="eastAsia"/>
          <w:bCs/>
          <w:color w:val="000000"/>
          <w:sz w:val="32"/>
          <w:szCs w:val="32"/>
        </w:rPr>
        <w:t>（类）</w:t>
      </w:r>
      <w:r w:rsidR="005B399B">
        <w:rPr>
          <w:rStyle w:val="a6"/>
          <w:rFonts w:ascii="仿宋_GB2312" w:eastAsia="仿宋_GB2312" w:hint="eastAsia"/>
          <w:b w:val="0"/>
          <w:sz w:val="32"/>
          <w:szCs w:val="32"/>
        </w:rPr>
        <w:t>社会福利</w:t>
      </w:r>
      <w:r w:rsidRPr="00CE49DA">
        <w:rPr>
          <w:rStyle w:val="a6"/>
          <w:rFonts w:ascii="仿宋" w:eastAsia="仿宋" w:hAnsi="仿宋" w:hint="eastAsia"/>
          <w:bCs/>
          <w:color w:val="000000"/>
          <w:sz w:val="32"/>
          <w:szCs w:val="32"/>
        </w:rPr>
        <w:t>（款）</w:t>
      </w:r>
      <w:r w:rsidR="005B399B">
        <w:rPr>
          <w:rStyle w:val="a6"/>
          <w:rFonts w:ascii="仿宋_GB2312" w:eastAsia="仿宋_GB2312" w:hint="eastAsia"/>
          <w:b w:val="0"/>
          <w:sz w:val="32"/>
          <w:szCs w:val="32"/>
        </w:rPr>
        <w:t>儿童福利</w:t>
      </w:r>
      <w:r w:rsidRPr="00CE49DA">
        <w:rPr>
          <w:rStyle w:val="a6"/>
          <w:rFonts w:ascii="仿宋" w:eastAsia="仿宋" w:hAnsi="仿宋" w:hint="eastAsia"/>
          <w:bCs/>
          <w:color w:val="000000"/>
          <w:sz w:val="32"/>
          <w:szCs w:val="32"/>
        </w:rPr>
        <w:t>（项）</w:t>
      </w:r>
      <w:r w:rsidRPr="00CE49DA">
        <w:rPr>
          <w:rStyle w:val="a6"/>
          <w:rFonts w:ascii="仿宋" w:eastAsia="仿宋" w:hAnsi="仿宋"/>
          <w:bCs/>
          <w:color w:val="000000"/>
          <w:sz w:val="32"/>
          <w:szCs w:val="32"/>
        </w:rPr>
        <w:t>:</w:t>
      </w:r>
      <w:r w:rsidRPr="00CE49DA">
        <w:rPr>
          <w:rStyle w:val="a6"/>
          <w:rFonts w:ascii="仿宋" w:eastAsia="仿宋" w:hAnsi="仿宋" w:hint="eastAsia"/>
          <w:b w:val="0"/>
          <w:bCs/>
          <w:color w:val="000000"/>
          <w:sz w:val="32"/>
          <w:szCs w:val="32"/>
        </w:rPr>
        <w:t>支出决算为</w:t>
      </w:r>
      <w:r w:rsidR="005B399B">
        <w:rPr>
          <w:rStyle w:val="a6"/>
          <w:rFonts w:ascii="仿宋" w:eastAsia="仿宋" w:hAnsi="仿宋" w:hint="eastAsia"/>
          <w:b w:val="0"/>
          <w:bCs/>
          <w:color w:val="000000"/>
          <w:sz w:val="32"/>
          <w:szCs w:val="32"/>
        </w:rPr>
        <w:t>1.2</w:t>
      </w:r>
      <w:r w:rsidRPr="00CE49DA">
        <w:rPr>
          <w:rStyle w:val="a6"/>
          <w:rFonts w:ascii="仿宋" w:eastAsia="仿宋" w:hAnsi="仿宋" w:hint="eastAsia"/>
          <w:b w:val="0"/>
          <w:bCs/>
          <w:color w:val="000000"/>
          <w:sz w:val="32"/>
          <w:szCs w:val="32"/>
        </w:rPr>
        <w:t>万元，完成预算</w:t>
      </w:r>
      <w:r w:rsidR="00B12CA3">
        <w:rPr>
          <w:rStyle w:val="a6"/>
          <w:rFonts w:ascii="仿宋" w:eastAsia="仿宋" w:hAnsi="仿宋" w:hint="eastAsia"/>
          <w:b w:val="0"/>
          <w:bCs/>
          <w:color w:val="000000"/>
          <w:sz w:val="32"/>
          <w:szCs w:val="32"/>
        </w:rPr>
        <w:t>100</w:t>
      </w:r>
      <w:r w:rsidRPr="00CE49DA">
        <w:rPr>
          <w:rStyle w:val="a6"/>
          <w:rFonts w:ascii="仿宋" w:eastAsia="仿宋" w:hAnsi="仿宋"/>
          <w:b w:val="0"/>
          <w:bCs/>
          <w:color w:val="000000"/>
          <w:sz w:val="32"/>
          <w:szCs w:val="32"/>
        </w:rPr>
        <w:t>%</w:t>
      </w:r>
      <w:r w:rsidR="00B12CA3">
        <w:rPr>
          <w:rStyle w:val="a6"/>
          <w:rFonts w:ascii="仿宋" w:eastAsia="仿宋" w:hAnsi="仿宋" w:hint="eastAsia"/>
          <w:b w:val="0"/>
          <w:bCs/>
          <w:color w:val="000000"/>
          <w:sz w:val="32"/>
          <w:szCs w:val="32"/>
        </w:rPr>
        <w:t>。</w:t>
      </w:r>
    </w:p>
    <w:p w:rsidR="005B399B" w:rsidRPr="00B12CA3" w:rsidRDefault="005B399B" w:rsidP="005B399B">
      <w:pPr>
        <w:spacing w:line="600" w:lineRule="exact"/>
        <w:ind w:firstLineChars="200" w:firstLine="640"/>
        <w:rPr>
          <w:rStyle w:val="a6"/>
          <w:rFonts w:ascii="仿宋_GB2312" w:eastAsia="仿宋_GB2312"/>
          <w:b w:val="0"/>
          <w:sz w:val="32"/>
          <w:szCs w:val="32"/>
        </w:rPr>
      </w:pPr>
      <w:r>
        <w:rPr>
          <w:rStyle w:val="a6"/>
          <w:rFonts w:ascii="仿宋_GB2312" w:eastAsia="仿宋_GB2312" w:hint="eastAsia"/>
          <w:b w:val="0"/>
          <w:sz w:val="32"/>
          <w:szCs w:val="32"/>
        </w:rPr>
        <w:t>6</w:t>
      </w:r>
      <w:r w:rsidRPr="00AD7AA5">
        <w:rPr>
          <w:rStyle w:val="a6"/>
          <w:rFonts w:ascii="仿宋_GB2312" w:eastAsia="仿宋_GB2312" w:hint="eastAsia"/>
          <w:b w:val="0"/>
          <w:sz w:val="32"/>
          <w:szCs w:val="32"/>
        </w:rPr>
        <w:t>. 医疗卫生与计划生育（类）</w:t>
      </w:r>
      <w:r>
        <w:rPr>
          <w:rStyle w:val="a6"/>
          <w:rFonts w:ascii="仿宋_GB2312" w:eastAsia="仿宋_GB2312" w:hint="eastAsia"/>
          <w:b w:val="0"/>
          <w:sz w:val="32"/>
          <w:szCs w:val="32"/>
        </w:rPr>
        <w:t>公共卫生</w:t>
      </w:r>
      <w:r w:rsidRPr="00AD7AA5">
        <w:rPr>
          <w:rStyle w:val="a6"/>
          <w:rFonts w:ascii="仿宋_GB2312" w:eastAsia="仿宋_GB2312" w:hint="eastAsia"/>
          <w:b w:val="0"/>
          <w:sz w:val="32"/>
          <w:szCs w:val="32"/>
        </w:rPr>
        <w:t>（款）</w:t>
      </w:r>
      <w:r>
        <w:rPr>
          <w:rStyle w:val="a6"/>
          <w:rFonts w:ascii="仿宋_GB2312" w:eastAsia="仿宋_GB2312" w:hint="eastAsia"/>
          <w:b w:val="0"/>
          <w:sz w:val="32"/>
          <w:szCs w:val="32"/>
        </w:rPr>
        <w:t>重大公共卫生专项</w:t>
      </w:r>
      <w:r w:rsidRPr="00AD7AA5">
        <w:rPr>
          <w:rStyle w:val="a6"/>
          <w:rFonts w:ascii="仿宋_GB2312" w:eastAsia="仿宋_GB2312" w:hint="eastAsia"/>
          <w:b w:val="0"/>
          <w:sz w:val="32"/>
          <w:szCs w:val="32"/>
        </w:rPr>
        <w:t>（项）:支出决算为</w:t>
      </w:r>
      <w:r>
        <w:rPr>
          <w:rStyle w:val="a6"/>
          <w:rFonts w:ascii="仿宋_GB2312" w:eastAsia="仿宋_GB2312" w:hint="eastAsia"/>
          <w:b w:val="0"/>
          <w:sz w:val="32"/>
          <w:szCs w:val="32"/>
        </w:rPr>
        <w:t>2</w:t>
      </w:r>
      <w:r w:rsidRPr="00AD7AA5">
        <w:rPr>
          <w:rStyle w:val="a6"/>
          <w:rFonts w:ascii="仿宋_GB2312" w:eastAsia="仿宋_GB2312" w:hint="eastAsia"/>
          <w:b w:val="0"/>
          <w:sz w:val="32"/>
          <w:szCs w:val="32"/>
        </w:rPr>
        <w:t>万元，完成预</w:t>
      </w:r>
      <w:r w:rsidRPr="00B12CA3">
        <w:rPr>
          <w:rStyle w:val="a6"/>
          <w:rFonts w:ascii="仿宋_GB2312" w:eastAsia="仿宋_GB2312" w:hint="eastAsia"/>
          <w:b w:val="0"/>
          <w:sz w:val="32"/>
          <w:szCs w:val="32"/>
        </w:rPr>
        <w:t>算100%。</w:t>
      </w:r>
    </w:p>
    <w:p w:rsidR="005B399B" w:rsidRPr="00B12CA3" w:rsidRDefault="005B399B" w:rsidP="005B399B">
      <w:pPr>
        <w:spacing w:line="600" w:lineRule="exact"/>
        <w:ind w:firstLineChars="200" w:firstLine="640"/>
        <w:rPr>
          <w:rFonts w:ascii="仿宋_GB2312" w:eastAsia="仿宋_GB2312"/>
          <w:b/>
          <w:sz w:val="32"/>
          <w:szCs w:val="32"/>
        </w:rPr>
      </w:pPr>
      <w:r w:rsidRPr="00B12CA3">
        <w:rPr>
          <w:rStyle w:val="a6"/>
          <w:rFonts w:ascii="仿宋_GB2312" w:eastAsia="仿宋_GB2312" w:hint="eastAsia"/>
          <w:b w:val="0"/>
          <w:sz w:val="32"/>
          <w:szCs w:val="32"/>
        </w:rPr>
        <w:t>7. 住房保障支出（类）住房改革支出（款）住房公积金（项）:支出决算为27.25万元，完成预算100%。</w:t>
      </w:r>
    </w:p>
    <w:p w:rsidR="00F841AA" w:rsidRPr="00CE49DA" w:rsidRDefault="00F841AA" w:rsidP="00C25A40">
      <w:pPr>
        <w:spacing w:line="600" w:lineRule="exact"/>
        <w:rPr>
          <w:rFonts w:ascii="仿宋" w:eastAsia="仿宋" w:hAnsi="仿宋"/>
          <w:b/>
          <w:color w:val="000000"/>
          <w:sz w:val="32"/>
          <w:szCs w:val="32"/>
        </w:rPr>
      </w:pPr>
    </w:p>
    <w:p w:rsidR="000D1D50" w:rsidRPr="00622830" w:rsidRDefault="00A268C4" w:rsidP="004464F4">
      <w:pPr>
        <w:tabs>
          <w:tab w:val="right" w:pos="8306"/>
        </w:tabs>
        <w:spacing w:line="600" w:lineRule="exact"/>
        <w:ind w:firstLine="640"/>
        <w:outlineLvl w:val="1"/>
        <w:rPr>
          <w:rStyle w:val="2Char"/>
        </w:rPr>
      </w:pPr>
      <w:bookmarkStart w:id="40" w:name="_Toc15377214"/>
      <w:bookmarkStart w:id="41"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0"/>
      <w:bookmarkEnd w:id="41"/>
      <w:r w:rsidR="004464F4" w:rsidRPr="00C42709">
        <w:rPr>
          <w:rStyle w:val="2Char"/>
          <w:rFonts w:ascii="黑体" w:eastAsia="黑体" w:hAnsi="黑体"/>
          <w:b w:val="0"/>
        </w:rPr>
        <w:tab/>
      </w:r>
    </w:p>
    <w:p w:rsidR="000D1D50" w:rsidRPr="00CE49DA" w:rsidRDefault="00A268C4">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8年一般公共预算财政拨款基本支出</w:t>
      </w:r>
      <w:r w:rsidR="00A915E9">
        <w:rPr>
          <w:rFonts w:ascii="仿宋" w:eastAsia="仿宋" w:hAnsi="仿宋" w:hint="eastAsia"/>
          <w:color w:val="000000"/>
          <w:sz w:val="32"/>
          <w:szCs w:val="32"/>
        </w:rPr>
        <w:t>405.29</w:t>
      </w:r>
      <w:r w:rsidRPr="00CE49DA">
        <w:rPr>
          <w:rFonts w:ascii="仿宋" w:eastAsia="仿宋" w:hAnsi="仿宋" w:hint="eastAsia"/>
          <w:color w:val="000000"/>
          <w:sz w:val="32"/>
          <w:szCs w:val="32"/>
        </w:rPr>
        <w:t>万元，其中：</w:t>
      </w:r>
    </w:p>
    <w:p w:rsidR="009465A7" w:rsidRDefault="00A268C4" w:rsidP="009465A7">
      <w:pPr>
        <w:spacing w:line="600" w:lineRule="exact"/>
        <w:ind w:firstLine="646"/>
        <w:rPr>
          <w:rFonts w:ascii="仿宋" w:eastAsia="仿宋" w:hAnsi="仿宋"/>
          <w:color w:val="000000"/>
          <w:sz w:val="32"/>
          <w:szCs w:val="32"/>
        </w:rPr>
      </w:pPr>
      <w:r w:rsidRPr="00CE49DA">
        <w:rPr>
          <w:rFonts w:ascii="仿宋" w:eastAsia="仿宋" w:hAnsi="仿宋" w:hint="eastAsia"/>
          <w:color w:val="000000"/>
          <w:sz w:val="32"/>
          <w:szCs w:val="32"/>
        </w:rPr>
        <w:t>人员经费</w:t>
      </w:r>
      <w:r w:rsidR="00A915E9">
        <w:rPr>
          <w:rFonts w:ascii="仿宋" w:eastAsia="仿宋" w:hAnsi="仿宋" w:hint="eastAsia"/>
          <w:color w:val="000000"/>
          <w:sz w:val="32"/>
          <w:szCs w:val="32"/>
        </w:rPr>
        <w:t>319.58</w:t>
      </w:r>
      <w:r w:rsidRPr="00CE49DA">
        <w:rPr>
          <w:rFonts w:ascii="仿宋" w:eastAsia="仿宋" w:hAnsi="仿宋" w:hint="eastAsia"/>
          <w:color w:val="000000"/>
          <w:sz w:val="32"/>
          <w:szCs w:val="32"/>
        </w:rPr>
        <w:t>万元，主要包括：基本工资</w:t>
      </w:r>
      <w:r w:rsidR="00A915E9">
        <w:rPr>
          <w:rFonts w:ascii="仿宋" w:eastAsia="仿宋" w:hAnsi="仿宋" w:hint="eastAsia"/>
          <w:color w:val="000000"/>
          <w:sz w:val="32"/>
          <w:szCs w:val="32"/>
        </w:rPr>
        <w:t>69.65万元</w:t>
      </w:r>
      <w:r w:rsidRPr="00CE49DA">
        <w:rPr>
          <w:rFonts w:ascii="仿宋" w:eastAsia="仿宋" w:hAnsi="仿宋" w:hint="eastAsia"/>
          <w:color w:val="000000"/>
          <w:sz w:val="32"/>
          <w:szCs w:val="32"/>
        </w:rPr>
        <w:t>、津贴补贴</w:t>
      </w:r>
      <w:r w:rsidR="00A915E9">
        <w:rPr>
          <w:rFonts w:ascii="仿宋" w:eastAsia="仿宋" w:hAnsi="仿宋" w:hint="eastAsia"/>
          <w:color w:val="000000"/>
          <w:sz w:val="32"/>
          <w:szCs w:val="32"/>
        </w:rPr>
        <w:t>147.27万元</w:t>
      </w:r>
      <w:r w:rsidRPr="00CE49DA">
        <w:rPr>
          <w:rFonts w:ascii="仿宋" w:eastAsia="仿宋" w:hAnsi="仿宋" w:hint="eastAsia"/>
          <w:color w:val="000000"/>
          <w:sz w:val="32"/>
          <w:szCs w:val="32"/>
        </w:rPr>
        <w:t>、奖金</w:t>
      </w:r>
      <w:r w:rsidR="00A915E9">
        <w:rPr>
          <w:rFonts w:ascii="仿宋" w:eastAsia="仿宋" w:hAnsi="仿宋" w:hint="eastAsia"/>
          <w:color w:val="000000"/>
          <w:sz w:val="32"/>
          <w:szCs w:val="32"/>
        </w:rPr>
        <w:t>6.09万元</w:t>
      </w:r>
      <w:r w:rsidRPr="00CE49DA">
        <w:rPr>
          <w:rFonts w:ascii="仿宋" w:eastAsia="仿宋" w:hAnsi="仿宋" w:hint="eastAsia"/>
          <w:color w:val="000000"/>
          <w:sz w:val="32"/>
          <w:szCs w:val="32"/>
        </w:rPr>
        <w:t>、机关事业单位</w:t>
      </w:r>
      <w:r w:rsidRPr="00CE49DA">
        <w:rPr>
          <w:rFonts w:ascii="仿宋" w:eastAsia="仿宋" w:hAnsi="仿宋" w:hint="eastAsia"/>
          <w:color w:val="000000"/>
          <w:sz w:val="32"/>
          <w:szCs w:val="32"/>
        </w:rPr>
        <w:lastRenderedPageBreak/>
        <w:t>基本养老保险缴费</w:t>
      </w:r>
      <w:r w:rsidR="00A915E9">
        <w:rPr>
          <w:rFonts w:ascii="仿宋" w:eastAsia="仿宋" w:hAnsi="仿宋" w:hint="eastAsia"/>
          <w:color w:val="000000"/>
          <w:sz w:val="32"/>
          <w:szCs w:val="32"/>
        </w:rPr>
        <w:t>26.79万元</w:t>
      </w:r>
      <w:r w:rsidRPr="00CE49DA">
        <w:rPr>
          <w:rFonts w:ascii="仿宋" w:eastAsia="仿宋" w:hAnsi="仿宋" w:hint="eastAsia"/>
          <w:color w:val="000000"/>
          <w:sz w:val="32"/>
          <w:szCs w:val="32"/>
        </w:rPr>
        <w:t>、其他社会保障缴费</w:t>
      </w:r>
      <w:r w:rsidR="00A915E9">
        <w:rPr>
          <w:rFonts w:ascii="仿宋" w:eastAsia="仿宋" w:hAnsi="仿宋" w:hint="eastAsia"/>
          <w:color w:val="000000"/>
          <w:sz w:val="32"/>
          <w:szCs w:val="32"/>
        </w:rPr>
        <w:t>29.72万元</w:t>
      </w:r>
      <w:r w:rsidRPr="00CE49DA">
        <w:rPr>
          <w:rFonts w:ascii="仿宋" w:eastAsia="仿宋" w:hAnsi="仿宋" w:hint="eastAsia"/>
          <w:color w:val="000000"/>
          <w:sz w:val="32"/>
          <w:szCs w:val="32"/>
        </w:rPr>
        <w:t>、住房公积金</w:t>
      </w:r>
      <w:r w:rsidR="00A915E9">
        <w:rPr>
          <w:rFonts w:ascii="仿宋" w:eastAsia="仿宋" w:hAnsi="仿宋" w:hint="eastAsia"/>
          <w:color w:val="000000"/>
          <w:sz w:val="32"/>
          <w:szCs w:val="32"/>
        </w:rPr>
        <w:t>27.25万元</w:t>
      </w:r>
      <w:r w:rsidRPr="00CE49DA">
        <w:rPr>
          <w:rFonts w:ascii="仿宋" w:eastAsia="仿宋" w:hAnsi="仿宋" w:hint="eastAsia"/>
          <w:color w:val="000000"/>
          <w:sz w:val="32"/>
          <w:szCs w:val="32"/>
        </w:rPr>
        <w:t>、</w:t>
      </w:r>
      <w:r w:rsidR="00A915E9">
        <w:rPr>
          <w:rFonts w:ascii="仿宋" w:eastAsia="仿宋" w:hAnsi="仿宋" w:hint="eastAsia"/>
          <w:color w:val="000000"/>
          <w:sz w:val="32"/>
          <w:szCs w:val="32"/>
        </w:rPr>
        <w:t>其他工资福利支出12.81万元</w:t>
      </w:r>
      <w:r w:rsidR="00C700EA">
        <w:rPr>
          <w:rFonts w:ascii="仿宋" w:eastAsia="仿宋" w:hAnsi="仿宋" w:hint="eastAsia"/>
          <w:color w:val="000000"/>
          <w:sz w:val="32"/>
          <w:szCs w:val="32"/>
        </w:rPr>
        <w:t>、</w:t>
      </w:r>
      <w:r w:rsidR="00C700EA" w:rsidRPr="00CE49DA">
        <w:rPr>
          <w:rFonts w:ascii="仿宋" w:eastAsia="仿宋" w:hAnsi="仿宋" w:hint="eastAsia"/>
          <w:color w:val="000000"/>
          <w:sz w:val="32"/>
          <w:szCs w:val="32"/>
        </w:rPr>
        <w:t>离休费</w:t>
      </w:r>
      <w:r w:rsidR="00C700EA">
        <w:rPr>
          <w:rFonts w:ascii="仿宋" w:eastAsia="仿宋" w:hAnsi="仿宋" w:hint="eastAsia"/>
          <w:color w:val="000000"/>
          <w:sz w:val="32"/>
          <w:szCs w:val="32"/>
        </w:rPr>
        <w:t>14.36万元</w:t>
      </w:r>
      <w:r w:rsidR="00C700EA" w:rsidRPr="00CE49DA">
        <w:rPr>
          <w:rFonts w:ascii="仿宋" w:eastAsia="仿宋" w:hAnsi="仿宋" w:hint="eastAsia"/>
          <w:color w:val="000000"/>
          <w:sz w:val="32"/>
          <w:szCs w:val="32"/>
        </w:rPr>
        <w:t>、退休费</w:t>
      </w:r>
      <w:r w:rsidR="00C700EA">
        <w:rPr>
          <w:rFonts w:ascii="仿宋" w:eastAsia="仿宋" w:hAnsi="仿宋" w:hint="eastAsia"/>
          <w:color w:val="000000"/>
          <w:sz w:val="32"/>
          <w:szCs w:val="32"/>
        </w:rPr>
        <w:t>30.09万元</w:t>
      </w:r>
      <w:r w:rsidR="00C700EA" w:rsidRPr="00CE49DA">
        <w:rPr>
          <w:rFonts w:ascii="仿宋" w:eastAsia="仿宋" w:hAnsi="仿宋" w:hint="eastAsia"/>
          <w:color w:val="000000"/>
          <w:sz w:val="32"/>
          <w:szCs w:val="32"/>
        </w:rPr>
        <w:t>、医疗费</w:t>
      </w:r>
      <w:r w:rsidR="00C700EA">
        <w:rPr>
          <w:rFonts w:ascii="仿宋" w:eastAsia="仿宋" w:hAnsi="仿宋" w:hint="eastAsia"/>
          <w:color w:val="000000"/>
          <w:sz w:val="32"/>
          <w:szCs w:val="32"/>
        </w:rPr>
        <w:t>4.59万元。</w:t>
      </w:r>
    </w:p>
    <w:p w:rsidR="000D1D50" w:rsidRPr="00CE49DA" w:rsidRDefault="00A268C4" w:rsidP="009465A7">
      <w:pPr>
        <w:spacing w:line="600" w:lineRule="exact"/>
        <w:ind w:firstLine="646"/>
        <w:rPr>
          <w:rFonts w:ascii="仿宋" w:eastAsia="仿宋" w:hAnsi="仿宋"/>
          <w:color w:val="000000"/>
          <w:sz w:val="32"/>
          <w:szCs w:val="32"/>
        </w:rPr>
      </w:pPr>
      <w:r w:rsidRPr="00CE49DA">
        <w:rPr>
          <w:rFonts w:ascii="仿宋" w:eastAsia="仿宋" w:hAnsi="仿宋" w:hint="eastAsia"/>
          <w:color w:val="000000"/>
          <w:sz w:val="32"/>
          <w:szCs w:val="32"/>
        </w:rPr>
        <w:t>公用经费</w:t>
      </w:r>
      <w:r w:rsidR="00A915E9">
        <w:rPr>
          <w:rFonts w:ascii="仿宋" w:eastAsia="仿宋" w:hAnsi="仿宋" w:hint="eastAsia"/>
          <w:color w:val="000000"/>
          <w:sz w:val="32"/>
          <w:szCs w:val="32"/>
        </w:rPr>
        <w:t>33.79</w:t>
      </w:r>
      <w:r w:rsidRPr="00CE49DA">
        <w:rPr>
          <w:rFonts w:ascii="仿宋" w:eastAsia="仿宋" w:hAnsi="仿宋" w:hint="eastAsia"/>
          <w:color w:val="000000"/>
          <w:sz w:val="32"/>
          <w:szCs w:val="32"/>
        </w:rPr>
        <w:t>万元，主要包括：办公费</w:t>
      </w:r>
      <w:r w:rsidR="00A915E9">
        <w:rPr>
          <w:rFonts w:ascii="仿宋" w:eastAsia="仿宋" w:hAnsi="仿宋" w:hint="eastAsia"/>
          <w:color w:val="000000"/>
          <w:sz w:val="32"/>
          <w:szCs w:val="32"/>
        </w:rPr>
        <w:t>1.25万元</w:t>
      </w:r>
      <w:r w:rsidRPr="00CE49DA">
        <w:rPr>
          <w:rFonts w:ascii="仿宋" w:eastAsia="仿宋" w:hAnsi="仿宋" w:hint="eastAsia"/>
          <w:color w:val="000000"/>
          <w:sz w:val="32"/>
          <w:szCs w:val="32"/>
        </w:rPr>
        <w:t>、邮电费</w:t>
      </w:r>
      <w:r w:rsidR="00FC6C84">
        <w:rPr>
          <w:rFonts w:ascii="仿宋" w:eastAsia="仿宋" w:hAnsi="仿宋" w:hint="eastAsia"/>
          <w:color w:val="000000"/>
          <w:sz w:val="32"/>
          <w:szCs w:val="32"/>
        </w:rPr>
        <w:t>6.06</w:t>
      </w:r>
      <w:r w:rsidR="00A915E9">
        <w:rPr>
          <w:rFonts w:ascii="仿宋" w:eastAsia="仿宋" w:hAnsi="仿宋" w:hint="eastAsia"/>
          <w:color w:val="000000"/>
          <w:sz w:val="32"/>
          <w:szCs w:val="32"/>
        </w:rPr>
        <w:t>万元</w:t>
      </w:r>
      <w:r w:rsidRPr="00CE49DA">
        <w:rPr>
          <w:rFonts w:ascii="仿宋" w:eastAsia="仿宋" w:hAnsi="仿宋" w:hint="eastAsia"/>
          <w:color w:val="000000"/>
          <w:sz w:val="32"/>
          <w:szCs w:val="32"/>
        </w:rPr>
        <w:t>、差旅费</w:t>
      </w:r>
      <w:r w:rsidR="00FC6C84">
        <w:rPr>
          <w:rFonts w:ascii="仿宋" w:eastAsia="仿宋" w:hAnsi="仿宋" w:hint="eastAsia"/>
          <w:color w:val="000000"/>
          <w:sz w:val="32"/>
          <w:szCs w:val="32"/>
        </w:rPr>
        <w:t>0.52</w:t>
      </w:r>
      <w:r w:rsidR="00A915E9">
        <w:rPr>
          <w:rFonts w:ascii="仿宋" w:eastAsia="仿宋" w:hAnsi="仿宋" w:hint="eastAsia"/>
          <w:color w:val="000000"/>
          <w:sz w:val="32"/>
          <w:szCs w:val="32"/>
        </w:rPr>
        <w:t>万元</w:t>
      </w:r>
      <w:r w:rsidRPr="00CE49DA">
        <w:rPr>
          <w:rFonts w:ascii="仿宋" w:eastAsia="仿宋" w:hAnsi="仿宋" w:hint="eastAsia"/>
          <w:color w:val="000000"/>
          <w:sz w:val="32"/>
          <w:szCs w:val="32"/>
        </w:rPr>
        <w:t>、维修（护）费</w:t>
      </w:r>
      <w:r w:rsidR="00A915E9">
        <w:rPr>
          <w:rFonts w:ascii="仿宋" w:eastAsia="仿宋" w:hAnsi="仿宋" w:hint="eastAsia"/>
          <w:color w:val="000000"/>
          <w:sz w:val="32"/>
          <w:szCs w:val="32"/>
        </w:rPr>
        <w:t>0.</w:t>
      </w:r>
      <w:r w:rsidR="00FC6C84">
        <w:rPr>
          <w:rFonts w:ascii="仿宋" w:eastAsia="仿宋" w:hAnsi="仿宋" w:hint="eastAsia"/>
          <w:color w:val="000000"/>
          <w:sz w:val="32"/>
          <w:szCs w:val="32"/>
        </w:rPr>
        <w:t>11</w:t>
      </w:r>
      <w:r w:rsidR="00A915E9">
        <w:rPr>
          <w:rFonts w:ascii="仿宋" w:eastAsia="仿宋" w:hAnsi="仿宋" w:hint="eastAsia"/>
          <w:color w:val="000000"/>
          <w:sz w:val="32"/>
          <w:szCs w:val="32"/>
        </w:rPr>
        <w:t>万元</w:t>
      </w:r>
      <w:r w:rsidRPr="00CE49DA">
        <w:rPr>
          <w:rFonts w:ascii="仿宋" w:eastAsia="仿宋" w:hAnsi="仿宋" w:hint="eastAsia"/>
          <w:color w:val="000000"/>
          <w:sz w:val="32"/>
          <w:szCs w:val="32"/>
        </w:rPr>
        <w:t>、培训费</w:t>
      </w:r>
      <w:r w:rsidR="00FC6C84">
        <w:rPr>
          <w:rFonts w:ascii="仿宋" w:eastAsia="仿宋" w:hAnsi="仿宋" w:hint="eastAsia"/>
          <w:color w:val="000000"/>
          <w:sz w:val="32"/>
          <w:szCs w:val="32"/>
        </w:rPr>
        <w:t>0.61万元</w:t>
      </w:r>
      <w:r w:rsidRPr="00CE49DA">
        <w:rPr>
          <w:rFonts w:ascii="仿宋" w:eastAsia="仿宋" w:hAnsi="仿宋" w:hint="eastAsia"/>
          <w:color w:val="000000"/>
          <w:sz w:val="32"/>
          <w:szCs w:val="32"/>
        </w:rPr>
        <w:t>、公务接待费</w:t>
      </w:r>
      <w:r w:rsidR="00FC6C84">
        <w:rPr>
          <w:rFonts w:ascii="仿宋" w:eastAsia="仿宋" w:hAnsi="仿宋" w:hint="eastAsia"/>
          <w:color w:val="000000"/>
          <w:sz w:val="32"/>
          <w:szCs w:val="32"/>
        </w:rPr>
        <w:t>0.28万元</w:t>
      </w:r>
      <w:r w:rsidRPr="00CE49DA">
        <w:rPr>
          <w:rFonts w:ascii="仿宋" w:eastAsia="仿宋" w:hAnsi="仿宋" w:hint="eastAsia"/>
          <w:color w:val="000000"/>
          <w:sz w:val="32"/>
          <w:szCs w:val="32"/>
        </w:rPr>
        <w:t>、劳务费</w:t>
      </w:r>
      <w:r w:rsidR="00FC6C84">
        <w:rPr>
          <w:rFonts w:ascii="仿宋" w:eastAsia="仿宋" w:hAnsi="仿宋" w:hint="eastAsia"/>
          <w:color w:val="000000"/>
          <w:sz w:val="32"/>
          <w:szCs w:val="32"/>
        </w:rPr>
        <w:t>0.57万元</w:t>
      </w:r>
      <w:r w:rsidRPr="00CE49DA">
        <w:rPr>
          <w:rFonts w:ascii="仿宋" w:eastAsia="仿宋" w:hAnsi="仿宋" w:hint="eastAsia"/>
          <w:color w:val="000000"/>
          <w:sz w:val="32"/>
          <w:szCs w:val="32"/>
        </w:rPr>
        <w:t>、工会经费</w:t>
      </w:r>
      <w:r w:rsidR="00FC6C84">
        <w:rPr>
          <w:rFonts w:ascii="仿宋" w:eastAsia="仿宋" w:hAnsi="仿宋" w:hint="eastAsia"/>
          <w:color w:val="000000"/>
          <w:sz w:val="32"/>
          <w:szCs w:val="32"/>
        </w:rPr>
        <w:t>1.54万元</w:t>
      </w:r>
      <w:r w:rsidRPr="00CE49DA">
        <w:rPr>
          <w:rFonts w:ascii="仿宋" w:eastAsia="仿宋" w:hAnsi="仿宋" w:hint="eastAsia"/>
          <w:color w:val="000000"/>
          <w:sz w:val="32"/>
          <w:szCs w:val="32"/>
        </w:rPr>
        <w:t>、福利费</w:t>
      </w:r>
      <w:r w:rsidR="00FC6C84">
        <w:rPr>
          <w:rFonts w:ascii="仿宋" w:eastAsia="仿宋" w:hAnsi="仿宋" w:hint="eastAsia"/>
          <w:color w:val="000000"/>
          <w:sz w:val="32"/>
          <w:szCs w:val="32"/>
        </w:rPr>
        <w:t>1.24万元</w:t>
      </w:r>
      <w:r w:rsidRPr="00CE49DA">
        <w:rPr>
          <w:rFonts w:ascii="仿宋" w:eastAsia="仿宋" w:hAnsi="仿宋" w:hint="eastAsia"/>
          <w:color w:val="000000"/>
          <w:sz w:val="32"/>
          <w:szCs w:val="32"/>
        </w:rPr>
        <w:t>、公务用车运行维护费</w:t>
      </w:r>
      <w:r w:rsidR="00FC6C84">
        <w:rPr>
          <w:rFonts w:ascii="仿宋" w:eastAsia="仿宋" w:hAnsi="仿宋" w:hint="eastAsia"/>
          <w:color w:val="000000"/>
          <w:sz w:val="32"/>
          <w:szCs w:val="32"/>
        </w:rPr>
        <w:t>2.82万元</w:t>
      </w:r>
      <w:r w:rsidRPr="00CE49DA">
        <w:rPr>
          <w:rFonts w:ascii="仿宋" w:eastAsia="仿宋" w:hAnsi="仿宋" w:hint="eastAsia"/>
          <w:color w:val="000000"/>
          <w:sz w:val="32"/>
          <w:szCs w:val="32"/>
        </w:rPr>
        <w:t>、其他交通费</w:t>
      </w:r>
      <w:r w:rsidR="00FC6C84">
        <w:rPr>
          <w:rFonts w:ascii="仿宋" w:eastAsia="仿宋" w:hAnsi="仿宋" w:hint="eastAsia"/>
          <w:color w:val="000000"/>
          <w:sz w:val="32"/>
          <w:szCs w:val="32"/>
        </w:rPr>
        <w:t>18.41万元</w:t>
      </w:r>
      <w:r w:rsidRPr="00CE49DA">
        <w:rPr>
          <w:rFonts w:ascii="仿宋" w:eastAsia="仿宋" w:hAnsi="仿宋" w:hint="eastAsia"/>
          <w:color w:val="000000"/>
          <w:sz w:val="32"/>
          <w:szCs w:val="32"/>
        </w:rPr>
        <w:t>、其他商品和服务支出</w:t>
      </w:r>
      <w:r w:rsidR="00FC6C84">
        <w:rPr>
          <w:rFonts w:ascii="仿宋" w:eastAsia="仿宋" w:hAnsi="仿宋" w:hint="eastAsia"/>
          <w:color w:val="000000"/>
          <w:sz w:val="32"/>
          <w:szCs w:val="32"/>
        </w:rPr>
        <w:t>0.38万元</w:t>
      </w:r>
      <w:r w:rsidRPr="00CE49DA">
        <w:rPr>
          <w:rFonts w:ascii="仿宋" w:eastAsia="仿宋" w:hAnsi="仿宋" w:hint="eastAsia"/>
          <w:color w:val="000000"/>
          <w:sz w:val="32"/>
          <w:szCs w:val="32"/>
        </w:rPr>
        <w:t>。</w:t>
      </w:r>
    </w:p>
    <w:p w:rsidR="000D1D50" w:rsidRPr="00C42709" w:rsidRDefault="00A268C4">
      <w:pPr>
        <w:spacing w:line="600" w:lineRule="exact"/>
        <w:ind w:firstLine="640"/>
        <w:outlineLvl w:val="1"/>
        <w:rPr>
          <w:rStyle w:val="2Char"/>
          <w:rFonts w:ascii="黑体" w:eastAsia="黑体" w:hAnsi="黑体"/>
          <w:b w:val="0"/>
        </w:rPr>
      </w:pPr>
      <w:bookmarkStart w:id="42" w:name="_Toc15377215"/>
      <w:bookmarkStart w:id="43" w:name="_Toc15396609"/>
      <w:r w:rsidRPr="00CE49DA">
        <w:rPr>
          <w:rFonts w:ascii="黑体" w:eastAsia="黑体" w:hint="eastAsia"/>
          <w:color w:val="000000"/>
          <w:sz w:val="32"/>
          <w:szCs w:val="32"/>
        </w:rPr>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42"/>
      <w:bookmarkEnd w:id="43"/>
    </w:p>
    <w:p w:rsidR="000D1D50" w:rsidRPr="00CE49DA" w:rsidRDefault="00A268C4">
      <w:pPr>
        <w:spacing w:line="600" w:lineRule="exact"/>
        <w:ind w:firstLine="640"/>
        <w:outlineLvl w:val="2"/>
        <w:rPr>
          <w:rFonts w:ascii="仿宋" w:eastAsia="仿宋" w:hAnsi="仿宋"/>
          <w:b/>
          <w:color w:val="000000"/>
          <w:sz w:val="32"/>
          <w:szCs w:val="32"/>
        </w:rPr>
      </w:pPr>
      <w:bookmarkStart w:id="44" w:name="_Toc15377216"/>
      <w:r w:rsidRPr="00CE49DA">
        <w:rPr>
          <w:rFonts w:ascii="仿宋" w:eastAsia="仿宋" w:hAnsi="仿宋" w:hint="eastAsia"/>
          <w:b/>
          <w:color w:val="000000"/>
          <w:sz w:val="32"/>
          <w:szCs w:val="32"/>
        </w:rPr>
        <w:t>（一）“三公”经费财政拨款支出决算总体情况说明</w:t>
      </w:r>
      <w:bookmarkEnd w:id="44"/>
    </w:p>
    <w:p w:rsidR="000D1D50" w:rsidRPr="00547B99" w:rsidRDefault="00A268C4">
      <w:pPr>
        <w:spacing w:line="600" w:lineRule="exact"/>
        <w:ind w:firstLine="640"/>
        <w:rPr>
          <w:rFonts w:ascii="仿宋" w:eastAsia="仿宋" w:hAnsi="仿宋"/>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8年“三公”经费财政拨款支出决算为</w:t>
      </w:r>
      <w:r w:rsidR="009968A1">
        <w:rPr>
          <w:rFonts w:ascii="仿宋" w:eastAsia="仿宋" w:hAnsi="仿宋" w:hint="eastAsia"/>
          <w:color w:val="000000"/>
          <w:sz w:val="32"/>
          <w:szCs w:val="32"/>
        </w:rPr>
        <w:t>3.10</w:t>
      </w:r>
      <w:r w:rsidRPr="00CE49DA">
        <w:rPr>
          <w:rFonts w:ascii="仿宋" w:eastAsia="仿宋" w:hAnsi="仿宋" w:hint="eastAsia"/>
          <w:color w:val="000000"/>
          <w:sz w:val="32"/>
          <w:szCs w:val="32"/>
        </w:rPr>
        <w:t>万元，完成预算</w:t>
      </w:r>
      <w:r w:rsidR="00EF550C" w:rsidRPr="00547B99">
        <w:rPr>
          <w:rFonts w:ascii="仿宋" w:eastAsia="仿宋" w:hAnsi="仿宋" w:hint="eastAsia"/>
          <w:sz w:val="32"/>
          <w:szCs w:val="32"/>
        </w:rPr>
        <w:t>55.95</w:t>
      </w:r>
      <w:r w:rsidRPr="00547B99">
        <w:rPr>
          <w:rFonts w:ascii="仿宋" w:eastAsia="仿宋" w:hAnsi="仿宋"/>
          <w:sz w:val="32"/>
          <w:szCs w:val="32"/>
        </w:rPr>
        <w:t>%</w:t>
      </w:r>
      <w:r w:rsidRPr="00547B99">
        <w:rPr>
          <w:rFonts w:ascii="仿宋" w:eastAsia="仿宋" w:hAnsi="仿宋" w:hint="eastAsia"/>
          <w:sz w:val="32"/>
          <w:szCs w:val="32"/>
        </w:rPr>
        <w:t>，决算数小于预算数的主要原因是</w:t>
      </w:r>
      <w:r w:rsidR="00547B99" w:rsidRPr="00547B99">
        <w:rPr>
          <w:rFonts w:ascii="仿宋" w:eastAsia="仿宋" w:hAnsi="仿宋" w:hint="eastAsia"/>
          <w:sz w:val="32"/>
          <w:szCs w:val="32"/>
        </w:rPr>
        <w:t>控制“三公”经费</w:t>
      </w:r>
      <w:r w:rsidRPr="00547B99">
        <w:rPr>
          <w:rFonts w:ascii="仿宋" w:eastAsia="仿宋" w:hAnsi="仿宋" w:hint="eastAsia"/>
          <w:sz w:val="32"/>
          <w:szCs w:val="32"/>
        </w:rPr>
        <w:t>。</w:t>
      </w:r>
    </w:p>
    <w:p w:rsidR="000D1D50" w:rsidRPr="00CE49DA" w:rsidRDefault="00A268C4">
      <w:pPr>
        <w:spacing w:line="600" w:lineRule="exact"/>
        <w:ind w:firstLine="640"/>
        <w:outlineLvl w:val="2"/>
        <w:rPr>
          <w:rFonts w:ascii="仿宋" w:eastAsia="仿宋" w:hAnsi="仿宋"/>
          <w:b/>
          <w:color w:val="000000"/>
          <w:sz w:val="32"/>
          <w:szCs w:val="32"/>
        </w:rPr>
      </w:pPr>
      <w:bookmarkStart w:id="45" w:name="_Toc15377217"/>
      <w:r w:rsidRPr="00CE49DA">
        <w:rPr>
          <w:rFonts w:ascii="仿宋" w:eastAsia="仿宋" w:hAnsi="仿宋" w:hint="eastAsia"/>
          <w:b/>
          <w:color w:val="000000"/>
          <w:sz w:val="32"/>
          <w:szCs w:val="32"/>
        </w:rPr>
        <w:t>（二）“三公”经费财政拨款支出决算具体情况说明</w:t>
      </w:r>
      <w:bookmarkEnd w:id="45"/>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8年“三公”经费财政拨款支出决算中，因公出国（境）费支出决算</w:t>
      </w:r>
      <w:r w:rsidR="009968A1">
        <w:rPr>
          <w:rFonts w:ascii="仿宋" w:eastAsia="仿宋" w:hAnsi="仿宋" w:hint="eastAsia"/>
          <w:color w:val="000000"/>
          <w:sz w:val="32"/>
          <w:szCs w:val="32"/>
        </w:rPr>
        <w:t>0</w:t>
      </w:r>
      <w:r w:rsidRPr="00CE49DA">
        <w:rPr>
          <w:rFonts w:ascii="仿宋" w:eastAsia="仿宋" w:hAnsi="仿宋" w:hint="eastAsia"/>
          <w:color w:val="000000"/>
          <w:sz w:val="32"/>
          <w:szCs w:val="32"/>
        </w:rPr>
        <w:t>万元；公务用车购置及运行维护费支出决算</w:t>
      </w:r>
      <w:r w:rsidR="009968A1">
        <w:rPr>
          <w:rFonts w:ascii="仿宋" w:eastAsia="仿宋" w:hAnsi="仿宋" w:hint="eastAsia"/>
          <w:color w:val="000000"/>
          <w:sz w:val="32"/>
          <w:szCs w:val="32"/>
        </w:rPr>
        <w:t>2.82</w:t>
      </w:r>
      <w:r w:rsidRPr="00CE49DA">
        <w:rPr>
          <w:rFonts w:ascii="仿宋" w:eastAsia="仿宋" w:hAnsi="仿宋" w:hint="eastAsia"/>
          <w:color w:val="000000"/>
          <w:sz w:val="32"/>
          <w:szCs w:val="32"/>
        </w:rPr>
        <w:t>万元，占</w:t>
      </w:r>
      <w:r w:rsidR="009968A1">
        <w:rPr>
          <w:rFonts w:ascii="仿宋" w:eastAsia="仿宋" w:hAnsi="仿宋" w:hint="eastAsia"/>
          <w:color w:val="000000"/>
          <w:sz w:val="32"/>
          <w:szCs w:val="32"/>
        </w:rPr>
        <w:t>90.96</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；公务接待费支出决算</w:t>
      </w:r>
      <w:r w:rsidR="009968A1">
        <w:rPr>
          <w:rFonts w:ascii="仿宋" w:eastAsia="仿宋" w:hAnsi="仿宋" w:hint="eastAsia"/>
          <w:color w:val="000000"/>
          <w:sz w:val="32"/>
          <w:szCs w:val="32"/>
        </w:rPr>
        <w:t>0.28</w:t>
      </w:r>
      <w:r w:rsidRPr="00CE49DA">
        <w:rPr>
          <w:rFonts w:ascii="仿宋" w:eastAsia="仿宋" w:hAnsi="仿宋" w:hint="eastAsia"/>
          <w:color w:val="000000"/>
          <w:sz w:val="32"/>
          <w:szCs w:val="32"/>
        </w:rPr>
        <w:t>万元，占</w:t>
      </w:r>
      <w:r w:rsidR="009968A1">
        <w:rPr>
          <w:rFonts w:ascii="仿宋" w:eastAsia="仿宋" w:hAnsi="仿宋" w:hint="eastAsia"/>
          <w:color w:val="000000"/>
          <w:sz w:val="32"/>
          <w:szCs w:val="32"/>
        </w:rPr>
        <w:t>9.03</w:t>
      </w:r>
      <w:r w:rsidRPr="00CE49DA">
        <w:rPr>
          <w:rFonts w:ascii="仿宋" w:eastAsia="仿宋" w:hAnsi="仿宋"/>
          <w:color w:val="000000"/>
          <w:sz w:val="32"/>
          <w:szCs w:val="32"/>
        </w:rPr>
        <w:t>%</w:t>
      </w:r>
      <w:r w:rsidRPr="00CE49DA">
        <w:rPr>
          <w:rFonts w:ascii="仿宋" w:eastAsia="仿宋" w:hAnsi="仿宋" w:hint="eastAsia"/>
          <w:color w:val="000000"/>
          <w:sz w:val="32"/>
          <w:szCs w:val="32"/>
        </w:rPr>
        <w:t>。具体情况如下：</w:t>
      </w:r>
    </w:p>
    <w:p w:rsidR="00836A65" w:rsidRDefault="00A268C4" w:rsidP="00836A65">
      <w:pPr>
        <w:spacing w:line="600" w:lineRule="exact"/>
        <w:ind w:firstLine="640"/>
        <w:rPr>
          <w:rFonts w:ascii="仿宋" w:eastAsia="仿宋" w:hAnsi="仿宋"/>
          <w:color w:val="000000"/>
          <w:sz w:val="32"/>
          <w:szCs w:val="32"/>
        </w:rPr>
      </w:pPr>
      <w:r w:rsidRPr="00CE49DA">
        <w:rPr>
          <w:rFonts w:ascii="仿宋" w:eastAsia="仿宋" w:hAnsi="仿宋" w:hint="eastAsia"/>
          <w:color w:val="000000"/>
          <w:sz w:val="32"/>
          <w:szCs w:val="32"/>
        </w:rPr>
        <w:t>（图8：“三公”经费财政拨款支出结构）（饼状图）</w:t>
      </w:r>
    </w:p>
    <w:p w:rsidR="00836A65" w:rsidRPr="00836A65" w:rsidRDefault="00836A65" w:rsidP="00836A65">
      <w:pPr>
        <w:widowControl/>
        <w:ind w:firstLineChars="600" w:firstLine="1440"/>
        <w:jc w:val="left"/>
        <w:rPr>
          <w:rFonts w:ascii="宋体" w:hAnsi="宋体" w:cs="宋体"/>
          <w:kern w:val="0"/>
          <w:sz w:val="24"/>
        </w:rPr>
      </w:pPr>
      <w:r>
        <w:rPr>
          <w:rFonts w:ascii="宋体" w:hAnsi="宋体" w:cs="宋体"/>
          <w:noProof/>
          <w:kern w:val="0"/>
          <w:sz w:val="24"/>
        </w:rPr>
        <w:lastRenderedPageBreak/>
        <w:drawing>
          <wp:inline distT="0" distB="0" distL="0" distR="0">
            <wp:extent cx="3710112" cy="2324472"/>
            <wp:effectExtent l="19050" t="0" r="4638" b="0"/>
            <wp:docPr id="2" name="图片 1" descr="C:\Users\Administrator\AppData\Roaming\Tencent\Users\276576034\QQ\WinTemp\RichOle\XUAL09(8K8QH3~WFR`27]]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276576034\QQ\WinTemp\RichOle\XUAL09(8K8QH3~WFR`27]]K.png"/>
                    <pic:cNvPicPr>
                      <a:picLocks noChangeAspect="1" noChangeArrowheads="1"/>
                    </pic:cNvPicPr>
                  </pic:nvPicPr>
                  <pic:blipFill>
                    <a:blip r:embed="rId15"/>
                    <a:srcRect/>
                    <a:stretch>
                      <a:fillRect/>
                    </a:stretch>
                  </pic:blipFill>
                  <pic:spPr bwMode="auto">
                    <a:xfrm>
                      <a:off x="0" y="0"/>
                      <a:ext cx="3710318" cy="2324601"/>
                    </a:xfrm>
                    <a:prstGeom prst="rect">
                      <a:avLst/>
                    </a:prstGeom>
                    <a:noFill/>
                    <a:ln w="9525">
                      <a:noFill/>
                      <a:miter lim="800000"/>
                      <a:headEnd/>
                      <a:tailEnd/>
                    </a:ln>
                  </pic:spPr>
                </pic:pic>
              </a:graphicData>
            </a:graphic>
          </wp:inline>
        </w:drawing>
      </w:r>
    </w:p>
    <w:p w:rsidR="005D1C8B" w:rsidRPr="00CE49DA" w:rsidRDefault="00A268C4" w:rsidP="005D1C8B">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sidR="002351AB">
        <w:rPr>
          <w:rFonts w:ascii="仿宋_GB2312" w:eastAsia="仿宋_GB2312" w:hint="eastAsia"/>
          <w:color w:val="000000"/>
          <w:sz w:val="32"/>
          <w:szCs w:val="32"/>
        </w:rPr>
        <w:t>0</w:t>
      </w:r>
      <w:r w:rsidRPr="00CE49DA">
        <w:rPr>
          <w:rFonts w:ascii="仿宋_GB2312" w:eastAsia="仿宋_GB2312" w:hint="eastAsia"/>
          <w:color w:val="000000"/>
          <w:sz w:val="32"/>
          <w:szCs w:val="32"/>
        </w:rPr>
        <w:t>万元</w:t>
      </w:r>
      <w:r w:rsidR="006C1937"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sidR="002351AB">
        <w:rPr>
          <w:rFonts w:ascii="仿宋_GB2312" w:eastAsia="仿宋_GB2312" w:hint="eastAsia"/>
          <w:color w:val="000000"/>
          <w:sz w:val="32"/>
          <w:szCs w:val="32"/>
        </w:rPr>
        <w:t>0</w:t>
      </w:r>
      <w:r w:rsidRPr="00CE49DA">
        <w:rPr>
          <w:rFonts w:ascii="仿宋_GB2312" w:eastAsia="仿宋_GB2312" w:hint="eastAsia"/>
          <w:color w:val="000000"/>
          <w:sz w:val="32"/>
          <w:szCs w:val="32"/>
        </w:rPr>
        <w:t>次，出国（境）</w:t>
      </w:r>
      <w:r w:rsidR="002351AB">
        <w:rPr>
          <w:rFonts w:ascii="仿宋_GB2312" w:eastAsia="仿宋_GB2312" w:hint="eastAsia"/>
          <w:color w:val="000000"/>
          <w:sz w:val="32"/>
          <w:szCs w:val="32"/>
        </w:rPr>
        <w:t>0</w:t>
      </w:r>
      <w:r w:rsidRPr="00CE49DA">
        <w:rPr>
          <w:rFonts w:ascii="仿宋_GB2312" w:eastAsia="仿宋_GB2312" w:hint="eastAsia"/>
          <w:color w:val="000000"/>
          <w:sz w:val="32"/>
          <w:szCs w:val="32"/>
        </w:rPr>
        <w:t>人。</w:t>
      </w:r>
    </w:p>
    <w:p w:rsidR="00A67AB5" w:rsidRPr="000206C2" w:rsidRDefault="00A268C4" w:rsidP="00A67AB5">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sidR="002351AB">
        <w:rPr>
          <w:rFonts w:ascii="仿宋_GB2312" w:eastAsia="仿宋_GB2312" w:hint="eastAsia"/>
          <w:color w:val="000000"/>
          <w:sz w:val="32"/>
          <w:szCs w:val="32"/>
        </w:rPr>
        <w:t>2.82</w:t>
      </w:r>
      <w:r w:rsidRPr="00CE49DA">
        <w:rPr>
          <w:rFonts w:ascii="仿宋_GB2312" w:eastAsia="仿宋_GB2312" w:hint="eastAsia"/>
          <w:color w:val="000000"/>
          <w:sz w:val="32"/>
          <w:szCs w:val="32"/>
        </w:rPr>
        <w:t>万元</w:t>
      </w:r>
      <w:r w:rsidR="00C42709">
        <w:rPr>
          <w:rFonts w:ascii="仿宋_GB2312" w:eastAsia="仿宋_GB2312" w:hint="eastAsia"/>
          <w:color w:val="000000"/>
          <w:sz w:val="32"/>
          <w:szCs w:val="32"/>
        </w:rPr>
        <w:t>,</w:t>
      </w:r>
      <w:r w:rsidR="00CC666F" w:rsidRPr="00CE49DA">
        <w:rPr>
          <w:rStyle w:val="a6"/>
          <w:rFonts w:ascii="仿宋" w:eastAsia="仿宋" w:hAnsi="仿宋" w:hint="eastAsia"/>
          <w:b w:val="0"/>
          <w:bCs/>
          <w:color w:val="000000"/>
          <w:sz w:val="32"/>
          <w:szCs w:val="32"/>
        </w:rPr>
        <w:t>完成预算</w:t>
      </w:r>
      <w:r w:rsidR="008C33D1" w:rsidRPr="008C33D1">
        <w:rPr>
          <w:rStyle w:val="a6"/>
          <w:rFonts w:ascii="仿宋" w:eastAsia="仿宋" w:hAnsi="仿宋" w:hint="eastAsia"/>
          <w:b w:val="0"/>
          <w:bCs/>
          <w:sz w:val="32"/>
          <w:szCs w:val="32"/>
        </w:rPr>
        <w:t>62.66</w:t>
      </w:r>
      <w:r w:rsidR="00CC666F" w:rsidRPr="008C33D1">
        <w:rPr>
          <w:rStyle w:val="a6"/>
          <w:rFonts w:ascii="仿宋" w:eastAsia="仿宋" w:hAnsi="仿宋"/>
          <w:b w:val="0"/>
          <w:bCs/>
          <w:sz w:val="32"/>
          <w:szCs w:val="32"/>
        </w:rPr>
        <w:t>%</w:t>
      </w:r>
      <w:r w:rsidR="00CC666F" w:rsidRPr="008C33D1">
        <w:rPr>
          <w:rStyle w:val="a6"/>
          <w:rFonts w:ascii="仿宋" w:eastAsia="仿宋" w:hAnsi="仿宋" w:hint="eastAsia"/>
          <w:b w:val="0"/>
          <w:bCs/>
          <w:sz w:val="32"/>
          <w:szCs w:val="32"/>
        </w:rPr>
        <w:t>。</w:t>
      </w:r>
      <w:r w:rsidR="00A67AB5" w:rsidRPr="00CE49DA">
        <w:rPr>
          <w:rFonts w:ascii="仿宋_GB2312" w:eastAsia="仿宋_GB2312" w:hint="eastAsia"/>
          <w:color w:val="000000"/>
          <w:sz w:val="32"/>
          <w:szCs w:val="32"/>
        </w:rPr>
        <w:t>公务用车购置及运行维护费支出决算比</w:t>
      </w:r>
      <w:r w:rsidR="00A67AB5" w:rsidRPr="00CE49DA">
        <w:rPr>
          <w:rFonts w:ascii="仿宋_GB2312" w:eastAsia="仿宋_GB2312"/>
          <w:color w:val="000000"/>
          <w:sz w:val="32"/>
          <w:szCs w:val="32"/>
        </w:rPr>
        <w:t>201</w:t>
      </w:r>
      <w:r w:rsidR="00A67AB5" w:rsidRPr="00CE49DA">
        <w:rPr>
          <w:rFonts w:ascii="仿宋_GB2312" w:eastAsia="仿宋_GB2312" w:hint="eastAsia"/>
          <w:color w:val="000000"/>
          <w:sz w:val="32"/>
          <w:szCs w:val="32"/>
        </w:rPr>
        <w:t>7年减少</w:t>
      </w:r>
      <w:r w:rsidR="002351AB">
        <w:rPr>
          <w:rFonts w:ascii="仿宋_GB2312" w:eastAsia="仿宋_GB2312" w:hint="eastAsia"/>
          <w:color w:val="000000"/>
          <w:sz w:val="32"/>
          <w:szCs w:val="32"/>
        </w:rPr>
        <w:t>0.79</w:t>
      </w:r>
      <w:r w:rsidR="00A67AB5" w:rsidRPr="00CE49DA">
        <w:rPr>
          <w:rFonts w:ascii="仿宋_GB2312" w:eastAsia="仿宋_GB2312" w:hint="eastAsia"/>
          <w:color w:val="000000"/>
          <w:sz w:val="32"/>
          <w:szCs w:val="32"/>
        </w:rPr>
        <w:t>万元，下降</w:t>
      </w:r>
      <w:r w:rsidR="002351AB">
        <w:rPr>
          <w:rFonts w:ascii="仿宋_GB2312" w:eastAsia="仿宋_GB2312" w:hint="eastAsia"/>
          <w:color w:val="000000"/>
          <w:sz w:val="32"/>
          <w:szCs w:val="32"/>
        </w:rPr>
        <w:t>21.88</w:t>
      </w:r>
      <w:r w:rsidR="00A67AB5" w:rsidRPr="00CE49DA">
        <w:rPr>
          <w:rFonts w:ascii="仿宋_GB2312" w:eastAsia="仿宋_GB2312"/>
          <w:color w:val="000000"/>
          <w:sz w:val="32"/>
          <w:szCs w:val="32"/>
        </w:rPr>
        <w:t>%</w:t>
      </w:r>
      <w:r w:rsidR="00A67AB5" w:rsidRPr="00CE49DA">
        <w:rPr>
          <w:rFonts w:ascii="仿宋_GB2312" w:eastAsia="仿宋_GB2312" w:hint="eastAsia"/>
          <w:color w:val="000000"/>
          <w:sz w:val="32"/>
          <w:szCs w:val="32"/>
        </w:rPr>
        <w:t>。主要原因是</w:t>
      </w:r>
      <w:r w:rsidR="000206C2" w:rsidRPr="000206C2">
        <w:rPr>
          <w:rFonts w:ascii="仿宋_GB2312" w:eastAsia="仿宋_GB2312" w:hint="eastAsia"/>
          <w:color w:val="000000"/>
          <w:sz w:val="32"/>
          <w:szCs w:val="32"/>
        </w:rPr>
        <w:t>控制公务用车购置及运行维护费支出</w:t>
      </w:r>
      <w:r w:rsidR="00A67AB5" w:rsidRPr="000206C2">
        <w:rPr>
          <w:rFonts w:ascii="仿宋_GB2312" w:eastAsia="仿宋_GB2312" w:hint="eastAsia"/>
          <w:color w:val="000000"/>
          <w:sz w:val="32"/>
          <w:szCs w:val="32"/>
        </w:rPr>
        <w:t>。</w:t>
      </w:r>
    </w:p>
    <w:p w:rsidR="000D1D50" w:rsidRPr="00CE49DA" w:rsidRDefault="00A268C4" w:rsidP="00A67AB5">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sidR="002351AB">
        <w:rPr>
          <w:rFonts w:ascii="仿宋_GB2312" w:eastAsia="仿宋_GB2312" w:hint="eastAsia"/>
          <w:color w:val="000000"/>
          <w:sz w:val="32"/>
          <w:szCs w:val="32"/>
        </w:rPr>
        <w:t>0</w:t>
      </w:r>
      <w:r w:rsidRPr="00CE49DA">
        <w:rPr>
          <w:rFonts w:ascii="仿宋_GB2312" w:eastAsia="仿宋_GB2312" w:hint="eastAsia"/>
          <w:color w:val="000000"/>
          <w:sz w:val="32"/>
          <w:szCs w:val="32"/>
        </w:rPr>
        <w:t>万元。全年按规定更新购置公务用车</w:t>
      </w:r>
      <w:r w:rsidR="002351AB">
        <w:rPr>
          <w:rFonts w:ascii="仿宋_GB2312" w:eastAsia="仿宋_GB2312" w:hint="eastAsia"/>
          <w:color w:val="000000"/>
          <w:sz w:val="32"/>
          <w:szCs w:val="32"/>
        </w:rPr>
        <w:t>0辆</w:t>
      </w: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00520DA0" w:rsidRPr="00CE49DA">
        <w:rPr>
          <w:rFonts w:ascii="仿宋_GB2312" w:eastAsia="仿宋_GB2312" w:hint="eastAsia"/>
          <w:color w:val="000000"/>
          <w:sz w:val="32"/>
          <w:szCs w:val="32"/>
        </w:rPr>
        <w:t>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sidR="002351AB">
        <w:rPr>
          <w:rFonts w:ascii="仿宋_GB2312" w:eastAsia="仿宋_GB2312" w:hint="eastAsia"/>
          <w:color w:val="000000"/>
          <w:sz w:val="32"/>
          <w:szCs w:val="32"/>
        </w:rPr>
        <w:t>1</w:t>
      </w:r>
      <w:r w:rsidRPr="00CE49DA">
        <w:rPr>
          <w:rFonts w:ascii="仿宋_GB2312" w:eastAsia="仿宋_GB2312" w:hint="eastAsia"/>
          <w:color w:val="000000"/>
          <w:sz w:val="32"/>
          <w:szCs w:val="32"/>
        </w:rPr>
        <w:t>辆，其中：越野车</w:t>
      </w:r>
      <w:r w:rsidR="002351AB">
        <w:rPr>
          <w:rFonts w:ascii="仿宋_GB2312" w:eastAsia="仿宋_GB2312" w:hint="eastAsia"/>
          <w:color w:val="000000"/>
          <w:sz w:val="32"/>
          <w:szCs w:val="32"/>
        </w:rPr>
        <w:t>1</w:t>
      </w:r>
      <w:r w:rsidRPr="00CE49DA">
        <w:rPr>
          <w:rFonts w:ascii="仿宋_GB2312" w:eastAsia="仿宋_GB2312" w:hint="eastAsia"/>
          <w:color w:val="000000"/>
          <w:sz w:val="32"/>
          <w:szCs w:val="32"/>
        </w:rPr>
        <w:t>辆。</w:t>
      </w:r>
    </w:p>
    <w:p w:rsidR="000D1D50" w:rsidRPr="00CE49DA" w:rsidRDefault="00A268C4">
      <w:pPr>
        <w:spacing w:line="600" w:lineRule="exact"/>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sidR="002351AB">
        <w:rPr>
          <w:rFonts w:ascii="仿宋_GB2312" w:eastAsia="仿宋_GB2312" w:hint="eastAsia"/>
          <w:color w:val="000000"/>
          <w:sz w:val="32"/>
          <w:szCs w:val="32"/>
        </w:rPr>
        <w:t>2.82</w:t>
      </w:r>
      <w:r w:rsidRPr="00CE49DA">
        <w:rPr>
          <w:rFonts w:ascii="仿宋_GB2312" w:eastAsia="仿宋_GB2312" w:hint="eastAsia"/>
          <w:color w:val="000000"/>
          <w:sz w:val="32"/>
          <w:szCs w:val="32"/>
        </w:rPr>
        <w:t>万元。主要用于</w:t>
      </w:r>
      <w:r w:rsidR="002351AB">
        <w:rPr>
          <w:rFonts w:ascii="仿宋_GB2312" w:eastAsia="仿宋_GB2312" w:hint="eastAsia"/>
          <w:color w:val="000000"/>
          <w:sz w:val="32"/>
          <w:szCs w:val="32"/>
        </w:rPr>
        <w:t>日常工作</w:t>
      </w:r>
      <w:r w:rsidRPr="00CE49DA">
        <w:rPr>
          <w:rFonts w:ascii="仿宋_GB2312" w:eastAsia="仿宋_GB2312" w:hint="eastAsia"/>
          <w:color w:val="000000"/>
          <w:sz w:val="32"/>
          <w:szCs w:val="32"/>
        </w:rPr>
        <w:t>等所需的公务用车燃料费、维修费、过路过桥费、保险费等支出。</w:t>
      </w:r>
    </w:p>
    <w:p w:rsidR="00C65438" w:rsidRPr="00CE49DA" w:rsidRDefault="00A268C4" w:rsidP="00C65438">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sidR="002351AB">
        <w:rPr>
          <w:rFonts w:ascii="仿宋_GB2312" w:eastAsia="仿宋_GB2312" w:hint="eastAsia"/>
          <w:color w:val="000000"/>
          <w:sz w:val="32"/>
          <w:szCs w:val="32"/>
        </w:rPr>
        <w:t>0.28</w:t>
      </w:r>
      <w:r w:rsidRPr="00CE49DA">
        <w:rPr>
          <w:rFonts w:ascii="仿宋_GB2312" w:eastAsia="仿宋_GB2312" w:hint="eastAsia"/>
          <w:color w:val="000000"/>
          <w:sz w:val="32"/>
          <w:szCs w:val="32"/>
        </w:rPr>
        <w:t>万元</w:t>
      </w:r>
      <w:r w:rsidR="00A67AB5" w:rsidRPr="00CE49DA">
        <w:rPr>
          <w:rFonts w:ascii="仿宋_GB2312" w:eastAsia="仿宋_GB2312" w:hint="eastAsia"/>
          <w:color w:val="000000"/>
          <w:sz w:val="32"/>
          <w:szCs w:val="32"/>
        </w:rPr>
        <w:t>，</w:t>
      </w:r>
      <w:r w:rsidR="00A67AB5" w:rsidRPr="00CE49DA">
        <w:rPr>
          <w:rStyle w:val="a6"/>
          <w:rFonts w:ascii="仿宋" w:eastAsia="仿宋" w:hAnsi="仿宋" w:hint="eastAsia"/>
          <w:b w:val="0"/>
          <w:bCs/>
          <w:color w:val="000000"/>
          <w:sz w:val="32"/>
          <w:szCs w:val="32"/>
        </w:rPr>
        <w:t>完成预算</w:t>
      </w:r>
      <w:r w:rsidR="000206C2" w:rsidRPr="00DE256E">
        <w:rPr>
          <w:rStyle w:val="a6"/>
          <w:rFonts w:ascii="仿宋" w:eastAsia="仿宋" w:hAnsi="仿宋" w:hint="eastAsia"/>
          <w:b w:val="0"/>
          <w:bCs/>
          <w:color w:val="000000"/>
          <w:sz w:val="32"/>
          <w:szCs w:val="32"/>
        </w:rPr>
        <w:t>26.92</w:t>
      </w:r>
      <w:r w:rsidR="00A67AB5" w:rsidRPr="00DE256E">
        <w:rPr>
          <w:rStyle w:val="a6"/>
          <w:rFonts w:ascii="仿宋" w:eastAsia="仿宋" w:hAnsi="仿宋"/>
          <w:b w:val="0"/>
          <w:bCs/>
          <w:color w:val="000000"/>
          <w:sz w:val="32"/>
          <w:szCs w:val="32"/>
        </w:rPr>
        <w:t>%</w:t>
      </w:r>
      <w:r w:rsidR="00A67AB5" w:rsidRPr="00DE256E">
        <w:rPr>
          <w:rStyle w:val="a6"/>
          <w:rFonts w:ascii="仿宋" w:eastAsia="仿宋" w:hAnsi="仿宋" w:hint="eastAsia"/>
          <w:b w:val="0"/>
          <w:bCs/>
          <w:color w:val="000000"/>
          <w:sz w:val="32"/>
          <w:szCs w:val="32"/>
        </w:rPr>
        <w:t>。</w:t>
      </w:r>
      <w:r w:rsidR="00C65438" w:rsidRPr="00CE49DA">
        <w:rPr>
          <w:rFonts w:ascii="仿宋_GB2312" w:eastAsia="仿宋_GB2312" w:hint="eastAsia"/>
          <w:color w:val="000000"/>
          <w:sz w:val="32"/>
          <w:szCs w:val="32"/>
        </w:rPr>
        <w:t>公务接待费支出决算比</w:t>
      </w:r>
      <w:r w:rsidR="00C65438" w:rsidRPr="00CE49DA">
        <w:rPr>
          <w:rFonts w:ascii="仿宋_GB2312" w:eastAsia="仿宋_GB2312"/>
          <w:color w:val="000000"/>
          <w:sz w:val="32"/>
          <w:szCs w:val="32"/>
        </w:rPr>
        <w:t>201</w:t>
      </w:r>
      <w:r w:rsidR="00C65438" w:rsidRPr="00CE49DA">
        <w:rPr>
          <w:rFonts w:ascii="仿宋_GB2312" w:eastAsia="仿宋_GB2312" w:hint="eastAsia"/>
          <w:color w:val="000000"/>
          <w:sz w:val="32"/>
          <w:szCs w:val="32"/>
        </w:rPr>
        <w:t>7年增加</w:t>
      </w:r>
      <w:r w:rsidR="002351AB">
        <w:rPr>
          <w:rFonts w:ascii="仿宋_GB2312" w:eastAsia="仿宋_GB2312" w:hint="eastAsia"/>
          <w:color w:val="000000"/>
          <w:sz w:val="32"/>
          <w:szCs w:val="32"/>
        </w:rPr>
        <w:t>0.28万元</w:t>
      </w:r>
      <w:r w:rsidR="00C65438" w:rsidRPr="00CE49DA">
        <w:rPr>
          <w:rFonts w:ascii="仿宋_GB2312" w:eastAsia="仿宋_GB2312" w:hint="eastAsia"/>
          <w:color w:val="000000"/>
          <w:sz w:val="32"/>
          <w:szCs w:val="32"/>
        </w:rPr>
        <w:t>。主要原因是</w:t>
      </w:r>
      <w:r w:rsidR="000206C2" w:rsidRPr="00866069">
        <w:rPr>
          <w:rFonts w:ascii="仿宋_GB2312" w:eastAsia="仿宋_GB2312" w:hint="eastAsia"/>
          <w:sz w:val="32"/>
          <w:szCs w:val="32"/>
        </w:rPr>
        <w:t>控制“三公”经费</w:t>
      </w:r>
      <w:r w:rsidR="00C65438" w:rsidRPr="00CE49DA">
        <w:rPr>
          <w:rFonts w:ascii="仿宋_GB2312" w:eastAsia="仿宋_GB2312" w:hint="eastAsia"/>
          <w:color w:val="000000"/>
          <w:sz w:val="32"/>
          <w:szCs w:val="32"/>
        </w:rPr>
        <w:t>。</w:t>
      </w:r>
    </w:p>
    <w:p w:rsidR="007141E0" w:rsidRPr="00844179" w:rsidRDefault="00A268C4" w:rsidP="007E23B0">
      <w:pPr>
        <w:spacing w:line="600" w:lineRule="exact"/>
        <w:ind w:firstLineChars="200" w:firstLine="640"/>
        <w:rPr>
          <w:rFonts w:ascii="仿宋_GB2312" w:eastAsia="仿宋_GB2312"/>
          <w:sz w:val="32"/>
          <w:szCs w:val="32"/>
        </w:rPr>
      </w:pPr>
      <w:r w:rsidRPr="00CE49DA">
        <w:rPr>
          <w:rFonts w:ascii="仿宋_GB2312" w:eastAsia="仿宋_GB2312" w:hint="eastAsia"/>
          <w:color w:val="000000"/>
          <w:sz w:val="32"/>
          <w:szCs w:val="32"/>
        </w:rPr>
        <w:t>主要用于执行公务、开展业务活动开支的交通费、住宿费、用餐费等。国内公务接待</w:t>
      </w:r>
      <w:r w:rsidR="00E40599">
        <w:rPr>
          <w:rFonts w:ascii="仿宋_GB2312" w:eastAsia="仿宋_GB2312" w:hint="eastAsia"/>
          <w:color w:val="000000"/>
          <w:sz w:val="32"/>
          <w:szCs w:val="32"/>
        </w:rPr>
        <w:t>1</w:t>
      </w:r>
      <w:r w:rsidRPr="00CE49DA">
        <w:rPr>
          <w:rFonts w:ascii="仿宋_GB2312" w:eastAsia="仿宋_GB2312" w:hint="eastAsia"/>
          <w:color w:val="000000"/>
          <w:sz w:val="32"/>
          <w:szCs w:val="32"/>
        </w:rPr>
        <w:t>批次，</w:t>
      </w:r>
      <w:r w:rsidR="00E40599">
        <w:rPr>
          <w:rFonts w:ascii="仿宋_GB2312" w:eastAsia="仿宋_GB2312" w:hint="eastAsia"/>
          <w:color w:val="000000"/>
          <w:sz w:val="32"/>
          <w:szCs w:val="32"/>
        </w:rPr>
        <w:t>9</w:t>
      </w:r>
      <w:r w:rsidRPr="00CE49DA">
        <w:rPr>
          <w:rFonts w:ascii="仿宋_GB2312" w:eastAsia="仿宋_GB2312" w:hint="eastAsia"/>
          <w:color w:val="000000"/>
          <w:sz w:val="32"/>
          <w:szCs w:val="32"/>
        </w:rPr>
        <w:t>人次（不包括陪同</w:t>
      </w:r>
      <w:r w:rsidRPr="00CE49DA">
        <w:rPr>
          <w:rFonts w:ascii="仿宋_GB2312" w:eastAsia="仿宋_GB2312" w:hint="eastAsia"/>
          <w:color w:val="000000"/>
          <w:sz w:val="32"/>
          <w:szCs w:val="32"/>
        </w:rPr>
        <w:lastRenderedPageBreak/>
        <w:t>人员），共计支出</w:t>
      </w:r>
      <w:r w:rsidR="00E40599">
        <w:rPr>
          <w:rFonts w:ascii="仿宋_GB2312" w:eastAsia="仿宋_GB2312" w:hint="eastAsia"/>
          <w:color w:val="000000"/>
          <w:sz w:val="32"/>
          <w:szCs w:val="32"/>
        </w:rPr>
        <w:t>0.28</w:t>
      </w:r>
      <w:r w:rsidRPr="00CE49DA">
        <w:rPr>
          <w:rFonts w:ascii="仿宋_GB2312" w:eastAsia="仿宋_GB2312" w:hint="eastAsia"/>
          <w:color w:val="000000"/>
          <w:sz w:val="32"/>
          <w:szCs w:val="32"/>
        </w:rPr>
        <w:t>万元，</w:t>
      </w:r>
      <w:r w:rsidRPr="00844179">
        <w:rPr>
          <w:rFonts w:ascii="仿宋_GB2312" w:eastAsia="仿宋_GB2312" w:hint="eastAsia"/>
          <w:sz w:val="32"/>
          <w:szCs w:val="32"/>
        </w:rPr>
        <w:t>具体内容包括：</w:t>
      </w:r>
      <w:r w:rsidR="007141E0" w:rsidRPr="00844179">
        <w:rPr>
          <w:rFonts w:ascii="仿宋_GB2312" w:eastAsia="仿宋_GB2312" w:hint="eastAsia"/>
          <w:sz w:val="32"/>
          <w:szCs w:val="32"/>
        </w:rPr>
        <w:t>中共广安市直属机关工作委员会赴我委考察学习。</w:t>
      </w:r>
    </w:p>
    <w:p w:rsidR="007E23B0" w:rsidRPr="00844179" w:rsidRDefault="00A268C4" w:rsidP="007E23B0">
      <w:pPr>
        <w:spacing w:line="600" w:lineRule="exact"/>
        <w:ind w:firstLineChars="200" w:firstLine="640"/>
        <w:rPr>
          <w:rFonts w:ascii="仿宋_GB2312" w:eastAsia="仿宋_GB2312"/>
          <w:sz w:val="32"/>
          <w:szCs w:val="32"/>
        </w:rPr>
      </w:pPr>
      <w:r w:rsidRPr="00844179">
        <w:rPr>
          <w:rFonts w:ascii="仿宋_GB2312" w:eastAsia="仿宋_GB2312" w:hint="eastAsia"/>
          <w:sz w:val="32"/>
          <w:szCs w:val="32"/>
        </w:rPr>
        <w:t>其中：</w:t>
      </w:r>
    </w:p>
    <w:p w:rsidR="00F841AA" w:rsidRPr="007E23B0" w:rsidRDefault="007E23B0" w:rsidP="007E23B0">
      <w:pPr>
        <w:spacing w:line="600" w:lineRule="exact"/>
        <w:ind w:firstLineChars="200" w:firstLine="643"/>
        <w:rPr>
          <w:rFonts w:ascii="仿宋_GB2312" w:eastAsia="仿宋_GB2312"/>
          <w:color w:val="000000" w:themeColor="text1"/>
          <w:sz w:val="32"/>
          <w:szCs w:val="32"/>
        </w:rPr>
      </w:pPr>
      <w:r w:rsidRPr="00065F8F">
        <w:rPr>
          <w:rFonts w:ascii="仿宋" w:eastAsia="仿宋" w:hAnsi="仿宋" w:hint="eastAsia"/>
          <w:b/>
          <w:color w:val="000000"/>
          <w:sz w:val="32"/>
          <w:szCs w:val="32"/>
        </w:rPr>
        <w:t>外事接待支出</w:t>
      </w:r>
      <w:r w:rsidR="00A92283">
        <w:rPr>
          <w:rFonts w:ascii="仿宋" w:eastAsia="仿宋" w:hAnsi="仿宋" w:hint="eastAsia"/>
          <w:color w:val="000000"/>
          <w:sz w:val="32"/>
          <w:szCs w:val="32"/>
        </w:rPr>
        <w:t>0</w:t>
      </w:r>
      <w:r w:rsidRPr="00CE49DA">
        <w:rPr>
          <w:rFonts w:ascii="仿宋_GB2312" w:eastAsia="仿宋_GB2312" w:hint="eastAsia"/>
          <w:color w:val="000000"/>
          <w:sz w:val="32"/>
          <w:szCs w:val="32"/>
        </w:rPr>
        <w:t>万元</w:t>
      </w:r>
      <w:r w:rsidR="00A92283">
        <w:rPr>
          <w:rFonts w:ascii="仿宋_GB2312" w:eastAsia="仿宋_GB2312" w:hint="eastAsia"/>
          <w:color w:val="000000" w:themeColor="text1"/>
          <w:sz w:val="32"/>
          <w:szCs w:val="32"/>
        </w:rPr>
        <w:t>。</w:t>
      </w:r>
    </w:p>
    <w:p w:rsidR="00E33202" w:rsidRPr="00CE49DA" w:rsidRDefault="00E33202" w:rsidP="00E33202">
      <w:pPr>
        <w:spacing w:line="600" w:lineRule="exact"/>
        <w:ind w:firstLine="640"/>
        <w:rPr>
          <w:rFonts w:ascii="仿宋_GB2312" w:eastAsia="仿宋_GB2312"/>
          <w:color w:val="000000"/>
          <w:sz w:val="32"/>
          <w:szCs w:val="32"/>
        </w:rPr>
      </w:pPr>
      <w:r w:rsidRPr="00065F8F">
        <w:rPr>
          <w:rFonts w:ascii="仿宋" w:eastAsia="仿宋" w:hAnsi="仿宋" w:hint="eastAsia"/>
          <w:b/>
          <w:color w:val="000000"/>
          <w:sz w:val="32"/>
          <w:szCs w:val="32"/>
        </w:rPr>
        <w:t>其他国内公务接待支出</w:t>
      </w:r>
      <w:r w:rsidR="00A92283">
        <w:rPr>
          <w:rFonts w:ascii="仿宋" w:eastAsia="仿宋" w:hAnsi="仿宋" w:hint="eastAsia"/>
          <w:color w:val="000000"/>
          <w:sz w:val="32"/>
          <w:szCs w:val="32"/>
        </w:rPr>
        <w:t>0</w:t>
      </w:r>
      <w:r w:rsidRPr="00CE49DA">
        <w:rPr>
          <w:rFonts w:ascii="仿宋_GB2312" w:eastAsia="仿宋_GB2312" w:hint="eastAsia"/>
          <w:color w:val="000000"/>
          <w:sz w:val="32"/>
          <w:szCs w:val="32"/>
        </w:rPr>
        <w:t>万元</w:t>
      </w:r>
      <w:r w:rsidR="00A92283">
        <w:rPr>
          <w:rFonts w:ascii="仿宋_GB2312" w:eastAsia="仿宋_GB2312" w:hint="eastAsia"/>
          <w:color w:val="000000"/>
          <w:sz w:val="32"/>
          <w:szCs w:val="32"/>
        </w:rPr>
        <w:t>。</w:t>
      </w:r>
    </w:p>
    <w:p w:rsidR="007E23B0" w:rsidRDefault="007E23B0">
      <w:pPr>
        <w:spacing w:line="600" w:lineRule="exact"/>
        <w:ind w:firstLine="640"/>
        <w:outlineLvl w:val="1"/>
        <w:rPr>
          <w:rFonts w:ascii="黑体" w:eastAsia="黑体"/>
          <w:color w:val="000000"/>
          <w:sz w:val="32"/>
          <w:szCs w:val="32"/>
        </w:rPr>
      </w:pPr>
      <w:bookmarkStart w:id="46" w:name="_Toc15377218"/>
      <w:bookmarkStart w:id="47" w:name="_Toc15396610"/>
    </w:p>
    <w:p w:rsidR="000D1D50" w:rsidRPr="00C42709" w:rsidRDefault="00A268C4">
      <w:pPr>
        <w:spacing w:line="600" w:lineRule="exact"/>
        <w:ind w:firstLine="640"/>
        <w:outlineLvl w:val="1"/>
        <w:rPr>
          <w:rStyle w:val="2Char"/>
          <w:rFonts w:ascii="黑体" w:eastAsia="黑体" w:hAnsi="黑体"/>
        </w:rPr>
      </w:pPr>
      <w:bookmarkStart w:id="48" w:name="_GoBack"/>
      <w:bookmarkEnd w:id="48"/>
      <w:r w:rsidRPr="00CE49DA">
        <w:rPr>
          <w:rFonts w:ascii="黑体" w:eastAsia="黑体" w:hint="eastAsia"/>
          <w:color w:val="000000"/>
          <w:sz w:val="32"/>
          <w:szCs w:val="32"/>
        </w:rPr>
        <w:t>八、</w:t>
      </w:r>
      <w:r w:rsidRPr="00CE49DA">
        <w:rPr>
          <w:rStyle w:val="2Char"/>
          <w:rFonts w:ascii="黑体" w:eastAsia="黑体" w:hAnsi="黑体" w:hint="eastAsia"/>
          <w:b w:val="0"/>
        </w:rPr>
        <w:t>政</w:t>
      </w:r>
      <w:r w:rsidRPr="00C42709">
        <w:rPr>
          <w:rStyle w:val="2Char"/>
          <w:rFonts w:ascii="黑体" w:eastAsia="黑体" w:hAnsi="黑体" w:hint="eastAsia"/>
          <w:b w:val="0"/>
        </w:rPr>
        <w:t>府性基金预算支出决算情况说明</w:t>
      </w:r>
      <w:bookmarkEnd w:id="46"/>
      <w:bookmarkEnd w:id="47"/>
    </w:p>
    <w:p w:rsidR="00F841AA" w:rsidRPr="00CE49DA" w:rsidRDefault="00C25A40" w:rsidP="00C25A40">
      <w:pPr>
        <w:spacing w:line="600" w:lineRule="exact"/>
        <w:ind w:firstLineChars="350" w:firstLine="1120"/>
        <w:rPr>
          <w:rFonts w:ascii="仿宋_GB2312" w:eastAsia="仿宋_GB2312"/>
          <w:color w:val="000000"/>
          <w:sz w:val="32"/>
          <w:szCs w:val="32"/>
        </w:rPr>
      </w:pPr>
      <w:r>
        <w:rPr>
          <w:rFonts w:ascii="仿宋_GB2312" w:eastAsia="仿宋_GB2312" w:hint="eastAsia"/>
          <w:color w:val="000000"/>
          <w:sz w:val="32"/>
          <w:szCs w:val="32"/>
        </w:rPr>
        <w:t>我委无</w:t>
      </w:r>
      <w:r w:rsidRPr="00C25A40">
        <w:rPr>
          <w:rFonts w:ascii="仿宋_GB2312" w:eastAsia="仿宋_GB2312" w:hint="eastAsia"/>
          <w:color w:val="000000"/>
          <w:sz w:val="32"/>
          <w:szCs w:val="32"/>
        </w:rPr>
        <w:t>政府性基金预算支出</w:t>
      </w:r>
      <w:r>
        <w:rPr>
          <w:rFonts w:ascii="仿宋_GB2312" w:eastAsia="仿宋_GB2312" w:hint="eastAsia"/>
          <w:color w:val="000000"/>
          <w:sz w:val="32"/>
          <w:szCs w:val="32"/>
        </w:rPr>
        <w:t>。</w:t>
      </w:r>
    </w:p>
    <w:p w:rsidR="000D1D50" w:rsidRPr="00C42709" w:rsidRDefault="00A268C4">
      <w:pPr>
        <w:numPr>
          <w:ilvl w:val="0"/>
          <w:numId w:val="3"/>
        </w:numPr>
        <w:spacing w:line="600" w:lineRule="exact"/>
        <w:ind w:firstLine="640"/>
        <w:outlineLvl w:val="1"/>
        <w:rPr>
          <w:rStyle w:val="2Char"/>
          <w:rFonts w:ascii="黑体" w:eastAsia="黑体" w:hAnsi="黑体"/>
          <w:b w:val="0"/>
        </w:rPr>
      </w:pPr>
      <w:bookmarkStart w:id="49" w:name="_Toc15377219"/>
      <w:bookmarkStart w:id="50" w:name="_Toc15396611"/>
      <w:r w:rsidRPr="004B199D">
        <w:rPr>
          <w:rStyle w:val="2Char"/>
          <w:rFonts w:ascii="黑体" w:eastAsia="黑体" w:hAnsi="黑体" w:hint="eastAsia"/>
          <w:b w:val="0"/>
        </w:rPr>
        <w:t>国</w:t>
      </w:r>
      <w:r w:rsidRPr="00C42709">
        <w:rPr>
          <w:rStyle w:val="2Char"/>
          <w:rFonts w:ascii="黑体" w:eastAsia="黑体" w:hAnsi="黑体" w:hint="eastAsia"/>
          <w:b w:val="0"/>
        </w:rPr>
        <w:t>有资本经营预算支出决算情况说明</w:t>
      </w:r>
      <w:bookmarkEnd w:id="49"/>
      <w:bookmarkEnd w:id="50"/>
    </w:p>
    <w:p w:rsidR="008D2DEA" w:rsidRPr="008D2DEA" w:rsidRDefault="00C25A40" w:rsidP="008D2DEA">
      <w:pPr>
        <w:spacing w:line="600" w:lineRule="exact"/>
        <w:ind w:firstLineChars="250" w:firstLine="800"/>
        <w:rPr>
          <w:rFonts w:ascii="仿宋_GB2312" w:eastAsia="仿宋_GB2312"/>
          <w:color w:val="000000"/>
          <w:sz w:val="32"/>
          <w:szCs w:val="32"/>
        </w:rPr>
      </w:pPr>
      <w:r>
        <w:rPr>
          <w:rFonts w:ascii="仿宋_GB2312" w:eastAsia="仿宋_GB2312" w:hint="eastAsia"/>
          <w:color w:val="000000"/>
          <w:sz w:val="32"/>
          <w:szCs w:val="32"/>
        </w:rPr>
        <w:t xml:space="preserve">  我委无国有资本经营预算支出。</w:t>
      </w:r>
    </w:p>
    <w:p w:rsidR="00A91760" w:rsidRPr="00C42709" w:rsidRDefault="00A91760" w:rsidP="003B688C">
      <w:pPr>
        <w:pStyle w:val="a7"/>
        <w:numPr>
          <w:ilvl w:val="0"/>
          <w:numId w:val="10"/>
        </w:numPr>
        <w:spacing w:line="580" w:lineRule="exact"/>
        <w:ind w:firstLineChars="0"/>
        <w:rPr>
          <w:rStyle w:val="2Char"/>
          <w:rFonts w:ascii="黑体" w:eastAsia="黑体" w:hAnsi="黑体"/>
          <w:b w:val="0"/>
        </w:rPr>
      </w:pPr>
      <w:r w:rsidRPr="004B199D">
        <w:rPr>
          <w:rStyle w:val="2Char"/>
          <w:rFonts w:ascii="黑体" w:eastAsia="黑体" w:hAnsi="黑体" w:hint="eastAsia"/>
          <w:b w:val="0"/>
        </w:rPr>
        <w:t>预</w:t>
      </w:r>
      <w:r w:rsidRPr="00C42709">
        <w:rPr>
          <w:rStyle w:val="2Char"/>
          <w:rFonts w:ascii="黑体" w:eastAsia="黑体" w:hAnsi="黑体" w:hint="eastAsia"/>
          <w:b w:val="0"/>
        </w:rPr>
        <w:t>算绩效情况说明</w:t>
      </w:r>
    </w:p>
    <w:p w:rsidR="00A91760" w:rsidRPr="00065F8F" w:rsidRDefault="00A91760" w:rsidP="00A91760">
      <w:pPr>
        <w:numPr>
          <w:ilvl w:val="0"/>
          <w:numId w:val="6"/>
        </w:numPr>
        <w:spacing w:line="580" w:lineRule="exact"/>
        <w:ind w:firstLineChars="200" w:firstLine="643"/>
        <w:rPr>
          <w:rFonts w:ascii="仿宋" w:eastAsia="仿宋" w:hAnsi="仿宋" w:cs="楷体_GB2312"/>
          <w:b/>
          <w:bCs/>
          <w:sz w:val="32"/>
          <w:szCs w:val="32"/>
        </w:rPr>
      </w:pPr>
      <w:r w:rsidRPr="00065F8F">
        <w:rPr>
          <w:rFonts w:ascii="仿宋" w:eastAsia="仿宋" w:hAnsi="仿宋" w:cs="楷体_GB2312" w:hint="eastAsia"/>
          <w:b/>
          <w:bCs/>
          <w:sz w:val="32"/>
          <w:szCs w:val="32"/>
        </w:rPr>
        <w:t>预算绩效管理工作开展情况。</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根据预算绩效管理要求，本部门（单位）在年初预算编制阶段，组织对</w:t>
      </w:r>
      <w:r w:rsidR="0007300D">
        <w:rPr>
          <w:rFonts w:ascii="仿宋_GB2312" w:eastAsia="仿宋_GB2312" w:hAnsi="仿宋_GB2312" w:cs="仿宋_GB2312" w:hint="eastAsia"/>
          <w:sz w:val="32"/>
          <w:szCs w:val="32"/>
        </w:rPr>
        <w:t>大楼管理费、业务运行费</w:t>
      </w:r>
      <w:r w:rsidR="00E70AC9">
        <w:rPr>
          <w:rFonts w:ascii="仿宋_GB2312" w:eastAsia="仿宋_GB2312" w:hAnsi="仿宋_GB2312" w:cs="仿宋_GB2312" w:hint="eastAsia"/>
          <w:sz w:val="32"/>
          <w:szCs w:val="32"/>
        </w:rPr>
        <w:t>、市情微调研</w:t>
      </w:r>
      <w:r w:rsidRPr="00CE49DA">
        <w:rPr>
          <w:rFonts w:ascii="仿宋_GB2312" w:eastAsia="仿宋_GB2312" w:hAnsi="仿宋_GB2312" w:cs="仿宋_GB2312" w:hint="eastAsia"/>
          <w:sz w:val="32"/>
          <w:szCs w:val="32"/>
        </w:rPr>
        <w:t>项目开展了预算事前绩效评估，对</w:t>
      </w:r>
      <w:r w:rsidR="00133E8B">
        <w:rPr>
          <w:rFonts w:ascii="仿宋_GB2312" w:eastAsia="仿宋_GB2312" w:hAnsi="仿宋_GB2312" w:cs="仿宋_GB2312" w:hint="eastAsia"/>
          <w:sz w:val="32"/>
          <w:szCs w:val="32"/>
        </w:rPr>
        <w:t>三</w:t>
      </w:r>
      <w:r w:rsidRPr="00CE49DA">
        <w:rPr>
          <w:rFonts w:ascii="仿宋_GB2312" w:eastAsia="仿宋_GB2312" w:hAnsi="仿宋_GB2312" w:cs="仿宋_GB2312" w:hint="eastAsia"/>
          <w:sz w:val="32"/>
          <w:szCs w:val="32"/>
        </w:rPr>
        <w:t>个项目编制了绩效目标，预算执行过程中，选取</w:t>
      </w:r>
      <w:r w:rsidR="00133E8B">
        <w:rPr>
          <w:rFonts w:ascii="仿宋_GB2312" w:eastAsia="仿宋_GB2312" w:hAnsi="仿宋_GB2312" w:cs="仿宋_GB2312" w:hint="eastAsia"/>
          <w:sz w:val="32"/>
          <w:szCs w:val="32"/>
        </w:rPr>
        <w:t>三</w:t>
      </w:r>
      <w:r w:rsidRPr="00CE49DA">
        <w:rPr>
          <w:rFonts w:ascii="仿宋_GB2312" w:eastAsia="仿宋_GB2312" w:hAnsi="仿宋_GB2312" w:cs="仿宋_GB2312" w:hint="eastAsia"/>
          <w:sz w:val="32"/>
          <w:szCs w:val="32"/>
        </w:rPr>
        <w:t>个项目开展绩效监控，年终执行完毕后，对</w:t>
      </w:r>
      <w:r w:rsidR="00133E8B">
        <w:rPr>
          <w:rFonts w:ascii="仿宋_GB2312" w:eastAsia="仿宋_GB2312" w:hAnsi="仿宋_GB2312" w:cs="仿宋_GB2312" w:hint="eastAsia"/>
          <w:sz w:val="32"/>
          <w:szCs w:val="32"/>
        </w:rPr>
        <w:t>三</w:t>
      </w:r>
      <w:r w:rsidRPr="00CE49DA">
        <w:rPr>
          <w:rFonts w:ascii="仿宋_GB2312" w:eastAsia="仿宋_GB2312" w:hAnsi="仿宋_GB2312" w:cs="仿宋_GB2312" w:hint="eastAsia"/>
          <w:sz w:val="32"/>
          <w:szCs w:val="32"/>
        </w:rPr>
        <w:t>个项目开展了绩效目标完成情况梳理填报。</w:t>
      </w:r>
    </w:p>
    <w:p w:rsidR="00945381" w:rsidRPr="007A1778" w:rsidRDefault="00A91760" w:rsidP="00945381">
      <w:pPr>
        <w:spacing w:line="580" w:lineRule="exact"/>
        <w:ind w:firstLineChars="200" w:firstLine="640"/>
        <w:rPr>
          <w:rFonts w:ascii="仿宋" w:eastAsia="仿宋" w:hAnsi="仿宋" w:cs="仿宋_GB2312"/>
          <w:sz w:val="32"/>
          <w:szCs w:val="32"/>
        </w:rPr>
      </w:pPr>
      <w:r w:rsidRPr="00CE49DA">
        <w:rPr>
          <w:rFonts w:ascii="仿宋_GB2312" w:eastAsia="仿宋_GB2312" w:hAnsi="仿宋_GB2312" w:cs="仿宋_GB2312" w:hint="eastAsia"/>
          <w:sz w:val="32"/>
          <w:szCs w:val="32"/>
        </w:rPr>
        <w:t>本部门按要求对2018年部门整体支出开展绩效自评，从评价情况来看</w:t>
      </w:r>
      <w:r w:rsidR="00945381" w:rsidRPr="00441553">
        <w:rPr>
          <w:rFonts w:ascii="仿宋" w:eastAsia="仿宋" w:hAnsi="仿宋" w:cs="仿宋_GB2312" w:hint="eastAsia"/>
          <w:sz w:val="32"/>
          <w:szCs w:val="32"/>
        </w:rPr>
        <w:t>预算编制基本科学、准确，支出控制及执行进度较好，有力保障了年度各项工作任务的顺利开展，基本实现了年初设定的绩效目标</w:t>
      </w:r>
      <w:r w:rsidR="00945381">
        <w:rPr>
          <w:rFonts w:ascii="仿宋" w:eastAsia="仿宋" w:hAnsi="仿宋" w:cs="仿宋_GB2312" w:hint="eastAsia"/>
          <w:sz w:val="32"/>
          <w:szCs w:val="32"/>
        </w:rPr>
        <w:t>，部门整体支出良好。</w:t>
      </w:r>
    </w:p>
    <w:p w:rsidR="00A91760" w:rsidRPr="00945381" w:rsidRDefault="00A91760" w:rsidP="00A91760">
      <w:pPr>
        <w:spacing w:line="580" w:lineRule="exact"/>
        <w:ind w:firstLineChars="200" w:firstLine="640"/>
        <w:rPr>
          <w:rFonts w:ascii="仿宋_GB2312" w:eastAsia="仿宋_GB2312" w:hAnsi="仿宋_GB2312" w:cs="仿宋_GB2312"/>
          <w:sz w:val="32"/>
          <w:szCs w:val="32"/>
        </w:rPr>
      </w:pPr>
      <w:r w:rsidRPr="00945381">
        <w:rPr>
          <w:rFonts w:ascii="仿宋_GB2312" w:eastAsia="仿宋_GB2312" w:hAnsi="仿宋_GB2312" w:cs="仿宋_GB2312" w:hint="eastAsia"/>
          <w:sz w:val="32"/>
          <w:szCs w:val="32"/>
        </w:rPr>
        <w:t>本部门还自行组织了</w:t>
      </w:r>
      <w:r w:rsidR="00945381" w:rsidRPr="00945381">
        <w:rPr>
          <w:rFonts w:ascii="仿宋_GB2312" w:eastAsia="仿宋_GB2312" w:hAnsi="仿宋_GB2312" w:cs="仿宋_GB2312" w:hint="eastAsia"/>
          <w:sz w:val="32"/>
          <w:szCs w:val="32"/>
        </w:rPr>
        <w:t>2</w:t>
      </w:r>
      <w:r w:rsidRPr="00945381">
        <w:rPr>
          <w:rFonts w:ascii="仿宋_GB2312" w:eastAsia="仿宋_GB2312" w:hAnsi="仿宋_GB2312" w:cs="仿宋_GB2312" w:hint="eastAsia"/>
          <w:sz w:val="32"/>
          <w:szCs w:val="32"/>
        </w:rPr>
        <w:t>个项目绩效评价，从评价情况来看</w:t>
      </w:r>
      <w:r w:rsidR="00945381" w:rsidRPr="00945381">
        <w:rPr>
          <w:rFonts w:ascii="仿宋" w:eastAsia="仿宋" w:hAnsi="仿宋" w:cs="仿宋_GB2312" w:hint="eastAsia"/>
          <w:sz w:val="32"/>
          <w:szCs w:val="32"/>
        </w:rPr>
        <w:t>项目目标明确、决策合理、项目管理较规范、满意度高，</w:t>
      </w:r>
      <w:r w:rsidR="00945381" w:rsidRPr="00945381">
        <w:rPr>
          <w:rFonts w:ascii="仿宋" w:eastAsia="仿宋" w:hAnsi="仿宋" w:cs="仿宋_GB2312" w:hint="eastAsia"/>
          <w:sz w:val="32"/>
          <w:szCs w:val="32"/>
        </w:rPr>
        <w:lastRenderedPageBreak/>
        <w:t>基本实现了项目预期目标。</w:t>
      </w:r>
    </w:p>
    <w:p w:rsidR="00945381" w:rsidRPr="00945381" w:rsidRDefault="00A91760" w:rsidP="00056FDC">
      <w:pPr>
        <w:numPr>
          <w:ilvl w:val="0"/>
          <w:numId w:val="9"/>
        </w:numPr>
        <w:tabs>
          <w:tab w:val="clear" w:pos="312"/>
        </w:tabs>
        <w:spacing w:line="580" w:lineRule="exact"/>
        <w:ind w:firstLineChars="200" w:firstLine="643"/>
        <w:rPr>
          <w:rFonts w:ascii="仿宋_GB2312" w:eastAsia="仿宋_GB2312" w:hAnsi="仿宋_GB2312" w:cs="仿宋_GB2312"/>
          <w:sz w:val="32"/>
          <w:szCs w:val="32"/>
        </w:rPr>
      </w:pPr>
      <w:r w:rsidRPr="00945381">
        <w:rPr>
          <w:rFonts w:ascii="仿宋" w:eastAsia="仿宋" w:hAnsi="仿宋" w:cs="楷体_GB2312" w:hint="eastAsia"/>
          <w:b/>
          <w:bCs/>
          <w:sz w:val="32"/>
          <w:szCs w:val="32"/>
        </w:rPr>
        <w:t>项目绩效目标完成情况。</w:t>
      </w:r>
      <w:r w:rsidRPr="00945381">
        <w:rPr>
          <w:rFonts w:ascii="楷体_GB2312" w:eastAsia="楷体_GB2312" w:hAnsi="楷体_GB2312" w:cs="楷体_GB2312" w:hint="eastAsia"/>
          <w:b/>
          <w:bCs/>
          <w:sz w:val="32"/>
          <w:szCs w:val="32"/>
        </w:rPr>
        <w:br/>
      </w:r>
      <w:r w:rsidRPr="00945381">
        <w:rPr>
          <w:rFonts w:ascii="仿宋_GB2312" w:eastAsia="仿宋_GB2312" w:hAnsi="仿宋_GB2312" w:cs="仿宋_GB2312" w:hint="eastAsia"/>
          <w:sz w:val="32"/>
          <w:szCs w:val="32"/>
        </w:rPr>
        <w:t xml:space="preserve">    本部门在2018年度部门决算中反映“</w:t>
      </w:r>
      <w:r w:rsidR="0007300D" w:rsidRPr="00945381">
        <w:rPr>
          <w:rFonts w:ascii="仿宋_GB2312" w:eastAsia="仿宋_GB2312" w:hAnsi="仿宋_GB2312" w:cs="仿宋_GB2312" w:hint="eastAsia"/>
          <w:sz w:val="32"/>
          <w:szCs w:val="32"/>
        </w:rPr>
        <w:t>大楼管理费”、“业务运行费</w:t>
      </w:r>
      <w:r w:rsidRPr="00945381">
        <w:rPr>
          <w:rFonts w:ascii="仿宋_GB2312" w:eastAsia="仿宋_GB2312" w:hAnsi="仿宋_GB2312" w:cs="仿宋_GB2312"/>
          <w:sz w:val="32"/>
          <w:szCs w:val="32"/>
        </w:rPr>
        <w:t>”</w:t>
      </w:r>
      <w:r w:rsidR="00133E8B" w:rsidRPr="00945381">
        <w:rPr>
          <w:rFonts w:ascii="仿宋_GB2312" w:eastAsia="仿宋_GB2312" w:hAnsi="仿宋_GB2312" w:cs="仿宋_GB2312" w:hint="eastAsia"/>
          <w:sz w:val="32"/>
          <w:szCs w:val="32"/>
        </w:rPr>
        <w:t>、“市情微调研”三</w:t>
      </w:r>
      <w:r w:rsidRPr="00945381">
        <w:rPr>
          <w:rFonts w:ascii="仿宋_GB2312" w:eastAsia="仿宋_GB2312" w:hAnsi="仿宋_GB2312" w:cs="仿宋_GB2312" w:hint="eastAsia"/>
          <w:sz w:val="32"/>
          <w:szCs w:val="32"/>
        </w:rPr>
        <w:t>个项目绩效目标实际完成情况。</w:t>
      </w:r>
    </w:p>
    <w:p w:rsidR="00A91760" w:rsidRPr="00945381" w:rsidRDefault="0007300D" w:rsidP="00945381">
      <w:pPr>
        <w:numPr>
          <w:ilvl w:val="0"/>
          <w:numId w:val="9"/>
        </w:numPr>
        <w:tabs>
          <w:tab w:val="clear" w:pos="312"/>
        </w:tabs>
        <w:spacing w:line="580" w:lineRule="exact"/>
        <w:ind w:firstLineChars="200" w:firstLine="640"/>
        <w:rPr>
          <w:rFonts w:ascii="仿宋_GB2312" w:eastAsia="仿宋_GB2312" w:hAnsi="仿宋_GB2312" w:cs="仿宋_GB2312"/>
          <w:sz w:val="32"/>
          <w:szCs w:val="32"/>
        </w:rPr>
      </w:pPr>
      <w:r w:rsidRPr="00945381">
        <w:rPr>
          <w:rFonts w:ascii="仿宋_GB2312" w:eastAsia="仿宋_GB2312" w:hAnsi="仿宋_GB2312" w:cs="仿宋_GB2312" w:hint="eastAsia"/>
          <w:sz w:val="32"/>
          <w:szCs w:val="32"/>
        </w:rPr>
        <w:t>大楼管理费</w:t>
      </w:r>
      <w:r w:rsidR="00A91760" w:rsidRPr="00945381">
        <w:rPr>
          <w:rFonts w:ascii="仿宋_GB2312" w:eastAsia="仿宋_GB2312" w:hAnsi="仿宋_GB2312" w:cs="仿宋_GB2312" w:hint="eastAsia"/>
          <w:sz w:val="32"/>
          <w:szCs w:val="32"/>
        </w:rPr>
        <w:t>项目绩效目标完成情况综述。项目全年预算数</w:t>
      </w:r>
      <w:r w:rsidRPr="00945381">
        <w:rPr>
          <w:rFonts w:ascii="仿宋_GB2312" w:eastAsia="仿宋_GB2312" w:hAnsi="仿宋_GB2312" w:cs="仿宋_GB2312" w:hint="eastAsia"/>
          <w:sz w:val="32"/>
          <w:szCs w:val="32"/>
        </w:rPr>
        <w:t>12</w:t>
      </w:r>
      <w:r w:rsidR="00A91760" w:rsidRPr="00945381">
        <w:rPr>
          <w:rFonts w:ascii="仿宋_GB2312" w:eastAsia="仿宋_GB2312" w:hAnsi="仿宋_GB2312" w:cs="仿宋_GB2312" w:hint="eastAsia"/>
          <w:sz w:val="32"/>
          <w:szCs w:val="32"/>
        </w:rPr>
        <w:t>万元，执行数为</w:t>
      </w:r>
      <w:r w:rsidRPr="00945381">
        <w:rPr>
          <w:rFonts w:ascii="仿宋_GB2312" w:eastAsia="仿宋_GB2312" w:hAnsi="仿宋_GB2312" w:cs="仿宋_GB2312" w:hint="eastAsia"/>
          <w:sz w:val="32"/>
          <w:szCs w:val="32"/>
        </w:rPr>
        <w:t>12</w:t>
      </w:r>
      <w:r w:rsidR="00A91760" w:rsidRPr="00945381">
        <w:rPr>
          <w:rFonts w:ascii="仿宋_GB2312" w:eastAsia="仿宋_GB2312" w:hAnsi="仿宋_GB2312" w:cs="仿宋_GB2312" w:hint="eastAsia"/>
          <w:sz w:val="32"/>
          <w:szCs w:val="32"/>
        </w:rPr>
        <w:t>万元，完成预算的</w:t>
      </w:r>
      <w:r w:rsidR="007B7FAC" w:rsidRPr="00945381">
        <w:rPr>
          <w:rFonts w:ascii="仿宋_GB2312" w:eastAsia="仿宋_GB2312" w:hAnsi="仿宋_GB2312" w:cs="仿宋_GB2312" w:hint="eastAsia"/>
          <w:sz w:val="32"/>
          <w:szCs w:val="32"/>
        </w:rPr>
        <w:t>100</w:t>
      </w:r>
      <w:r w:rsidR="00A91760" w:rsidRPr="00945381">
        <w:rPr>
          <w:rFonts w:ascii="仿宋_GB2312" w:eastAsia="仿宋_GB2312" w:hAnsi="仿宋_GB2312" w:cs="仿宋_GB2312" w:hint="eastAsia"/>
          <w:sz w:val="32"/>
          <w:szCs w:val="32"/>
        </w:rPr>
        <w:t>%。通过项目实施，保障</w:t>
      </w:r>
      <w:r w:rsidR="00607DDE" w:rsidRPr="00945381">
        <w:rPr>
          <w:rFonts w:ascii="仿宋_GB2312" w:eastAsia="仿宋_GB2312" w:hAnsi="仿宋_GB2312" w:cs="仿宋_GB2312" w:hint="eastAsia"/>
          <w:sz w:val="32"/>
          <w:szCs w:val="32"/>
        </w:rPr>
        <w:t>了办公单位的工作正常运转，</w:t>
      </w:r>
      <w:r w:rsidR="00A91760" w:rsidRPr="00945381">
        <w:rPr>
          <w:rFonts w:ascii="仿宋_GB2312" w:eastAsia="仿宋_GB2312" w:hAnsi="仿宋_GB2312" w:cs="仿宋_GB2312" w:hint="eastAsia"/>
          <w:sz w:val="32"/>
          <w:szCs w:val="32"/>
        </w:rPr>
        <w:t>发现的主要问题：</w:t>
      </w:r>
      <w:r w:rsidR="005B057B" w:rsidRPr="00945381">
        <w:rPr>
          <w:rFonts w:ascii="仿宋_GB2312" w:eastAsia="仿宋_GB2312" w:hAnsi="仿宋_GB2312" w:cs="仿宋_GB2312" w:hint="eastAsia"/>
          <w:sz w:val="32"/>
          <w:szCs w:val="32"/>
        </w:rPr>
        <w:t>科技大楼陈旧，常年下雨漏水</w:t>
      </w:r>
      <w:r w:rsidR="00A91760" w:rsidRPr="00945381">
        <w:rPr>
          <w:rFonts w:ascii="仿宋_GB2312" w:eastAsia="仿宋_GB2312" w:hAnsi="仿宋_GB2312" w:cs="仿宋_GB2312" w:hint="eastAsia"/>
          <w:sz w:val="32"/>
          <w:szCs w:val="32"/>
        </w:rPr>
        <w:t>。下一步改进措施：</w:t>
      </w:r>
      <w:r w:rsidR="00607DDE" w:rsidRPr="00945381">
        <w:rPr>
          <w:rFonts w:ascii="仿宋_GB2312" w:eastAsia="仿宋_GB2312" w:hAnsi="仿宋_GB2312" w:cs="仿宋_GB2312" w:hint="eastAsia"/>
          <w:sz w:val="32"/>
          <w:szCs w:val="32"/>
        </w:rPr>
        <w:t>加强大楼的监管，为职工提供安全、卫生、舒适的工作环境。</w:t>
      </w:r>
    </w:p>
    <w:p w:rsidR="00B81598" w:rsidRPr="00220FD3" w:rsidRDefault="00E16F37" w:rsidP="00B81598">
      <w:pPr>
        <w:numPr>
          <w:ilvl w:val="0"/>
          <w:numId w:val="9"/>
        </w:numPr>
        <w:spacing w:line="580" w:lineRule="exact"/>
        <w:ind w:firstLineChars="200" w:firstLine="640"/>
        <w:rPr>
          <w:rFonts w:ascii="仿宋_GB2312" w:eastAsia="仿宋_GB2312" w:hAnsi="仿宋_GB2312" w:cs="仿宋_GB2312"/>
          <w:sz w:val="32"/>
          <w:szCs w:val="32"/>
        </w:rPr>
      </w:pPr>
      <w:r w:rsidRPr="00220FD3">
        <w:rPr>
          <w:rFonts w:ascii="仿宋_GB2312" w:eastAsia="仿宋_GB2312" w:hAnsi="仿宋_GB2312" w:cs="仿宋_GB2312" w:hint="eastAsia"/>
          <w:sz w:val="32"/>
          <w:szCs w:val="32"/>
        </w:rPr>
        <w:t>业务运行费</w:t>
      </w:r>
      <w:r w:rsidR="00A91760" w:rsidRPr="00220FD3">
        <w:rPr>
          <w:rFonts w:ascii="仿宋_GB2312" w:eastAsia="仿宋_GB2312" w:hAnsi="仿宋_GB2312" w:cs="仿宋_GB2312" w:hint="eastAsia"/>
          <w:sz w:val="32"/>
          <w:szCs w:val="32"/>
        </w:rPr>
        <w:t>项目绩效目标完成情况综述。项目全年预算数</w:t>
      </w:r>
      <w:r w:rsidRPr="00220FD3">
        <w:rPr>
          <w:rFonts w:ascii="仿宋_GB2312" w:eastAsia="仿宋_GB2312" w:hAnsi="仿宋_GB2312" w:cs="仿宋_GB2312" w:hint="eastAsia"/>
          <w:sz w:val="32"/>
          <w:szCs w:val="32"/>
        </w:rPr>
        <w:t>11.7</w:t>
      </w:r>
      <w:r w:rsidR="00A91760" w:rsidRPr="00220FD3">
        <w:rPr>
          <w:rFonts w:ascii="仿宋_GB2312" w:eastAsia="仿宋_GB2312" w:hAnsi="仿宋_GB2312" w:cs="仿宋_GB2312" w:hint="eastAsia"/>
          <w:sz w:val="32"/>
          <w:szCs w:val="32"/>
        </w:rPr>
        <w:t>万元，执行数为</w:t>
      </w:r>
      <w:r w:rsidRPr="00220FD3">
        <w:rPr>
          <w:rFonts w:ascii="仿宋_GB2312" w:eastAsia="仿宋_GB2312" w:hAnsi="仿宋_GB2312" w:cs="仿宋_GB2312" w:hint="eastAsia"/>
          <w:sz w:val="32"/>
          <w:szCs w:val="32"/>
        </w:rPr>
        <w:t>11.7</w:t>
      </w:r>
      <w:r w:rsidR="00A91760" w:rsidRPr="00220FD3">
        <w:rPr>
          <w:rFonts w:ascii="仿宋_GB2312" w:eastAsia="仿宋_GB2312" w:hAnsi="仿宋_GB2312" w:cs="仿宋_GB2312" w:hint="eastAsia"/>
          <w:sz w:val="32"/>
          <w:szCs w:val="32"/>
        </w:rPr>
        <w:t>万元，完成预算的</w:t>
      </w:r>
      <w:r w:rsidRPr="00220FD3">
        <w:rPr>
          <w:rFonts w:ascii="仿宋_GB2312" w:eastAsia="仿宋_GB2312" w:hAnsi="仿宋_GB2312" w:cs="仿宋_GB2312" w:hint="eastAsia"/>
          <w:sz w:val="32"/>
          <w:szCs w:val="32"/>
        </w:rPr>
        <w:t>100</w:t>
      </w:r>
      <w:r w:rsidR="00A91760" w:rsidRPr="00220FD3">
        <w:rPr>
          <w:rFonts w:ascii="仿宋_GB2312" w:eastAsia="仿宋_GB2312" w:hAnsi="仿宋_GB2312" w:cs="仿宋_GB2312" w:hint="eastAsia"/>
          <w:sz w:val="32"/>
          <w:szCs w:val="32"/>
        </w:rPr>
        <w:t>%。通过项目实施，保障了</w:t>
      </w:r>
      <w:r w:rsidR="00607DDE" w:rsidRPr="00220FD3">
        <w:rPr>
          <w:rFonts w:ascii="仿宋_GB2312" w:eastAsia="仿宋_GB2312" w:hAnsi="仿宋_GB2312" w:cs="仿宋_GB2312" w:hint="eastAsia"/>
          <w:sz w:val="32"/>
          <w:szCs w:val="32"/>
        </w:rPr>
        <w:t>我委日常工作的开展，对公用经费不足进行弥补。</w:t>
      </w:r>
      <w:r w:rsidR="00A91760" w:rsidRPr="00220FD3">
        <w:rPr>
          <w:rFonts w:ascii="仿宋_GB2312" w:eastAsia="仿宋_GB2312" w:hAnsi="仿宋_GB2312" w:cs="仿宋_GB2312" w:hint="eastAsia"/>
          <w:sz w:val="32"/>
          <w:szCs w:val="32"/>
        </w:rPr>
        <w:t>发现的主要问题：</w:t>
      </w:r>
      <w:r w:rsidR="00607DDE" w:rsidRPr="00220FD3">
        <w:rPr>
          <w:rFonts w:ascii="仿宋_GB2312" w:eastAsia="仿宋_GB2312" w:hAnsi="仿宋_GB2312" w:cs="仿宋_GB2312" w:hint="eastAsia"/>
          <w:sz w:val="32"/>
          <w:szCs w:val="32"/>
        </w:rPr>
        <w:t>经费紧张</w:t>
      </w:r>
      <w:r w:rsidR="00A91760" w:rsidRPr="00220FD3">
        <w:rPr>
          <w:rFonts w:ascii="仿宋_GB2312" w:eastAsia="仿宋_GB2312" w:hAnsi="仿宋_GB2312" w:cs="仿宋_GB2312" w:hint="eastAsia"/>
          <w:sz w:val="32"/>
          <w:szCs w:val="32"/>
        </w:rPr>
        <w:t>。下一步改进措施：</w:t>
      </w:r>
      <w:r w:rsidR="00607DDE" w:rsidRPr="00220FD3">
        <w:rPr>
          <w:rFonts w:ascii="仿宋_GB2312" w:eastAsia="仿宋_GB2312" w:hAnsi="仿宋_GB2312" w:cs="仿宋_GB2312" w:hint="eastAsia"/>
          <w:sz w:val="32"/>
          <w:szCs w:val="32"/>
        </w:rPr>
        <w:t>加强经费管理确保日常工作正常运转。</w:t>
      </w:r>
    </w:p>
    <w:p w:rsidR="00056FDC" w:rsidRDefault="00133E8B" w:rsidP="00056FDC">
      <w:pPr>
        <w:spacing w:line="580" w:lineRule="exact"/>
        <w:ind w:firstLineChars="200" w:firstLine="640"/>
        <w:rPr>
          <w:rFonts w:ascii="仿宋" w:eastAsia="仿宋" w:hAnsi="仿宋" w:cs="仿宋_GB2312"/>
          <w:sz w:val="32"/>
          <w:szCs w:val="32"/>
        </w:rPr>
      </w:pPr>
      <w:r w:rsidRPr="00056FDC">
        <w:rPr>
          <w:rFonts w:ascii="仿宋_GB2312" w:eastAsia="仿宋_GB2312" w:hAnsi="仿宋_GB2312" w:cs="仿宋_GB2312" w:hint="eastAsia"/>
          <w:sz w:val="32"/>
          <w:szCs w:val="32"/>
        </w:rPr>
        <w:t>市情微调研项目绩效目标完成情况综述。项目全年预算数16万元，执行数为16万元，完成预算的100%。通过项目实施，提高了</w:t>
      </w:r>
      <w:r w:rsidR="00607DDE" w:rsidRPr="00056FDC">
        <w:rPr>
          <w:rFonts w:ascii="仿宋_GB2312" w:eastAsia="仿宋_GB2312" w:hAnsi="仿宋_GB2312" w:cs="仿宋_GB2312"/>
          <w:sz w:val="32"/>
          <w:szCs w:val="32"/>
        </w:rPr>
        <w:t>广大机关党员干部积极性和主动性</w:t>
      </w:r>
      <w:r w:rsidR="00607DDE" w:rsidRPr="00056FDC">
        <w:rPr>
          <w:rFonts w:ascii="仿宋_GB2312" w:eastAsia="仿宋_GB2312" w:hAnsi="仿宋_GB2312" w:cs="仿宋_GB2312" w:hint="eastAsia"/>
          <w:sz w:val="32"/>
          <w:szCs w:val="32"/>
        </w:rPr>
        <w:t>，</w:t>
      </w:r>
      <w:r w:rsidR="00220FD3" w:rsidRPr="00056FDC">
        <w:rPr>
          <w:rFonts w:ascii="仿宋_GB2312" w:eastAsia="仿宋_GB2312" w:hAnsi="仿宋_GB2312" w:cs="仿宋_GB2312"/>
          <w:sz w:val="32"/>
          <w:szCs w:val="32"/>
        </w:rPr>
        <w:t xml:space="preserve"> “身入”基层，“心到”基层，广泛开展微型社会调查，了解和掌握社情民意，宣传改革发展方针政策，为全市发展出点子谋实招，不断汇聚起改革发展的新动能。</w:t>
      </w:r>
      <w:r w:rsidRPr="00056FDC">
        <w:rPr>
          <w:rFonts w:ascii="仿宋_GB2312" w:eastAsia="仿宋_GB2312" w:hAnsi="仿宋_GB2312" w:cs="仿宋_GB2312" w:hint="eastAsia"/>
          <w:sz w:val="32"/>
          <w:szCs w:val="32"/>
        </w:rPr>
        <w:t>发现的主要问题：</w:t>
      </w:r>
      <w:r w:rsidR="00056FDC" w:rsidRPr="00056FDC">
        <w:rPr>
          <w:rFonts w:ascii="仿宋_GB2312" w:eastAsia="仿宋_GB2312" w:hAnsi="仿宋_GB2312" w:cs="仿宋_GB2312" w:hint="eastAsia"/>
          <w:sz w:val="32"/>
          <w:szCs w:val="32"/>
        </w:rPr>
        <w:t>此工作为临时性工作，未纳入年初预算</w:t>
      </w:r>
      <w:r w:rsidRPr="00056FDC">
        <w:rPr>
          <w:rFonts w:ascii="仿宋_GB2312" w:eastAsia="仿宋_GB2312" w:hAnsi="仿宋_GB2312" w:cs="仿宋_GB2312" w:hint="eastAsia"/>
          <w:sz w:val="32"/>
          <w:szCs w:val="32"/>
        </w:rPr>
        <w:t>。下一步改进措施：</w:t>
      </w:r>
      <w:r w:rsidR="00056FDC" w:rsidRPr="00056FDC">
        <w:rPr>
          <w:rFonts w:ascii="仿宋_GB2312" w:eastAsia="仿宋_GB2312" w:hAnsi="仿宋_GB2312" w:cs="仿宋_GB2312" w:hint="eastAsia"/>
          <w:sz w:val="32"/>
          <w:szCs w:val="32"/>
        </w:rPr>
        <w:t>我</w:t>
      </w:r>
      <w:r w:rsidR="00056FDC" w:rsidRPr="00056FDC">
        <w:rPr>
          <w:rFonts w:ascii="仿宋" w:eastAsia="仿宋" w:hAnsi="仿宋" w:cs="仿宋_GB2312" w:hint="eastAsia"/>
          <w:sz w:val="32"/>
          <w:szCs w:val="32"/>
        </w:rPr>
        <w:t>委</w:t>
      </w:r>
      <w:r w:rsidR="00056FDC">
        <w:rPr>
          <w:rFonts w:ascii="仿宋" w:eastAsia="仿宋" w:hAnsi="仿宋" w:cs="仿宋_GB2312" w:hint="eastAsia"/>
          <w:sz w:val="32"/>
          <w:szCs w:val="32"/>
        </w:rPr>
        <w:t>将在以后的工作中进一步科学合理编制预算，加大预算执行力度，以更合理的措施解决工作不足之处。</w:t>
      </w:r>
    </w:p>
    <w:p w:rsidR="00E16F37" w:rsidRPr="00056FDC" w:rsidRDefault="00E16F37" w:rsidP="00056FDC">
      <w:pPr>
        <w:tabs>
          <w:tab w:val="left" w:pos="312"/>
        </w:tabs>
        <w:spacing w:line="580" w:lineRule="exact"/>
        <w:ind w:left="1280"/>
        <w:rPr>
          <w:rFonts w:ascii="仿宋_GB2312" w:eastAsia="仿宋_GB2312" w:hAnsi="仿宋_GB2312" w:cs="仿宋_GB2312"/>
          <w:color w:val="FF0000"/>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B81598" w:rsidTr="00366DA2">
        <w:trPr>
          <w:trHeight w:val="1034"/>
        </w:trPr>
        <w:tc>
          <w:tcPr>
            <w:tcW w:w="9960" w:type="dxa"/>
            <w:gridSpan w:val="6"/>
            <w:tcMar>
              <w:top w:w="15" w:type="dxa"/>
              <w:left w:w="15" w:type="dxa"/>
              <w:bottom w:w="0" w:type="dxa"/>
              <w:right w:w="15" w:type="dxa"/>
            </w:tcMar>
            <w:vAlign w:val="center"/>
            <w:hideMark/>
          </w:tcPr>
          <w:p w:rsidR="00B81598" w:rsidRPr="00B81598" w:rsidRDefault="00B81598" w:rsidP="00065F8F">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B81598" w:rsidTr="00366DA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Pr="00486FEF" w:rsidRDefault="00486FEF" w:rsidP="00A915E9">
            <w:pPr>
              <w:widowControl/>
              <w:jc w:val="center"/>
              <w:textAlignment w:val="center"/>
              <w:rPr>
                <w:rFonts w:ascii="宋体" w:hAnsi="宋体" w:cs="宋体"/>
                <w:color w:val="000000"/>
                <w:kern w:val="0"/>
                <w:sz w:val="24"/>
              </w:rPr>
            </w:pPr>
            <w:r w:rsidRPr="00486FEF">
              <w:rPr>
                <w:rFonts w:ascii="宋体" w:hAnsi="宋体" w:cs="宋体" w:hint="eastAsia"/>
                <w:color w:val="000000"/>
                <w:kern w:val="0"/>
                <w:sz w:val="24"/>
              </w:rPr>
              <w:t>大楼管理费</w:t>
            </w:r>
          </w:p>
        </w:tc>
      </w:tr>
      <w:tr w:rsidR="00B81598" w:rsidTr="00366DA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E15D1" w:rsidP="00A915E9">
            <w:pPr>
              <w:widowControl/>
              <w:jc w:val="center"/>
              <w:textAlignment w:val="center"/>
              <w:rPr>
                <w:rFonts w:ascii="宋体" w:hAnsi="宋体" w:cs="宋体"/>
                <w:color w:val="000000"/>
                <w:sz w:val="24"/>
              </w:rPr>
            </w:pPr>
            <w:r>
              <w:rPr>
                <w:rFonts w:ascii="宋体" w:hAnsi="宋体" w:cs="宋体" w:hint="eastAsia"/>
                <w:color w:val="000000"/>
                <w:sz w:val="24"/>
              </w:rPr>
              <w:t>市直机关工委</w:t>
            </w:r>
          </w:p>
        </w:tc>
      </w:tr>
      <w:tr w:rsidR="00B81598" w:rsidTr="00366DA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E15D1" w:rsidP="00A915E9">
            <w:pPr>
              <w:widowControl/>
              <w:jc w:val="center"/>
              <w:textAlignment w:val="center"/>
              <w:rPr>
                <w:rFonts w:ascii="宋体" w:hAnsi="宋体" w:cs="宋体"/>
                <w:color w:val="000000"/>
                <w:sz w:val="24"/>
              </w:rPr>
            </w:pPr>
            <w:r>
              <w:rPr>
                <w:rFonts w:ascii="宋体" w:hAnsi="宋体" w:cs="宋体" w:hint="eastAsia"/>
                <w:color w:val="000000"/>
                <w:sz w:val="24"/>
              </w:rPr>
              <w:t>12万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E15D1" w:rsidP="00A915E9">
            <w:pPr>
              <w:widowControl/>
              <w:jc w:val="center"/>
              <w:textAlignment w:val="center"/>
              <w:rPr>
                <w:rFonts w:ascii="宋体" w:hAnsi="宋体" w:cs="宋体"/>
                <w:color w:val="000000"/>
                <w:sz w:val="24"/>
              </w:rPr>
            </w:pPr>
            <w:r>
              <w:rPr>
                <w:rFonts w:ascii="宋体" w:hAnsi="宋体" w:cs="宋体" w:hint="eastAsia"/>
                <w:color w:val="000000"/>
                <w:sz w:val="24"/>
              </w:rPr>
              <w:t>12万</w:t>
            </w:r>
          </w:p>
        </w:tc>
      </w:tr>
      <w:tr w:rsidR="00B81598" w:rsidTr="00366DA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915E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915E9">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915E9">
            <w:pPr>
              <w:widowControl/>
              <w:jc w:val="center"/>
              <w:textAlignment w:val="center"/>
              <w:rPr>
                <w:rFonts w:ascii="宋体" w:hAnsi="宋体" w:cs="宋体"/>
                <w:color w:val="000000"/>
                <w:sz w:val="24"/>
              </w:rPr>
            </w:pPr>
          </w:p>
        </w:tc>
      </w:tr>
      <w:tr w:rsidR="00B81598" w:rsidTr="00366DA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915E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A915E9">
            <w:pPr>
              <w:jc w:val="center"/>
              <w:rPr>
                <w:rFonts w:ascii="宋体" w:hAnsi="宋体" w:cs="宋体"/>
                <w:color w:val="000000"/>
                <w:sz w:val="24"/>
              </w:rPr>
            </w:pPr>
          </w:p>
        </w:tc>
      </w:tr>
      <w:tr w:rsidR="00B81598" w:rsidTr="00366DA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B81598" w:rsidTr="00C25A40">
        <w:trPr>
          <w:trHeight w:val="183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915E9">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366DA2" w:rsidP="00A915E9">
            <w:pPr>
              <w:widowControl/>
              <w:jc w:val="center"/>
              <w:textAlignment w:val="center"/>
              <w:rPr>
                <w:rFonts w:ascii="宋体" w:hAnsi="宋体" w:cs="宋体"/>
                <w:color w:val="000000"/>
                <w:sz w:val="24"/>
              </w:rPr>
            </w:pPr>
            <w:r w:rsidRPr="00366DA2">
              <w:rPr>
                <w:rFonts w:ascii="宋体" w:hAnsi="宋体" w:cs="宋体" w:hint="eastAsia"/>
                <w:color w:val="000000"/>
                <w:sz w:val="24"/>
              </w:rPr>
              <w:t>保障单位正常运转</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3679E2" w:rsidP="00A915E9">
            <w:pPr>
              <w:widowControl/>
              <w:jc w:val="center"/>
              <w:textAlignment w:val="center"/>
              <w:rPr>
                <w:rFonts w:ascii="宋体" w:hAnsi="宋体" w:cs="宋体"/>
                <w:color w:val="000000"/>
                <w:sz w:val="24"/>
              </w:rPr>
            </w:pPr>
            <w:r w:rsidRPr="003679E2">
              <w:rPr>
                <w:rFonts w:ascii="宋体" w:hAnsi="宋体" w:cs="宋体" w:hint="eastAsia"/>
                <w:color w:val="000000"/>
                <w:sz w:val="24"/>
              </w:rPr>
              <w:t>基本实现了年初设定的绩效目标</w:t>
            </w:r>
          </w:p>
        </w:tc>
      </w:tr>
      <w:tr w:rsidR="00B81598" w:rsidTr="00366DA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1A134F" w:rsidTr="001A134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A134F" w:rsidRDefault="001A134F" w:rsidP="00A915E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A134F" w:rsidRDefault="001A134F" w:rsidP="00A915E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jc w:val="center"/>
              <w:rPr>
                <w:rFonts w:ascii="宋体" w:hAnsi="宋体" w:cs="宋体"/>
                <w:sz w:val="20"/>
                <w:szCs w:val="20"/>
              </w:rPr>
            </w:pPr>
            <w:r>
              <w:rPr>
                <w:rFonts w:hint="eastAsia"/>
                <w:sz w:val="20"/>
                <w:szCs w:val="20"/>
              </w:rPr>
              <w:t>数量指标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rsidP="001A134F">
            <w:pPr>
              <w:widowControl/>
              <w:jc w:val="left"/>
              <w:textAlignment w:val="center"/>
              <w:rPr>
                <w:rFonts w:ascii="宋体" w:hAnsi="宋体" w:cs="宋体"/>
                <w:color w:val="000000"/>
                <w:sz w:val="24"/>
              </w:rPr>
            </w:pPr>
            <w:r w:rsidRPr="001A134F">
              <w:rPr>
                <w:rFonts w:hint="eastAsia"/>
                <w:sz w:val="20"/>
                <w:szCs w:val="20"/>
              </w:rPr>
              <w:t>科技大楼物业管理费、卫生费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rsidP="00A915E9">
            <w:pPr>
              <w:widowControl/>
              <w:jc w:val="center"/>
              <w:textAlignment w:val="center"/>
              <w:rPr>
                <w:rFonts w:ascii="宋体" w:hAnsi="宋体" w:cs="宋体"/>
                <w:color w:val="000000"/>
                <w:sz w:val="24"/>
              </w:rPr>
            </w:pPr>
            <w:r w:rsidRPr="00366DA2">
              <w:rPr>
                <w:rFonts w:ascii="宋体" w:hAnsi="宋体" w:cs="宋体" w:hint="eastAsia"/>
                <w:color w:val="000000"/>
                <w:sz w:val="24"/>
              </w:rPr>
              <w:t>12个月的物业管理费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A134F" w:rsidRDefault="001A134F">
            <w:r w:rsidRPr="00081102">
              <w:rPr>
                <w:rFonts w:ascii="宋体" w:hAnsi="宋体" w:cs="宋体" w:hint="eastAsia"/>
                <w:color w:val="000000"/>
                <w:sz w:val="24"/>
              </w:rPr>
              <w:t>100%</w:t>
            </w:r>
          </w:p>
        </w:tc>
      </w:tr>
      <w:tr w:rsidR="001A134F" w:rsidTr="001A134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A134F" w:rsidRDefault="001A134F" w:rsidP="00A915E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A134F" w:rsidRDefault="001A134F" w:rsidP="00A915E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20"/>
                <w:szCs w:val="20"/>
              </w:rPr>
            </w:pPr>
            <w:r>
              <w:rPr>
                <w:rFonts w:ascii="宋体" w:hAnsi="宋体" w:cs="宋体" w:hint="eastAsia"/>
                <w:sz w:val="20"/>
                <w:szCs w:val="20"/>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rsidP="00A915E9">
            <w:pPr>
              <w:widowControl/>
              <w:jc w:val="center"/>
              <w:textAlignment w:val="center"/>
              <w:rPr>
                <w:rFonts w:ascii="宋体" w:hAnsi="宋体" w:cs="宋体"/>
                <w:color w:val="000000"/>
                <w:sz w:val="24"/>
              </w:rPr>
            </w:pPr>
            <w:r w:rsidRPr="00791752">
              <w:rPr>
                <w:rFonts w:ascii="宋体" w:hAnsi="宋体" w:cs="宋体" w:hint="eastAsia"/>
                <w:color w:val="000000"/>
                <w:sz w:val="24"/>
              </w:rPr>
              <w:t>科技大楼维护</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rsidP="00791752">
            <w:pPr>
              <w:widowControl/>
              <w:jc w:val="left"/>
              <w:textAlignment w:val="center"/>
              <w:rPr>
                <w:rFonts w:ascii="宋体" w:hAnsi="宋体" w:cs="宋体"/>
                <w:color w:val="000000"/>
                <w:sz w:val="24"/>
              </w:rPr>
            </w:pPr>
            <w:r w:rsidRPr="00791752">
              <w:rPr>
                <w:rFonts w:ascii="宋体" w:hAnsi="宋体" w:cs="宋体" w:hint="eastAsia"/>
                <w:color w:val="000000"/>
                <w:sz w:val="24"/>
              </w:rPr>
              <w:t>确保国有资产安全，综合治理稳定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A134F" w:rsidRDefault="001A134F">
            <w:r w:rsidRPr="00081102">
              <w:rPr>
                <w:rFonts w:ascii="宋体" w:hAnsi="宋体" w:cs="宋体" w:hint="eastAsia"/>
                <w:color w:val="000000"/>
                <w:sz w:val="24"/>
              </w:rPr>
              <w:t>100%</w:t>
            </w:r>
          </w:p>
        </w:tc>
      </w:tr>
      <w:tr w:rsidR="001A134F" w:rsidTr="001A134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A134F" w:rsidRDefault="001A134F" w:rsidP="00A915E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A134F" w:rsidRDefault="001A134F" w:rsidP="00A915E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jc w:val="center"/>
              <w:rPr>
                <w:rFonts w:ascii="宋体" w:hAnsi="宋体" w:cs="宋体"/>
                <w:sz w:val="20"/>
                <w:szCs w:val="20"/>
              </w:rPr>
            </w:pPr>
            <w:r w:rsidRPr="00366DA2">
              <w:rPr>
                <w:rFonts w:hint="eastAsia"/>
                <w:sz w:val="20"/>
                <w:szCs w:val="20"/>
              </w:rPr>
              <w:t>时效指标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rsidP="00A915E9">
            <w:pPr>
              <w:widowControl/>
              <w:jc w:val="center"/>
              <w:textAlignment w:val="center"/>
              <w:rPr>
                <w:rFonts w:ascii="宋体" w:hAnsi="宋体" w:cs="宋体"/>
                <w:color w:val="000000"/>
                <w:sz w:val="24"/>
              </w:rPr>
            </w:pPr>
            <w:r w:rsidRPr="00791752">
              <w:rPr>
                <w:rFonts w:ascii="宋体" w:hAnsi="宋体" w:cs="宋体" w:hint="eastAsia"/>
                <w:color w:val="000000"/>
                <w:sz w:val="24"/>
              </w:rPr>
              <w:t>维护时间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rsidP="00A915E9">
            <w:pPr>
              <w:widowControl/>
              <w:jc w:val="center"/>
              <w:textAlignment w:val="center"/>
              <w:rPr>
                <w:rFonts w:ascii="宋体" w:hAnsi="宋体" w:cs="宋体"/>
                <w:color w:val="000000"/>
                <w:sz w:val="24"/>
              </w:rPr>
            </w:pPr>
            <w:r w:rsidRPr="00791752">
              <w:rPr>
                <w:rFonts w:ascii="宋体" w:hAnsi="宋体" w:cs="宋体" w:hint="eastAsia"/>
                <w:color w:val="000000"/>
                <w:sz w:val="24"/>
              </w:rPr>
              <w:t>2019年全年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A134F" w:rsidRDefault="001A134F">
            <w:r w:rsidRPr="00081102">
              <w:rPr>
                <w:rFonts w:ascii="宋体" w:hAnsi="宋体" w:cs="宋体" w:hint="eastAsia"/>
                <w:color w:val="000000"/>
                <w:sz w:val="24"/>
              </w:rPr>
              <w:t>100%</w:t>
            </w:r>
          </w:p>
        </w:tc>
      </w:tr>
      <w:tr w:rsidR="00B81598" w:rsidTr="00366DA2">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915E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F86765" w:rsidP="00A915E9">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F86765" w:rsidP="00A915E9">
            <w:pPr>
              <w:widowControl/>
              <w:jc w:val="center"/>
              <w:textAlignment w:val="center"/>
              <w:rPr>
                <w:rFonts w:ascii="宋体" w:hAnsi="宋体" w:cs="宋体"/>
                <w:color w:val="000000"/>
                <w:sz w:val="24"/>
              </w:rPr>
            </w:pPr>
            <w:r>
              <w:rPr>
                <w:rFonts w:ascii="宋体" w:hAnsi="宋体" w:cs="宋体" w:hint="eastAsia"/>
                <w:color w:val="000000"/>
                <w:sz w:val="24"/>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F86765" w:rsidP="00F86765">
            <w:pPr>
              <w:widowControl/>
              <w:jc w:val="left"/>
              <w:textAlignment w:val="center"/>
              <w:rPr>
                <w:rFonts w:ascii="宋体" w:hAnsi="宋体" w:cs="宋体"/>
                <w:color w:val="000000"/>
                <w:sz w:val="24"/>
              </w:rPr>
            </w:pPr>
            <w:r w:rsidRPr="00F86765">
              <w:rPr>
                <w:rFonts w:ascii="宋体" w:hAnsi="宋体" w:cs="宋体" w:hint="eastAsia"/>
                <w:color w:val="000000"/>
                <w:sz w:val="24"/>
              </w:rPr>
              <w:t>保证科技大楼干净卫生</w:t>
            </w:r>
            <w:r>
              <w:rPr>
                <w:rFonts w:ascii="宋体" w:hAnsi="宋体" w:cs="宋体" w:hint="eastAsia"/>
                <w:color w:val="000000"/>
                <w:sz w:val="24"/>
              </w:rPr>
              <w:t>、安全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F86765" w:rsidP="00F86765">
            <w:pPr>
              <w:widowControl/>
              <w:jc w:val="left"/>
              <w:textAlignment w:val="center"/>
              <w:rPr>
                <w:rFonts w:ascii="宋体" w:hAnsi="宋体" w:cs="宋体"/>
                <w:color w:val="000000"/>
                <w:sz w:val="24"/>
              </w:rPr>
            </w:pPr>
            <w:r w:rsidRPr="00F86765">
              <w:rPr>
                <w:rFonts w:ascii="宋体" w:hAnsi="宋体" w:cs="宋体" w:hint="eastAsia"/>
                <w:color w:val="000000"/>
                <w:sz w:val="24"/>
              </w:rPr>
              <w:t>科技大楼干净卫生</w:t>
            </w:r>
            <w:r>
              <w:rPr>
                <w:rFonts w:ascii="宋体" w:hAnsi="宋体" w:cs="宋体" w:hint="eastAsia"/>
                <w:color w:val="000000"/>
                <w:sz w:val="24"/>
              </w:rPr>
              <w:t>、安全</w:t>
            </w:r>
          </w:p>
        </w:tc>
      </w:tr>
      <w:tr w:rsidR="00B81598" w:rsidTr="00366DA2">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A915E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A915E9">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F86765" w:rsidP="00A915E9">
            <w:pPr>
              <w:widowControl/>
              <w:jc w:val="center"/>
              <w:textAlignment w:val="center"/>
              <w:rPr>
                <w:rFonts w:ascii="宋体" w:hAnsi="宋体" w:cs="宋体"/>
                <w:color w:val="000000"/>
                <w:sz w:val="24"/>
              </w:rPr>
            </w:pPr>
            <w:r w:rsidRPr="00F86765">
              <w:rPr>
                <w:rFonts w:ascii="宋体" w:hAnsi="宋体"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F86765" w:rsidP="00A915E9">
            <w:pPr>
              <w:widowControl/>
              <w:jc w:val="center"/>
              <w:textAlignment w:val="center"/>
              <w:rPr>
                <w:rFonts w:ascii="宋体" w:hAnsi="宋体" w:cs="宋体"/>
                <w:color w:val="000000"/>
                <w:sz w:val="24"/>
              </w:rPr>
            </w:pPr>
            <w:r w:rsidRPr="00F86765">
              <w:rPr>
                <w:rFonts w:ascii="宋体" w:hAnsi="宋体" w:cs="宋体" w:hint="eastAsia"/>
                <w:color w:val="000000"/>
                <w:sz w:val="24"/>
              </w:rPr>
              <w:t>单位满意度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F86765" w:rsidP="00A915E9">
            <w:pPr>
              <w:widowControl/>
              <w:jc w:val="center"/>
              <w:textAlignment w:val="center"/>
              <w:rPr>
                <w:rFonts w:ascii="宋体" w:hAnsi="宋体" w:cs="宋体"/>
                <w:color w:val="000000"/>
                <w:sz w:val="24"/>
              </w:rPr>
            </w:pPr>
            <w:r w:rsidRPr="00F86765">
              <w:rPr>
                <w:rFonts w:ascii="宋体" w:hAnsi="宋体" w:cs="宋体" w:hint="eastAsia"/>
                <w:color w:val="000000"/>
                <w:sz w:val="24"/>
              </w:rPr>
              <w:t>科技大楼办公单位达到基本满意及以上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F86765" w:rsidP="00A915E9">
            <w:pPr>
              <w:widowControl/>
              <w:jc w:val="center"/>
              <w:textAlignment w:val="center"/>
              <w:rPr>
                <w:rFonts w:ascii="宋体" w:hAnsi="宋体" w:cs="宋体"/>
                <w:color w:val="000000"/>
                <w:sz w:val="24"/>
              </w:rPr>
            </w:pPr>
            <w:r w:rsidRPr="00F86765">
              <w:rPr>
                <w:rFonts w:ascii="宋体" w:hAnsi="宋体" w:cs="宋体" w:hint="eastAsia"/>
                <w:color w:val="000000"/>
                <w:sz w:val="24"/>
              </w:rPr>
              <w:t>科技大楼办公单位达到基本满意及以上</w:t>
            </w:r>
          </w:p>
        </w:tc>
      </w:tr>
    </w:tbl>
    <w:p w:rsidR="00B81598" w:rsidRDefault="00B81598" w:rsidP="00B81598">
      <w:pPr>
        <w:rPr>
          <w:rFonts w:ascii="Calibri" w:hAnsi="Calibri"/>
        </w:rPr>
      </w:pPr>
    </w:p>
    <w:p w:rsidR="00A91760" w:rsidRDefault="00A91760" w:rsidP="00A91760">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1B48E6" w:rsidTr="005366C2">
        <w:trPr>
          <w:trHeight w:val="1034"/>
        </w:trPr>
        <w:tc>
          <w:tcPr>
            <w:tcW w:w="9960" w:type="dxa"/>
            <w:gridSpan w:val="6"/>
            <w:tcMar>
              <w:top w:w="15" w:type="dxa"/>
              <w:left w:w="15" w:type="dxa"/>
              <w:bottom w:w="0" w:type="dxa"/>
              <w:right w:w="15" w:type="dxa"/>
            </w:tcMar>
            <w:vAlign w:val="center"/>
            <w:hideMark/>
          </w:tcPr>
          <w:p w:rsidR="001B48E6" w:rsidRPr="00B81598" w:rsidRDefault="001B48E6" w:rsidP="001A134F">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1B48E6" w:rsidTr="005366C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9E15D1" w:rsidP="001A134F">
            <w:pPr>
              <w:widowControl/>
              <w:jc w:val="center"/>
              <w:textAlignment w:val="center"/>
              <w:rPr>
                <w:rFonts w:ascii="宋体" w:hAnsi="宋体" w:cs="宋体"/>
                <w:color w:val="000000"/>
                <w:sz w:val="24"/>
              </w:rPr>
            </w:pPr>
            <w:r>
              <w:rPr>
                <w:rFonts w:ascii="宋体" w:hAnsi="宋体" w:cs="宋体" w:hint="eastAsia"/>
                <w:color w:val="000000"/>
                <w:sz w:val="24"/>
              </w:rPr>
              <w:t>业务运行费</w:t>
            </w:r>
          </w:p>
        </w:tc>
      </w:tr>
      <w:tr w:rsidR="001B48E6" w:rsidTr="005366C2">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9E15D1" w:rsidP="001A134F">
            <w:pPr>
              <w:widowControl/>
              <w:jc w:val="center"/>
              <w:textAlignment w:val="center"/>
              <w:rPr>
                <w:rFonts w:ascii="宋体" w:hAnsi="宋体" w:cs="宋体"/>
                <w:color w:val="000000"/>
                <w:sz w:val="24"/>
              </w:rPr>
            </w:pPr>
            <w:r>
              <w:rPr>
                <w:rFonts w:ascii="宋体" w:hAnsi="宋体" w:cs="宋体" w:hint="eastAsia"/>
                <w:color w:val="000000"/>
                <w:sz w:val="24"/>
              </w:rPr>
              <w:t>市直机关工委</w:t>
            </w:r>
          </w:p>
        </w:tc>
      </w:tr>
      <w:tr w:rsidR="001B48E6" w:rsidTr="005366C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9E15D1" w:rsidP="001A134F">
            <w:pPr>
              <w:widowControl/>
              <w:jc w:val="center"/>
              <w:textAlignment w:val="center"/>
              <w:rPr>
                <w:rFonts w:ascii="宋体" w:hAnsi="宋体" w:cs="宋体"/>
                <w:color w:val="000000"/>
                <w:sz w:val="24"/>
              </w:rPr>
            </w:pPr>
            <w:r>
              <w:rPr>
                <w:rFonts w:ascii="宋体" w:hAnsi="宋体" w:cs="宋体" w:hint="eastAsia"/>
                <w:color w:val="000000"/>
                <w:sz w:val="24"/>
              </w:rPr>
              <w:t>11.7万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9E15D1" w:rsidP="001A134F">
            <w:pPr>
              <w:widowControl/>
              <w:jc w:val="center"/>
              <w:textAlignment w:val="center"/>
              <w:rPr>
                <w:rFonts w:ascii="宋体" w:hAnsi="宋体" w:cs="宋体"/>
                <w:color w:val="000000"/>
                <w:sz w:val="24"/>
              </w:rPr>
            </w:pPr>
            <w:r>
              <w:rPr>
                <w:rFonts w:ascii="宋体" w:hAnsi="宋体" w:cs="宋体" w:hint="eastAsia"/>
                <w:color w:val="000000"/>
                <w:sz w:val="24"/>
              </w:rPr>
              <w:t>11.7万</w:t>
            </w:r>
          </w:p>
        </w:tc>
      </w:tr>
      <w:tr w:rsidR="001B48E6" w:rsidTr="005366C2">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B48E6" w:rsidRDefault="001B48E6" w:rsidP="001A13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1B48E6" w:rsidP="001A134F">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1B48E6" w:rsidP="001A134F">
            <w:pPr>
              <w:widowControl/>
              <w:jc w:val="center"/>
              <w:textAlignment w:val="center"/>
              <w:rPr>
                <w:rFonts w:ascii="宋体" w:hAnsi="宋体" w:cs="宋体"/>
                <w:color w:val="000000"/>
                <w:sz w:val="24"/>
              </w:rPr>
            </w:pPr>
          </w:p>
        </w:tc>
      </w:tr>
      <w:tr w:rsidR="001B48E6" w:rsidTr="005366C2">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B48E6" w:rsidRDefault="001B48E6" w:rsidP="001A13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1B48E6" w:rsidP="001A134F">
            <w:pPr>
              <w:jc w:val="center"/>
              <w:rPr>
                <w:rFonts w:ascii="宋体" w:hAnsi="宋体" w:cs="宋体"/>
                <w:color w:val="000000"/>
                <w:sz w:val="24"/>
              </w:rPr>
            </w:pPr>
          </w:p>
        </w:tc>
      </w:tr>
      <w:tr w:rsidR="001B48E6" w:rsidTr="005366C2">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1B48E6" w:rsidTr="005366C2">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B48E6" w:rsidRDefault="001B48E6" w:rsidP="001A134F">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5366C2" w:rsidP="001A134F">
            <w:pPr>
              <w:widowControl/>
              <w:jc w:val="center"/>
              <w:textAlignment w:val="center"/>
              <w:rPr>
                <w:rFonts w:ascii="宋体" w:hAnsi="宋体" w:cs="宋体"/>
                <w:color w:val="000000"/>
                <w:sz w:val="24"/>
              </w:rPr>
            </w:pPr>
            <w:r w:rsidRPr="005366C2">
              <w:rPr>
                <w:rFonts w:ascii="宋体" w:hAnsi="宋体" w:cs="宋体" w:hint="eastAsia"/>
                <w:color w:val="000000"/>
                <w:sz w:val="24"/>
              </w:rPr>
              <w:t>确保2019年工委工作正常运转</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B48E6" w:rsidRDefault="003679E2" w:rsidP="001A134F">
            <w:pPr>
              <w:widowControl/>
              <w:jc w:val="center"/>
              <w:textAlignment w:val="center"/>
              <w:rPr>
                <w:rFonts w:ascii="宋体" w:hAnsi="宋体" w:cs="宋体"/>
                <w:color w:val="000000"/>
                <w:sz w:val="24"/>
              </w:rPr>
            </w:pPr>
            <w:r w:rsidRPr="003679E2">
              <w:rPr>
                <w:rFonts w:ascii="宋体" w:hAnsi="宋体" w:cs="宋体" w:hint="eastAsia"/>
                <w:color w:val="000000"/>
                <w:sz w:val="24"/>
              </w:rPr>
              <w:t>基本实现了年初设定的绩效目标</w:t>
            </w:r>
          </w:p>
        </w:tc>
      </w:tr>
      <w:tr w:rsidR="001B48E6" w:rsidTr="005366C2">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B48E6" w:rsidRDefault="001B48E6" w:rsidP="001A134F">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5366C2" w:rsidTr="005366C2">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5366C2" w:rsidRDefault="005366C2" w:rsidP="001A13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5366C2" w:rsidRDefault="005366C2" w:rsidP="001A13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366C2" w:rsidRDefault="005366C2">
            <w:pPr>
              <w:jc w:val="center"/>
              <w:rPr>
                <w:rFonts w:ascii="宋体" w:hAnsi="宋体" w:cs="宋体"/>
                <w:sz w:val="20"/>
                <w:szCs w:val="20"/>
              </w:rPr>
            </w:pPr>
            <w:r>
              <w:rPr>
                <w:rFonts w:hint="eastAsia"/>
                <w:sz w:val="20"/>
                <w:szCs w:val="20"/>
              </w:rPr>
              <w:t>数量指标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366C2" w:rsidRDefault="005366C2">
            <w:pPr>
              <w:rPr>
                <w:rFonts w:ascii="宋体" w:hAnsi="宋体" w:cs="宋体"/>
                <w:sz w:val="18"/>
                <w:szCs w:val="18"/>
              </w:rPr>
            </w:pPr>
            <w:r>
              <w:rPr>
                <w:rFonts w:hint="eastAsia"/>
                <w:sz w:val="18"/>
                <w:szCs w:val="18"/>
              </w:rPr>
              <w:t>日常工作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366C2" w:rsidRDefault="005366C2">
            <w:pPr>
              <w:rPr>
                <w:rFonts w:ascii="宋体" w:hAnsi="宋体" w:cs="宋体"/>
                <w:sz w:val="18"/>
                <w:szCs w:val="18"/>
              </w:rPr>
            </w:pPr>
            <w:r>
              <w:rPr>
                <w:rFonts w:hint="eastAsia"/>
                <w:sz w:val="18"/>
                <w:szCs w:val="18"/>
              </w:rPr>
              <w:t>按照工作计划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366C2" w:rsidRDefault="001A134F" w:rsidP="001A134F">
            <w:pPr>
              <w:widowControl/>
              <w:jc w:val="left"/>
              <w:textAlignment w:val="center"/>
              <w:rPr>
                <w:rFonts w:ascii="宋体" w:hAnsi="宋体" w:cs="宋体"/>
                <w:color w:val="000000"/>
                <w:sz w:val="24"/>
              </w:rPr>
            </w:pPr>
            <w:r>
              <w:rPr>
                <w:rFonts w:ascii="宋体" w:hAnsi="宋体" w:cs="宋体" w:hint="eastAsia"/>
                <w:color w:val="000000"/>
                <w:sz w:val="24"/>
              </w:rPr>
              <w:t>100%</w:t>
            </w:r>
          </w:p>
        </w:tc>
      </w:tr>
      <w:tr w:rsidR="001A134F" w:rsidTr="001A134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A134F" w:rsidRDefault="001A134F" w:rsidP="001A13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A134F" w:rsidRDefault="001A134F" w:rsidP="001A13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jc w:val="center"/>
              <w:rPr>
                <w:rFonts w:ascii="宋体" w:hAnsi="宋体" w:cs="宋体"/>
                <w:sz w:val="20"/>
                <w:szCs w:val="20"/>
              </w:rPr>
            </w:pPr>
            <w:r>
              <w:rPr>
                <w:rFonts w:hint="eastAsia"/>
                <w:sz w:val="20"/>
                <w:szCs w:val="20"/>
              </w:rPr>
              <w:t>质量指标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18"/>
                <w:szCs w:val="18"/>
              </w:rPr>
            </w:pPr>
            <w:r>
              <w:rPr>
                <w:rFonts w:hint="eastAsia"/>
                <w:sz w:val="18"/>
                <w:szCs w:val="18"/>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18"/>
                <w:szCs w:val="18"/>
              </w:rPr>
            </w:pPr>
            <w:r>
              <w:rPr>
                <w:rFonts w:hint="eastAsia"/>
                <w:sz w:val="18"/>
                <w:szCs w:val="18"/>
              </w:rPr>
              <w:t>确保日常工作正常运转</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A134F" w:rsidRDefault="001A134F">
            <w:r w:rsidRPr="00607C42">
              <w:rPr>
                <w:rFonts w:ascii="宋体" w:hAnsi="宋体" w:cs="宋体" w:hint="eastAsia"/>
                <w:color w:val="000000"/>
                <w:sz w:val="24"/>
              </w:rPr>
              <w:t>100%</w:t>
            </w:r>
          </w:p>
        </w:tc>
      </w:tr>
      <w:tr w:rsidR="001A134F" w:rsidTr="001A134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A134F" w:rsidRDefault="001A134F" w:rsidP="001A13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A134F" w:rsidRDefault="001A134F" w:rsidP="001A13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jc w:val="center"/>
              <w:rPr>
                <w:rFonts w:ascii="宋体" w:hAnsi="宋体" w:cs="宋体"/>
                <w:sz w:val="20"/>
                <w:szCs w:val="20"/>
              </w:rPr>
            </w:pPr>
            <w:r>
              <w:rPr>
                <w:rFonts w:hint="eastAsia"/>
                <w:sz w:val="20"/>
                <w:szCs w:val="20"/>
              </w:rPr>
              <w:t>时效指标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18"/>
                <w:szCs w:val="18"/>
              </w:rPr>
            </w:pPr>
            <w:r>
              <w:rPr>
                <w:rFonts w:hint="eastAsia"/>
                <w:sz w:val="18"/>
                <w:szCs w:val="18"/>
              </w:rPr>
              <w:t>按工作计划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rsidP="005366C2">
            <w:pPr>
              <w:rPr>
                <w:rFonts w:ascii="宋体" w:hAnsi="宋体" w:cs="宋体"/>
                <w:sz w:val="18"/>
                <w:szCs w:val="18"/>
              </w:rPr>
            </w:pPr>
            <w:r>
              <w:rPr>
                <w:rFonts w:hint="eastAsia"/>
                <w:sz w:val="18"/>
                <w:szCs w:val="18"/>
              </w:rPr>
              <w:t>2018</w:t>
            </w:r>
            <w:r>
              <w:rPr>
                <w:rFonts w:hint="eastAsia"/>
                <w:sz w:val="18"/>
                <w:szCs w:val="18"/>
              </w:rPr>
              <w:t>年</w:t>
            </w:r>
            <w:r>
              <w:rPr>
                <w:rFonts w:hint="eastAsia"/>
                <w:sz w:val="18"/>
                <w:szCs w:val="18"/>
              </w:rPr>
              <w:t>1-12</w:t>
            </w:r>
            <w:r>
              <w:rPr>
                <w:rFonts w:hint="eastAsia"/>
                <w:sz w:val="18"/>
                <w:szCs w:val="18"/>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A134F" w:rsidRDefault="001A134F">
            <w:r w:rsidRPr="00607C42">
              <w:rPr>
                <w:rFonts w:ascii="宋体" w:hAnsi="宋体" w:cs="宋体" w:hint="eastAsia"/>
                <w:color w:val="000000"/>
                <w:sz w:val="24"/>
              </w:rPr>
              <w:t>100%</w:t>
            </w:r>
          </w:p>
        </w:tc>
      </w:tr>
      <w:tr w:rsidR="001A134F" w:rsidTr="001A134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A134F" w:rsidRDefault="001A134F" w:rsidP="001A13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A134F" w:rsidRDefault="001A134F" w:rsidP="001A134F">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jc w:val="center"/>
              <w:rPr>
                <w:rFonts w:ascii="宋体" w:hAnsi="宋体" w:cs="宋体"/>
                <w:sz w:val="20"/>
                <w:szCs w:val="20"/>
              </w:rPr>
            </w:pPr>
            <w:r>
              <w:rPr>
                <w:rFonts w:hint="eastAsia"/>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18"/>
                <w:szCs w:val="18"/>
              </w:rPr>
            </w:pPr>
            <w:r>
              <w:rPr>
                <w:rFonts w:hint="eastAsia"/>
                <w:sz w:val="18"/>
                <w:szCs w:val="18"/>
              </w:rPr>
              <w:t>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rsidP="005366C2">
            <w:pPr>
              <w:rPr>
                <w:rFonts w:ascii="宋体" w:hAnsi="宋体" w:cs="宋体"/>
                <w:sz w:val="18"/>
                <w:szCs w:val="18"/>
              </w:rPr>
            </w:pPr>
            <w:r>
              <w:rPr>
                <w:rFonts w:hint="eastAsia"/>
                <w:sz w:val="18"/>
                <w:szCs w:val="18"/>
              </w:rPr>
              <w:t>全年共计</w:t>
            </w:r>
            <w:r>
              <w:rPr>
                <w:rFonts w:hint="eastAsia"/>
                <w:sz w:val="18"/>
                <w:szCs w:val="18"/>
              </w:rPr>
              <w:t>11.7</w:t>
            </w:r>
            <w:r>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A134F" w:rsidRDefault="001A134F">
            <w:r w:rsidRPr="00607C42">
              <w:rPr>
                <w:rFonts w:ascii="宋体" w:hAnsi="宋体" w:cs="宋体" w:hint="eastAsia"/>
                <w:color w:val="000000"/>
                <w:sz w:val="24"/>
              </w:rPr>
              <w:t>100%</w:t>
            </w:r>
          </w:p>
        </w:tc>
      </w:tr>
      <w:tr w:rsidR="001A134F" w:rsidTr="001A134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A134F" w:rsidRDefault="001A134F" w:rsidP="001A13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A134F" w:rsidRDefault="001A134F" w:rsidP="001A134F">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jc w:val="center"/>
              <w:rPr>
                <w:rFonts w:ascii="宋体" w:hAnsi="宋体" w:cs="宋体"/>
                <w:sz w:val="20"/>
                <w:szCs w:val="20"/>
              </w:rPr>
            </w:pPr>
            <w:r>
              <w:rPr>
                <w:rFonts w:hint="eastAsia"/>
                <w:sz w:val="20"/>
                <w:szCs w:val="20"/>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18"/>
                <w:szCs w:val="18"/>
              </w:rPr>
            </w:pPr>
            <w:r>
              <w:rPr>
                <w:rFonts w:hint="eastAsia"/>
                <w:sz w:val="18"/>
                <w:szCs w:val="18"/>
              </w:rPr>
              <w:t>保障工作正常运转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18"/>
                <w:szCs w:val="18"/>
              </w:rPr>
            </w:pPr>
            <w:r>
              <w:rPr>
                <w:rFonts w:hint="eastAsia"/>
                <w:sz w:val="18"/>
                <w:szCs w:val="18"/>
              </w:rPr>
              <w:t>顺利完成全年工作任务，保证工作正常运行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A134F" w:rsidRDefault="001A134F">
            <w:r w:rsidRPr="00607C42">
              <w:rPr>
                <w:rFonts w:ascii="宋体" w:hAnsi="宋体" w:cs="宋体" w:hint="eastAsia"/>
                <w:color w:val="000000"/>
                <w:sz w:val="24"/>
              </w:rPr>
              <w:t>100%</w:t>
            </w:r>
          </w:p>
        </w:tc>
      </w:tr>
      <w:tr w:rsidR="001A134F" w:rsidTr="001A134F">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A134F" w:rsidRDefault="001A134F" w:rsidP="001A13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A134F" w:rsidRDefault="001A134F" w:rsidP="001A134F">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jc w:val="center"/>
              <w:rPr>
                <w:rFonts w:ascii="宋体" w:hAnsi="宋体" w:cs="宋体"/>
                <w:sz w:val="20"/>
                <w:szCs w:val="20"/>
              </w:rPr>
            </w:pPr>
            <w:r>
              <w:rPr>
                <w:rFonts w:hint="eastAsia"/>
                <w:sz w:val="20"/>
                <w:szCs w:val="20"/>
              </w:rPr>
              <w:t>服务对象满意度指标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18"/>
                <w:szCs w:val="18"/>
              </w:rPr>
            </w:pPr>
            <w:r>
              <w:rPr>
                <w:rFonts w:hint="eastAsia"/>
                <w:sz w:val="18"/>
                <w:szCs w:val="18"/>
              </w:rPr>
              <w:t>职工满意度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A134F" w:rsidRDefault="001A134F">
            <w:pPr>
              <w:rPr>
                <w:rFonts w:ascii="宋体" w:hAnsi="宋体" w:cs="宋体"/>
                <w:sz w:val="18"/>
                <w:szCs w:val="18"/>
              </w:rPr>
            </w:pPr>
            <w:r>
              <w:rPr>
                <w:rFonts w:hint="eastAsia"/>
                <w:sz w:val="18"/>
                <w:szCs w:val="18"/>
              </w:rPr>
              <w:t>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1A134F" w:rsidRDefault="001A134F">
            <w:r w:rsidRPr="00607C42">
              <w:rPr>
                <w:rFonts w:ascii="宋体" w:hAnsi="宋体" w:cs="宋体" w:hint="eastAsia"/>
                <w:color w:val="000000"/>
                <w:sz w:val="24"/>
              </w:rPr>
              <w:t>100%</w:t>
            </w:r>
          </w:p>
        </w:tc>
      </w:tr>
    </w:tbl>
    <w:p w:rsidR="00C157A5" w:rsidRDefault="00C157A5" w:rsidP="00A91760">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2392"/>
        <w:gridCol w:w="2394"/>
        <w:gridCol w:w="2392"/>
      </w:tblGrid>
      <w:tr w:rsidR="00C157A5" w:rsidRPr="00B81598" w:rsidTr="005D52A7">
        <w:trPr>
          <w:trHeight w:val="1034"/>
        </w:trPr>
        <w:tc>
          <w:tcPr>
            <w:tcW w:w="9960" w:type="dxa"/>
            <w:gridSpan w:val="6"/>
            <w:tcMar>
              <w:top w:w="15" w:type="dxa"/>
              <w:left w:w="15" w:type="dxa"/>
              <w:bottom w:w="0" w:type="dxa"/>
              <w:right w:w="15" w:type="dxa"/>
            </w:tcMar>
            <w:vAlign w:val="center"/>
            <w:hideMark/>
          </w:tcPr>
          <w:p w:rsidR="00C157A5" w:rsidRPr="00B81598" w:rsidRDefault="00C157A5" w:rsidP="001A134F">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C157A5" w:rsidTr="005D52A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sz w:val="24"/>
              </w:rPr>
              <w:t>市情微调研</w:t>
            </w:r>
          </w:p>
        </w:tc>
      </w:tr>
      <w:tr w:rsidR="00C157A5" w:rsidTr="005D52A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sz w:val="24"/>
              </w:rPr>
              <w:t>市直机关工委</w:t>
            </w:r>
          </w:p>
        </w:tc>
      </w:tr>
      <w:tr w:rsidR="00C157A5" w:rsidTr="005D52A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C157A5" w:rsidP="00C157A5">
            <w:pPr>
              <w:widowControl/>
              <w:jc w:val="center"/>
              <w:textAlignment w:val="center"/>
              <w:rPr>
                <w:rFonts w:ascii="宋体" w:hAnsi="宋体" w:cs="宋体"/>
                <w:color w:val="000000"/>
                <w:sz w:val="24"/>
              </w:rPr>
            </w:pPr>
            <w:r>
              <w:rPr>
                <w:rFonts w:ascii="宋体" w:hAnsi="宋体" w:cs="宋体" w:hint="eastAsia"/>
                <w:color w:val="000000"/>
                <w:sz w:val="24"/>
              </w:rPr>
              <w:t>16万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C157A5" w:rsidP="00C157A5">
            <w:pPr>
              <w:widowControl/>
              <w:jc w:val="center"/>
              <w:textAlignment w:val="center"/>
              <w:rPr>
                <w:rFonts w:ascii="宋体" w:hAnsi="宋体" w:cs="宋体"/>
                <w:color w:val="000000"/>
                <w:sz w:val="24"/>
              </w:rPr>
            </w:pPr>
            <w:r>
              <w:rPr>
                <w:rFonts w:ascii="宋体" w:hAnsi="宋体" w:cs="宋体" w:hint="eastAsia"/>
                <w:color w:val="000000"/>
                <w:sz w:val="24"/>
              </w:rPr>
              <w:t>16万</w:t>
            </w:r>
          </w:p>
        </w:tc>
      </w:tr>
      <w:tr w:rsidR="00C157A5" w:rsidTr="005D52A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C157A5" w:rsidRDefault="00C157A5" w:rsidP="001A13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C157A5" w:rsidP="001A134F">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C157A5" w:rsidP="001A134F">
            <w:pPr>
              <w:widowControl/>
              <w:jc w:val="center"/>
              <w:textAlignment w:val="center"/>
              <w:rPr>
                <w:rFonts w:ascii="宋体" w:hAnsi="宋体" w:cs="宋体"/>
                <w:color w:val="000000"/>
                <w:sz w:val="24"/>
              </w:rPr>
            </w:pPr>
          </w:p>
        </w:tc>
      </w:tr>
      <w:tr w:rsidR="00C157A5" w:rsidTr="005D52A7">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C157A5" w:rsidRDefault="00C157A5" w:rsidP="001A13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C157A5" w:rsidP="001A134F">
            <w:pPr>
              <w:jc w:val="center"/>
              <w:rPr>
                <w:rFonts w:ascii="宋体" w:hAnsi="宋体" w:cs="宋体"/>
                <w:color w:val="000000"/>
                <w:sz w:val="24"/>
              </w:rPr>
            </w:pPr>
          </w:p>
        </w:tc>
      </w:tr>
      <w:tr w:rsidR="00C157A5" w:rsidTr="005D52A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C157A5" w:rsidTr="005D52A7">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C157A5" w:rsidRDefault="00C157A5" w:rsidP="001A134F">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5D52A7" w:rsidP="00046FF4">
            <w:pPr>
              <w:widowControl/>
              <w:jc w:val="left"/>
              <w:textAlignment w:val="center"/>
              <w:rPr>
                <w:rFonts w:ascii="宋体" w:hAnsi="宋体" w:cs="宋体"/>
                <w:color w:val="000000"/>
                <w:sz w:val="24"/>
              </w:rPr>
            </w:pPr>
            <w:r w:rsidRPr="005D52A7">
              <w:rPr>
                <w:rFonts w:ascii="宋体" w:hAnsi="宋体" w:cs="宋体"/>
                <w:color w:val="000000"/>
                <w:kern w:val="0"/>
                <w:sz w:val="24"/>
              </w:rPr>
              <w:t>广大机关党员干部充分发挥积极性和主动性，“身入”基层，“心到”基层，广泛开展微型社会调查，了解和掌握社情民意，宣传改革发展方针政策，为全市发展出点子谋实招，不断汇聚起改革发展的新动能</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157A5" w:rsidRDefault="00046FF4" w:rsidP="00046FF4">
            <w:pPr>
              <w:widowControl/>
              <w:jc w:val="left"/>
              <w:textAlignment w:val="center"/>
              <w:rPr>
                <w:rFonts w:ascii="宋体" w:hAnsi="宋体" w:cs="宋体"/>
                <w:color w:val="000000"/>
                <w:sz w:val="24"/>
              </w:rPr>
            </w:pPr>
            <w:r w:rsidRPr="00046FF4">
              <w:rPr>
                <w:rFonts w:ascii="宋体" w:hAnsi="宋体" w:cs="宋体"/>
                <w:color w:val="000000"/>
                <w:kern w:val="0"/>
                <w:sz w:val="24"/>
              </w:rPr>
              <w:t>全市7900余人次党员干部参与，走访群众2.5万余人，举办调研成果展示4次，收集意见、建议3100条，形成调研文章1873篇，解决问题560余个。</w:t>
            </w:r>
          </w:p>
        </w:tc>
      </w:tr>
      <w:tr w:rsidR="00C157A5" w:rsidTr="005D52A7">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sz w:val="24"/>
              </w:rPr>
              <w:t>绩效指标完成情</w:t>
            </w:r>
            <w:r>
              <w:rPr>
                <w:rFonts w:ascii="宋体" w:hAnsi="宋体" w:cs="宋体" w:hint="eastAsia"/>
                <w:color w:val="000000"/>
                <w:sz w:val="24"/>
              </w:rPr>
              <w:lastRenderedPageBreak/>
              <w:t>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157A5" w:rsidRDefault="00C157A5" w:rsidP="001A134F">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5D52A7" w:rsidTr="005D52A7">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5D52A7" w:rsidRDefault="005D52A7" w:rsidP="005D52A7">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5D52A7" w:rsidRDefault="005D52A7" w:rsidP="005D52A7">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5D52A7" w:rsidP="005D52A7">
            <w:pPr>
              <w:jc w:val="center"/>
              <w:rPr>
                <w:rFonts w:ascii="宋体" w:hAnsi="宋体" w:cs="宋体"/>
                <w:sz w:val="20"/>
                <w:szCs w:val="20"/>
              </w:rPr>
            </w:pPr>
            <w:r>
              <w:rPr>
                <w:rFonts w:hint="eastAsia"/>
                <w:sz w:val="20"/>
                <w:szCs w:val="20"/>
              </w:rPr>
              <w:t>数量指标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797872" w:rsidP="00797872">
            <w:pPr>
              <w:widowControl/>
              <w:jc w:val="left"/>
              <w:textAlignment w:val="center"/>
              <w:rPr>
                <w:rFonts w:ascii="宋体" w:hAnsi="宋体" w:cs="宋体"/>
                <w:color w:val="000000"/>
                <w:sz w:val="24"/>
              </w:rPr>
            </w:pPr>
            <w:r w:rsidRPr="00290F34">
              <w:rPr>
                <w:rFonts w:ascii="宋体" w:hAnsi="宋体" w:cs="宋体"/>
                <w:color w:val="000000"/>
                <w:sz w:val="24"/>
              </w:rPr>
              <w:t>采取论坛交流、实地参观展示、优秀成果评选等方式，搭建学习交流和成果共享平台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797872" w:rsidP="00797872">
            <w:pPr>
              <w:widowControl/>
              <w:jc w:val="left"/>
              <w:textAlignment w:val="center"/>
              <w:rPr>
                <w:rFonts w:ascii="宋体" w:hAnsi="宋体" w:cs="宋体"/>
                <w:color w:val="000000"/>
                <w:sz w:val="24"/>
              </w:rPr>
            </w:pPr>
            <w:r w:rsidRPr="00797872">
              <w:rPr>
                <w:rFonts w:ascii="宋体" w:hAnsi="宋体" w:cs="宋体"/>
                <w:color w:val="000000"/>
                <w:sz w:val="24"/>
              </w:rPr>
              <w:t>《中共攀枝花市委办公室关于印发〈攀枝花市“大学习、大讨论、大调研” 活动实施方</w:t>
            </w:r>
            <w:r w:rsidRPr="00797872">
              <w:rPr>
                <w:rFonts w:ascii="宋体" w:hAnsi="宋体" w:cs="宋体"/>
                <w:color w:val="000000"/>
                <w:sz w:val="24"/>
              </w:rPr>
              <w:lastRenderedPageBreak/>
              <w:t>案〉的通知》（攀委办〔2018〕 35 号）</w:t>
            </w:r>
            <w:r w:rsidRPr="00797872">
              <w:rPr>
                <w:rFonts w:ascii="宋体" w:hAnsi="宋体" w:cs="宋体" w:hint="eastAsia"/>
                <w:color w:val="000000"/>
                <w:sz w:val="24"/>
              </w:rPr>
              <w:t>要求，市直机关工委承担全市“市情微调研”活动的牵头任务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797872" w:rsidP="005D52A7">
            <w:pPr>
              <w:widowControl/>
              <w:jc w:val="center"/>
              <w:textAlignment w:val="center"/>
              <w:rPr>
                <w:rFonts w:ascii="宋体" w:hAnsi="宋体" w:cs="宋体"/>
                <w:color w:val="000000"/>
                <w:sz w:val="24"/>
              </w:rPr>
            </w:pPr>
            <w:r>
              <w:rPr>
                <w:rFonts w:ascii="宋体" w:hAnsi="宋体" w:cs="宋体" w:hint="eastAsia"/>
                <w:color w:val="000000"/>
                <w:sz w:val="24"/>
              </w:rPr>
              <w:lastRenderedPageBreak/>
              <w:t>100%</w:t>
            </w:r>
          </w:p>
        </w:tc>
      </w:tr>
      <w:tr w:rsidR="005D52A7" w:rsidTr="005D52A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5D52A7" w:rsidRDefault="005D52A7" w:rsidP="005D52A7">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5D52A7" w:rsidRDefault="005D52A7" w:rsidP="005D52A7">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5D52A7" w:rsidP="00C55C81">
            <w:pPr>
              <w:jc w:val="left"/>
              <w:rPr>
                <w:rFonts w:ascii="宋体" w:hAnsi="宋体" w:cs="宋体"/>
                <w:sz w:val="20"/>
                <w:szCs w:val="20"/>
              </w:rPr>
            </w:pPr>
            <w:r>
              <w:rPr>
                <w:rFonts w:hint="eastAsia"/>
                <w:sz w:val="20"/>
                <w:szCs w:val="20"/>
              </w:rPr>
              <w:t>质量指标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C55C81" w:rsidP="00C55C81">
            <w:pPr>
              <w:widowControl/>
              <w:jc w:val="left"/>
              <w:textAlignment w:val="center"/>
              <w:rPr>
                <w:rFonts w:ascii="宋体" w:hAnsi="宋体" w:cs="宋体"/>
                <w:color w:val="000000"/>
                <w:sz w:val="24"/>
              </w:rPr>
            </w:pPr>
            <w:r w:rsidRPr="00C55C81">
              <w:rPr>
                <w:rFonts w:ascii="宋体" w:hAnsi="宋体" w:cs="宋体"/>
                <w:color w:val="000000"/>
                <w:sz w:val="24"/>
              </w:rPr>
              <w:t>了解和掌握社情民意，宣传改革发展方针政策</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C55C81" w:rsidP="00C55C81">
            <w:pPr>
              <w:widowControl/>
              <w:jc w:val="left"/>
              <w:textAlignment w:val="center"/>
              <w:rPr>
                <w:rFonts w:ascii="宋体" w:hAnsi="宋体" w:cs="宋体"/>
                <w:color w:val="000000"/>
                <w:sz w:val="24"/>
              </w:rPr>
            </w:pPr>
            <w:r w:rsidRPr="00C55C81">
              <w:rPr>
                <w:rFonts w:ascii="宋体" w:hAnsi="宋体" w:cs="宋体"/>
                <w:color w:val="000000"/>
                <w:sz w:val="24"/>
              </w:rPr>
              <w:t>为全市发展出点子谋实招，不断汇聚起改革发展的新动能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C55C81" w:rsidP="005D52A7">
            <w:pPr>
              <w:widowControl/>
              <w:jc w:val="center"/>
              <w:textAlignment w:val="center"/>
              <w:rPr>
                <w:rFonts w:ascii="宋体" w:hAnsi="宋体" w:cs="宋体"/>
                <w:color w:val="000000"/>
                <w:sz w:val="24"/>
              </w:rPr>
            </w:pPr>
            <w:r w:rsidRPr="00290F34">
              <w:rPr>
                <w:rFonts w:ascii="宋体" w:hAnsi="宋体" w:cs="宋体" w:hint="eastAsia"/>
                <w:color w:val="000000"/>
                <w:sz w:val="24"/>
              </w:rPr>
              <w:t>得到省委、市委的肯定</w:t>
            </w:r>
          </w:p>
        </w:tc>
      </w:tr>
      <w:tr w:rsidR="005D52A7" w:rsidTr="005D52A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5D52A7" w:rsidRDefault="005D52A7" w:rsidP="005D52A7">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5D52A7" w:rsidRDefault="005D52A7" w:rsidP="005D52A7">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5D52A7" w:rsidP="005D52A7">
            <w:pPr>
              <w:jc w:val="center"/>
              <w:rPr>
                <w:rFonts w:ascii="宋体" w:hAnsi="宋体" w:cs="宋体"/>
                <w:sz w:val="20"/>
                <w:szCs w:val="20"/>
              </w:rPr>
            </w:pPr>
            <w:r>
              <w:rPr>
                <w:rFonts w:hint="eastAsia"/>
                <w:sz w:val="20"/>
                <w:szCs w:val="20"/>
              </w:rPr>
              <w:t>时效指标</w:t>
            </w:r>
            <w:r>
              <w:rPr>
                <w:rFonts w:hint="eastAsia"/>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167D75" w:rsidP="005D52A7">
            <w:pPr>
              <w:widowControl/>
              <w:jc w:val="center"/>
              <w:textAlignment w:val="center"/>
              <w:rPr>
                <w:rFonts w:ascii="宋体" w:hAnsi="宋体" w:cs="宋体"/>
                <w:color w:val="000000"/>
                <w:sz w:val="24"/>
              </w:rPr>
            </w:pPr>
            <w:r w:rsidRPr="00167D75">
              <w:rPr>
                <w:rFonts w:ascii="宋体" w:hAnsi="宋体" w:cs="宋体" w:hint="eastAsia"/>
                <w:color w:val="000000"/>
                <w:sz w:val="24"/>
              </w:rPr>
              <w:t>按工作计划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Pr="00844179" w:rsidRDefault="00167D75" w:rsidP="003679E2">
            <w:pPr>
              <w:widowControl/>
              <w:jc w:val="center"/>
              <w:textAlignment w:val="center"/>
              <w:rPr>
                <w:rFonts w:ascii="宋体" w:hAnsi="宋体" w:cs="宋体"/>
                <w:sz w:val="24"/>
              </w:rPr>
            </w:pPr>
            <w:r w:rsidRPr="00844179">
              <w:rPr>
                <w:rFonts w:ascii="宋体" w:hAnsi="宋体" w:cs="宋体" w:hint="eastAsia"/>
                <w:sz w:val="24"/>
              </w:rPr>
              <w:t>2018年</w:t>
            </w:r>
            <w:r w:rsidR="003679E2" w:rsidRPr="00844179">
              <w:rPr>
                <w:rFonts w:ascii="宋体" w:hAnsi="宋体" w:cs="宋体" w:hint="eastAsia"/>
                <w:sz w:val="24"/>
              </w:rPr>
              <w:t>4</w:t>
            </w:r>
            <w:r w:rsidRPr="00844179">
              <w:rPr>
                <w:rFonts w:ascii="宋体" w:hAnsi="宋体" w:cs="宋体" w:hint="eastAsia"/>
                <w:sz w:val="24"/>
              </w:rPr>
              <w:t>月-12月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C55C81" w:rsidP="005D52A7">
            <w:pPr>
              <w:widowControl/>
              <w:jc w:val="center"/>
              <w:textAlignment w:val="center"/>
              <w:rPr>
                <w:rFonts w:ascii="宋体" w:hAnsi="宋体" w:cs="宋体"/>
                <w:color w:val="000000"/>
                <w:sz w:val="24"/>
              </w:rPr>
            </w:pPr>
            <w:r>
              <w:rPr>
                <w:rFonts w:ascii="宋体" w:hAnsi="宋体" w:cs="宋体" w:hint="eastAsia"/>
                <w:color w:val="000000"/>
                <w:sz w:val="24"/>
              </w:rPr>
              <w:t>按期完成</w:t>
            </w:r>
          </w:p>
        </w:tc>
      </w:tr>
      <w:tr w:rsidR="00C55C81" w:rsidTr="005D52A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C55C81" w:rsidRDefault="00C55C81" w:rsidP="00C55C81">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55C81" w:rsidRDefault="00C55C81" w:rsidP="00C55C81">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55C81" w:rsidRDefault="00C55C81" w:rsidP="00C55C81">
            <w:pPr>
              <w:jc w:val="center"/>
              <w:rPr>
                <w:rFonts w:ascii="宋体" w:hAnsi="宋体" w:cs="宋体"/>
                <w:sz w:val="20"/>
                <w:szCs w:val="20"/>
              </w:rPr>
            </w:pPr>
            <w:r>
              <w:rPr>
                <w:rFonts w:hint="eastAsia"/>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55C81" w:rsidRDefault="00C55C81" w:rsidP="00C55C81">
            <w:pPr>
              <w:widowControl/>
              <w:jc w:val="center"/>
              <w:textAlignment w:val="center"/>
              <w:rPr>
                <w:rFonts w:ascii="宋体" w:hAnsi="宋体" w:cs="宋体"/>
                <w:color w:val="000000"/>
                <w:sz w:val="24"/>
              </w:rPr>
            </w:pPr>
            <w:r>
              <w:rPr>
                <w:rFonts w:ascii="宋体" w:hAnsi="宋体" w:cs="宋体" w:hint="eastAsia"/>
                <w:color w:val="000000"/>
                <w:sz w:val="24"/>
              </w:rPr>
              <w:t>论坛交流分享</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55C81" w:rsidRDefault="00C55C81" w:rsidP="00C55C81">
            <w:pPr>
              <w:rPr>
                <w:rFonts w:ascii="宋体" w:hAnsi="宋体" w:cs="宋体"/>
                <w:color w:val="000000"/>
                <w:sz w:val="24"/>
              </w:rPr>
            </w:pPr>
            <w:r w:rsidRPr="00C55C81">
              <w:rPr>
                <w:rFonts w:ascii="宋体" w:hAnsi="宋体" w:cs="宋体" w:hint="eastAsia"/>
                <w:color w:val="000000"/>
                <w:sz w:val="24"/>
              </w:rPr>
              <w:t>会务费</w:t>
            </w:r>
            <w:r>
              <w:rPr>
                <w:rFonts w:ascii="宋体" w:hAnsi="宋体" w:cs="宋体" w:hint="eastAsia"/>
                <w:color w:val="000000"/>
                <w:sz w:val="24"/>
              </w:rPr>
              <w:t>、</w:t>
            </w:r>
            <w:r w:rsidRPr="00C55C81">
              <w:rPr>
                <w:rFonts w:ascii="宋体" w:hAnsi="宋体" w:cs="宋体"/>
                <w:color w:val="000000"/>
                <w:sz w:val="24"/>
              </w:rPr>
              <w:t>创意策划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55C81" w:rsidRDefault="00C55C81" w:rsidP="00C55C81">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C55C81" w:rsidTr="005D52A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C55C81" w:rsidRDefault="00C55C81" w:rsidP="00C55C81">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55C81" w:rsidRDefault="00C55C81" w:rsidP="00C55C81">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55C81" w:rsidRDefault="00C55C81" w:rsidP="00C55C81">
            <w:pPr>
              <w:jc w:val="center"/>
              <w:rPr>
                <w:rFonts w:ascii="宋体" w:hAnsi="宋体" w:cs="宋体"/>
                <w:sz w:val="20"/>
                <w:szCs w:val="20"/>
              </w:rPr>
            </w:pPr>
            <w:r>
              <w:rPr>
                <w:rFonts w:hint="eastAsia"/>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55C81" w:rsidRDefault="00C55C81" w:rsidP="00C55C81">
            <w:pPr>
              <w:widowControl/>
              <w:jc w:val="center"/>
              <w:textAlignment w:val="center"/>
              <w:rPr>
                <w:rFonts w:ascii="宋体" w:hAnsi="宋体" w:cs="宋体"/>
                <w:color w:val="000000"/>
                <w:sz w:val="24"/>
              </w:rPr>
            </w:pPr>
            <w:r>
              <w:rPr>
                <w:rFonts w:ascii="宋体" w:hAnsi="宋体" w:cs="宋体" w:hint="eastAsia"/>
                <w:color w:val="000000"/>
                <w:sz w:val="24"/>
              </w:rPr>
              <w:t>实地参观展示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55C81" w:rsidRDefault="00C55C81" w:rsidP="00C55C81">
            <w:pPr>
              <w:widowControl/>
              <w:jc w:val="center"/>
              <w:textAlignment w:val="center"/>
              <w:rPr>
                <w:rFonts w:ascii="宋体" w:hAnsi="宋体" w:cs="宋体"/>
                <w:color w:val="000000"/>
                <w:sz w:val="24"/>
              </w:rPr>
            </w:pPr>
            <w:r>
              <w:rPr>
                <w:rFonts w:ascii="宋体" w:hAnsi="宋体" w:cs="宋体" w:hint="eastAsia"/>
                <w:color w:val="000000"/>
                <w:sz w:val="24"/>
              </w:rPr>
              <w:t>会议室、展板、租车等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55C81" w:rsidRDefault="00C55C81" w:rsidP="00C55C81">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5D52A7" w:rsidTr="005D52A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5D52A7" w:rsidRDefault="005D52A7" w:rsidP="005D52A7">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5D52A7" w:rsidRDefault="005D52A7" w:rsidP="005D52A7">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5D52A7" w:rsidP="005D52A7">
            <w:pPr>
              <w:jc w:val="center"/>
              <w:rPr>
                <w:rFonts w:ascii="宋体" w:hAnsi="宋体" w:cs="宋体"/>
                <w:sz w:val="20"/>
                <w:szCs w:val="20"/>
              </w:rPr>
            </w:pPr>
            <w:r>
              <w:rPr>
                <w:rFonts w:hint="eastAsia"/>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C55C81" w:rsidP="005D52A7">
            <w:pPr>
              <w:widowControl/>
              <w:jc w:val="center"/>
              <w:textAlignment w:val="center"/>
              <w:rPr>
                <w:rFonts w:ascii="宋体" w:hAnsi="宋体" w:cs="宋体"/>
                <w:color w:val="000000"/>
                <w:sz w:val="24"/>
              </w:rPr>
            </w:pPr>
            <w:r>
              <w:rPr>
                <w:rFonts w:ascii="宋体" w:hAnsi="宋体" w:cs="宋体" w:hint="eastAsia"/>
                <w:color w:val="000000"/>
                <w:sz w:val="24"/>
              </w:rPr>
              <w:t>优秀调研成果汇编展示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C55C81" w:rsidP="00C55C81">
            <w:pPr>
              <w:widowControl/>
              <w:jc w:val="left"/>
              <w:textAlignment w:val="center"/>
              <w:rPr>
                <w:rFonts w:ascii="宋体" w:hAnsi="宋体" w:cs="宋体"/>
                <w:color w:val="000000"/>
                <w:sz w:val="24"/>
              </w:rPr>
            </w:pPr>
            <w:r>
              <w:rPr>
                <w:rFonts w:ascii="宋体" w:hAnsi="宋体" w:cs="宋体" w:hint="eastAsia"/>
                <w:color w:val="000000"/>
                <w:sz w:val="24"/>
              </w:rPr>
              <w:t>现场展板展示、优秀成果汇编成册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C55C81" w:rsidP="005D52A7">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5D52A7" w:rsidTr="005D52A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5D52A7" w:rsidRDefault="005D52A7" w:rsidP="005D52A7">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5D52A7" w:rsidRDefault="005D52A7" w:rsidP="005D52A7">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290F34" w:rsidP="005D52A7">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290F34" w:rsidP="005D52A7">
            <w:pPr>
              <w:widowControl/>
              <w:jc w:val="center"/>
              <w:textAlignment w:val="center"/>
              <w:rPr>
                <w:rFonts w:ascii="宋体" w:hAnsi="宋体" w:cs="宋体"/>
                <w:color w:val="000000"/>
                <w:sz w:val="24"/>
              </w:rPr>
            </w:pPr>
            <w:r>
              <w:rPr>
                <w:rFonts w:hint="eastAsia"/>
                <w:sz w:val="18"/>
                <w:szCs w:val="18"/>
              </w:rPr>
              <w:t>保障工作正常运转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290F34" w:rsidP="00290F34">
            <w:pPr>
              <w:widowControl/>
              <w:jc w:val="left"/>
              <w:textAlignment w:val="center"/>
              <w:rPr>
                <w:rFonts w:ascii="宋体" w:hAnsi="宋体" w:cs="宋体"/>
                <w:color w:val="000000"/>
                <w:sz w:val="24"/>
              </w:rPr>
            </w:pPr>
            <w:r w:rsidRPr="00290F34">
              <w:rPr>
                <w:rFonts w:ascii="宋体" w:hAnsi="宋体" w:cs="宋体"/>
                <w:color w:val="000000"/>
                <w:sz w:val="24"/>
              </w:rPr>
              <w:t>了解和掌握社情民意，宣传改革发展方针政策，为全市发展出点子谋实招，不断汇聚起改革发展的新动能。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290F34" w:rsidP="00290F34">
            <w:pPr>
              <w:widowControl/>
              <w:jc w:val="left"/>
              <w:textAlignment w:val="center"/>
              <w:rPr>
                <w:rFonts w:ascii="宋体" w:hAnsi="宋体" w:cs="宋体"/>
                <w:color w:val="000000"/>
                <w:sz w:val="24"/>
              </w:rPr>
            </w:pPr>
            <w:r w:rsidRPr="00290F34">
              <w:rPr>
                <w:rFonts w:ascii="宋体" w:hAnsi="宋体" w:cs="宋体"/>
                <w:color w:val="000000"/>
                <w:sz w:val="24"/>
              </w:rPr>
              <w:t>采取论坛交流、实地参观展示、优秀成果评选等方式，搭建学习交流和成果共享平台，及时对成果进行展示，</w:t>
            </w:r>
            <w:r w:rsidRPr="00290F34">
              <w:rPr>
                <w:rFonts w:ascii="宋体" w:hAnsi="宋体" w:cs="宋体" w:hint="eastAsia"/>
                <w:color w:val="000000"/>
                <w:sz w:val="24"/>
              </w:rPr>
              <w:t>得到省委、市委的肯定</w:t>
            </w:r>
          </w:p>
        </w:tc>
      </w:tr>
      <w:tr w:rsidR="005D52A7" w:rsidTr="005D52A7">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5D52A7" w:rsidRDefault="005D52A7" w:rsidP="005D52A7">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5D52A7" w:rsidRDefault="005D52A7" w:rsidP="005D52A7">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290F34" w:rsidP="005D52A7">
            <w:pPr>
              <w:widowControl/>
              <w:jc w:val="center"/>
              <w:textAlignment w:val="center"/>
              <w:rPr>
                <w:rFonts w:ascii="宋体" w:hAnsi="宋体" w:cs="宋体"/>
                <w:color w:val="000000"/>
                <w:sz w:val="24"/>
              </w:rPr>
            </w:pPr>
            <w:r>
              <w:rPr>
                <w:rFonts w:hint="eastAsia"/>
                <w:sz w:val="20"/>
                <w:szCs w:val="20"/>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290F34" w:rsidP="005D52A7">
            <w:pPr>
              <w:widowControl/>
              <w:jc w:val="center"/>
              <w:textAlignment w:val="center"/>
              <w:rPr>
                <w:rFonts w:ascii="宋体" w:hAnsi="宋体" w:cs="宋体"/>
                <w:color w:val="000000"/>
                <w:sz w:val="24"/>
              </w:rPr>
            </w:pPr>
            <w:r w:rsidRPr="00290F34">
              <w:rPr>
                <w:rFonts w:ascii="宋体" w:hAnsi="宋体" w:cs="宋体" w:hint="eastAsia"/>
                <w:color w:val="000000"/>
                <w:sz w:val="24"/>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290F34" w:rsidP="005D52A7">
            <w:pPr>
              <w:widowControl/>
              <w:jc w:val="center"/>
              <w:textAlignment w:val="center"/>
              <w:rPr>
                <w:rFonts w:ascii="宋体" w:hAnsi="宋体" w:cs="宋体"/>
                <w:color w:val="000000"/>
                <w:sz w:val="24"/>
              </w:rPr>
            </w:pPr>
            <w:r w:rsidRPr="00290F34">
              <w:rPr>
                <w:rFonts w:ascii="宋体" w:hAnsi="宋体" w:cs="宋体" w:hint="eastAsia"/>
                <w:color w:val="000000"/>
                <w:sz w:val="24"/>
              </w:rPr>
              <w:t>抽样调查满意度达到基本满意及以上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5D52A7" w:rsidRDefault="00290F34" w:rsidP="005D52A7">
            <w:pPr>
              <w:widowControl/>
              <w:jc w:val="center"/>
              <w:textAlignment w:val="center"/>
              <w:rPr>
                <w:rFonts w:ascii="宋体" w:hAnsi="宋体" w:cs="宋体"/>
                <w:color w:val="000000"/>
                <w:sz w:val="24"/>
              </w:rPr>
            </w:pPr>
            <w:r w:rsidRPr="00290F34">
              <w:rPr>
                <w:rFonts w:ascii="宋体" w:hAnsi="宋体" w:cs="宋体" w:hint="eastAsia"/>
                <w:color w:val="000000"/>
                <w:sz w:val="24"/>
              </w:rPr>
              <w:t>抽样调查满意度达到基本满意及以上</w:t>
            </w:r>
          </w:p>
        </w:tc>
      </w:tr>
    </w:tbl>
    <w:p w:rsidR="00C157A5" w:rsidRPr="00CE49DA" w:rsidRDefault="00C157A5" w:rsidP="00A91760">
      <w:pPr>
        <w:spacing w:line="580" w:lineRule="exact"/>
        <w:rPr>
          <w:rFonts w:ascii="仿宋_GB2312" w:eastAsia="仿宋_GB2312" w:hAnsi="仿宋_GB2312" w:cs="仿宋_GB2312"/>
          <w:sz w:val="32"/>
          <w:szCs w:val="32"/>
        </w:rPr>
      </w:pPr>
    </w:p>
    <w:p w:rsidR="00A91760" w:rsidRPr="00065F8F" w:rsidRDefault="00A91760" w:rsidP="00A91760">
      <w:pPr>
        <w:numPr>
          <w:ilvl w:val="0"/>
          <w:numId w:val="6"/>
        </w:numPr>
        <w:spacing w:line="580" w:lineRule="exact"/>
        <w:ind w:firstLineChars="200" w:firstLine="643"/>
        <w:rPr>
          <w:rFonts w:ascii="仿宋" w:eastAsia="仿宋" w:hAnsi="仿宋" w:cs="仿宋_GB2312"/>
          <w:sz w:val="32"/>
          <w:szCs w:val="32"/>
        </w:rPr>
      </w:pPr>
      <w:r w:rsidRPr="00065F8F">
        <w:rPr>
          <w:rFonts w:ascii="仿宋" w:eastAsia="仿宋" w:hAnsi="仿宋" w:cs="楷体_GB2312" w:hint="eastAsia"/>
          <w:b/>
          <w:bCs/>
          <w:sz w:val="32"/>
          <w:szCs w:val="32"/>
        </w:rPr>
        <w:t>部门开展绩效评价结果。</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本部门按要求对2018年部门整体支出绩效评价情况开展自评，《</w:t>
      </w:r>
      <w:r w:rsidR="00620B31">
        <w:rPr>
          <w:rFonts w:ascii="仿宋_GB2312" w:eastAsia="仿宋_GB2312" w:hAnsi="仿宋_GB2312" w:cs="仿宋_GB2312" w:hint="eastAsia"/>
          <w:sz w:val="32"/>
          <w:szCs w:val="32"/>
        </w:rPr>
        <w:t>市直机关工委</w:t>
      </w:r>
      <w:r w:rsidRPr="00CE49DA">
        <w:rPr>
          <w:rFonts w:ascii="仿宋_GB2312" w:eastAsia="仿宋_GB2312" w:hAnsi="仿宋_GB2312" w:cs="仿宋_GB2312" w:hint="eastAsia"/>
          <w:sz w:val="32"/>
          <w:szCs w:val="32"/>
        </w:rPr>
        <w:t>2018年部门整体支出绩效评价报告》见附件。</w:t>
      </w:r>
    </w:p>
    <w:p w:rsidR="00A91760" w:rsidRPr="00844179" w:rsidRDefault="00A91760" w:rsidP="00844179">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本部门自行组织对</w:t>
      </w:r>
      <w:r w:rsidR="00945381">
        <w:rPr>
          <w:rFonts w:ascii="仿宋_GB2312" w:eastAsia="仿宋_GB2312" w:hAnsi="仿宋_GB2312" w:cs="仿宋_GB2312" w:hint="eastAsia"/>
          <w:sz w:val="32"/>
          <w:szCs w:val="32"/>
        </w:rPr>
        <w:t>科技</w:t>
      </w:r>
      <w:r w:rsidR="00620B31">
        <w:rPr>
          <w:rFonts w:ascii="仿宋_GB2312" w:eastAsia="仿宋_GB2312" w:hAnsi="仿宋_GB2312" w:cs="仿宋_GB2312" w:hint="eastAsia"/>
          <w:sz w:val="32"/>
          <w:szCs w:val="32"/>
        </w:rPr>
        <w:t>大楼管理费、市情微调研</w:t>
      </w:r>
      <w:r w:rsidR="00620B31" w:rsidRPr="00CE49DA">
        <w:rPr>
          <w:rFonts w:ascii="仿宋_GB2312" w:eastAsia="仿宋_GB2312" w:hAnsi="仿宋_GB2312" w:cs="仿宋_GB2312" w:hint="eastAsia"/>
          <w:sz w:val="32"/>
          <w:szCs w:val="32"/>
        </w:rPr>
        <w:t>项目</w:t>
      </w:r>
      <w:r w:rsidRPr="00CE49DA">
        <w:rPr>
          <w:rFonts w:ascii="仿宋_GB2312" w:eastAsia="仿宋_GB2312" w:hAnsi="仿宋_GB2312" w:cs="仿宋_GB2312" w:hint="eastAsia"/>
          <w:sz w:val="32"/>
          <w:szCs w:val="32"/>
        </w:rPr>
        <w:t>开</w:t>
      </w:r>
      <w:r w:rsidRPr="00CE49DA">
        <w:rPr>
          <w:rFonts w:ascii="仿宋_GB2312" w:eastAsia="仿宋_GB2312" w:hAnsi="仿宋_GB2312" w:cs="仿宋_GB2312" w:hint="eastAsia"/>
          <w:sz w:val="32"/>
          <w:szCs w:val="32"/>
        </w:rPr>
        <w:lastRenderedPageBreak/>
        <w:t>展了绩效评价，</w:t>
      </w:r>
      <w:r w:rsidRPr="00945381">
        <w:rPr>
          <w:rFonts w:ascii="仿宋_GB2312" w:eastAsia="仿宋_GB2312" w:hAnsi="仿宋_GB2312" w:cs="仿宋_GB2312" w:hint="eastAsia"/>
          <w:sz w:val="32"/>
          <w:szCs w:val="32"/>
        </w:rPr>
        <w:t>《</w:t>
      </w:r>
      <w:r w:rsidR="00945381" w:rsidRPr="00945381">
        <w:rPr>
          <w:rFonts w:ascii="仿宋_GB2312" w:eastAsia="仿宋_GB2312" w:hAnsi="仿宋_GB2312" w:cs="仿宋_GB2312" w:hint="eastAsia"/>
          <w:sz w:val="32"/>
          <w:szCs w:val="32"/>
        </w:rPr>
        <w:t>科技大楼管理费</w:t>
      </w:r>
      <w:r w:rsidRPr="00945381">
        <w:rPr>
          <w:rFonts w:ascii="仿宋_GB2312" w:eastAsia="仿宋_GB2312" w:hAnsi="仿宋_GB2312" w:cs="仿宋_GB2312" w:hint="eastAsia"/>
          <w:sz w:val="32"/>
          <w:szCs w:val="32"/>
        </w:rPr>
        <w:t>项目2018</w:t>
      </w:r>
      <w:r w:rsidRPr="00CE49DA">
        <w:rPr>
          <w:rFonts w:ascii="仿宋_GB2312" w:eastAsia="仿宋_GB2312" w:hAnsi="仿宋_GB2312" w:cs="仿宋_GB2312" w:hint="eastAsia"/>
          <w:sz w:val="32"/>
          <w:szCs w:val="32"/>
        </w:rPr>
        <w:t>年绩效评价报告》</w:t>
      </w:r>
      <w:r w:rsidR="00945381">
        <w:rPr>
          <w:rFonts w:ascii="仿宋_GB2312" w:eastAsia="仿宋_GB2312" w:hAnsi="仿宋_GB2312" w:cs="仿宋_GB2312" w:hint="eastAsia"/>
          <w:sz w:val="32"/>
          <w:szCs w:val="32"/>
        </w:rPr>
        <w:t>、</w:t>
      </w:r>
      <w:r w:rsidR="00945381" w:rsidRPr="00945381">
        <w:rPr>
          <w:rFonts w:ascii="仿宋_GB2312" w:eastAsia="仿宋_GB2312" w:hAnsi="仿宋_GB2312" w:cs="仿宋_GB2312" w:hint="eastAsia"/>
          <w:sz w:val="32"/>
          <w:szCs w:val="32"/>
        </w:rPr>
        <w:t>《</w:t>
      </w:r>
      <w:r w:rsidR="00945381">
        <w:rPr>
          <w:rFonts w:ascii="仿宋_GB2312" w:eastAsia="仿宋_GB2312" w:hAnsi="仿宋_GB2312" w:cs="仿宋_GB2312" w:hint="eastAsia"/>
          <w:sz w:val="32"/>
          <w:szCs w:val="32"/>
        </w:rPr>
        <w:t>市情微调研</w:t>
      </w:r>
      <w:r w:rsidR="00945381" w:rsidRPr="00945381">
        <w:rPr>
          <w:rFonts w:ascii="仿宋_GB2312" w:eastAsia="仿宋_GB2312" w:hAnsi="仿宋_GB2312" w:cs="仿宋_GB2312" w:hint="eastAsia"/>
          <w:sz w:val="32"/>
          <w:szCs w:val="32"/>
        </w:rPr>
        <w:t>项目2018</w:t>
      </w:r>
      <w:r w:rsidR="00945381" w:rsidRPr="00CE49DA">
        <w:rPr>
          <w:rFonts w:ascii="仿宋_GB2312" w:eastAsia="仿宋_GB2312" w:hAnsi="仿宋_GB2312" w:cs="仿宋_GB2312" w:hint="eastAsia"/>
          <w:sz w:val="32"/>
          <w:szCs w:val="32"/>
        </w:rPr>
        <w:t>年绩效评价报告》</w:t>
      </w:r>
      <w:r w:rsidRPr="00CE49DA">
        <w:rPr>
          <w:rFonts w:ascii="仿宋_GB2312" w:eastAsia="仿宋_GB2312" w:hAnsi="仿宋_GB2312" w:cs="仿宋_GB2312" w:hint="eastAsia"/>
          <w:sz w:val="32"/>
          <w:szCs w:val="32"/>
        </w:rPr>
        <w:t>见附件。</w:t>
      </w:r>
    </w:p>
    <w:p w:rsidR="000D1D50" w:rsidRPr="00065F8F" w:rsidRDefault="00A268C4" w:rsidP="00622830">
      <w:pPr>
        <w:spacing w:line="600" w:lineRule="exact"/>
        <w:ind w:firstLineChars="250" w:firstLine="800"/>
        <w:outlineLvl w:val="1"/>
        <w:rPr>
          <w:rStyle w:val="2Char"/>
          <w:rFonts w:ascii="黑体" w:eastAsia="黑体" w:hAnsi="黑体"/>
        </w:rPr>
      </w:pPr>
      <w:bookmarkStart w:id="51" w:name="_Toc15377221"/>
      <w:bookmarkStart w:id="52" w:name="_Toc15396612"/>
      <w:r w:rsidRPr="00065F8F">
        <w:rPr>
          <w:rFonts w:ascii="黑体" w:eastAsia="黑体" w:hAnsi="黑体" w:hint="eastAsia"/>
          <w:color w:val="000000"/>
          <w:sz w:val="32"/>
          <w:szCs w:val="32"/>
        </w:rPr>
        <w:t>十</w:t>
      </w:r>
      <w:r w:rsidRPr="00065F8F">
        <w:rPr>
          <w:rStyle w:val="2Char"/>
          <w:rFonts w:ascii="黑体" w:eastAsia="黑体" w:hAnsi="黑体" w:hint="eastAsia"/>
        </w:rPr>
        <w:t>一、</w:t>
      </w:r>
      <w:r w:rsidRPr="00065F8F">
        <w:rPr>
          <w:rStyle w:val="2Char"/>
          <w:rFonts w:ascii="黑体" w:eastAsia="黑体" w:hAnsi="黑体" w:hint="eastAsia"/>
          <w:b w:val="0"/>
        </w:rPr>
        <w:t>其他重要事项的情况说明</w:t>
      </w:r>
      <w:bookmarkEnd w:id="51"/>
      <w:bookmarkEnd w:id="52"/>
    </w:p>
    <w:p w:rsidR="000D1D50" w:rsidRPr="00065F8F" w:rsidRDefault="00A268C4">
      <w:pPr>
        <w:spacing w:line="600" w:lineRule="exact"/>
        <w:ind w:firstLineChars="200" w:firstLine="643"/>
        <w:outlineLvl w:val="2"/>
        <w:rPr>
          <w:rFonts w:ascii="仿宋" w:eastAsia="仿宋" w:hAnsi="仿宋"/>
          <w:color w:val="000000"/>
          <w:sz w:val="32"/>
          <w:szCs w:val="32"/>
        </w:rPr>
      </w:pPr>
      <w:bookmarkStart w:id="53" w:name="_Toc15377222"/>
      <w:r w:rsidRPr="00065F8F">
        <w:rPr>
          <w:rFonts w:ascii="仿宋" w:eastAsia="仿宋" w:hAnsi="仿宋" w:hint="eastAsia"/>
          <w:b/>
          <w:color w:val="000000"/>
          <w:sz w:val="32"/>
          <w:szCs w:val="32"/>
        </w:rPr>
        <w:t>（一）机关运行经费支出情况</w:t>
      </w:r>
      <w:bookmarkEnd w:id="53"/>
    </w:p>
    <w:p w:rsidR="00E84309" w:rsidRDefault="00A268C4" w:rsidP="00E84309">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000C7A0B">
        <w:rPr>
          <w:rFonts w:ascii="仿宋_GB2312" w:eastAsia="仿宋_GB2312" w:hint="eastAsia"/>
          <w:color w:val="000000"/>
          <w:sz w:val="32"/>
          <w:szCs w:val="32"/>
        </w:rPr>
        <w:t>市直机关工委</w:t>
      </w:r>
      <w:r w:rsidRPr="00CE49DA">
        <w:rPr>
          <w:rFonts w:ascii="仿宋_GB2312" w:eastAsia="仿宋_GB2312" w:hint="eastAsia"/>
          <w:color w:val="000000"/>
          <w:sz w:val="32"/>
          <w:szCs w:val="32"/>
        </w:rPr>
        <w:t>机关运行经费支出</w:t>
      </w:r>
      <w:r w:rsidR="000C7A0B">
        <w:rPr>
          <w:rFonts w:ascii="仿宋_GB2312" w:eastAsia="仿宋_GB2312" w:hint="eastAsia"/>
          <w:color w:val="000000"/>
          <w:sz w:val="32"/>
          <w:szCs w:val="32"/>
        </w:rPr>
        <w:t>34.99</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w:t>
      </w:r>
      <w:r w:rsidRPr="00CE49DA">
        <w:rPr>
          <w:rFonts w:ascii="仿宋_GB2312" w:eastAsia="仿宋_GB2312" w:hint="eastAsia"/>
          <w:color w:val="000000"/>
          <w:sz w:val="32"/>
          <w:szCs w:val="32"/>
        </w:rPr>
        <w:t>7年增加</w:t>
      </w:r>
      <w:r w:rsidR="000C7A0B">
        <w:rPr>
          <w:rFonts w:ascii="仿宋_GB2312" w:eastAsia="仿宋_GB2312" w:hint="eastAsia"/>
          <w:color w:val="000000"/>
          <w:sz w:val="32"/>
          <w:szCs w:val="32"/>
        </w:rPr>
        <w:t>5.37</w:t>
      </w:r>
      <w:r w:rsidRPr="00CE49DA">
        <w:rPr>
          <w:rFonts w:ascii="仿宋_GB2312" w:eastAsia="仿宋_GB2312" w:hint="eastAsia"/>
          <w:color w:val="000000"/>
          <w:sz w:val="32"/>
          <w:szCs w:val="32"/>
        </w:rPr>
        <w:t>万元，增长</w:t>
      </w:r>
      <w:r w:rsidR="000C7A0B">
        <w:rPr>
          <w:rFonts w:ascii="仿宋_GB2312" w:eastAsia="仿宋_GB2312" w:hint="eastAsia"/>
          <w:color w:val="000000"/>
          <w:sz w:val="32"/>
          <w:szCs w:val="32"/>
        </w:rPr>
        <w:t>18.12</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r w:rsidRPr="005D52A7">
        <w:rPr>
          <w:rFonts w:ascii="仿宋_GB2312" w:eastAsia="仿宋_GB2312" w:hint="eastAsia"/>
          <w:sz w:val="32"/>
          <w:szCs w:val="32"/>
        </w:rPr>
        <w:t>主要原因</w:t>
      </w:r>
      <w:r w:rsidRPr="00E84309">
        <w:rPr>
          <w:rFonts w:ascii="仿宋_GB2312" w:eastAsia="仿宋_GB2312" w:hint="eastAsia"/>
          <w:color w:val="000000"/>
          <w:sz w:val="32"/>
          <w:szCs w:val="32"/>
        </w:rPr>
        <w:t>是</w:t>
      </w:r>
      <w:r w:rsidR="00E84309" w:rsidRPr="00E84309">
        <w:rPr>
          <w:rFonts w:ascii="仿宋_GB2312" w:eastAsia="仿宋_GB2312" w:hint="eastAsia"/>
          <w:color w:val="000000"/>
          <w:sz w:val="32"/>
          <w:szCs w:val="32"/>
        </w:rPr>
        <w:t>严格落实各项管理规定，严控各项经费支出</w:t>
      </w:r>
      <w:r w:rsidR="00E84309">
        <w:rPr>
          <w:rFonts w:ascii="仿宋_GB2312" w:eastAsia="仿宋_GB2312" w:hint="eastAsia"/>
          <w:color w:val="000000"/>
          <w:sz w:val="32"/>
          <w:szCs w:val="32"/>
        </w:rPr>
        <w:t>。</w:t>
      </w:r>
    </w:p>
    <w:p w:rsidR="000D1D50" w:rsidRPr="00E84309" w:rsidRDefault="00A268C4" w:rsidP="00E84309">
      <w:pPr>
        <w:spacing w:line="600" w:lineRule="exact"/>
        <w:ind w:firstLineChars="200" w:firstLine="640"/>
        <w:rPr>
          <w:rFonts w:ascii="仿宋_GB2312" w:eastAsia="仿宋_GB2312"/>
          <w:color w:val="000000"/>
          <w:sz w:val="32"/>
          <w:szCs w:val="32"/>
        </w:rPr>
      </w:pPr>
      <w:r w:rsidRPr="00E84309">
        <w:rPr>
          <w:rFonts w:ascii="仿宋_GB2312" w:eastAsia="仿宋_GB2312" w:hint="eastAsia"/>
          <w:color w:val="000000"/>
          <w:sz w:val="32"/>
          <w:szCs w:val="32"/>
        </w:rPr>
        <w:t>（数据来源财决</w:t>
      </w:r>
      <w:r w:rsidRPr="00E84309">
        <w:rPr>
          <w:rFonts w:ascii="仿宋_GB2312" w:eastAsia="仿宋_GB2312"/>
          <w:color w:val="000000"/>
          <w:sz w:val="32"/>
          <w:szCs w:val="32"/>
        </w:rPr>
        <w:t>CS05</w:t>
      </w:r>
      <w:r w:rsidRPr="00E84309">
        <w:rPr>
          <w:rFonts w:ascii="仿宋_GB2312" w:eastAsia="仿宋_GB2312" w:hint="eastAsia"/>
          <w:color w:val="000000"/>
          <w:sz w:val="32"/>
          <w:szCs w:val="32"/>
        </w:rPr>
        <w:t>表）</w:t>
      </w:r>
    </w:p>
    <w:p w:rsidR="000D1D50" w:rsidRPr="00065F8F" w:rsidRDefault="00A268C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3"/>
      <w:r w:rsidRPr="00065F8F">
        <w:rPr>
          <w:rFonts w:ascii="仿宋" w:eastAsia="仿宋" w:hAnsi="仿宋" w:hint="eastAsia"/>
          <w:b/>
          <w:color w:val="000000"/>
          <w:sz w:val="32"/>
          <w:szCs w:val="32"/>
        </w:rPr>
        <w:t>（二）政府采购支出情况</w:t>
      </w:r>
      <w:bookmarkEnd w:id="54"/>
    </w:p>
    <w:p w:rsidR="008D2DEA" w:rsidRPr="00CE49DA" w:rsidRDefault="00C25A40" w:rsidP="008D2DEA">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我委无政府采购支出。</w:t>
      </w:r>
    </w:p>
    <w:p w:rsidR="000D1D50" w:rsidRPr="00065F8F" w:rsidRDefault="00A268C4" w:rsidP="00065F8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CS06</w:t>
      </w:r>
      <w:r w:rsidRPr="00065F8F">
        <w:rPr>
          <w:rFonts w:ascii="仿宋" w:eastAsia="仿宋" w:hAnsi="仿宋" w:hint="eastAsia"/>
          <w:b/>
          <w:color w:val="000000"/>
          <w:sz w:val="32"/>
          <w:szCs w:val="32"/>
        </w:rPr>
        <w:t>表）</w:t>
      </w:r>
    </w:p>
    <w:p w:rsidR="000D1D50" w:rsidRPr="00065F8F" w:rsidRDefault="00A268C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5" w:name="_Toc15377224"/>
      <w:r w:rsidRPr="00065F8F">
        <w:rPr>
          <w:rFonts w:ascii="仿宋" w:eastAsia="仿宋" w:hAnsi="仿宋" w:hint="eastAsia"/>
          <w:b/>
          <w:color w:val="000000"/>
          <w:sz w:val="32"/>
          <w:szCs w:val="32"/>
        </w:rPr>
        <w:t>（三）国有资产占有使用情况</w:t>
      </w:r>
      <w:bookmarkEnd w:id="55"/>
    </w:p>
    <w:p w:rsidR="000D1D50" w:rsidRPr="00CE49DA" w:rsidRDefault="00A268C4">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sidR="000C7A0B">
        <w:rPr>
          <w:rFonts w:ascii="仿宋_GB2312" w:eastAsia="仿宋_GB2312" w:hint="eastAsia"/>
          <w:color w:val="000000"/>
          <w:sz w:val="32"/>
          <w:szCs w:val="32"/>
        </w:rPr>
        <w:t>市直机关工委</w:t>
      </w:r>
      <w:r w:rsidRPr="00CE49DA">
        <w:rPr>
          <w:rFonts w:ascii="仿宋_GB2312" w:eastAsia="仿宋_GB2312" w:hint="eastAsia"/>
          <w:color w:val="000000"/>
          <w:sz w:val="32"/>
          <w:szCs w:val="32"/>
        </w:rPr>
        <w:t>共有车辆</w:t>
      </w:r>
      <w:r w:rsidR="000C7A0B">
        <w:rPr>
          <w:rFonts w:ascii="仿宋_GB2312" w:eastAsia="仿宋_GB2312" w:hint="eastAsia"/>
          <w:color w:val="000000"/>
          <w:sz w:val="32"/>
          <w:szCs w:val="32"/>
        </w:rPr>
        <w:t>1</w:t>
      </w:r>
      <w:r w:rsidRPr="00CE49DA">
        <w:rPr>
          <w:rFonts w:ascii="仿宋_GB2312" w:eastAsia="仿宋_GB2312" w:hint="eastAsia"/>
          <w:color w:val="000000"/>
          <w:sz w:val="32"/>
          <w:szCs w:val="32"/>
        </w:rPr>
        <w:t>辆，其中：一般公务用车</w:t>
      </w:r>
      <w:r w:rsidR="000C7A0B">
        <w:rPr>
          <w:rFonts w:ascii="仿宋_GB2312" w:eastAsia="仿宋_GB2312" w:hint="eastAsia"/>
          <w:color w:val="000000"/>
          <w:sz w:val="32"/>
          <w:szCs w:val="32"/>
        </w:rPr>
        <w:t>1</w:t>
      </w:r>
      <w:r w:rsidRPr="00CE49DA">
        <w:rPr>
          <w:rFonts w:ascii="仿宋_GB2312" w:eastAsia="仿宋_GB2312" w:hint="eastAsia"/>
          <w:color w:val="000000"/>
          <w:sz w:val="32"/>
          <w:szCs w:val="32"/>
        </w:rPr>
        <w:t>辆</w:t>
      </w:r>
      <w:r w:rsidR="000C7A0B">
        <w:rPr>
          <w:rFonts w:ascii="仿宋_GB2312" w:eastAsia="仿宋_GB2312" w:hint="eastAsia"/>
          <w:color w:val="000000"/>
          <w:sz w:val="32"/>
          <w:szCs w:val="32"/>
        </w:rPr>
        <w:t>。</w:t>
      </w:r>
    </w:p>
    <w:p w:rsidR="000D1D50" w:rsidRDefault="00A268C4" w:rsidP="00065F8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表，按部门决算报表填报数据罗列车辆情况。）</w:t>
      </w:r>
    </w:p>
    <w:p w:rsidR="00C25A40" w:rsidRDefault="00C25A40" w:rsidP="00065F8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p>
    <w:p w:rsidR="00C25A40" w:rsidRDefault="00C25A40" w:rsidP="00065F8F">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p>
    <w:p w:rsidR="00844179" w:rsidRDefault="00844179" w:rsidP="00065F8F">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p>
    <w:p w:rsidR="00844179" w:rsidRDefault="00844179" w:rsidP="00065F8F">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p>
    <w:p w:rsidR="00844179" w:rsidRDefault="00844179" w:rsidP="00065F8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p>
    <w:p w:rsidR="00C25A40" w:rsidRDefault="00C25A40" w:rsidP="00065F8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p>
    <w:p w:rsidR="00C25A40" w:rsidRPr="00065F8F" w:rsidRDefault="00C25A40" w:rsidP="00065F8F">
      <w:pPr>
        <w:autoSpaceDE w:val="0"/>
        <w:autoSpaceDN w:val="0"/>
        <w:adjustRightInd w:val="0"/>
        <w:spacing w:line="600" w:lineRule="exact"/>
        <w:ind w:firstLineChars="200" w:firstLine="643"/>
        <w:jc w:val="left"/>
        <w:outlineLvl w:val="2"/>
        <w:rPr>
          <w:rFonts w:ascii="仿宋" w:eastAsia="仿宋" w:hAnsi="仿宋"/>
          <w:b/>
          <w:color w:val="000000"/>
          <w:sz w:val="32"/>
          <w:szCs w:val="32"/>
        </w:rPr>
      </w:pPr>
    </w:p>
    <w:p w:rsidR="000D1D50" w:rsidRPr="004B199D" w:rsidRDefault="00A268C4" w:rsidP="004B199D">
      <w:pPr>
        <w:numPr>
          <w:ilvl w:val="0"/>
          <w:numId w:val="5"/>
        </w:numPr>
        <w:spacing w:line="600" w:lineRule="exact"/>
        <w:ind w:firstLineChars="150" w:firstLine="663"/>
        <w:jc w:val="center"/>
        <w:outlineLvl w:val="0"/>
        <w:rPr>
          <w:rStyle w:val="1Char"/>
          <w:rFonts w:ascii="黑体" w:eastAsia="黑体" w:hAnsi="黑体"/>
          <w:b w:val="0"/>
        </w:rPr>
      </w:pPr>
      <w:bookmarkStart w:id="56" w:name="_Toc15377225"/>
      <w:bookmarkStart w:id="57" w:name="_Toc15396613"/>
      <w:r w:rsidRPr="004B199D">
        <w:rPr>
          <w:rFonts w:ascii="黑体" w:eastAsia="黑体" w:hAnsi="黑体" w:hint="eastAsia"/>
          <w:b/>
          <w:color w:val="000000"/>
          <w:sz w:val="44"/>
          <w:szCs w:val="44"/>
        </w:rPr>
        <w:lastRenderedPageBreak/>
        <w:t>名</w:t>
      </w:r>
      <w:r w:rsidRPr="004B199D">
        <w:rPr>
          <w:rStyle w:val="1Char"/>
          <w:rFonts w:ascii="黑体" w:eastAsia="黑体" w:hAnsi="黑体" w:hint="eastAsia"/>
          <w:b w:val="0"/>
        </w:rPr>
        <w:t>词解释</w:t>
      </w:r>
      <w:bookmarkEnd w:id="56"/>
      <w:bookmarkEnd w:id="57"/>
    </w:p>
    <w:p w:rsidR="000D1D50" w:rsidRPr="00CE49DA" w:rsidRDefault="000D1D50">
      <w:pPr>
        <w:spacing w:line="600" w:lineRule="exact"/>
        <w:jc w:val="left"/>
        <w:rPr>
          <w:rFonts w:ascii="宋体"/>
          <w:b/>
          <w:color w:val="000000"/>
          <w:sz w:val="44"/>
          <w:szCs w:val="44"/>
        </w:rPr>
      </w:pP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事业收入：指事业单位开展专业业务活动及辅助活动取得的收入。如…（二级预算单位事业收入情况）等。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4.</w:t>
      </w:r>
      <w:r w:rsidRPr="00CE49DA">
        <w:rPr>
          <w:rFonts w:ascii="仿宋_GB2312" w:eastAsia="仿宋_GB2312" w:hint="eastAsia"/>
          <w:sz w:val="32"/>
          <w:szCs w:val="32"/>
        </w:rPr>
        <w:t>其他收入：指单位取得的除上述收入以外的各项收入。主要是…（收入类型）等。</w:t>
      </w:r>
      <w:r w:rsidRPr="00CE49DA">
        <w:rPr>
          <w:rFonts w:ascii="仿宋_GB2312" w:eastAsia="仿宋_GB2312"/>
          <w:sz w:val="32"/>
          <w:szCs w:val="32"/>
        </w:rPr>
        <w:t xml:space="preserve"> </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5.</w:t>
      </w:r>
      <w:r w:rsidRPr="00CE49DA">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CE49DA">
        <w:rPr>
          <w:rFonts w:ascii="仿宋_GB2312" w:eastAsia="仿宋_GB2312"/>
          <w:sz w:val="32"/>
          <w:szCs w:val="32"/>
        </w:rPr>
        <w:t xml:space="preserve"> </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6.</w:t>
      </w:r>
      <w:r w:rsidRPr="00CE49DA">
        <w:rPr>
          <w:rFonts w:ascii="仿宋_GB2312" w:eastAsia="仿宋_GB2312" w:hint="eastAsia"/>
          <w:sz w:val="32"/>
          <w:szCs w:val="32"/>
        </w:rPr>
        <w:t>年初结转和结余：指以前年度尚未完成、结转到本年按有关规定继续使用的资金。</w:t>
      </w:r>
      <w:r w:rsidRPr="00CE49DA">
        <w:rPr>
          <w:rFonts w:ascii="仿宋_GB2312" w:eastAsia="仿宋_GB2312"/>
          <w:sz w:val="32"/>
          <w:szCs w:val="32"/>
        </w:rPr>
        <w:t xml:space="preserve"> </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7.</w:t>
      </w:r>
      <w:r w:rsidRPr="00CE49DA">
        <w:rPr>
          <w:rFonts w:ascii="仿宋_GB2312" w:eastAsia="仿宋_GB2312" w:hint="eastAsia"/>
          <w:sz w:val="32"/>
          <w:szCs w:val="32"/>
        </w:rPr>
        <w:t>结余分配：指事业单位按照事业单位会计制度的规定从非财政补助结余中分配的事业基金和职工福利基金等。</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8</w:t>
      </w:r>
      <w:r w:rsidRPr="00CE49DA">
        <w:rPr>
          <w:rFonts w:ascii="仿宋_GB2312" w:eastAsia="仿宋_GB2312" w:hint="eastAsia"/>
          <w:sz w:val="32"/>
          <w:szCs w:val="32"/>
        </w:rPr>
        <w:t>、年末结转和结余：指单位按有关规定结转到下年或以后年度继续使用的资金。</w:t>
      </w:r>
    </w:p>
    <w:p w:rsidR="000C7A0B" w:rsidRPr="00A13CC1" w:rsidRDefault="000C7A0B" w:rsidP="000C7A0B">
      <w:pPr>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t>9.</w:t>
      </w:r>
      <w:r w:rsidRPr="009666B9">
        <w:rPr>
          <w:rStyle w:val="a6"/>
          <w:rFonts w:ascii="仿宋_GB2312" w:eastAsia="仿宋_GB2312" w:hint="eastAsia"/>
          <w:b w:val="0"/>
          <w:sz w:val="32"/>
          <w:szCs w:val="32"/>
        </w:rPr>
        <w:t xml:space="preserve"> </w:t>
      </w:r>
      <w:r w:rsidRPr="00BC6FB8">
        <w:rPr>
          <w:rStyle w:val="a6"/>
          <w:rFonts w:ascii="仿宋_GB2312" w:eastAsia="仿宋_GB2312" w:hint="eastAsia"/>
          <w:b w:val="0"/>
          <w:sz w:val="32"/>
          <w:szCs w:val="32"/>
        </w:rPr>
        <w:t>一般公共服务（类）党委办公厅（室）及相关机构事务（款）行政运行（项）:</w:t>
      </w:r>
      <w:r w:rsidRPr="00A13CC1">
        <w:rPr>
          <w:rFonts w:ascii="仿宋_GB2312" w:eastAsia="仿宋_GB2312" w:hint="eastAsia"/>
          <w:color w:val="000000"/>
          <w:sz w:val="32"/>
          <w:szCs w:val="32"/>
        </w:rPr>
        <w:t>指</w:t>
      </w:r>
      <w:r>
        <w:rPr>
          <w:rFonts w:ascii="仿宋_GB2312" w:eastAsia="仿宋_GB2312" w:hint="eastAsia"/>
          <w:color w:val="000000"/>
          <w:sz w:val="32"/>
          <w:szCs w:val="32"/>
        </w:rPr>
        <w:t>反映行政单位的基本支出</w:t>
      </w:r>
      <w:r w:rsidRPr="00A13CC1">
        <w:rPr>
          <w:rFonts w:ascii="仿宋_GB2312" w:eastAsia="仿宋_GB2312" w:hint="eastAsia"/>
          <w:color w:val="000000"/>
          <w:sz w:val="32"/>
          <w:szCs w:val="32"/>
        </w:rPr>
        <w:t>。</w:t>
      </w:r>
    </w:p>
    <w:p w:rsidR="000C7A0B" w:rsidRPr="00A13CC1" w:rsidRDefault="000C7A0B" w:rsidP="000C7A0B">
      <w:pPr>
        <w:ind w:firstLineChars="200" w:firstLine="640"/>
        <w:rPr>
          <w:rFonts w:ascii="仿宋_GB2312" w:eastAsia="仿宋_GB2312"/>
          <w:color w:val="000000"/>
          <w:sz w:val="32"/>
          <w:szCs w:val="32"/>
        </w:rPr>
      </w:pPr>
      <w:r w:rsidRPr="00A13CC1">
        <w:rPr>
          <w:rFonts w:ascii="仿宋_GB2312" w:eastAsia="仿宋_GB2312" w:hint="eastAsia"/>
          <w:color w:val="000000"/>
          <w:sz w:val="32"/>
          <w:szCs w:val="32"/>
        </w:rPr>
        <w:lastRenderedPageBreak/>
        <w:t>1</w:t>
      </w:r>
      <w:r>
        <w:rPr>
          <w:rFonts w:ascii="仿宋_GB2312" w:eastAsia="仿宋_GB2312" w:hint="eastAsia"/>
          <w:color w:val="000000"/>
          <w:sz w:val="32"/>
          <w:szCs w:val="32"/>
        </w:rPr>
        <w:t>0</w:t>
      </w:r>
      <w:r w:rsidRPr="00A13CC1">
        <w:rPr>
          <w:rFonts w:ascii="仿宋_GB2312" w:eastAsia="仿宋_GB2312" w:hint="eastAsia"/>
          <w:color w:val="000000"/>
          <w:sz w:val="32"/>
          <w:szCs w:val="32"/>
        </w:rPr>
        <w:t>.</w:t>
      </w:r>
      <w:r w:rsidRPr="009666B9">
        <w:rPr>
          <w:rStyle w:val="a6"/>
          <w:rFonts w:ascii="仿宋_GB2312" w:eastAsia="仿宋_GB2312" w:hint="eastAsia"/>
          <w:b w:val="0"/>
          <w:sz w:val="32"/>
          <w:szCs w:val="32"/>
        </w:rPr>
        <w:t xml:space="preserve"> </w:t>
      </w:r>
      <w:r w:rsidRPr="00AD7AA5">
        <w:rPr>
          <w:rStyle w:val="a6"/>
          <w:rFonts w:ascii="仿宋_GB2312" w:eastAsia="仿宋_GB2312" w:hint="eastAsia"/>
          <w:b w:val="0"/>
          <w:sz w:val="32"/>
          <w:szCs w:val="32"/>
        </w:rPr>
        <w:t>社会保障和就业（类）行政事业单位离退休（款）未归口管理的行政单位离退休（项）</w:t>
      </w:r>
      <w:r w:rsidRPr="00A13CC1">
        <w:rPr>
          <w:rFonts w:ascii="仿宋_GB2312" w:eastAsia="仿宋_GB2312" w:hint="eastAsia"/>
          <w:color w:val="000000"/>
          <w:sz w:val="32"/>
          <w:szCs w:val="32"/>
        </w:rPr>
        <w:t>：指</w:t>
      </w:r>
      <w:r>
        <w:rPr>
          <w:rFonts w:ascii="仿宋_GB2312" w:eastAsia="仿宋_GB2312" w:hint="eastAsia"/>
          <w:color w:val="000000"/>
          <w:sz w:val="32"/>
          <w:szCs w:val="32"/>
        </w:rPr>
        <w:t>反映未实行归口管理的行政单位开支的离退休支出</w:t>
      </w:r>
      <w:r w:rsidRPr="00A13CC1">
        <w:rPr>
          <w:rFonts w:ascii="仿宋_GB2312" w:eastAsia="仿宋_GB2312" w:hint="eastAsia"/>
          <w:color w:val="000000"/>
          <w:sz w:val="32"/>
          <w:szCs w:val="32"/>
        </w:rPr>
        <w:t>。</w:t>
      </w:r>
    </w:p>
    <w:p w:rsidR="000C7A0B" w:rsidRDefault="000C7A0B" w:rsidP="000C7A0B">
      <w:pPr>
        <w:ind w:firstLineChars="200" w:firstLine="640"/>
        <w:rPr>
          <w:rFonts w:ascii="仿宋_GB2312" w:eastAsia="仿宋_GB2312"/>
          <w:color w:val="000000"/>
          <w:sz w:val="32"/>
          <w:szCs w:val="32"/>
        </w:rPr>
      </w:pPr>
      <w:r>
        <w:rPr>
          <w:rFonts w:ascii="仿宋_GB2312" w:eastAsia="仿宋_GB2312" w:hint="eastAsia"/>
          <w:color w:val="000000"/>
          <w:sz w:val="32"/>
          <w:szCs w:val="32"/>
        </w:rPr>
        <w:t>11</w:t>
      </w:r>
      <w:r w:rsidRPr="00A13CC1">
        <w:rPr>
          <w:rFonts w:ascii="仿宋_GB2312" w:eastAsia="仿宋_GB2312" w:hint="eastAsia"/>
          <w:color w:val="000000"/>
          <w:sz w:val="32"/>
          <w:szCs w:val="32"/>
        </w:rPr>
        <w:t>.</w:t>
      </w:r>
      <w:r w:rsidRPr="009666B9">
        <w:rPr>
          <w:rFonts w:ascii="仿宋_GB2312" w:eastAsia="仿宋_GB2312" w:hint="eastAsia"/>
          <w:color w:val="000000"/>
          <w:sz w:val="32"/>
          <w:szCs w:val="32"/>
        </w:rPr>
        <w:t xml:space="preserve"> </w:t>
      </w:r>
      <w:r>
        <w:rPr>
          <w:rFonts w:ascii="仿宋_GB2312" w:eastAsia="仿宋_GB2312" w:hint="eastAsia"/>
          <w:color w:val="000000"/>
          <w:sz w:val="32"/>
          <w:szCs w:val="32"/>
        </w:rPr>
        <w:t>住房保障支出（类）住房改革支出（款）住房公积金（项）</w:t>
      </w:r>
      <w:r w:rsidRPr="00A13CC1">
        <w:rPr>
          <w:rFonts w:ascii="仿宋_GB2312" w:eastAsia="仿宋_GB2312" w:hint="eastAsia"/>
          <w:color w:val="000000"/>
          <w:sz w:val="32"/>
          <w:szCs w:val="32"/>
        </w:rPr>
        <w:t>：指</w:t>
      </w:r>
      <w:r>
        <w:rPr>
          <w:rFonts w:ascii="仿宋_GB2312" w:eastAsia="仿宋_GB2312" w:hint="eastAsia"/>
          <w:color w:val="000000"/>
          <w:sz w:val="32"/>
          <w:szCs w:val="32"/>
        </w:rPr>
        <w:t>指行政事业单位按人力资源和社会保障部、财政部规定的基本工资和津贴补贴以及规定比例为职工缴纳的住房公积金。</w:t>
      </w:r>
    </w:p>
    <w:p w:rsidR="000C7A0B" w:rsidRPr="00A13CC1" w:rsidRDefault="000C7A0B" w:rsidP="000C7A0B">
      <w:pPr>
        <w:ind w:firstLineChars="200" w:firstLine="640"/>
        <w:rPr>
          <w:rFonts w:ascii="仿宋_GB2312" w:eastAsia="仿宋_GB2312"/>
          <w:color w:val="000000"/>
          <w:sz w:val="32"/>
          <w:szCs w:val="32"/>
        </w:rPr>
      </w:pPr>
      <w:r>
        <w:rPr>
          <w:rFonts w:ascii="仿宋_GB2312" w:eastAsia="仿宋_GB2312" w:hint="eastAsia"/>
          <w:color w:val="000000"/>
          <w:sz w:val="32"/>
          <w:szCs w:val="32"/>
        </w:rPr>
        <w:t>12</w:t>
      </w:r>
      <w:r w:rsidRPr="00A13CC1">
        <w:rPr>
          <w:rFonts w:ascii="仿宋_GB2312" w:eastAsia="仿宋_GB2312" w:hint="eastAsia"/>
          <w:color w:val="000000"/>
          <w:sz w:val="32"/>
          <w:szCs w:val="32"/>
        </w:rPr>
        <w:t>.基本支出：指为保障机构正常运转、完成日常工作任务而发生的人员支出和公用支出。</w:t>
      </w:r>
    </w:p>
    <w:p w:rsidR="000C7A0B" w:rsidRPr="00A13CC1" w:rsidRDefault="000C7A0B" w:rsidP="000C7A0B">
      <w:pPr>
        <w:ind w:firstLineChars="200" w:firstLine="640"/>
        <w:rPr>
          <w:rFonts w:ascii="仿宋_GB2312" w:eastAsia="仿宋_GB2312"/>
          <w:color w:val="000000"/>
          <w:sz w:val="32"/>
          <w:szCs w:val="32"/>
        </w:rPr>
      </w:pPr>
      <w:r>
        <w:rPr>
          <w:rFonts w:ascii="仿宋_GB2312" w:eastAsia="仿宋_GB2312" w:hint="eastAsia"/>
          <w:color w:val="000000"/>
          <w:sz w:val="32"/>
          <w:szCs w:val="32"/>
        </w:rPr>
        <w:t>13</w:t>
      </w:r>
      <w:r w:rsidRPr="00A13CC1">
        <w:rPr>
          <w:rFonts w:ascii="仿宋_GB2312" w:eastAsia="仿宋_GB2312" w:hint="eastAsia"/>
          <w:color w:val="000000"/>
          <w:sz w:val="32"/>
          <w:szCs w:val="32"/>
        </w:rPr>
        <w:t xml:space="preserve">.项目支出：指在基本支出之外为完成特定行政任务和事业发展目标所发生的支出。 </w:t>
      </w:r>
    </w:p>
    <w:p w:rsidR="000C7A0B" w:rsidRPr="00A13CC1" w:rsidRDefault="000C7A0B" w:rsidP="000C7A0B">
      <w:pPr>
        <w:ind w:firstLineChars="200" w:firstLine="640"/>
        <w:rPr>
          <w:rFonts w:ascii="仿宋_GB2312" w:eastAsia="仿宋_GB2312"/>
          <w:color w:val="000000"/>
          <w:sz w:val="32"/>
          <w:szCs w:val="32"/>
        </w:rPr>
      </w:pPr>
      <w:r>
        <w:rPr>
          <w:rFonts w:ascii="仿宋_GB2312" w:eastAsia="仿宋_GB2312" w:hint="eastAsia"/>
          <w:color w:val="000000"/>
          <w:sz w:val="32"/>
          <w:szCs w:val="32"/>
        </w:rPr>
        <w:t>14</w:t>
      </w:r>
      <w:r w:rsidRPr="00A13CC1">
        <w:rPr>
          <w:rFonts w:ascii="仿宋_GB2312" w:eastAsia="仿宋_GB2312" w:hint="eastAsia"/>
          <w:color w:val="000000"/>
          <w:sz w:val="32"/>
          <w:szCs w:val="32"/>
        </w:rPr>
        <w:t>.经营支出：指事业单位在专业业务活动及其辅助活动之外开展非独立核算经营活动发生的支出。</w:t>
      </w:r>
    </w:p>
    <w:p w:rsidR="000C7A0B" w:rsidRPr="00A13CC1" w:rsidRDefault="000C7A0B" w:rsidP="000C7A0B">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16</w:t>
      </w:r>
      <w:r w:rsidRPr="00A13CC1">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C7A0B" w:rsidRPr="00A13CC1" w:rsidRDefault="000C7A0B" w:rsidP="000C7A0B">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16</w:t>
      </w:r>
      <w:r w:rsidRPr="00A13CC1">
        <w:rPr>
          <w:rFonts w:ascii="仿宋_GB2312" w:eastAsia="仿宋_GB2312" w:hint="eastAsia"/>
          <w:sz w:val="32"/>
          <w:szCs w:val="32"/>
        </w:rPr>
        <w:t>.机关运行经费：为保障行政单位（含参照公务员法管理的事业单位）运行用于购买货物和服务的各项资金，包</w:t>
      </w:r>
      <w:r w:rsidRPr="00A13CC1">
        <w:rPr>
          <w:rFonts w:ascii="仿宋_GB2312" w:eastAsia="仿宋_GB2312" w:hint="eastAsia"/>
          <w:sz w:val="32"/>
          <w:szCs w:val="32"/>
        </w:rPr>
        <w:lastRenderedPageBreak/>
        <w:t>括办公及印刷费、邮电费、差旅费、会议费、福利费、日常维修费、专用材料及一般设备购置费、办公用房水电费、办公用房取暖费、办公用房物业管理费、公务用车运行维护费以及其他费用。</w:t>
      </w:r>
    </w:p>
    <w:p w:rsidR="00CE49DA" w:rsidRPr="001A134F" w:rsidRDefault="00CE49DA" w:rsidP="00CE49DA">
      <w:pPr>
        <w:spacing w:line="600" w:lineRule="exact"/>
        <w:jc w:val="center"/>
        <w:outlineLvl w:val="0"/>
        <w:rPr>
          <w:rStyle w:val="1Char"/>
          <w:rFonts w:ascii="黑体" w:eastAsia="黑体" w:hAnsi="黑体"/>
          <w:b w:val="0"/>
        </w:rPr>
      </w:pPr>
      <w:bookmarkStart w:id="58" w:name="_Toc15377226"/>
      <w:r>
        <w:rPr>
          <w:rFonts w:ascii="宋体"/>
          <w:b/>
          <w:color w:val="000000"/>
          <w:sz w:val="44"/>
          <w:szCs w:val="44"/>
        </w:rPr>
        <w:br w:type="page"/>
      </w:r>
      <w:bookmarkStart w:id="59" w:name="_Toc15396614"/>
      <w:r w:rsidRPr="001A134F">
        <w:rPr>
          <w:rFonts w:ascii="黑体" w:eastAsia="黑体" w:hAnsi="黑体" w:hint="eastAsia"/>
          <w:sz w:val="44"/>
          <w:szCs w:val="44"/>
        </w:rPr>
        <w:lastRenderedPageBreak/>
        <w:t>第</w:t>
      </w:r>
      <w:r w:rsidRPr="001A134F">
        <w:rPr>
          <w:rStyle w:val="1Char"/>
          <w:rFonts w:ascii="黑体" w:eastAsia="黑体" w:hAnsi="黑体" w:hint="eastAsia"/>
          <w:b w:val="0"/>
        </w:rPr>
        <w:t>四部分 附件</w:t>
      </w:r>
      <w:bookmarkEnd w:id="59"/>
    </w:p>
    <w:p w:rsidR="00CE49DA" w:rsidRPr="001A134F" w:rsidRDefault="00CE49DA" w:rsidP="00CE49DA">
      <w:pPr>
        <w:spacing w:line="600" w:lineRule="exact"/>
        <w:jc w:val="center"/>
        <w:outlineLvl w:val="0"/>
        <w:rPr>
          <w:rStyle w:val="1Char"/>
        </w:rPr>
      </w:pPr>
    </w:p>
    <w:p w:rsidR="00CE49DA" w:rsidRPr="001A134F" w:rsidRDefault="00CE49DA" w:rsidP="00622830">
      <w:pPr>
        <w:pStyle w:val="2"/>
        <w:rPr>
          <w:rStyle w:val="1Char"/>
          <w:rFonts w:ascii="仿宋" w:eastAsia="仿宋" w:hAnsi="仿宋"/>
          <w:sz w:val="32"/>
          <w:szCs w:val="32"/>
        </w:rPr>
      </w:pPr>
      <w:bookmarkStart w:id="60" w:name="_Toc15396615"/>
      <w:r w:rsidRPr="001A134F">
        <w:rPr>
          <w:rStyle w:val="1Char"/>
          <w:rFonts w:ascii="仿宋" w:eastAsia="仿宋" w:hAnsi="仿宋" w:hint="eastAsia"/>
          <w:sz w:val="32"/>
          <w:szCs w:val="32"/>
        </w:rPr>
        <w:t>附件1</w:t>
      </w:r>
      <w:bookmarkEnd w:id="60"/>
    </w:p>
    <w:p w:rsidR="00CE49DA" w:rsidRPr="001A134F" w:rsidRDefault="00864DA5" w:rsidP="00CE49DA">
      <w:pPr>
        <w:spacing w:line="600" w:lineRule="exact"/>
        <w:jc w:val="center"/>
        <w:outlineLvl w:val="0"/>
        <w:rPr>
          <w:rFonts w:ascii="黑体" w:eastAsia="黑体" w:hAnsi="黑体" w:cs="方正小标宋简体"/>
          <w:sz w:val="36"/>
          <w:szCs w:val="36"/>
        </w:rPr>
      </w:pPr>
      <w:bookmarkStart w:id="61" w:name="_Toc15396616"/>
      <w:r w:rsidRPr="001A134F">
        <w:rPr>
          <w:rFonts w:ascii="黑体" w:eastAsia="黑体" w:hAnsi="黑体" w:cs="方正小标宋简体" w:hint="eastAsia"/>
          <w:sz w:val="36"/>
          <w:szCs w:val="36"/>
        </w:rPr>
        <w:t>市直机关工委</w:t>
      </w:r>
      <w:r w:rsidR="00CE49DA" w:rsidRPr="001A134F">
        <w:rPr>
          <w:rFonts w:ascii="黑体" w:eastAsia="黑体" w:hAnsi="黑体" w:cs="方正小标宋简体" w:hint="eastAsia"/>
          <w:sz w:val="36"/>
          <w:szCs w:val="36"/>
        </w:rPr>
        <w:t>2018年部门整体支出绩效评价报告</w:t>
      </w:r>
      <w:bookmarkEnd w:id="61"/>
    </w:p>
    <w:p w:rsidR="00CE49DA" w:rsidRPr="001A134F" w:rsidRDefault="00CE49DA" w:rsidP="00CE49DA">
      <w:pPr>
        <w:spacing w:line="580" w:lineRule="exact"/>
        <w:ind w:firstLineChars="200" w:firstLine="640"/>
        <w:rPr>
          <w:rFonts w:ascii="黑体" w:eastAsia="黑体" w:hAnsi="黑体" w:cs="黑体"/>
          <w:sz w:val="32"/>
          <w:szCs w:val="32"/>
        </w:rPr>
      </w:pPr>
    </w:p>
    <w:p w:rsidR="00CE49DA" w:rsidRPr="001A134F" w:rsidRDefault="00CE49DA" w:rsidP="00CE49DA">
      <w:pPr>
        <w:spacing w:line="580" w:lineRule="exact"/>
        <w:ind w:firstLineChars="200" w:firstLine="640"/>
        <w:rPr>
          <w:rFonts w:ascii="黑体" w:eastAsia="黑体" w:hAnsi="黑体" w:cs="黑体"/>
          <w:sz w:val="32"/>
          <w:szCs w:val="32"/>
        </w:rPr>
      </w:pPr>
      <w:r w:rsidRPr="001A134F">
        <w:rPr>
          <w:rFonts w:ascii="黑体" w:eastAsia="黑体" w:hAnsi="黑体" w:cs="黑体" w:hint="eastAsia"/>
          <w:sz w:val="32"/>
          <w:szCs w:val="32"/>
        </w:rPr>
        <w:t>一、部门（单位）概况</w:t>
      </w:r>
    </w:p>
    <w:p w:rsidR="001A134F" w:rsidRPr="001A134F" w:rsidRDefault="00CE49DA" w:rsidP="001A134F">
      <w:pPr>
        <w:snapToGrid w:val="0"/>
        <w:spacing w:line="520" w:lineRule="exact"/>
        <w:ind w:firstLineChars="200" w:firstLine="640"/>
        <w:rPr>
          <w:rFonts w:ascii="仿宋" w:eastAsia="仿宋" w:hAnsi="仿宋" w:cs="仿宋_GB2312"/>
          <w:sz w:val="32"/>
          <w:szCs w:val="32"/>
        </w:rPr>
      </w:pPr>
      <w:r w:rsidRPr="001A134F">
        <w:rPr>
          <w:rFonts w:ascii="仿宋" w:eastAsia="仿宋" w:hAnsi="仿宋" w:cs="仿宋_GB2312"/>
          <w:sz w:val="32"/>
          <w:szCs w:val="32"/>
        </w:rPr>
        <w:t>（一）机构组成</w:t>
      </w:r>
      <w:r w:rsidR="001A134F" w:rsidRPr="001A134F">
        <w:rPr>
          <w:rFonts w:ascii="仿宋" w:eastAsia="仿宋" w:hAnsi="仿宋" w:cs="仿宋_GB2312" w:hint="eastAsia"/>
          <w:sz w:val="32"/>
          <w:szCs w:val="32"/>
        </w:rPr>
        <w:t>：</w:t>
      </w:r>
      <w:r w:rsidR="001A134F" w:rsidRPr="001A134F">
        <w:rPr>
          <w:rFonts w:ascii="仿宋_GB2312" w:eastAsia="仿宋_GB2312" w:hint="eastAsia"/>
          <w:sz w:val="32"/>
          <w:szCs w:val="32"/>
        </w:rPr>
        <w:t>中共攀枝花市直机关工委是市委的派出机构，是市委八个工作部门之一。负责领导市直机关党的工作，联系指导区（县）机关党的建设</w:t>
      </w:r>
      <w:r w:rsidR="001A134F" w:rsidRPr="001A134F">
        <w:rPr>
          <w:rFonts w:ascii="仿宋_GB2312" w:eastAsia="仿宋_GB2312" w:hAnsi="仿宋" w:hint="eastAsia"/>
          <w:sz w:val="32"/>
          <w:szCs w:val="32"/>
        </w:rPr>
        <w:t>。</w:t>
      </w:r>
    </w:p>
    <w:p w:rsidR="001A134F" w:rsidRPr="001A134F" w:rsidRDefault="00CE49DA" w:rsidP="00A37158">
      <w:pPr>
        <w:spacing w:line="580" w:lineRule="exact"/>
        <w:ind w:firstLineChars="200" w:firstLine="640"/>
        <w:rPr>
          <w:rFonts w:ascii="仿宋" w:eastAsia="仿宋" w:hAnsi="仿宋" w:cs="仿宋_GB2312"/>
          <w:sz w:val="32"/>
          <w:szCs w:val="32"/>
        </w:rPr>
      </w:pPr>
      <w:r w:rsidRPr="001A134F">
        <w:rPr>
          <w:rFonts w:ascii="仿宋" w:eastAsia="仿宋" w:hAnsi="仿宋" w:cs="仿宋_GB2312"/>
          <w:sz w:val="32"/>
          <w:szCs w:val="32"/>
        </w:rPr>
        <w:t>（二）机构职能</w:t>
      </w:r>
      <w:r w:rsidR="001A134F" w:rsidRPr="001A134F">
        <w:rPr>
          <w:rFonts w:ascii="仿宋" w:eastAsia="仿宋" w:hAnsi="仿宋" w:cs="仿宋_GB2312" w:hint="eastAsia"/>
          <w:sz w:val="32"/>
          <w:szCs w:val="32"/>
        </w:rPr>
        <w:t>：</w:t>
      </w:r>
      <w:r w:rsidR="001A134F" w:rsidRPr="001A134F">
        <w:rPr>
          <w:rFonts w:ascii="仿宋_GB2312" w:eastAsia="仿宋_GB2312" w:hint="eastAsia"/>
          <w:sz w:val="32"/>
          <w:szCs w:val="32"/>
        </w:rPr>
        <w:t>拟定市直机关党的建设规划并组织实施；分类指导市直机关及有关单位党组织抓好党的思想、组织、作风建设和党员的教育、管理工作。领导市直机关精神文明建设、机关作风建设工作；承担市直机关思想、道德、文化建设工作。负责市直机关领导班子、领导干部的思想政治和作风建设工作；负责审批设立市直机关各部门机关党委（直属总支、支部）和机关纪委以及领导班子人员；负责市直机关各部门直属党组织负责人的考核、任免和培训工作；负责审批直属总支、支部发展的党员等。</w:t>
      </w:r>
    </w:p>
    <w:p w:rsidR="001A134F" w:rsidRPr="001A134F" w:rsidRDefault="001A134F" w:rsidP="001A134F">
      <w:pPr>
        <w:spacing w:line="580" w:lineRule="exact"/>
        <w:ind w:firstLineChars="200" w:firstLine="640"/>
        <w:rPr>
          <w:rFonts w:ascii="仿宋" w:eastAsia="仿宋" w:hAnsi="仿宋" w:cs="仿宋_GB2312"/>
          <w:sz w:val="32"/>
          <w:szCs w:val="32"/>
        </w:rPr>
      </w:pPr>
      <w:r w:rsidRPr="001A134F">
        <w:rPr>
          <w:rFonts w:ascii="仿宋" w:eastAsia="仿宋" w:hAnsi="仿宋" w:cs="仿宋_GB2312"/>
          <w:sz w:val="32"/>
          <w:szCs w:val="32"/>
        </w:rPr>
        <w:t>（三）人员概况</w:t>
      </w:r>
      <w:r w:rsidRPr="001A134F">
        <w:rPr>
          <w:rFonts w:ascii="仿宋" w:eastAsia="仿宋" w:hAnsi="仿宋" w:cs="仿宋_GB2312" w:hint="eastAsia"/>
          <w:sz w:val="32"/>
          <w:szCs w:val="32"/>
        </w:rPr>
        <w:t>：</w:t>
      </w:r>
      <w:r w:rsidRPr="001A134F">
        <w:rPr>
          <w:rFonts w:ascii="仿宋_GB2312" w:eastAsia="仿宋_GB2312" w:hAnsi="仿宋" w:hint="eastAsia"/>
          <w:sz w:val="32"/>
          <w:szCs w:val="32"/>
        </w:rPr>
        <w:t>有17人，其中县处级干部7人，副调研员1人，科级干部4人，在编聘用1人</w:t>
      </w:r>
      <w:r w:rsidR="00C25A40">
        <w:rPr>
          <w:rFonts w:ascii="仿宋_GB2312" w:eastAsia="仿宋_GB2312" w:hAnsi="仿宋" w:hint="eastAsia"/>
          <w:sz w:val="32"/>
          <w:szCs w:val="32"/>
        </w:rPr>
        <w:t>。</w:t>
      </w:r>
    </w:p>
    <w:p w:rsidR="00CE49DA" w:rsidRPr="001A134F" w:rsidRDefault="00CE49DA" w:rsidP="00CE49DA">
      <w:pPr>
        <w:spacing w:line="580" w:lineRule="exact"/>
        <w:ind w:firstLineChars="200" w:firstLine="640"/>
        <w:rPr>
          <w:rFonts w:ascii="黑体" w:eastAsia="黑体" w:hAnsi="黑体" w:cs="黑体"/>
          <w:sz w:val="32"/>
          <w:szCs w:val="32"/>
        </w:rPr>
      </w:pPr>
      <w:r w:rsidRPr="001A134F">
        <w:rPr>
          <w:rFonts w:ascii="黑体" w:eastAsia="黑体" w:hAnsi="黑体" w:cs="黑体"/>
          <w:sz w:val="32"/>
          <w:szCs w:val="32"/>
        </w:rPr>
        <w:t>二、部门财政资金收支情况</w:t>
      </w:r>
    </w:p>
    <w:p w:rsidR="001A134F" w:rsidRPr="007A1778" w:rsidRDefault="00CE49DA" w:rsidP="00620B31">
      <w:pPr>
        <w:spacing w:line="580" w:lineRule="exact"/>
        <w:ind w:firstLineChars="200" w:firstLine="640"/>
        <w:rPr>
          <w:rFonts w:ascii="仿宋" w:eastAsia="仿宋" w:hAnsi="仿宋" w:cs="仿宋_GB2312"/>
          <w:sz w:val="32"/>
          <w:szCs w:val="32"/>
        </w:rPr>
      </w:pPr>
      <w:r w:rsidRPr="007A1778">
        <w:rPr>
          <w:rFonts w:ascii="仿宋" w:eastAsia="仿宋" w:hAnsi="仿宋" w:cs="仿宋_GB2312"/>
          <w:sz w:val="32"/>
          <w:szCs w:val="32"/>
        </w:rPr>
        <w:t>（一）部门财政资金收入情况。</w:t>
      </w:r>
    </w:p>
    <w:p w:rsidR="00A37158" w:rsidRPr="007A1778" w:rsidRDefault="00323CE4" w:rsidP="00B660A1">
      <w:pPr>
        <w:spacing w:line="580" w:lineRule="exact"/>
        <w:ind w:firstLineChars="400" w:firstLine="1280"/>
        <w:rPr>
          <w:rFonts w:ascii="仿宋" w:eastAsia="仿宋" w:hAnsi="仿宋" w:cs="仿宋_GB2312"/>
          <w:sz w:val="32"/>
          <w:szCs w:val="32"/>
        </w:rPr>
      </w:pPr>
      <w:r w:rsidRPr="007A1778">
        <w:rPr>
          <w:rFonts w:ascii="仿宋" w:eastAsia="仿宋" w:hAnsi="仿宋"/>
          <w:sz w:val="32"/>
          <w:szCs w:val="32"/>
        </w:rPr>
        <w:t>201</w:t>
      </w:r>
      <w:r w:rsidRPr="007A1778">
        <w:rPr>
          <w:rFonts w:ascii="仿宋" w:eastAsia="仿宋" w:hAnsi="仿宋" w:hint="eastAsia"/>
          <w:sz w:val="32"/>
          <w:szCs w:val="32"/>
        </w:rPr>
        <w:t>8年收入合计449.63万元，其中：一般公共预</w:t>
      </w:r>
      <w:r w:rsidRPr="007A1778">
        <w:rPr>
          <w:rFonts w:ascii="仿宋" w:eastAsia="仿宋" w:hAnsi="仿宋" w:hint="eastAsia"/>
          <w:sz w:val="32"/>
          <w:szCs w:val="32"/>
        </w:rPr>
        <w:lastRenderedPageBreak/>
        <w:t>算财政拨款收入449.63万元</w:t>
      </w:r>
      <w:r w:rsidR="00A37158" w:rsidRPr="007A1778">
        <w:rPr>
          <w:rFonts w:ascii="仿宋" w:eastAsia="仿宋" w:hAnsi="仿宋" w:hint="eastAsia"/>
          <w:sz w:val="32"/>
          <w:szCs w:val="32"/>
        </w:rPr>
        <w:t>。</w:t>
      </w:r>
    </w:p>
    <w:p w:rsidR="00CE49DA" w:rsidRPr="007A1778" w:rsidRDefault="00CE49DA" w:rsidP="00CE49DA">
      <w:pPr>
        <w:spacing w:line="580" w:lineRule="exact"/>
        <w:ind w:firstLineChars="200" w:firstLine="640"/>
        <w:rPr>
          <w:rFonts w:ascii="仿宋" w:eastAsia="仿宋" w:hAnsi="仿宋" w:cs="仿宋_GB2312"/>
          <w:sz w:val="32"/>
          <w:szCs w:val="32"/>
        </w:rPr>
      </w:pPr>
      <w:r w:rsidRPr="007A1778">
        <w:rPr>
          <w:rFonts w:ascii="仿宋" w:eastAsia="仿宋" w:hAnsi="仿宋" w:cs="仿宋_GB2312"/>
          <w:sz w:val="32"/>
          <w:szCs w:val="32"/>
        </w:rPr>
        <w:t>（二）部门财政资金支出情况。</w:t>
      </w:r>
    </w:p>
    <w:p w:rsidR="00323CE4" w:rsidRDefault="00323CE4" w:rsidP="00323CE4">
      <w:pPr>
        <w:spacing w:line="580" w:lineRule="exact"/>
        <w:ind w:firstLineChars="200" w:firstLine="640"/>
        <w:rPr>
          <w:rFonts w:ascii="仿宋" w:eastAsia="仿宋" w:hAnsi="仿宋"/>
          <w:color w:val="000000" w:themeColor="text1"/>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w:t>
      </w:r>
      <w:r w:rsidRPr="00CE49DA">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合计448.20</w:t>
      </w:r>
      <w:r w:rsidRPr="00CE49DA">
        <w:rPr>
          <w:rFonts w:ascii="仿宋" w:eastAsia="仿宋" w:hAnsi="仿宋" w:hint="eastAsia"/>
          <w:color w:val="000000" w:themeColor="text1"/>
          <w:sz w:val="32"/>
          <w:szCs w:val="32"/>
        </w:rPr>
        <w:t>万元，主要用于以下方面</w:t>
      </w:r>
      <w:r w:rsidRPr="00CE49DA">
        <w:rPr>
          <w:rFonts w:ascii="仿宋" w:eastAsia="仿宋" w:hAnsi="仿宋"/>
          <w:color w:val="000000" w:themeColor="text1"/>
          <w:sz w:val="32"/>
          <w:szCs w:val="32"/>
        </w:rPr>
        <w:t>:</w:t>
      </w:r>
      <w:r w:rsidRPr="00CE49DA">
        <w:rPr>
          <w:rFonts w:ascii="仿宋" w:eastAsia="仿宋" w:hAnsi="仿宋" w:hint="eastAsia"/>
          <w:b/>
          <w:color w:val="000000" w:themeColor="text1"/>
          <w:sz w:val="32"/>
          <w:szCs w:val="32"/>
        </w:rPr>
        <w:t>一般公共服务（类）</w:t>
      </w:r>
      <w:r w:rsidRPr="00CE49DA">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339.04</w:t>
      </w:r>
      <w:r w:rsidRPr="00CE49DA">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75.64</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社会保障和就业（类）</w:t>
      </w:r>
      <w:r w:rsidRPr="00CE49DA">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79.91</w:t>
      </w:r>
      <w:r w:rsidRPr="00CE49DA">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17.82</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；医疗卫生支出</w:t>
      </w:r>
      <w:r>
        <w:rPr>
          <w:rFonts w:ascii="仿宋" w:eastAsia="仿宋" w:hAnsi="仿宋" w:hint="eastAsia"/>
          <w:color w:val="000000" w:themeColor="text1"/>
          <w:sz w:val="32"/>
          <w:szCs w:val="32"/>
        </w:rPr>
        <w:t>2.00</w:t>
      </w:r>
      <w:r w:rsidRPr="00CE49DA">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0.44</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；住房保障支出</w:t>
      </w:r>
      <w:r>
        <w:rPr>
          <w:rFonts w:ascii="仿宋" w:eastAsia="仿宋" w:hAnsi="仿宋" w:hint="eastAsia"/>
          <w:color w:val="000000" w:themeColor="text1"/>
          <w:sz w:val="32"/>
          <w:szCs w:val="32"/>
        </w:rPr>
        <w:t>27.25</w:t>
      </w:r>
      <w:r w:rsidRPr="00CE49DA">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6.07</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p>
    <w:p w:rsidR="00CE49DA" w:rsidRPr="00945381" w:rsidRDefault="00CE49DA" w:rsidP="00323CE4">
      <w:pPr>
        <w:spacing w:line="580" w:lineRule="exact"/>
        <w:ind w:firstLineChars="200" w:firstLine="640"/>
        <w:rPr>
          <w:rFonts w:ascii="黑体" w:eastAsia="黑体" w:hAnsi="黑体" w:cs="黑体"/>
          <w:sz w:val="32"/>
          <w:szCs w:val="32"/>
        </w:rPr>
      </w:pPr>
      <w:r w:rsidRPr="00945381">
        <w:rPr>
          <w:rFonts w:ascii="黑体" w:eastAsia="黑体" w:hAnsi="黑体" w:cs="黑体"/>
          <w:sz w:val="32"/>
          <w:szCs w:val="32"/>
        </w:rPr>
        <w:t>三、部门整体预算绩效管理情况</w:t>
      </w:r>
    </w:p>
    <w:p w:rsidR="00CE49DA" w:rsidRPr="00945381" w:rsidRDefault="00CE49DA" w:rsidP="00CE49DA">
      <w:pPr>
        <w:spacing w:line="580" w:lineRule="exact"/>
        <w:ind w:firstLineChars="200" w:firstLine="640"/>
        <w:rPr>
          <w:rFonts w:ascii="仿宋" w:eastAsia="仿宋" w:hAnsi="仿宋" w:cs="仿宋_GB2312"/>
          <w:sz w:val="32"/>
          <w:szCs w:val="32"/>
        </w:rPr>
      </w:pPr>
      <w:r w:rsidRPr="00945381">
        <w:rPr>
          <w:rFonts w:ascii="仿宋" w:eastAsia="仿宋" w:hAnsi="仿宋" w:cs="仿宋_GB2312"/>
          <w:sz w:val="32"/>
          <w:szCs w:val="32"/>
        </w:rPr>
        <w:t>（一）部门预算管理。</w:t>
      </w:r>
    </w:p>
    <w:p w:rsidR="00300852" w:rsidRDefault="00247273" w:rsidP="007A1778">
      <w:pPr>
        <w:spacing w:line="580" w:lineRule="exact"/>
        <w:ind w:firstLineChars="200" w:firstLine="640"/>
        <w:rPr>
          <w:rFonts w:ascii="仿宋" w:eastAsia="仿宋" w:hAnsi="仿宋"/>
          <w:color w:val="000000" w:themeColor="text1"/>
          <w:sz w:val="32"/>
          <w:szCs w:val="32"/>
        </w:rPr>
      </w:pPr>
      <w:r w:rsidRPr="00945381">
        <w:rPr>
          <w:rFonts w:ascii="仿宋" w:eastAsia="仿宋" w:hAnsi="仿宋" w:hint="eastAsia"/>
          <w:sz w:val="32"/>
          <w:szCs w:val="32"/>
        </w:rPr>
        <w:t>单位预算编制及时、财务</w:t>
      </w:r>
      <w:r w:rsidRPr="007A1778">
        <w:rPr>
          <w:rFonts w:ascii="仿宋" w:eastAsia="仿宋" w:hAnsi="仿宋" w:hint="eastAsia"/>
          <w:color w:val="000000" w:themeColor="text1"/>
          <w:sz w:val="32"/>
          <w:szCs w:val="32"/>
        </w:rPr>
        <w:t>管理较为规范，财经纪律、财务制度执行情况良好。</w:t>
      </w:r>
      <w:r w:rsidR="00585D08" w:rsidRPr="00585D08">
        <w:rPr>
          <w:rFonts w:ascii="仿宋" w:eastAsia="仿宋" w:hAnsi="仿宋"/>
          <w:color w:val="000000" w:themeColor="text1"/>
          <w:sz w:val="32"/>
          <w:szCs w:val="32"/>
        </w:rPr>
        <w:t>严格预算支出管理。在支出预算编制上，人员经费按照配置定额，逐人核定编制，公用经费分类分档，按定额编制；根据“总量控制、计划管理”的要求从严控制行政经费，压缩公务费开支，严格控制“三公”经费，按照预算科目和项目资金的规定使用财政资金，保障部门整体支出的规范化、制度化。</w:t>
      </w:r>
    </w:p>
    <w:p w:rsidR="00CE49DA" w:rsidRPr="00945381" w:rsidRDefault="00CE49DA" w:rsidP="00CE49DA">
      <w:pPr>
        <w:spacing w:line="580" w:lineRule="exact"/>
        <w:ind w:firstLineChars="200" w:firstLine="640"/>
        <w:rPr>
          <w:rFonts w:ascii="仿宋" w:eastAsia="仿宋" w:hAnsi="仿宋" w:cs="仿宋_GB2312"/>
          <w:sz w:val="32"/>
          <w:szCs w:val="32"/>
        </w:rPr>
      </w:pPr>
      <w:r w:rsidRPr="00945381">
        <w:rPr>
          <w:rFonts w:ascii="仿宋" w:eastAsia="仿宋" w:hAnsi="仿宋" w:cs="仿宋_GB2312"/>
          <w:sz w:val="32"/>
          <w:szCs w:val="32"/>
        </w:rPr>
        <w:t>（二）专项预算管理。</w:t>
      </w:r>
    </w:p>
    <w:p w:rsidR="00300852" w:rsidRDefault="00462026" w:rsidP="00CE49DA">
      <w:pPr>
        <w:spacing w:line="580" w:lineRule="exact"/>
        <w:ind w:firstLineChars="200" w:firstLine="640"/>
        <w:rPr>
          <w:rFonts w:ascii="仿宋" w:eastAsia="仿宋" w:hAnsi="仿宋" w:cs="仿宋_GB2312"/>
          <w:sz w:val="32"/>
          <w:szCs w:val="32"/>
        </w:rPr>
      </w:pPr>
      <w:r w:rsidRPr="00300852">
        <w:rPr>
          <w:rFonts w:ascii="仿宋" w:eastAsia="仿宋" w:hAnsi="仿宋" w:cs="仿宋_GB2312" w:hint="eastAsia"/>
          <w:sz w:val="32"/>
          <w:szCs w:val="32"/>
        </w:rPr>
        <w:t>我委对专项项目设立定制了严格的操作流程和资金管理办法，一是业务处室申报，包括前期调研及可行性论证等</w:t>
      </w:r>
      <w:r w:rsidR="00300852" w:rsidRPr="00300852">
        <w:rPr>
          <w:rFonts w:ascii="仿宋" w:eastAsia="仿宋" w:hAnsi="仿宋" w:cs="仿宋_GB2312" w:hint="eastAsia"/>
          <w:sz w:val="32"/>
          <w:szCs w:val="32"/>
        </w:rPr>
        <w:t>；二是财务审核，包括事前绩效评估等；三是综合评审，建立项目库；2018年专项3个均已实施完毕，并达到了预期效果。</w:t>
      </w:r>
      <w:r w:rsidR="00300852">
        <w:rPr>
          <w:rFonts w:ascii="仿宋" w:eastAsia="仿宋" w:hAnsi="仿宋" w:cs="仿宋_GB2312" w:hint="eastAsia"/>
          <w:sz w:val="32"/>
          <w:szCs w:val="32"/>
        </w:rPr>
        <w:t>无违规记录。</w:t>
      </w:r>
    </w:p>
    <w:p w:rsidR="00CE49DA" w:rsidRPr="00945381" w:rsidRDefault="00CE49DA" w:rsidP="00CE49DA">
      <w:pPr>
        <w:spacing w:line="580" w:lineRule="exact"/>
        <w:ind w:firstLineChars="200" w:firstLine="640"/>
        <w:rPr>
          <w:rFonts w:ascii="仿宋" w:eastAsia="仿宋" w:hAnsi="仿宋" w:cs="仿宋_GB2312"/>
          <w:sz w:val="32"/>
          <w:szCs w:val="32"/>
        </w:rPr>
      </w:pPr>
      <w:r w:rsidRPr="00945381">
        <w:rPr>
          <w:rFonts w:ascii="仿宋" w:eastAsia="仿宋" w:hAnsi="仿宋" w:cs="仿宋_GB2312"/>
          <w:sz w:val="32"/>
          <w:szCs w:val="32"/>
        </w:rPr>
        <w:t>（三）结果应用情况。</w:t>
      </w:r>
    </w:p>
    <w:p w:rsidR="00CE49DA" w:rsidRPr="00441553" w:rsidRDefault="00462026" w:rsidP="00CE49DA">
      <w:pPr>
        <w:spacing w:line="580" w:lineRule="exact"/>
        <w:ind w:firstLineChars="200" w:firstLine="640"/>
        <w:rPr>
          <w:rFonts w:ascii="仿宋" w:eastAsia="仿宋" w:hAnsi="仿宋" w:cs="仿宋_GB2312"/>
          <w:color w:val="FF0000"/>
          <w:sz w:val="32"/>
          <w:szCs w:val="32"/>
        </w:rPr>
      </w:pPr>
      <w:r w:rsidRPr="007A1778">
        <w:rPr>
          <w:rFonts w:ascii="仿宋" w:eastAsia="仿宋" w:hAnsi="仿宋" w:hint="eastAsia"/>
          <w:color w:val="000000" w:themeColor="text1"/>
          <w:sz w:val="32"/>
          <w:szCs w:val="32"/>
        </w:rPr>
        <w:t>年度绩效目标任务完成情况较好</w:t>
      </w:r>
      <w:r w:rsidR="00441553">
        <w:rPr>
          <w:rFonts w:ascii="仿宋" w:eastAsia="仿宋" w:hAnsi="仿宋" w:hint="eastAsia"/>
          <w:color w:val="000000" w:themeColor="text1"/>
          <w:sz w:val="32"/>
          <w:szCs w:val="32"/>
        </w:rPr>
        <w:t>。</w:t>
      </w:r>
      <w:r w:rsidR="00441553" w:rsidRPr="00441553">
        <w:rPr>
          <w:rFonts w:ascii="仿宋" w:eastAsia="仿宋" w:hAnsi="仿宋" w:hint="eastAsia"/>
          <w:color w:val="000000" w:themeColor="text1"/>
          <w:sz w:val="32"/>
          <w:szCs w:val="32"/>
        </w:rPr>
        <w:t>按照财政要求，已于规定时间在</w:t>
      </w:r>
      <w:r w:rsidR="00441553">
        <w:rPr>
          <w:rFonts w:ascii="仿宋" w:eastAsia="仿宋" w:hAnsi="仿宋" w:hint="eastAsia"/>
          <w:color w:val="000000" w:themeColor="text1"/>
          <w:sz w:val="32"/>
          <w:szCs w:val="32"/>
        </w:rPr>
        <w:t>门户</w:t>
      </w:r>
      <w:r w:rsidR="00441553" w:rsidRPr="00441553">
        <w:rPr>
          <w:rFonts w:ascii="仿宋" w:eastAsia="仿宋" w:hAnsi="仿宋" w:hint="eastAsia"/>
          <w:color w:val="000000" w:themeColor="text1"/>
          <w:sz w:val="32"/>
          <w:szCs w:val="32"/>
        </w:rPr>
        <w:t>网站公开2018年预算</w:t>
      </w:r>
      <w:r w:rsidR="00441553">
        <w:rPr>
          <w:rFonts w:ascii="仿宋" w:eastAsia="仿宋" w:hAnsi="仿宋" w:hint="eastAsia"/>
          <w:color w:val="000000" w:themeColor="text1"/>
          <w:sz w:val="32"/>
          <w:szCs w:val="32"/>
        </w:rPr>
        <w:t>。</w:t>
      </w:r>
    </w:p>
    <w:p w:rsidR="00CE49DA" w:rsidRPr="007A1778" w:rsidRDefault="00CE49DA" w:rsidP="0021101A">
      <w:pPr>
        <w:spacing w:line="580" w:lineRule="exact"/>
        <w:ind w:firstLineChars="200" w:firstLine="640"/>
        <w:rPr>
          <w:rFonts w:ascii="黑体" w:eastAsia="黑体" w:hAnsi="黑体" w:cs="黑体"/>
          <w:sz w:val="32"/>
          <w:szCs w:val="32"/>
        </w:rPr>
      </w:pPr>
      <w:r w:rsidRPr="007A1778">
        <w:rPr>
          <w:rFonts w:ascii="黑体" w:eastAsia="黑体" w:hAnsi="黑体" w:cs="黑体"/>
          <w:sz w:val="32"/>
          <w:szCs w:val="32"/>
        </w:rPr>
        <w:lastRenderedPageBreak/>
        <w:t>四、评价结论及建议</w:t>
      </w:r>
    </w:p>
    <w:p w:rsidR="00CE49DA" w:rsidRPr="007A1778" w:rsidRDefault="00CE49DA" w:rsidP="00CE49DA">
      <w:pPr>
        <w:spacing w:line="580" w:lineRule="exact"/>
        <w:ind w:firstLineChars="200" w:firstLine="640"/>
        <w:rPr>
          <w:rFonts w:ascii="仿宋" w:eastAsia="仿宋" w:hAnsi="仿宋" w:cs="仿宋_GB2312"/>
          <w:sz w:val="32"/>
          <w:szCs w:val="32"/>
        </w:rPr>
      </w:pPr>
      <w:r w:rsidRPr="007A1778">
        <w:rPr>
          <w:rFonts w:ascii="仿宋" w:eastAsia="仿宋" w:hAnsi="仿宋" w:cs="仿宋_GB2312"/>
          <w:sz w:val="32"/>
          <w:szCs w:val="32"/>
        </w:rPr>
        <w:t>（一）评价结论。</w:t>
      </w:r>
    </w:p>
    <w:p w:rsidR="00247273" w:rsidRPr="007A1778" w:rsidRDefault="00EB7761" w:rsidP="00441553">
      <w:pPr>
        <w:spacing w:line="580" w:lineRule="exact"/>
        <w:ind w:firstLineChars="200" w:firstLine="640"/>
        <w:rPr>
          <w:rFonts w:ascii="仿宋" w:eastAsia="仿宋" w:hAnsi="仿宋" w:cs="仿宋_GB2312"/>
          <w:sz w:val="32"/>
          <w:szCs w:val="32"/>
        </w:rPr>
      </w:pPr>
      <w:r w:rsidRPr="00441553">
        <w:rPr>
          <w:rFonts w:ascii="仿宋" w:eastAsia="仿宋" w:hAnsi="仿宋" w:cs="仿宋_GB2312" w:hint="eastAsia"/>
          <w:sz w:val="32"/>
          <w:szCs w:val="32"/>
        </w:rPr>
        <w:t>2018年，</w:t>
      </w:r>
      <w:r w:rsidR="00441553" w:rsidRPr="00441553">
        <w:rPr>
          <w:rFonts w:ascii="仿宋" w:eastAsia="仿宋" w:hAnsi="仿宋" w:cs="仿宋_GB2312" w:hint="eastAsia"/>
          <w:sz w:val="32"/>
          <w:szCs w:val="32"/>
        </w:rPr>
        <w:t>我委</w:t>
      </w:r>
      <w:r w:rsidRPr="00441553">
        <w:rPr>
          <w:rFonts w:ascii="仿宋" w:eastAsia="仿宋" w:hAnsi="仿宋" w:cs="仿宋_GB2312" w:hint="eastAsia"/>
          <w:sz w:val="32"/>
          <w:szCs w:val="32"/>
        </w:rPr>
        <w:t>预算编制基本科学、准确，支出控制及执行进度较好，有力保障了年度各项工作任务的顺利开展，基本实现了年初设定的绩效目标</w:t>
      </w:r>
      <w:r w:rsidR="00441553">
        <w:rPr>
          <w:rFonts w:ascii="仿宋" w:eastAsia="仿宋" w:hAnsi="仿宋" w:cs="仿宋_GB2312" w:hint="eastAsia"/>
          <w:sz w:val="32"/>
          <w:szCs w:val="32"/>
        </w:rPr>
        <w:t>，</w:t>
      </w:r>
      <w:r w:rsidR="00300852">
        <w:rPr>
          <w:rFonts w:ascii="仿宋" w:eastAsia="仿宋" w:hAnsi="仿宋" w:cs="仿宋_GB2312" w:hint="eastAsia"/>
          <w:sz w:val="32"/>
          <w:szCs w:val="32"/>
        </w:rPr>
        <w:t>部门整体支出及专项项目绩效良好。</w:t>
      </w:r>
    </w:p>
    <w:p w:rsidR="00CE49DA" w:rsidRPr="007A1778" w:rsidRDefault="00CE49DA" w:rsidP="00CE49DA">
      <w:pPr>
        <w:spacing w:line="580" w:lineRule="exact"/>
        <w:ind w:firstLineChars="200" w:firstLine="640"/>
        <w:rPr>
          <w:rFonts w:ascii="仿宋" w:eastAsia="仿宋" w:hAnsi="仿宋" w:cs="仿宋_GB2312"/>
          <w:sz w:val="32"/>
          <w:szCs w:val="32"/>
        </w:rPr>
      </w:pPr>
      <w:r w:rsidRPr="007A1778">
        <w:rPr>
          <w:rFonts w:ascii="仿宋" w:eastAsia="仿宋" w:hAnsi="仿宋" w:cs="仿宋_GB2312"/>
          <w:sz w:val="32"/>
          <w:szCs w:val="32"/>
        </w:rPr>
        <w:t>（二）存在问题。</w:t>
      </w:r>
    </w:p>
    <w:p w:rsidR="00441553" w:rsidRPr="00441553" w:rsidRDefault="00441553" w:rsidP="00441553">
      <w:pPr>
        <w:pStyle w:val="aa"/>
        <w:spacing w:before="93" w:beforeAutospacing="0" w:after="0" w:afterAutospacing="0" w:line="463" w:lineRule="atLeast"/>
        <w:ind w:firstLine="401"/>
        <w:rPr>
          <w:rFonts w:ascii="仿宋" w:eastAsia="仿宋" w:hAnsi="仿宋" w:cs="仿宋_GB2312"/>
          <w:kern w:val="2"/>
          <w:sz w:val="32"/>
          <w:szCs w:val="32"/>
        </w:rPr>
      </w:pPr>
      <w:r w:rsidRPr="00441553">
        <w:rPr>
          <w:rFonts w:ascii="仿宋" w:eastAsia="仿宋" w:hAnsi="仿宋" w:cs="仿宋_GB2312" w:hint="eastAsia"/>
          <w:kern w:val="2"/>
          <w:sz w:val="32"/>
          <w:szCs w:val="32"/>
        </w:rPr>
        <w:t>1.预算绩效目标编制精细化程度有待进一步提高。</w:t>
      </w:r>
    </w:p>
    <w:p w:rsidR="00441553" w:rsidRPr="00441553" w:rsidRDefault="00441553" w:rsidP="00441553">
      <w:pPr>
        <w:pStyle w:val="aa"/>
        <w:spacing w:before="0" w:beforeAutospacing="0" w:after="0" w:afterAutospacing="0" w:line="463" w:lineRule="atLeast"/>
        <w:ind w:firstLine="401"/>
        <w:rPr>
          <w:rFonts w:ascii="仿宋" w:eastAsia="仿宋" w:hAnsi="仿宋" w:cs="仿宋_GB2312"/>
          <w:kern w:val="2"/>
          <w:sz w:val="32"/>
          <w:szCs w:val="32"/>
        </w:rPr>
      </w:pPr>
      <w:r w:rsidRPr="00441553">
        <w:rPr>
          <w:rFonts w:ascii="仿宋" w:eastAsia="仿宋" w:hAnsi="仿宋" w:cs="仿宋_GB2312" w:hint="eastAsia"/>
          <w:kern w:val="2"/>
          <w:sz w:val="32"/>
          <w:szCs w:val="32"/>
        </w:rPr>
        <w:t>2.预算绩效管理能力有待于进一步提高,预算执行进度需要进一步加快。</w:t>
      </w:r>
    </w:p>
    <w:p w:rsidR="00441553" w:rsidRPr="00441553" w:rsidRDefault="00441553" w:rsidP="00441553">
      <w:pPr>
        <w:pStyle w:val="aa"/>
        <w:spacing w:before="93" w:beforeAutospacing="0" w:after="0" w:afterAutospacing="0" w:line="463" w:lineRule="atLeast"/>
        <w:ind w:firstLine="401"/>
        <w:rPr>
          <w:rFonts w:ascii="仿宋" w:eastAsia="仿宋" w:hAnsi="仿宋" w:cs="仿宋_GB2312"/>
          <w:kern w:val="2"/>
          <w:sz w:val="32"/>
          <w:szCs w:val="32"/>
        </w:rPr>
      </w:pPr>
      <w:r w:rsidRPr="00441553">
        <w:rPr>
          <w:rFonts w:ascii="仿宋" w:eastAsia="仿宋" w:hAnsi="仿宋" w:cs="仿宋_GB2312" w:hint="eastAsia"/>
          <w:kern w:val="2"/>
          <w:sz w:val="32"/>
          <w:szCs w:val="32"/>
        </w:rPr>
        <w:t>3.绩效目标评价结果的应用有待于进一步加强。</w:t>
      </w:r>
    </w:p>
    <w:p w:rsidR="00247273" w:rsidRPr="007A1778" w:rsidRDefault="00CE49DA" w:rsidP="00CE49DA">
      <w:pPr>
        <w:spacing w:line="580" w:lineRule="exact"/>
        <w:ind w:firstLineChars="200" w:firstLine="640"/>
        <w:rPr>
          <w:rFonts w:ascii="仿宋" w:eastAsia="仿宋" w:hAnsi="仿宋" w:cs="仿宋_GB2312"/>
          <w:sz w:val="32"/>
          <w:szCs w:val="32"/>
        </w:rPr>
      </w:pPr>
      <w:r w:rsidRPr="007A1778">
        <w:rPr>
          <w:rFonts w:ascii="仿宋" w:eastAsia="仿宋" w:hAnsi="仿宋" w:cs="仿宋_GB2312"/>
          <w:sz w:val="32"/>
          <w:szCs w:val="32"/>
        </w:rPr>
        <w:t>（三）改进建议。</w:t>
      </w:r>
    </w:p>
    <w:p w:rsidR="00CE49DA" w:rsidRPr="00441553" w:rsidRDefault="00441553" w:rsidP="00441553">
      <w:pPr>
        <w:spacing w:line="580" w:lineRule="exact"/>
        <w:ind w:firstLineChars="200" w:firstLine="640"/>
        <w:rPr>
          <w:rFonts w:ascii="仿宋" w:eastAsia="仿宋" w:hAnsi="仿宋" w:cs="仿宋_GB2312"/>
          <w:sz w:val="32"/>
          <w:szCs w:val="32"/>
        </w:rPr>
      </w:pPr>
      <w:r w:rsidRPr="00441553">
        <w:rPr>
          <w:rFonts w:ascii="仿宋" w:eastAsia="仿宋" w:hAnsi="仿宋" w:cs="仿宋_GB2312" w:hint="eastAsia"/>
          <w:sz w:val="32"/>
          <w:szCs w:val="32"/>
        </w:rPr>
        <w:t>下一步，我</w:t>
      </w:r>
      <w:r>
        <w:rPr>
          <w:rFonts w:ascii="仿宋" w:eastAsia="仿宋" w:hAnsi="仿宋" w:cs="仿宋_GB2312" w:hint="eastAsia"/>
          <w:sz w:val="32"/>
          <w:szCs w:val="32"/>
        </w:rPr>
        <w:t>委</w:t>
      </w:r>
      <w:r w:rsidRPr="00441553">
        <w:rPr>
          <w:rFonts w:ascii="仿宋" w:eastAsia="仿宋" w:hAnsi="仿宋" w:cs="仿宋_GB2312" w:hint="eastAsia"/>
          <w:sz w:val="32"/>
          <w:szCs w:val="32"/>
        </w:rPr>
        <w:t>将进一步加强预算绩效管理工作，将绩效目标作为各处室项目安排的前提条件；加强绩效评价工作及结果应用，将评价结果与预算安排有机结合，提高绩效目标与预算资金的匹配度，减少无效、低效的预算安排，逐步形成 “预算编制有目标、预算执行有监控、预算完成有反馈、反馈结果有应用”的预算绩效管理机制，进一步提高我</w:t>
      </w:r>
      <w:r>
        <w:rPr>
          <w:rFonts w:ascii="仿宋" w:eastAsia="仿宋" w:hAnsi="仿宋" w:cs="仿宋_GB2312" w:hint="eastAsia"/>
          <w:sz w:val="32"/>
          <w:szCs w:val="32"/>
        </w:rPr>
        <w:t>委</w:t>
      </w:r>
      <w:r w:rsidRPr="00441553">
        <w:rPr>
          <w:rFonts w:ascii="仿宋" w:eastAsia="仿宋" w:hAnsi="仿宋" w:cs="仿宋_GB2312" w:hint="eastAsia"/>
          <w:sz w:val="32"/>
          <w:szCs w:val="32"/>
        </w:rPr>
        <w:t>预算绩效管理能力</w:t>
      </w:r>
    </w:p>
    <w:p w:rsidR="00CE49DA" w:rsidRDefault="00CE49DA">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E49DA" w:rsidRDefault="00CE49DA" w:rsidP="00622830">
      <w:pPr>
        <w:pStyle w:val="2"/>
        <w:rPr>
          <w:rStyle w:val="1Char"/>
          <w:rFonts w:ascii="仿宋" w:eastAsia="仿宋" w:hAnsi="仿宋"/>
          <w:sz w:val="32"/>
          <w:szCs w:val="32"/>
        </w:rPr>
      </w:pPr>
      <w:bookmarkStart w:id="62" w:name="_Toc15396617"/>
      <w:r w:rsidRPr="00CE49DA">
        <w:rPr>
          <w:rStyle w:val="1Char"/>
          <w:rFonts w:ascii="仿宋" w:eastAsia="仿宋" w:hAnsi="仿宋" w:hint="eastAsia"/>
          <w:sz w:val="32"/>
          <w:szCs w:val="32"/>
        </w:rPr>
        <w:lastRenderedPageBreak/>
        <w:t>附件</w:t>
      </w:r>
      <w:r>
        <w:rPr>
          <w:rStyle w:val="1Char"/>
          <w:rFonts w:ascii="仿宋" w:eastAsia="仿宋" w:hAnsi="仿宋" w:hint="eastAsia"/>
          <w:sz w:val="32"/>
          <w:szCs w:val="32"/>
        </w:rPr>
        <w:t>2</w:t>
      </w:r>
      <w:bookmarkEnd w:id="62"/>
    </w:p>
    <w:p w:rsidR="00CE49DA" w:rsidRPr="00844179" w:rsidRDefault="00CE49DA" w:rsidP="00844179">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t>2018年</w:t>
      </w:r>
      <w:r w:rsidR="005D52A7">
        <w:rPr>
          <w:rFonts w:ascii="黑体" w:eastAsia="黑体" w:hAnsi="黑体" w:cs="方正小标宋简体" w:hint="eastAsia"/>
          <w:sz w:val="44"/>
          <w:szCs w:val="44"/>
        </w:rPr>
        <w:t>科技大楼管理费</w:t>
      </w:r>
      <w:r w:rsidRPr="00BC5361">
        <w:rPr>
          <w:rFonts w:ascii="黑体" w:eastAsia="黑体" w:hAnsi="黑体" w:cs="方正小标宋简体" w:hint="eastAsia"/>
          <w:sz w:val="44"/>
          <w:szCs w:val="44"/>
        </w:rPr>
        <w:t>支出绩效评价报告</w:t>
      </w:r>
    </w:p>
    <w:p w:rsidR="00844179" w:rsidRDefault="00844179" w:rsidP="00CE49DA">
      <w:pPr>
        <w:spacing w:line="580" w:lineRule="exact"/>
        <w:ind w:firstLineChars="200" w:firstLine="640"/>
        <w:rPr>
          <w:rFonts w:ascii="仿宋" w:eastAsia="仿宋" w:hAnsi="仿宋" w:cs="仿宋_GB2312" w:hint="eastAsia"/>
          <w:sz w:val="32"/>
          <w:szCs w:val="32"/>
        </w:rPr>
      </w:pP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w:t>
      </w:r>
      <w:r w:rsidRPr="00BC5361">
        <w:rPr>
          <w:rFonts w:ascii="仿宋" w:eastAsia="仿宋" w:hAnsi="仿宋" w:cs="仿宋_GB2312"/>
          <w:sz w:val="32"/>
          <w:szCs w:val="32"/>
        </w:rPr>
        <w:t>、评价工作开展及项目情况</w:t>
      </w:r>
    </w:p>
    <w:p w:rsidR="0048434E" w:rsidRPr="0048434E" w:rsidRDefault="004113A1" w:rsidP="00CE49DA">
      <w:pPr>
        <w:spacing w:line="580" w:lineRule="exact"/>
        <w:ind w:firstLineChars="200" w:firstLine="640"/>
        <w:rPr>
          <w:rFonts w:ascii="仿宋" w:eastAsia="仿宋" w:hAnsi="仿宋" w:cs="仿宋_GB2312"/>
          <w:sz w:val="32"/>
          <w:szCs w:val="32"/>
        </w:rPr>
      </w:pPr>
      <w:r w:rsidRPr="0048434E">
        <w:rPr>
          <w:rFonts w:ascii="仿宋" w:eastAsia="仿宋" w:hAnsi="仿宋" w:cs="仿宋_GB2312" w:hint="eastAsia"/>
          <w:sz w:val="32"/>
          <w:szCs w:val="32"/>
        </w:rPr>
        <w:t>为加强科技大楼安全管理，有效推动各单位工作正常运转。2018年2月市财政局下达《攀枝花市财政局关于2018年市级部门预算的批复》（攀财资预</w:t>
      </w:r>
      <w:r w:rsidR="0048434E" w:rsidRPr="0048434E">
        <w:rPr>
          <w:rFonts w:ascii="仿宋" w:eastAsia="仿宋" w:hAnsi="仿宋" w:cs="仿宋_GB2312" w:hint="eastAsia"/>
          <w:sz w:val="32"/>
          <w:szCs w:val="32"/>
        </w:rPr>
        <w:t xml:space="preserve"> [2018]2号</w:t>
      </w:r>
      <w:r w:rsidRPr="0048434E">
        <w:rPr>
          <w:rFonts w:ascii="仿宋" w:eastAsia="仿宋" w:hAnsi="仿宋" w:cs="仿宋_GB2312" w:hint="eastAsia"/>
          <w:sz w:val="32"/>
          <w:szCs w:val="32"/>
        </w:rPr>
        <w:t>）</w:t>
      </w:r>
      <w:r w:rsidR="0048434E" w:rsidRPr="0048434E">
        <w:rPr>
          <w:rFonts w:ascii="仿宋" w:eastAsia="仿宋" w:hAnsi="仿宋" w:cs="仿宋_GB2312" w:hint="eastAsia"/>
          <w:sz w:val="32"/>
          <w:szCs w:val="32"/>
        </w:rPr>
        <w:t>批复该项目预算。项目全年预算12万，项目实际执行数12万。</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w:t>
      </w:r>
      <w:r w:rsidRPr="00BC5361">
        <w:rPr>
          <w:rFonts w:ascii="仿宋" w:eastAsia="仿宋" w:hAnsi="仿宋" w:cs="仿宋_GB2312"/>
          <w:sz w:val="32"/>
          <w:szCs w:val="32"/>
        </w:rPr>
        <w:t>、评价结论及绩效分析</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（一）评价结论</w:t>
      </w:r>
      <w:r w:rsidR="000C72A9">
        <w:rPr>
          <w:rFonts w:ascii="仿宋" w:eastAsia="仿宋" w:hAnsi="仿宋" w:cs="仿宋_GB2312" w:hint="eastAsia"/>
          <w:sz w:val="32"/>
          <w:szCs w:val="32"/>
        </w:rPr>
        <w:t xml:space="preserve"> </w:t>
      </w:r>
    </w:p>
    <w:p w:rsidR="0048434E" w:rsidRPr="00BC5361" w:rsidRDefault="0048434E" w:rsidP="00CE49DA">
      <w:pPr>
        <w:spacing w:line="580" w:lineRule="exact"/>
        <w:ind w:firstLineChars="200" w:firstLine="640"/>
        <w:rPr>
          <w:rFonts w:ascii="仿宋" w:eastAsia="仿宋" w:hAnsi="仿宋" w:cs="仿宋_GB2312"/>
          <w:sz w:val="32"/>
          <w:szCs w:val="32"/>
        </w:rPr>
      </w:pPr>
      <w:r w:rsidRPr="00441553">
        <w:rPr>
          <w:rFonts w:ascii="仿宋" w:eastAsia="仿宋" w:hAnsi="仿宋" w:cs="仿宋_GB2312" w:hint="eastAsia"/>
          <w:sz w:val="32"/>
          <w:szCs w:val="32"/>
        </w:rPr>
        <w:t>基本实现了年初设定的绩效目标</w:t>
      </w:r>
      <w:r>
        <w:rPr>
          <w:rFonts w:ascii="仿宋" w:eastAsia="仿宋" w:hAnsi="仿宋" w:cs="仿宋_GB2312" w:hint="eastAsia"/>
          <w:sz w:val="32"/>
          <w:szCs w:val="32"/>
        </w:rPr>
        <w:t>。</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（二）绩效分析</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1、项目决策</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必要性和可行性分析（包括政策依据和政策完善，政策和需求的吻合程度分析），绩效目标设置情况（包括绩效目标设置的明确性和合理性）</w:t>
      </w:r>
    </w:p>
    <w:p w:rsidR="00CE49DA" w:rsidRPr="00F50AB4" w:rsidRDefault="00CE49DA" w:rsidP="00CE49DA">
      <w:pPr>
        <w:spacing w:line="580" w:lineRule="exact"/>
        <w:ind w:firstLineChars="200" w:firstLine="640"/>
        <w:rPr>
          <w:rFonts w:ascii="仿宋" w:eastAsia="仿宋" w:hAnsi="仿宋" w:cs="仿宋_GB2312"/>
          <w:sz w:val="32"/>
          <w:szCs w:val="32"/>
        </w:rPr>
      </w:pPr>
      <w:r w:rsidRPr="00F50AB4">
        <w:rPr>
          <w:rFonts w:ascii="仿宋" w:eastAsia="仿宋" w:hAnsi="仿宋" w:cs="仿宋_GB2312"/>
          <w:sz w:val="32"/>
          <w:szCs w:val="32"/>
        </w:rPr>
        <w:t>2、项目管理</w:t>
      </w:r>
    </w:p>
    <w:p w:rsidR="00F50AB4" w:rsidRPr="00EE69C5" w:rsidRDefault="00F50AB4" w:rsidP="00F50AB4">
      <w:pPr>
        <w:spacing w:line="580" w:lineRule="exact"/>
        <w:ind w:firstLineChars="200" w:firstLine="640"/>
        <w:rPr>
          <w:rFonts w:ascii="仿宋" w:eastAsia="仿宋" w:hAnsi="仿宋" w:cs="仿宋_GB2312"/>
          <w:sz w:val="32"/>
          <w:szCs w:val="32"/>
        </w:rPr>
      </w:pPr>
      <w:r w:rsidRPr="00F50AB4">
        <w:rPr>
          <w:rFonts w:ascii="仿宋" w:eastAsia="仿宋" w:hAnsi="仿宋" w:cs="仿宋_GB2312" w:hint="eastAsia"/>
          <w:sz w:val="32"/>
          <w:szCs w:val="32"/>
        </w:rPr>
        <w:t>此专项为我委长期性、延续性工作</w:t>
      </w:r>
      <w:r w:rsidRPr="00EE69C5">
        <w:rPr>
          <w:rFonts w:ascii="仿宋" w:eastAsia="仿宋" w:hAnsi="仿宋" w:cs="仿宋_GB2312" w:hint="eastAsia"/>
          <w:sz w:val="32"/>
          <w:szCs w:val="32"/>
        </w:rPr>
        <w:t>。</w:t>
      </w:r>
    </w:p>
    <w:p w:rsidR="00CE49DA" w:rsidRPr="00F50AB4" w:rsidRDefault="00CE49DA" w:rsidP="00CE49DA">
      <w:pPr>
        <w:spacing w:line="580" w:lineRule="exact"/>
        <w:ind w:firstLineChars="200" w:firstLine="640"/>
        <w:rPr>
          <w:rFonts w:ascii="仿宋" w:eastAsia="仿宋" w:hAnsi="仿宋" w:cs="仿宋_GB2312"/>
          <w:sz w:val="32"/>
          <w:szCs w:val="32"/>
        </w:rPr>
      </w:pPr>
      <w:r w:rsidRPr="00F50AB4">
        <w:rPr>
          <w:rFonts w:ascii="仿宋" w:eastAsia="仿宋" w:hAnsi="仿宋" w:cs="仿宋_GB2312"/>
          <w:sz w:val="32"/>
          <w:szCs w:val="32"/>
        </w:rPr>
        <w:t>3、项目绩效</w:t>
      </w:r>
    </w:p>
    <w:p w:rsidR="00F50AB4" w:rsidRPr="00F50AB4" w:rsidRDefault="00F50AB4" w:rsidP="00F50AB4">
      <w:pPr>
        <w:spacing w:line="580" w:lineRule="exact"/>
        <w:ind w:firstLineChars="200" w:firstLine="640"/>
        <w:rPr>
          <w:rFonts w:ascii="仿宋" w:eastAsia="仿宋" w:hAnsi="仿宋" w:cs="仿宋_GB2312"/>
          <w:sz w:val="32"/>
          <w:szCs w:val="32"/>
        </w:rPr>
      </w:pPr>
      <w:r w:rsidRPr="00F50AB4">
        <w:rPr>
          <w:rFonts w:ascii="仿宋" w:eastAsia="仿宋" w:hAnsi="仿宋" w:cs="仿宋_GB2312" w:hint="eastAsia"/>
          <w:sz w:val="32"/>
          <w:szCs w:val="32"/>
        </w:rPr>
        <w:t>按照制定的项目支出绩效目标有序安排推进工作</w:t>
      </w:r>
      <w:r>
        <w:rPr>
          <w:rFonts w:ascii="仿宋" w:eastAsia="仿宋" w:hAnsi="仿宋" w:cs="仿宋_GB2312" w:hint="eastAsia"/>
          <w:sz w:val="32"/>
          <w:szCs w:val="32"/>
        </w:rPr>
        <w:t>，合理分配资金使用</w:t>
      </w:r>
      <w:r w:rsidRPr="00F50AB4">
        <w:rPr>
          <w:rFonts w:ascii="仿宋" w:eastAsia="仿宋" w:hAnsi="仿宋" w:cs="仿宋_GB2312" w:hint="eastAsia"/>
          <w:sz w:val="32"/>
          <w:szCs w:val="32"/>
        </w:rPr>
        <w:t>。</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w:t>
      </w:r>
      <w:r w:rsidRPr="00BC5361">
        <w:rPr>
          <w:rFonts w:ascii="仿宋" w:eastAsia="仿宋" w:hAnsi="仿宋" w:cs="仿宋_GB2312"/>
          <w:sz w:val="32"/>
          <w:szCs w:val="32"/>
        </w:rPr>
        <w:t>、存在主要问题</w:t>
      </w:r>
    </w:p>
    <w:p w:rsidR="00F438B4" w:rsidRPr="00BC5361" w:rsidRDefault="00F438B4" w:rsidP="00CE49DA">
      <w:pPr>
        <w:spacing w:line="580" w:lineRule="exact"/>
        <w:ind w:firstLineChars="200" w:firstLine="640"/>
        <w:rPr>
          <w:rFonts w:ascii="仿宋" w:eastAsia="仿宋" w:hAnsi="仿宋" w:cs="仿宋_GB2312"/>
          <w:sz w:val="32"/>
          <w:szCs w:val="32"/>
        </w:rPr>
      </w:pPr>
      <w:r w:rsidRPr="00441553">
        <w:rPr>
          <w:rFonts w:ascii="仿宋" w:eastAsia="仿宋" w:hAnsi="仿宋" w:cs="仿宋_GB2312" w:hint="eastAsia"/>
          <w:sz w:val="32"/>
          <w:szCs w:val="32"/>
        </w:rPr>
        <w:t>预算绩效目标编制精细化程度有待进一步提高。</w:t>
      </w:r>
    </w:p>
    <w:p w:rsidR="00CE49DA" w:rsidRPr="00F438B4" w:rsidRDefault="00CE49DA" w:rsidP="00F438B4">
      <w:pPr>
        <w:pStyle w:val="a7"/>
        <w:numPr>
          <w:ilvl w:val="0"/>
          <w:numId w:val="2"/>
        </w:numPr>
        <w:spacing w:line="580" w:lineRule="exact"/>
        <w:ind w:firstLineChars="0"/>
        <w:rPr>
          <w:rFonts w:ascii="仿宋" w:eastAsia="仿宋" w:hAnsi="仿宋" w:cs="仿宋_GB2312"/>
          <w:sz w:val="32"/>
          <w:szCs w:val="32"/>
        </w:rPr>
      </w:pPr>
      <w:r w:rsidRPr="00F438B4">
        <w:rPr>
          <w:rFonts w:ascii="仿宋" w:eastAsia="仿宋" w:hAnsi="仿宋" w:cs="仿宋_GB2312"/>
          <w:sz w:val="32"/>
          <w:szCs w:val="32"/>
        </w:rPr>
        <w:lastRenderedPageBreak/>
        <w:t>相关措施建议</w:t>
      </w:r>
    </w:p>
    <w:p w:rsidR="00F438B4" w:rsidRDefault="00F438B4" w:rsidP="00F438B4">
      <w:pPr>
        <w:pStyle w:val="a7"/>
        <w:spacing w:line="580" w:lineRule="exact"/>
        <w:ind w:left="1360" w:firstLineChars="0" w:firstLine="0"/>
        <w:rPr>
          <w:rFonts w:ascii="仿宋" w:eastAsia="仿宋" w:hAnsi="仿宋" w:cs="仿宋_GB2312"/>
          <w:sz w:val="32"/>
          <w:szCs w:val="32"/>
        </w:rPr>
      </w:pPr>
      <w:r w:rsidRPr="00441553">
        <w:rPr>
          <w:rFonts w:ascii="仿宋" w:eastAsia="仿宋" w:hAnsi="仿宋" w:cs="仿宋_GB2312" w:hint="eastAsia"/>
          <w:sz w:val="32"/>
          <w:szCs w:val="32"/>
        </w:rPr>
        <w:t>进一步加强预算绩效管理工作</w:t>
      </w:r>
      <w:r w:rsidR="00844179">
        <w:rPr>
          <w:rFonts w:ascii="仿宋" w:eastAsia="仿宋" w:hAnsi="仿宋" w:cs="仿宋_GB2312" w:hint="eastAsia"/>
          <w:sz w:val="32"/>
          <w:szCs w:val="32"/>
        </w:rPr>
        <w:t>。</w:t>
      </w: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438B4" w:rsidRDefault="00F438B4" w:rsidP="00F438B4">
      <w:pPr>
        <w:pStyle w:val="a7"/>
        <w:spacing w:line="580" w:lineRule="exact"/>
        <w:ind w:left="1360" w:firstLineChars="0" w:firstLine="0"/>
        <w:rPr>
          <w:rFonts w:ascii="仿宋" w:eastAsia="仿宋" w:hAnsi="仿宋" w:cs="仿宋_GB2312"/>
          <w:sz w:val="32"/>
          <w:szCs w:val="32"/>
        </w:rPr>
      </w:pPr>
    </w:p>
    <w:p w:rsidR="00F50AB4" w:rsidRDefault="00F50AB4" w:rsidP="00F438B4">
      <w:pPr>
        <w:pStyle w:val="a7"/>
        <w:spacing w:line="580" w:lineRule="exact"/>
        <w:ind w:left="1360" w:firstLineChars="0" w:firstLine="0"/>
        <w:rPr>
          <w:rFonts w:ascii="仿宋" w:eastAsia="仿宋" w:hAnsi="仿宋" w:cs="仿宋_GB2312"/>
          <w:sz w:val="32"/>
          <w:szCs w:val="32"/>
        </w:rPr>
      </w:pPr>
    </w:p>
    <w:p w:rsidR="00F438B4" w:rsidRPr="00F438B4" w:rsidRDefault="00F438B4" w:rsidP="00F438B4">
      <w:pPr>
        <w:pStyle w:val="a7"/>
        <w:spacing w:line="580" w:lineRule="exact"/>
        <w:ind w:left="1360" w:firstLineChars="0" w:firstLine="0"/>
        <w:rPr>
          <w:rFonts w:ascii="仿宋" w:eastAsia="仿宋" w:hAnsi="仿宋" w:cs="仿宋_GB2312"/>
          <w:sz w:val="32"/>
          <w:szCs w:val="32"/>
        </w:rPr>
      </w:pPr>
    </w:p>
    <w:p w:rsidR="007A1778" w:rsidRPr="00BC5361" w:rsidRDefault="007A1778" w:rsidP="007A1778">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lastRenderedPageBreak/>
        <w:t>2018年</w:t>
      </w:r>
      <w:r w:rsidR="00F438B4">
        <w:rPr>
          <w:rFonts w:ascii="黑体" w:eastAsia="黑体" w:hAnsi="黑体" w:cs="方正小标宋简体" w:hint="eastAsia"/>
          <w:sz w:val="44"/>
          <w:szCs w:val="44"/>
        </w:rPr>
        <w:t>市情微调研</w:t>
      </w:r>
      <w:r w:rsidRPr="00BC5361">
        <w:rPr>
          <w:rFonts w:ascii="黑体" w:eastAsia="黑体" w:hAnsi="黑体" w:cs="方正小标宋简体" w:hint="eastAsia"/>
          <w:sz w:val="44"/>
          <w:szCs w:val="44"/>
        </w:rPr>
        <w:t>项目支出绩效评价报告</w:t>
      </w:r>
    </w:p>
    <w:p w:rsidR="007A1778" w:rsidRPr="00CE49DA" w:rsidRDefault="007A1778" w:rsidP="007A1778">
      <w:pPr>
        <w:spacing w:line="580" w:lineRule="exact"/>
        <w:ind w:firstLineChars="200" w:firstLine="640"/>
        <w:rPr>
          <w:rFonts w:ascii="仿宋_GB2312" w:eastAsia="仿宋_GB2312" w:hAnsi="仿宋_GB2312" w:cs="仿宋_GB2312"/>
          <w:sz w:val="32"/>
          <w:szCs w:val="32"/>
        </w:rPr>
      </w:pPr>
    </w:p>
    <w:p w:rsidR="007A1778" w:rsidRPr="00BC5361" w:rsidRDefault="007A1778" w:rsidP="007A177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一</w:t>
      </w:r>
      <w:r w:rsidRPr="00BC5361">
        <w:rPr>
          <w:rFonts w:ascii="仿宋" w:eastAsia="仿宋" w:hAnsi="仿宋" w:cs="仿宋_GB2312"/>
          <w:sz w:val="32"/>
          <w:szCs w:val="32"/>
        </w:rPr>
        <w:t>、评价工作开展及项目情况</w:t>
      </w:r>
    </w:p>
    <w:p w:rsidR="007A1778" w:rsidRPr="00BC5361" w:rsidRDefault="003504A4" w:rsidP="00F50AB4">
      <w:pPr>
        <w:ind w:firstLineChars="200" w:firstLine="640"/>
        <w:rPr>
          <w:rFonts w:ascii="仿宋" w:eastAsia="仿宋" w:hAnsi="仿宋" w:cs="仿宋_GB2312"/>
          <w:sz w:val="32"/>
          <w:szCs w:val="32"/>
        </w:rPr>
      </w:pPr>
      <w:r w:rsidRPr="003504A4">
        <w:rPr>
          <w:rFonts w:ascii="仿宋" w:eastAsia="仿宋" w:hAnsi="仿宋" w:cs="仿宋_GB2312" w:hint="eastAsia"/>
          <w:sz w:val="32"/>
          <w:szCs w:val="32"/>
        </w:rPr>
        <w:t>按照</w:t>
      </w:r>
      <w:r w:rsidRPr="003504A4">
        <w:rPr>
          <w:rFonts w:ascii="仿宋" w:eastAsia="仿宋" w:hAnsi="仿宋" w:cs="仿宋_GB2312"/>
          <w:sz w:val="32"/>
          <w:szCs w:val="32"/>
        </w:rPr>
        <w:t>《中共攀枝花市委办公室关于印发〈攀枝花市“大学习、大讨论、大调研” 活动实施方案〉的通知》（攀委办〔2018〕 35 号）</w:t>
      </w:r>
      <w:r w:rsidRPr="003504A4">
        <w:rPr>
          <w:rFonts w:ascii="仿宋" w:eastAsia="仿宋" w:hAnsi="仿宋" w:cs="仿宋_GB2312" w:hint="eastAsia"/>
          <w:sz w:val="32"/>
          <w:szCs w:val="32"/>
        </w:rPr>
        <w:t>要求，市直机关工委承担全市“市情微调研”活动的牵头任务</w:t>
      </w:r>
      <w:r>
        <w:rPr>
          <w:rFonts w:ascii="仿宋" w:eastAsia="仿宋" w:hAnsi="仿宋" w:cs="仿宋_GB2312" w:hint="eastAsia"/>
          <w:sz w:val="32"/>
          <w:szCs w:val="32"/>
        </w:rPr>
        <w:t>。</w:t>
      </w:r>
      <w:r w:rsidR="008D3E9B" w:rsidRPr="008D3E9B">
        <w:rPr>
          <w:rFonts w:ascii="仿宋" w:eastAsia="仿宋" w:hAnsi="仿宋" w:cs="仿宋_GB2312" w:hint="eastAsia"/>
          <w:sz w:val="32"/>
          <w:szCs w:val="32"/>
        </w:rPr>
        <w:t>为此我委</w:t>
      </w:r>
      <w:r w:rsidR="008D3E9B" w:rsidRPr="008D3E9B">
        <w:rPr>
          <w:rFonts w:ascii="仿宋" w:eastAsia="仿宋" w:hAnsi="仿宋" w:cs="仿宋_GB2312"/>
          <w:sz w:val="32"/>
          <w:szCs w:val="32"/>
        </w:rPr>
        <w:t>采取论坛交流、实地参观展示、优秀成果评选等方式，搭建学习交流和成果共享平台，及时对成果进行展示，</w:t>
      </w:r>
      <w:r w:rsidR="008D3E9B" w:rsidRPr="008D3E9B">
        <w:rPr>
          <w:rFonts w:ascii="仿宋" w:eastAsia="仿宋" w:hAnsi="仿宋" w:cs="仿宋_GB2312" w:hint="eastAsia"/>
          <w:sz w:val="32"/>
          <w:szCs w:val="32"/>
        </w:rPr>
        <w:t>得到省委、市委的肯定，成效明显</w:t>
      </w:r>
      <w:r w:rsidR="008D3E9B" w:rsidRPr="008D3E9B">
        <w:rPr>
          <w:rFonts w:ascii="仿宋" w:eastAsia="仿宋" w:hAnsi="仿宋" w:cs="仿宋_GB2312"/>
          <w:sz w:val="32"/>
          <w:szCs w:val="32"/>
        </w:rPr>
        <w:t>。</w:t>
      </w:r>
      <w:r w:rsidR="008D3E9B">
        <w:rPr>
          <w:rFonts w:ascii="仿宋" w:eastAsia="仿宋" w:hAnsi="仿宋" w:cs="仿宋_GB2312" w:hint="eastAsia"/>
          <w:sz w:val="32"/>
          <w:szCs w:val="32"/>
        </w:rPr>
        <w:t>2018年11月攀枝花市财政局关于追加市直机关工委开展“市情微调研”工作经费的通知（攀财资预[2018]125号）一次性追加“市情微调研”专项工作经费16万元。</w:t>
      </w:r>
    </w:p>
    <w:p w:rsidR="007A1778" w:rsidRPr="00BC5361" w:rsidRDefault="007A1778" w:rsidP="007A177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二</w:t>
      </w:r>
      <w:r w:rsidRPr="00BC5361">
        <w:rPr>
          <w:rFonts w:ascii="仿宋" w:eastAsia="仿宋" w:hAnsi="仿宋" w:cs="仿宋_GB2312"/>
          <w:sz w:val="32"/>
          <w:szCs w:val="32"/>
        </w:rPr>
        <w:t>、评价结论及绩效分析</w:t>
      </w:r>
    </w:p>
    <w:p w:rsidR="007A1778" w:rsidRDefault="007A1778" w:rsidP="007A1778">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（一）评价结论</w:t>
      </w:r>
      <w:r>
        <w:rPr>
          <w:rFonts w:ascii="仿宋" w:eastAsia="仿宋" w:hAnsi="仿宋" w:cs="仿宋_GB2312" w:hint="eastAsia"/>
          <w:sz w:val="32"/>
          <w:szCs w:val="32"/>
        </w:rPr>
        <w:t xml:space="preserve"> </w:t>
      </w:r>
    </w:p>
    <w:p w:rsidR="008D3E9B" w:rsidRPr="00BC5361" w:rsidRDefault="008D3E9B" w:rsidP="007A1778">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总体上看，该项目目标明确、决策合理、项目管理较规范、满意度高，基本实现了项目预期目标。</w:t>
      </w:r>
    </w:p>
    <w:p w:rsidR="007A1778" w:rsidRPr="00BC5361" w:rsidRDefault="007A1778" w:rsidP="007A1778">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（二）绩效分析</w:t>
      </w:r>
    </w:p>
    <w:p w:rsidR="007A1778" w:rsidRPr="00F50AB4" w:rsidRDefault="007A1778" w:rsidP="007A1778">
      <w:pPr>
        <w:spacing w:line="580" w:lineRule="exact"/>
        <w:ind w:firstLineChars="200" w:firstLine="640"/>
        <w:rPr>
          <w:rFonts w:ascii="仿宋" w:eastAsia="仿宋" w:hAnsi="仿宋" w:cs="仿宋_GB2312"/>
          <w:sz w:val="32"/>
          <w:szCs w:val="32"/>
        </w:rPr>
      </w:pPr>
      <w:r w:rsidRPr="00F50AB4">
        <w:rPr>
          <w:rFonts w:ascii="仿宋" w:eastAsia="仿宋" w:hAnsi="仿宋" w:cs="仿宋_GB2312"/>
          <w:sz w:val="32"/>
          <w:szCs w:val="32"/>
        </w:rPr>
        <w:t>1、项目决策</w:t>
      </w:r>
    </w:p>
    <w:p w:rsidR="00F50AB4" w:rsidRPr="00F50AB4" w:rsidRDefault="00F50AB4" w:rsidP="00F50AB4">
      <w:pPr>
        <w:spacing w:line="580" w:lineRule="exact"/>
        <w:ind w:firstLineChars="200" w:firstLine="640"/>
        <w:rPr>
          <w:rFonts w:ascii="仿宋" w:eastAsia="仿宋" w:hAnsi="仿宋" w:cs="仿宋_GB2312"/>
          <w:sz w:val="32"/>
          <w:szCs w:val="32"/>
        </w:rPr>
      </w:pPr>
      <w:r w:rsidRPr="00F50AB4">
        <w:rPr>
          <w:rFonts w:ascii="仿宋" w:eastAsia="仿宋" w:hAnsi="仿宋" w:cs="仿宋_GB2312" w:hint="eastAsia"/>
          <w:sz w:val="32"/>
          <w:szCs w:val="32"/>
        </w:rPr>
        <w:t>按照</w:t>
      </w:r>
      <w:r w:rsidRPr="00F50AB4">
        <w:rPr>
          <w:rFonts w:ascii="仿宋" w:eastAsia="仿宋" w:hAnsi="仿宋" w:cs="仿宋_GB2312"/>
          <w:sz w:val="32"/>
          <w:szCs w:val="32"/>
        </w:rPr>
        <w:t>《中共攀枝花市委办公室关于印发〈攀枝花市“大学习、大讨论、大调研” 活动实施方案〉的通知》（攀委办〔2018〕 35 号）</w:t>
      </w:r>
      <w:r w:rsidRPr="00F50AB4">
        <w:rPr>
          <w:rFonts w:ascii="仿宋" w:eastAsia="仿宋" w:hAnsi="仿宋" w:cs="仿宋_GB2312" w:hint="eastAsia"/>
          <w:sz w:val="32"/>
          <w:szCs w:val="32"/>
        </w:rPr>
        <w:t>要求，市直机关工委承担全市“市情微调研”活动的牵头任务</w:t>
      </w:r>
      <w:r>
        <w:rPr>
          <w:rFonts w:ascii="仿宋" w:eastAsia="仿宋" w:hAnsi="仿宋" w:cs="仿宋_GB2312" w:hint="eastAsia"/>
          <w:sz w:val="32"/>
          <w:szCs w:val="32"/>
        </w:rPr>
        <w:t>。</w:t>
      </w:r>
    </w:p>
    <w:p w:rsidR="007A1778" w:rsidRPr="00F50AB4" w:rsidRDefault="007A1778" w:rsidP="00F50AB4">
      <w:pPr>
        <w:spacing w:line="580" w:lineRule="exact"/>
        <w:ind w:firstLineChars="200" w:firstLine="640"/>
        <w:rPr>
          <w:rFonts w:ascii="仿宋" w:eastAsia="仿宋" w:hAnsi="仿宋" w:cs="仿宋_GB2312"/>
          <w:sz w:val="32"/>
          <w:szCs w:val="32"/>
        </w:rPr>
      </w:pPr>
      <w:r w:rsidRPr="00F50AB4">
        <w:rPr>
          <w:rFonts w:ascii="仿宋" w:eastAsia="仿宋" w:hAnsi="仿宋" w:cs="仿宋_GB2312"/>
          <w:sz w:val="32"/>
          <w:szCs w:val="32"/>
        </w:rPr>
        <w:t>2、项目管理</w:t>
      </w:r>
    </w:p>
    <w:p w:rsidR="007A1778" w:rsidRPr="00F50AB4" w:rsidRDefault="00F50AB4" w:rsidP="004734B3">
      <w:pPr>
        <w:spacing w:line="580" w:lineRule="exact"/>
        <w:ind w:firstLineChars="200" w:firstLine="640"/>
        <w:rPr>
          <w:rFonts w:ascii="仿宋" w:eastAsia="仿宋" w:hAnsi="仿宋" w:cs="仿宋_GB2312"/>
          <w:sz w:val="32"/>
          <w:szCs w:val="32"/>
        </w:rPr>
      </w:pPr>
      <w:r w:rsidRPr="00F50AB4">
        <w:rPr>
          <w:rFonts w:ascii="仿宋" w:eastAsia="仿宋" w:hAnsi="仿宋" w:cs="仿宋_GB2312" w:hint="eastAsia"/>
          <w:sz w:val="32"/>
          <w:szCs w:val="32"/>
        </w:rPr>
        <w:lastRenderedPageBreak/>
        <w:t>按照制定的项目支出绩效目标有序安排推进工作</w:t>
      </w:r>
      <w:r>
        <w:rPr>
          <w:rFonts w:ascii="仿宋" w:eastAsia="仿宋" w:hAnsi="仿宋" w:cs="仿宋_GB2312" w:hint="eastAsia"/>
          <w:sz w:val="32"/>
          <w:szCs w:val="32"/>
        </w:rPr>
        <w:t>，合理分配资金使用</w:t>
      </w:r>
      <w:r w:rsidRPr="00F50AB4">
        <w:rPr>
          <w:rFonts w:ascii="仿宋" w:eastAsia="仿宋" w:hAnsi="仿宋" w:cs="仿宋_GB2312" w:hint="eastAsia"/>
          <w:sz w:val="32"/>
          <w:szCs w:val="32"/>
        </w:rPr>
        <w:t>。</w:t>
      </w:r>
    </w:p>
    <w:p w:rsidR="007A1778" w:rsidRPr="00BC5361" w:rsidRDefault="007A1778" w:rsidP="007A1778">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3、项目绩效</w:t>
      </w:r>
    </w:p>
    <w:p w:rsidR="008D3E9B" w:rsidRPr="008D3E9B" w:rsidRDefault="008D3E9B" w:rsidP="008D3E9B">
      <w:pPr>
        <w:ind w:firstLineChars="200" w:firstLine="640"/>
        <w:rPr>
          <w:rFonts w:ascii="仿宋" w:eastAsia="仿宋" w:hAnsi="仿宋" w:cs="仿宋_GB2312"/>
          <w:sz w:val="32"/>
          <w:szCs w:val="32"/>
        </w:rPr>
      </w:pPr>
      <w:r w:rsidRPr="008D3E9B">
        <w:rPr>
          <w:rFonts w:ascii="仿宋" w:eastAsia="仿宋" w:hAnsi="仿宋" w:cs="仿宋_GB2312"/>
          <w:sz w:val="32"/>
          <w:szCs w:val="32"/>
        </w:rPr>
        <w:t>活动中，全市共有7900余人次党员干部参与调研，走访群众2.5万余人，形成调研文章1873篇，收集到各类群众意见、建议3100余条，解决各类问题560</w:t>
      </w:r>
      <w:r>
        <w:rPr>
          <w:rFonts w:ascii="仿宋" w:eastAsia="仿宋" w:hAnsi="仿宋" w:cs="仿宋_GB2312"/>
          <w:sz w:val="32"/>
          <w:szCs w:val="32"/>
        </w:rPr>
        <w:t>余个</w:t>
      </w:r>
      <w:r>
        <w:rPr>
          <w:rFonts w:ascii="仿宋" w:eastAsia="仿宋" w:hAnsi="仿宋" w:cs="仿宋_GB2312" w:hint="eastAsia"/>
          <w:sz w:val="32"/>
          <w:szCs w:val="32"/>
        </w:rPr>
        <w:t>，</w:t>
      </w:r>
      <w:r w:rsidR="00945381">
        <w:rPr>
          <w:rFonts w:ascii="仿宋" w:eastAsia="仿宋" w:hAnsi="仿宋" w:cs="仿宋_GB2312" w:hint="eastAsia"/>
          <w:sz w:val="32"/>
          <w:szCs w:val="32"/>
        </w:rPr>
        <w:t>满意度高，</w:t>
      </w:r>
      <w:r>
        <w:rPr>
          <w:rFonts w:ascii="仿宋" w:eastAsia="仿宋" w:hAnsi="仿宋" w:cs="仿宋_GB2312" w:hint="eastAsia"/>
          <w:sz w:val="32"/>
          <w:szCs w:val="32"/>
        </w:rPr>
        <w:t>取得良好的经济、社会、效益。</w:t>
      </w:r>
    </w:p>
    <w:p w:rsidR="007A1778" w:rsidRDefault="007A1778" w:rsidP="007A177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三</w:t>
      </w:r>
      <w:r w:rsidRPr="00BC5361">
        <w:rPr>
          <w:rFonts w:ascii="仿宋" w:eastAsia="仿宋" w:hAnsi="仿宋" w:cs="仿宋_GB2312"/>
          <w:sz w:val="32"/>
          <w:szCs w:val="32"/>
        </w:rPr>
        <w:t>、存在主要问题</w:t>
      </w:r>
    </w:p>
    <w:p w:rsidR="00945381" w:rsidRPr="00BC5361" w:rsidRDefault="00056FDC" w:rsidP="00056FDC">
      <w:pPr>
        <w:spacing w:line="580" w:lineRule="exact"/>
        <w:ind w:firstLineChars="200" w:firstLine="640"/>
        <w:rPr>
          <w:rFonts w:ascii="仿宋" w:eastAsia="仿宋" w:hAnsi="仿宋" w:cs="仿宋_GB2312"/>
          <w:sz w:val="32"/>
          <w:szCs w:val="32"/>
        </w:rPr>
      </w:pPr>
      <w:r w:rsidRPr="00056FDC">
        <w:rPr>
          <w:rFonts w:ascii="仿宋" w:eastAsia="仿宋" w:hAnsi="仿宋" w:cs="仿宋_GB2312" w:hint="eastAsia"/>
          <w:sz w:val="32"/>
          <w:szCs w:val="32"/>
        </w:rPr>
        <w:t>此工作为临时性任务，没有纳入</w:t>
      </w:r>
      <w:r>
        <w:rPr>
          <w:rFonts w:ascii="仿宋" w:eastAsia="仿宋" w:hAnsi="仿宋" w:cs="仿宋_GB2312" w:hint="eastAsia"/>
          <w:sz w:val="32"/>
          <w:szCs w:val="32"/>
        </w:rPr>
        <w:t>年初</w:t>
      </w:r>
      <w:r w:rsidRPr="00056FDC">
        <w:rPr>
          <w:rFonts w:ascii="仿宋" w:eastAsia="仿宋" w:hAnsi="仿宋" w:cs="仿宋_GB2312" w:hint="eastAsia"/>
          <w:sz w:val="32"/>
          <w:szCs w:val="32"/>
        </w:rPr>
        <w:t>预算</w:t>
      </w:r>
      <w:r w:rsidR="00844179">
        <w:rPr>
          <w:rFonts w:ascii="仿宋" w:eastAsia="仿宋" w:hAnsi="仿宋" w:cs="仿宋_GB2312" w:hint="eastAsia"/>
          <w:sz w:val="32"/>
          <w:szCs w:val="32"/>
        </w:rPr>
        <w:t>。</w:t>
      </w:r>
    </w:p>
    <w:p w:rsidR="007A1778" w:rsidRDefault="007A1778" w:rsidP="007A1778">
      <w:pPr>
        <w:spacing w:line="580" w:lineRule="exact"/>
        <w:ind w:firstLineChars="200" w:firstLine="640"/>
        <w:rPr>
          <w:rFonts w:ascii="仿宋" w:eastAsia="仿宋" w:hAnsi="仿宋" w:cs="仿宋_GB2312"/>
          <w:sz w:val="32"/>
          <w:szCs w:val="32"/>
        </w:rPr>
      </w:pPr>
      <w:r w:rsidRPr="00BC5361">
        <w:rPr>
          <w:rFonts w:ascii="仿宋" w:eastAsia="仿宋" w:hAnsi="仿宋" w:cs="仿宋_GB2312" w:hint="eastAsia"/>
          <w:sz w:val="32"/>
          <w:szCs w:val="32"/>
        </w:rPr>
        <w:t>四</w:t>
      </w:r>
      <w:r w:rsidRPr="00BC5361">
        <w:rPr>
          <w:rFonts w:ascii="仿宋" w:eastAsia="仿宋" w:hAnsi="仿宋" w:cs="仿宋_GB2312"/>
          <w:sz w:val="32"/>
          <w:szCs w:val="32"/>
        </w:rPr>
        <w:t>、相关措施建议</w:t>
      </w:r>
    </w:p>
    <w:p w:rsidR="007A1778" w:rsidRDefault="00056FDC" w:rsidP="007A1778">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我委将在以后的工作中进一步科学合理编制预算，加大预算执行力度，以更合理的措施解决工作不足之处。</w:t>
      </w:r>
    </w:p>
    <w:p w:rsidR="007A1778" w:rsidRDefault="007A1778" w:rsidP="007A1778">
      <w:pPr>
        <w:spacing w:line="580" w:lineRule="exact"/>
        <w:ind w:firstLineChars="200" w:firstLine="640"/>
        <w:rPr>
          <w:rFonts w:ascii="仿宋" w:eastAsia="仿宋" w:hAnsi="仿宋" w:cs="仿宋_GB2312"/>
          <w:sz w:val="32"/>
          <w:szCs w:val="32"/>
        </w:rPr>
      </w:pPr>
    </w:p>
    <w:p w:rsidR="007A1778" w:rsidRPr="00BC5361" w:rsidRDefault="007A1778" w:rsidP="007A1778">
      <w:pPr>
        <w:spacing w:line="580" w:lineRule="exact"/>
        <w:ind w:firstLineChars="200" w:firstLine="640"/>
        <w:rPr>
          <w:rStyle w:val="1Char"/>
          <w:rFonts w:ascii="仿宋" w:eastAsia="仿宋" w:hAnsi="仿宋" w:cs="仿宋_GB2312"/>
          <w:b w:val="0"/>
          <w:bCs w:val="0"/>
          <w:kern w:val="2"/>
          <w:sz w:val="32"/>
          <w:szCs w:val="32"/>
        </w:rPr>
      </w:pPr>
    </w:p>
    <w:p w:rsidR="007A1778" w:rsidRPr="00BC5361" w:rsidRDefault="007A1778" w:rsidP="00CE49DA">
      <w:pPr>
        <w:spacing w:line="580" w:lineRule="exact"/>
        <w:ind w:firstLineChars="200" w:firstLine="640"/>
        <w:rPr>
          <w:rStyle w:val="1Char"/>
          <w:rFonts w:ascii="仿宋" w:eastAsia="仿宋" w:hAnsi="仿宋" w:cs="仿宋_GB2312"/>
          <w:b w:val="0"/>
          <w:bCs w:val="0"/>
          <w:kern w:val="2"/>
          <w:sz w:val="32"/>
          <w:szCs w:val="32"/>
        </w:rPr>
      </w:pPr>
    </w:p>
    <w:p w:rsidR="00945381" w:rsidRDefault="00945381" w:rsidP="002F1818">
      <w:pPr>
        <w:spacing w:line="600" w:lineRule="exact"/>
        <w:jc w:val="center"/>
        <w:outlineLvl w:val="0"/>
        <w:rPr>
          <w:rFonts w:ascii="黑体" w:eastAsia="黑体" w:hAnsi="黑体"/>
          <w:color w:val="000000"/>
          <w:sz w:val="44"/>
          <w:szCs w:val="44"/>
        </w:rPr>
      </w:pPr>
      <w:bookmarkStart w:id="63" w:name="_Toc15396618"/>
    </w:p>
    <w:p w:rsidR="00945381" w:rsidRDefault="00945381" w:rsidP="002F1818">
      <w:pPr>
        <w:spacing w:line="600" w:lineRule="exact"/>
        <w:jc w:val="center"/>
        <w:outlineLvl w:val="0"/>
        <w:rPr>
          <w:rFonts w:ascii="黑体" w:eastAsia="黑体" w:hAnsi="黑体"/>
          <w:color w:val="000000"/>
          <w:sz w:val="44"/>
          <w:szCs w:val="44"/>
        </w:rPr>
      </w:pPr>
    </w:p>
    <w:p w:rsidR="00945381" w:rsidRDefault="00945381" w:rsidP="002F1818">
      <w:pPr>
        <w:spacing w:line="600" w:lineRule="exact"/>
        <w:jc w:val="center"/>
        <w:outlineLvl w:val="0"/>
        <w:rPr>
          <w:rFonts w:ascii="黑体" w:eastAsia="黑体" w:hAnsi="黑体"/>
          <w:color w:val="000000"/>
          <w:sz w:val="44"/>
          <w:szCs w:val="44"/>
        </w:rPr>
      </w:pPr>
    </w:p>
    <w:p w:rsidR="00945381" w:rsidRDefault="00945381" w:rsidP="002F1818">
      <w:pPr>
        <w:spacing w:line="600" w:lineRule="exact"/>
        <w:jc w:val="center"/>
        <w:outlineLvl w:val="0"/>
        <w:rPr>
          <w:rFonts w:ascii="黑体" w:eastAsia="黑体" w:hAnsi="黑体"/>
          <w:color w:val="000000"/>
          <w:sz w:val="44"/>
          <w:szCs w:val="44"/>
        </w:rPr>
      </w:pPr>
    </w:p>
    <w:p w:rsidR="00945381" w:rsidRDefault="00945381" w:rsidP="002F1818">
      <w:pPr>
        <w:spacing w:line="600" w:lineRule="exact"/>
        <w:jc w:val="center"/>
        <w:outlineLvl w:val="0"/>
        <w:rPr>
          <w:rFonts w:ascii="黑体" w:eastAsia="黑体" w:hAnsi="黑体"/>
          <w:color w:val="000000"/>
          <w:sz w:val="44"/>
          <w:szCs w:val="44"/>
        </w:rPr>
      </w:pPr>
    </w:p>
    <w:p w:rsidR="00945381" w:rsidRDefault="00945381" w:rsidP="002F1818">
      <w:pPr>
        <w:spacing w:line="600" w:lineRule="exact"/>
        <w:jc w:val="center"/>
        <w:outlineLvl w:val="0"/>
        <w:rPr>
          <w:rFonts w:ascii="黑体" w:eastAsia="黑体" w:hAnsi="黑体"/>
          <w:color w:val="000000"/>
          <w:sz w:val="44"/>
          <w:szCs w:val="44"/>
        </w:rPr>
      </w:pPr>
    </w:p>
    <w:p w:rsidR="00945381" w:rsidRDefault="00945381" w:rsidP="002F1818">
      <w:pPr>
        <w:spacing w:line="600" w:lineRule="exact"/>
        <w:jc w:val="center"/>
        <w:outlineLvl w:val="0"/>
        <w:rPr>
          <w:rFonts w:ascii="黑体" w:eastAsia="黑体" w:hAnsi="黑体"/>
          <w:color w:val="000000"/>
          <w:sz w:val="44"/>
          <w:szCs w:val="44"/>
        </w:rPr>
      </w:pPr>
    </w:p>
    <w:p w:rsidR="00945381" w:rsidRDefault="00945381" w:rsidP="002F1818">
      <w:pPr>
        <w:spacing w:line="600" w:lineRule="exact"/>
        <w:jc w:val="center"/>
        <w:outlineLvl w:val="0"/>
        <w:rPr>
          <w:rFonts w:ascii="黑体" w:eastAsia="黑体" w:hAnsi="黑体"/>
          <w:color w:val="000000"/>
          <w:sz w:val="44"/>
          <w:szCs w:val="44"/>
        </w:rPr>
      </w:pPr>
    </w:p>
    <w:p w:rsidR="000D1D50" w:rsidRPr="00622830" w:rsidRDefault="00A268C4" w:rsidP="00945381">
      <w:pPr>
        <w:spacing w:line="600" w:lineRule="exact"/>
        <w:jc w:val="center"/>
        <w:outlineLvl w:val="0"/>
        <w:rPr>
          <w:rStyle w:val="1Char"/>
          <w:rFonts w:ascii="黑体" w:eastAsia="黑体" w:hAnsi="黑体"/>
          <w:b w:val="0"/>
        </w:rPr>
      </w:pPr>
      <w:r w:rsidRPr="00622830">
        <w:rPr>
          <w:rFonts w:ascii="黑体" w:eastAsia="黑体" w:hAnsi="黑体" w:hint="eastAsia"/>
          <w:color w:val="000000"/>
          <w:sz w:val="44"/>
          <w:szCs w:val="44"/>
        </w:rPr>
        <w:lastRenderedPageBreak/>
        <w:t>第</w:t>
      </w:r>
      <w:r w:rsidR="00CE49DA" w:rsidRPr="00622830">
        <w:rPr>
          <w:rStyle w:val="1Char"/>
          <w:rFonts w:ascii="黑体" w:eastAsia="黑体" w:hAnsi="黑体" w:hint="eastAsia"/>
          <w:b w:val="0"/>
        </w:rPr>
        <w:t>五</w:t>
      </w:r>
      <w:r w:rsidRPr="00622830">
        <w:rPr>
          <w:rStyle w:val="1Char"/>
          <w:rFonts w:ascii="黑体" w:eastAsia="黑体" w:hAnsi="黑体" w:hint="eastAsia"/>
          <w:b w:val="0"/>
        </w:rPr>
        <w:t>部分 附</w:t>
      </w:r>
      <w:r w:rsidR="000768F2" w:rsidRPr="00622830">
        <w:rPr>
          <w:rStyle w:val="1Char"/>
          <w:rFonts w:ascii="黑体" w:eastAsia="黑体" w:hAnsi="黑体" w:hint="eastAsia"/>
          <w:b w:val="0"/>
        </w:rPr>
        <w:t>表</w:t>
      </w:r>
      <w:bookmarkEnd w:id="58"/>
      <w:bookmarkEnd w:id="63"/>
    </w:p>
    <w:p w:rsidR="000D1D50" w:rsidRPr="00BC5361" w:rsidRDefault="0097099F" w:rsidP="0079426B">
      <w:pPr>
        <w:pStyle w:val="2"/>
        <w:rPr>
          <w:rFonts w:ascii="仿宋" w:eastAsia="仿宋" w:hAnsi="仿宋"/>
          <w:color w:val="000000"/>
        </w:rPr>
      </w:pPr>
      <w:bookmarkStart w:id="64" w:name="_Toc15396619"/>
      <w:r>
        <w:rPr>
          <w:rFonts w:ascii="仿宋" w:eastAsia="仿宋" w:hAnsi="仿宋" w:hint="eastAsia"/>
          <w:b w:val="0"/>
          <w:color w:val="000000"/>
        </w:rPr>
        <w:t>一、</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入支出决算总表</w:t>
      </w:r>
      <w:bookmarkEnd w:id="64"/>
    </w:p>
    <w:p w:rsidR="002F1818" w:rsidRPr="00BC5361" w:rsidRDefault="0097099F" w:rsidP="0079426B">
      <w:pPr>
        <w:pStyle w:val="2"/>
        <w:rPr>
          <w:rFonts w:ascii="仿宋" w:eastAsia="仿宋" w:hAnsi="仿宋"/>
          <w:color w:val="000000"/>
        </w:rPr>
      </w:pPr>
      <w:bookmarkStart w:id="65" w:name="_Toc15396620"/>
      <w:r w:rsidRPr="00BC5361">
        <w:rPr>
          <w:rFonts w:ascii="仿宋" w:eastAsia="仿宋" w:hAnsi="仿宋" w:hint="eastAsia"/>
          <w:b w:val="0"/>
          <w:color w:val="000000"/>
        </w:rPr>
        <w:t>二、</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入总表</w:t>
      </w:r>
      <w:bookmarkEnd w:id="65"/>
    </w:p>
    <w:p w:rsidR="002F1818" w:rsidRPr="00BC5361" w:rsidRDefault="0097099F" w:rsidP="0079426B">
      <w:pPr>
        <w:pStyle w:val="2"/>
        <w:rPr>
          <w:rFonts w:ascii="仿宋" w:eastAsia="仿宋" w:hAnsi="仿宋"/>
          <w:color w:val="000000"/>
        </w:rPr>
      </w:pPr>
      <w:bookmarkStart w:id="66" w:name="_Toc15396621"/>
      <w:r w:rsidRPr="00BC5361">
        <w:rPr>
          <w:rStyle w:val="2Char"/>
          <w:rFonts w:ascii="仿宋" w:eastAsia="仿宋" w:hAnsi="仿宋" w:hint="eastAsia"/>
        </w:rPr>
        <w:t>三、</w:t>
      </w:r>
      <w:r w:rsidR="002F1818" w:rsidRPr="00BC5361">
        <w:rPr>
          <w:rFonts w:ascii="仿宋" w:eastAsia="仿宋" w:hAnsi="仿宋" w:hint="eastAsia"/>
          <w:b w:val="0"/>
          <w:color w:val="000000"/>
        </w:rPr>
        <w:t>支</w:t>
      </w:r>
      <w:r w:rsidR="002F1818" w:rsidRPr="00BC5361">
        <w:rPr>
          <w:rStyle w:val="2Char"/>
          <w:rFonts w:ascii="仿宋" w:eastAsia="仿宋" w:hAnsi="仿宋" w:hint="eastAsia"/>
        </w:rPr>
        <w:t>出总表</w:t>
      </w:r>
      <w:bookmarkEnd w:id="66"/>
    </w:p>
    <w:p w:rsidR="002F1818" w:rsidRPr="00BC5361" w:rsidRDefault="0097099F" w:rsidP="0079426B">
      <w:pPr>
        <w:pStyle w:val="2"/>
        <w:rPr>
          <w:rFonts w:ascii="仿宋" w:eastAsia="仿宋" w:hAnsi="仿宋"/>
          <w:b w:val="0"/>
          <w:color w:val="000000"/>
        </w:rPr>
      </w:pPr>
      <w:bookmarkStart w:id="67" w:name="_Toc15396622"/>
      <w:r w:rsidRPr="00BC5361">
        <w:rPr>
          <w:rStyle w:val="2Char"/>
          <w:rFonts w:ascii="仿宋" w:eastAsia="仿宋" w:hAnsi="仿宋" w:hint="eastAsia"/>
        </w:rPr>
        <w:t>四、</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政拨款收入支出决算总表</w:t>
      </w:r>
      <w:bookmarkEnd w:id="67"/>
    </w:p>
    <w:p w:rsidR="002F1818" w:rsidRPr="00BC5361" w:rsidRDefault="0097099F" w:rsidP="0079426B">
      <w:pPr>
        <w:pStyle w:val="2"/>
        <w:rPr>
          <w:rFonts w:ascii="仿宋" w:eastAsia="仿宋" w:hAnsi="仿宋"/>
          <w:color w:val="000000"/>
        </w:rPr>
      </w:pPr>
      <w:bookmarkStart w:id="68" w:name="_Toc15396623"/>
      <w:r w:rsidRPr="00BC5361">
        <w:rPr>
          <w:rStyle w:val="2Char"/>
          <w:rFonts w:ascii="仿宋" w:eastAsia="仿宋" w:hAnsi="仿宋" w:hint="eastAsia"/>
        </w:rPr>
        <w:t>五、</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政拨款支出决算明细表（政府经济分类科目）</w:t>
      </w:r>
      <w:bookmarkEnd w:id="68"/>
    </w:p>
    <w:p w:rsidR="002F1818" w:rsidRPr="00BC5361" w:rsidRDefault="0097099F" w:rsidP="0079426B">
      <w:pPr>
        <w:pStyle w:val="2"/>
        <w:rPr>
          <w:rFonts w:ascii="仿宋" w:eastAsia="仿宋" w:hAnsi="仿宋"/>
          <w:color w:val="000000"/>
        </w:rPr>
      </w:pPr>
      <w:bookmarkStart w:id="69" w:name="_Toc15396624"/>
      <w:r w:rsidRPr="00BC5361">
        <w:rPr>
          <w:rStyle w:val="2Char"/>
          <w:rFonts w:ascii="仿宋" w:eastAsia="仿宋" w:hAnsi="仿宋" w:hint="eastAsia"/>
        </w:rPr>
        <w:t>六、</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般公共预算财政拨款支出决算表</w:t>
      </w:r>
      <w:bookmarkEnd w:id="69"/>
    </w:p>
    <w:p w:rsidR="002F1818" w:rsidRPr="00BC5361" w:rsidRDefault="0097099F" w:rsidP="0079426B">
      <w:pPr>
        <w:pStyle w:val="2"/>
        <w:rPr>
          <w:rFonts w:ascii="仿宋" w:eastAsia="仿宋" w:hAnsi="仿宋"/>
          <w:color w:val="000000"/>
        </w:rPr>
      </w:pPr>
      <w:bookmarkStart w:id="70" w:name="_Toc15396625"/>
      <w:r w:rsidRPr="00BC5361">
        <w:rPr>
          <w:rStyle w:val="2Char"/>
          <w:rFonts w:ascii="仿宋" w:eastAsia="仿宋" w:hAnsi="仿宋" w:hint="eastAsia"/>
        </w:rPr>
        <w:t>七、</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般公共预算财政拨款支出决算明细表</w:t>
      </w:r>
      <w:bookmarkEnd w:id="70"/>
    </w:p>
    <w:p w:rsidR="002F1818" w:rsidRPr="00BC5361" w:rsidRDefault="0097099F" w:rsidP="0079426B">
      <w:pPr>
        <w:pStyle w:val="2"/>
        <w:rPr>
          <w:rFonts w:ascii="仿宋" w:eastAsia="仿宋" w:hAnsi="仿宋"/>
          <w:color w:val="000000"/>
        </w:rPr>
      </w:pPr>
      <w:bookmarkStart w:id="71" w:name="_Toc15396626"/>
      <w:r w:rsidRPr="00BC5361">
        <w:rPr>
          <w:rStyle w:val="2Char"/>
          <w:rFonts w:ascii="仿宋" w:eastAsia="仿宋" w:hAnsi="仿宋" w:hint="eastAsia"/>
        </w:rPr>
        <w:t>八、</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般公共预算财政拨款基本支出决算表</w:t>
      </w:r>
      <w:bookmarkEnd w:id="71"/>
    </w:p>
    <w:p w:rsidR="002F1818" w:rsidRPr="00BC5361" w:rsidRDefault="0097099F" w:rsidP="0079426B">
      <w:pPr>
        <w:pStyle w:val="2"/>
        <w:rPr>
          <w:rFonts w:ascii="仿宋" w:eastAsia="仿宋" w:hAnsi="仿宋"/>
          <w:color w:val="000000"/>
        </w:rPr>
      </w:pPr>
      <w:bookmarkStart w:id="72" w:name="_Toc15396627"/>
      <w:r w:rsidRPr="00BC5361">
        <w:rPr>
          <w:rStyle w:val="2Char"/>
          <w:rFonts w:ascii="仿宋" w:eastAsia="仿宋" w:hAnsi="仿宋" w:hint="eastAsia"/>
        </w:rPr>
        <w:t>九、</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般公共预算财政拨款项目支出决算表</w:t>
      </w:r>
      <w:bookmarkEnd w:id="72"/>
    </w:p>
    <w:p w:rsidR="002F1818" w:rsidRPr="00BC5361" w:rsidRDefault="0097099F" w:rsidP="0079426B">
      <w:pPr>
        <w:pStyle w:val="2"/>
        <w:rPr>
          <w:rFonts w:ascii="仿宋" w:eastAsia="仿宋" w:hAnsi="仿宋"/>
          <w:color w:val="000000"/>
        </w:rPr>
      </w:pPr>
      <w:bookmarkStart w:id="73" w:name="_Toc15396628"/>
      <w:r w:rsidRPr="00BC5361">
        <w:rPr>
          <w:rStyle w:val="2Char"/>
          <w:rFonts w:ascii="仿宋" w:eastAsia="仿宋" w:hAnsi="仿宋" w:hint="eastAsia"/>
        </w:rPr>
        <w:t>十、</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般公共预算财政拨款“三公”经费支出决算表</w:t>
      </w:r>
      <w:bookmarkEnd w:id="73"/>
    </w:p>
    <w:p w:rsidR="00DA6577" w:rsidRDefault="0097099F" w:rsidP="0079426B">
      <w:pPr>
        <w:pStyle w:val="2"/>
        <w:rPr>
          <w:rStyle w:val="2Char"/>
          <w:rFonts w:ascii="仿宋" w:eastAsia="仿宋" w:hAnsi="仿宋"/>
        </w:rPr>
      </w:pPr>
      <w:bookmarkStart w:id="74" w:name="_Toc15396629"/>
      <w:r w:rsidRPr="00BC5361">
        <w:rPr>
          <w:rStyle w:val="2Char"/>
          <w:rFonts w:ascii="仿宋" w:eastAsia="仿宋" w:hAnsi="仿宋" w:hint="eastAsia"/>
        </w:rPr>
        <w:t>十一、</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府性基金预算财政拨款收入支出决算表</w:t>
      </w:r>
      <w:bookmarkEnd w:id="74"/>
    </w:p>
    <w:p w:rsidR="002F1818" w:rsidRPr="00BC5361" w:rsidRDefault="00DA6577" w:rsidP="0079426B">
      <w:pPr>
        <w:pStyle w:val="2"/>
        <w:rPr>
          <w:rFonts w:ascii="仿宋" w:eastAsia="仿宋" w:hAnsi="仿宋"/>
          <w:color w:val="000000"/>
        </w:rPr>
      </w:pPr>
      <w:r>
        <w:rPr>
          <w:rStyle w:val="2Char"/>
          <w:rFonts w:ascii="仿宋" w:eastAsia="仿宋" w:hAnsi="仿宋" w:hint="eastAsia"/>
        </w:rPr>
        <w:t>（此表无数据）</w:t>
      </w:r>
    </w:p>
    <w:p w:rsidR="00DA6577" w:rsidRDefault="0097099F" w:rsidP="0079426B">
      <w:pPr>
        <w:pStyle w:val="2"/>
        <w:rPr>
          <w:rStyle w:val="2Char"/>
          <w:rFonts w:ascii="仿宋" w:eastAsia="仿宋" w:hAnsi="仿宋"/>
        </w:rPr>
      </w:pPr>
      <w:bookmarkStart w:id="75" w:name="_Toc15396630"/>
      <w:r w:rsidRPr="00BC5361">
        <w:rPr>
          <w:rStyle w:val="2Char"/>
          <w:rFonts w:ascii="仿宋" w:eastAsia="仿宋" w:hAnsi="仿宋" w:hint="eastAsia"/>
        </w:rPr>
        <w:t>十二、</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府性基金预算财政拨款“三公”经费支出决算表</w:t>
      </w:r>
      <w:bookmarkEnd w:id="75"/>
    </w:p>
    <w:p w:rsidR="002F1818" w:rsidRPr="00BC5361" w:rsidRDefault="00DA6577" w:rsidP="0079426B">
      <w:pPr>
        <w:pStyle w:val="2"/>
        <w:rPr>
          <w:rFonts w:ascii="仿宋" w:eastAsia="仿宋" w:hAnsi="仿宋"/>
          <w:color w:val="000000"/>
        </w:rPr>
      </w:pPr>
      <w:r>
        <w:rPr>
          <w:rStyle w:val="2Char"/>
          <w:rFonts w:ascii="仿宋" w:eastAsia="仿宋" w:hAnsi="仿宋" w:hint="eastAsia"/>
        </w:rPr>
        <w:t>（此表无数据）</w:t>
      </w:r>
    </w:p>
    <w:p w:rsidR="002F1818" w:rsidRPr="00BC5361" w:rsidRDefault="0097099F" w:rsidP="0079426B">
      <w:pPr>
        <w:pStyle w:val="2"/>
        <w:rPr>
          <w:rFonts w:ascii="仿宋" w:eastAsia="仿宋" w:hAnsi="仿宋"/>
          <w:color w:val="000000" w:themeColor="text1"/>
        </w:rPr>
      </w:pPr>
      <w:bookmarkStart w:id="76" w:name="_Toc15396631"/>
      <w:r w:rsidRPr="00BC5361">
        <w:rPr>
          <w:rStyle w:val="2Char"/>
          <w:rFonts w:ascii="仿宋" w:eastAsia="仿宋" w:hAnsi="仿宋" w:hint="eastAsia"/>
        </w:rPr>
        <w:t>十三、</w:t>
      </w:r>
      <w:r w:rsidR="002F1818" w:rsidRPr="00BC5361">
        <w:rPr>
          <w:rFonts w:ascii="仿宋" w:eastAsia="仿宋" w:hAnsi="仿宋" w:hint="eastAsia"/>
          <w:b w:val="0"/>
          <w:color w:val="000000"/>
        </w:rPr>
        <w:t>国</w:t>
      </w:r>
      <w:r w:rsidR="002F1818" w:rsidRPr="00BC5361">
        <w:rPr>
          <w:rStyle w:val="2Char"/>
          <w:rFonts w:ascii="仿宋" w:eastAsia="仿宋" w:hAnsi="仿宋" w:hint="eastAsia"/>
        </w:rPr>
        <w:t>有资本经营预算支出决算表</w:t>
      </w:r>
      <w:bookmarkEnd w:id="76"/>
      <w:r w:rsidR="00DA6577">
        <w:rPr>
          <w:rStyle w:val="2Char"/>
          <w:rFonts w:ascii="仿宋" w:eastAsia="仿宋" w:hAnsi="仿宋" w:hint="eastAsia"/>
        </w:rPr>
        <w:t>（此表无数据）</w:t>
      </w:r>
    </w:p>
    <w:sectPr w:rsidR="002F1818" w:rsidRPr="00BC5361" w:rsidSect="007127B7">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3208" w:rsidRDefault="00D53208">
      <w:r>
        <w:separator/>
      </w:r>
    </w:p>
  </w:endnote>
  <w:endnote w:type="continuationSeparator" w:id="0">
    <w:p w:rsidR="00D53208" w:rsidRDefault="00D532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auto"/>
    <w:pitch w:val="default"/>
    <w:sig w:usb0="00000001" w:usb1="080E0000" w:usb2="00000000" w:usb3="00000000" w:csb0="00040000" w:csb1="00000000"/>
  </w:font>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docPartObj>
        <w:docPartGallery w:val="Page Numbers (Bottom of Page)"/>
        <w:docPartUnique/>
      </w:docPartObj>
    </w:sdtPr>
    <w:sdtContent>
      <w:p w:rsidR="00056FDC" w:rsidRDefault="0053672A">
        <w:pPr>
          <w:pStyle w:val="a4"/>
          <w:jc w:val="center"/>
        </w:pPr>
        <w:fldSimple w:instr="PAGE   \* MERGEFORMAT">
          <w:r w:rsidR="00844179" w:rsidRPr="00844179">
            <w:rPr>
              <w:noProof/>
              <w:lang w:val="zh-CN"/>
            </w:rPr>
            <w:t>29</w:t>
          </w:r>
        </w:fldSimple>
      </w:p>
    </w:sdtContent>
  </w:sdt>
  <w:p w:rsidR="00056FDC" w:rsidRDefault="00056FD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3208" w:rsidRDefault="00D53208">
      <w:r>
        <w:separator/>
      </w:r>
    </w:p>
  </w:footnote>
  <w:footnote w:type="continuationSeparator" w:id="0">
    <w:p w:rsidR="00D53208" w:rsidRDefault="00D532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6FDC" w:rsidRDefault="00056FDC">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361C"/>
    <w:rsid w:val="000206C2"/>
    <w:rsid w:val="000222C6"/>
    <w:rsid w:val="0002549F"/>
    <w:rsid w:val="00036F95"/>
    <w:rsid w:val="00046FF4"/>
    <w:rsid w:val="00056FDC"/>
    <w:rsid w:val="0006487A"/>
    <w:rsid w:val="00065F8F"/>
    <w:rsid w:val="0007300D"/>
    <w:rsid w:val="000768F2"/>
    <w:rsid w:val="0009184B"/>
    <w:rsid w:val="0009593C"/>
    <w:rsid w:val="000A3AEA"/>
    <w:rsid w:val="000A7DB5"/>
    <w:rsid w:val="000B047F"/>
    <w:rsid w:val="000B5923"/>
    <w:rsid w:val="000B5A48"/>
    <w:rsid w:val="000B6FF3"/>
    <w:rsid w:val="000C3467"/>
    <w:rsid w:val="000C3CA6"/>
    <w:rsid w:val="000C72A9"/>
    <w:rsid w:val="000C7A0B"/>
    <w:rsid w:val="000D1267"/>
    <w:rsid w:val="000D1D50"/>
    <w:rsid w:val="000D5782"/>
    <w:rsid w:val="000E6613"/>
    <w:rsid w:val="000E7119"/>
    <w:rsid w:val="00102C0D"/>
    <w:rsid w:val="00114E9B"/>
    <w:rsid w:val="00125397"/>
    <w:rsid w:val="0013352F"/>
    <w:rsid w:val="00133E8B"/>
    <w:rsid w:val="0014729F"/>
    <w:rsid w:val="00157BAB"/>
    <w:rsid w:val="001654D1"/>
    <w:rsid w:val="00167D75"/>
    <w:rsid w:val="0018106D"/>
    <w:rsid w:val="001877A7"/>
    <w:rsid w:val="00191536"/>
    <w:rsid w:val="00196687"/>
    <w:rsid w:val="001A134F"/>
    <w:rsid w:val="001B48E6"/>
    <w:rsid w:val="001C0962"/>
    <w:rsid w:val="001C5A72"/>
    <w:rsid w:val="001D7531"/>
    <w:rsid w:val="001E737D"/>
    <w:rsid w:val="001F0592"/>
    <w:rsid w:val="001F7506"/>
    <w:rsid w:val="002006CD"/>
    <w:rsid w:val="00202B36"/>
    <w:rsid w:val="00204B7A"/>
    <w:rsid w:val="0021101A"/>
    <w:rsid w:val="00220536"/>
    <w:rsid w:val="00220FD3"/>
    <w:rsid w:val="00224A71"/>
    <w:rsid w:val="002351AB"/>
    <w:rsid w:val="00235629"/>
    <w:rsid w:val="00247273"/>
    <w:rsid w:val="00260C38"/>
    <w:rsid w:val="002616C0"/>
    <w:rsid w:val="00262BF4"/>
    <w:rsid w:val="002662AA"/>
    <w:rsid w:val="00272C1A"/>
    <w:rsid w:val="00275233"/>
    <w:rsid w:val="002759C9"/>
    <w:rsid w:val="00280496"/>
    <w:rsid w:val="00290F34"/>
    <w:rsid w:val="00295495"/>
    <w:rsid w:val="002B2613"/>
    <w:rsid w:val="002F1818"/>
    <w:rsid w:val="002F567B"/>
    <w:rsid w:val="002F5AFB"/>
    <w:rsid w:val="00300852"/>
    <w:rsid w:val="003216A9"/>
    <w:rsid w:val="00323CE4"/>
    <w:rsid w:val="003504A4"/>
    <w:rsid w:val="00366DA2"/>
    <w:rsid w:val="003679E2"/>
    <w:rsid w:val="0037013F"/>
    <w:rsid w:val="00380C92"/>
    <w:rsid w:val="003A484F"/>
    <w:rsid w:val="003B0BE0"/>
    <w:rsid w:val="003B0C1B"/>
    <w:rsid w:val="003B688C"/>
    <w:rsid w:val="003C0291"/>
    <w:rsid w:val="003C24A8"/>
    <w:rsid w:val="003C39AE"/>
    <w:rsid w:val="003C7B60"/>
    <w:rsid w:val="003D1FB2"/>
    <w:rsid w:val="003D66DA"/>
    <w:rsid w:val="003E1310"/>
    <w:rsid w:val="003E5A5D"/>
    <w:rsid w:val="003E6F55"/>
    <w:rsid w:val="00405C5F"/>
    <w:rsid w:val="00406254"/>
    <w:rsid w:val="004113A1"/>
    <w:rsid w:val="004223DE"/>
    <w:rsid w:val="00434489"/>
    <w:rsid w:val="00437085"/>
    <w:rsid w:val="00441553"/>
    <w:rsid w:val="00443880"/>
    <w:rsid w:val="004464F4"/>
    <w:rsid w:val="00462026"/>
    <w:rsid w:val="00471401"/>
    <w:rsid w:val="004734B3"/>
    <w:rsid w:val="00473F31"/>
    <w:rsid w:val="0048263A"/>
    <w:rsid w:val="0048434E"/>
    <w:rsid w:val="00486FEF"/>
    <w:rsid w:val="00487E5D"/>
    <w:rsid w:val="004A711F"/>
    <w:rsid w:val="004B199D"/>
    <w:rsid w:val="004B4690"/>
    <w:rsid w:val="004C5F6D"/>
    <w:rsid w:val="004C71B9"/>
    <w:rsid w:val="004E0A2D"/>
    <w:rsid w:val="004E206B"/>
    <w:rsid w:val="004E6DF7"/>
    <w:rsid w:val="004F0FBD"/>
    <w:rsid w:val="00505A47"/>
    <w:rsid w:val="00512FDA"/>
    <w:rsid w:val="00520DA0"/>
    <w:rsid w:val="00522530"/>
    <w:rsid w:val="005366C2"/>
    <w:rsid w:val="0053672A"/>
    <w:rsid w:val="00547B99"/>
    <w:rsid w:val="005664BB"/>
    <w:rsid w:val="00572862"/>
    <w:rsid w:val="0057481D"/>
    <w:rsid w:val="00583698"/>
    <w:rsid w:val="0058450A"/>
    <w:rsid w:val="0058486E"/>
    <w:rsid w:val="00584C6C"/>
    <w:rsid w:val="00585D08"/>
    <w:rsid w:val="005A4247"/>
    <w:rsid w:val="005B057B"/>
    <w:rsid w:val="005B399B"/>
    <w:rsid w:val="005B7969"/>
    <w:rsid w:val="005C0874"/>
    <w:rsid w:val="005D1C8B"/>
    <w:rsid w:val="005D52A7"/>
    <w:rsid w:val="005D5CED"/>
    <w:rsid w:val="005F1A4C"/>
    <w:rsid w:val="00605688"/>
    <w:rsid w:val="006070AF"/>
    <w:rsid w:val="00607DDE"/>
    <w:rsid w:val="00607E6C"/>
    <w:rsid w:val="006101B1"/>
    <w:rsid w:val="00614E44"/>
    <w:rsid w:val="00620B31"/>
    <w:rsid w:val="00622830"/>
    <w:rsid w:val="00630AEF"/>
    <w:rsid w:val="006325F8"/>
    <w:rsid w:val="006336B4"/>
    <w:rsid w:val="00634C9A"/>
    <w:rsid w:val="00643E7B"/>
    <w:rsid w:val="006440E4"/>
    <w:rsid w:val="0066343B"/>
    <w:rsid w:val="00664777"/>
    <w:rsid w:val="00664E6E"/>
    <w:rsid w:val="006748A4"/>
    <w:rsid w:val="00683E73"/>
    <w:rsid w:val="006A3141"/>
    <w:rsid w:val="006A5E34"/>
    <w:rsid w:val="006B2422"/>
    <w:rsid w:val="006B2B9A"/>
    <w:rsid w:val="006C1937"/>
    <w:rsid w:val="006C7B72"/>
    <w:rsid w:val="006D5E1C"/>
    <w:rsid w:val="006E5173"/>
    <w:rsid w:val="006F020C"/>
    <w:rsid w:val="007127B7"/>
    <w:rsid w:val="007141E0"/>
    <w:rsid w:val="00715E2D"/>
    <w:rsid w:val="007416B6"/>
    <w:rsid w:val="00746ACE"/>
    <w:rsid w:val="00746F48"/>
    <w:rsid w:val="007536CE"/>
    <w:rsid w:val="0075404D"/>
    <w:rsid w:val="0076182A"/>
    <w:rsid w:val="00767B7E"/>
    <w:rsid w:val="007770C3"/>
    <w:rsid w:val="00784D24"/>
    <w:rsid w:val="00785FBA"/>
    <w:rsid w:val="00786E4A"/>
    <w:rsid w:val="007875EB"/>
    <w:rsid w:val="00791752"/>
    <w:rsid w:val="0079426B"/>
    <w:rsid w:val="00797872"/>
    <w:rsid w:val="007A1778"/>
    <w:rsid w:val="007B7FAC"/>
    <w:rsid w:val="007C1BFB"/>
    <w:rsid w:val="007D312A"/>
    <w:rsid w:val="007D3F19"/>
    <w:rsid w:val="007E23B0"/>
    <w:rsid w:val="007F1991"/>
    <w:rsid w:val="007F2C2F"/>
    <w:rsid w:val="007F55FC"/>
    <w:rsid w:val="007F5665"/>
    <w:rsid w:val="00800112"/>
    <w:rsid w:val="00822D04"/>
    <w:rsid w:val="008253BB"/>
    <w:rsid w:val="00836A65"/>
    <w:rsid w:val="0083706E"/>
    <w:rsid w:val="008423A5"/>
    <w:rsid w:val="00844179"/>
    <w:rsid w:val="00850625"/>
    <w:rsid w:val="00853718"/>
    <w:rsid w:val="00855221"/>
    <w:rsid w:val="00860645"/>
    <w:rsid w:val="00864DA5"/>
    <w:rsid w:val="00871F71"/>
    <w:rsid w:val="00885AF4"/>
    <w:rsid w:val="008939CD"/>
    <w:rsid w:val="008A2CEC"/>
    <w:rsid w:val="008B768C"/>
    <w:rsid w:val="008C33D1"/>
    <w:rsid w:val="008C4DB1"/>
    <w:rsid w:val="008C4EAF"/>
    <w:rsid w:val="008C5176"/>
    <w:rsid w:val="008C7FD0"/>
    <w:rsid w:val="008D2DEA"/>
    <w:rsid w:val="008D3E9B"/>
    <w:rsid w:val="008E1DE7"/>
    <w:rsid w:val="008E707C"/>
    <w:rsid w:val="008F1A78"/>
    <w:rsid w:val="00900B08"/>
    <w:rsid w:val="00902155"/>
    <w:rsid w:val="00902FA3"/>
    <w:rsid w:val="00922045"/>
    <w:rsid w:val="00923564"/>
    <w:rsid w:val="0092392E"/>
    <w:rsid w:val="009315F9"/>
    <w:rsid w:val="00937C65"/>
    <w:rsid w:val="00945381"/>
    <w:rsid w:val="009465A7"/>
    <w:rsid w:val="00946945"/>
    <w:rsid w:val="00951248"/>
    <w:rsid w:val="0095152F"/>
    <w:rsid w:val="00954C49"/>
    <w:rsid w:val="0097099F"/>
    <w:rsid w:val="00971997"/>
    <w:rsid w:val="00971FFC"/>
    <w:rsid w:val="0098660A"/>
    <w:rsid w:val="009931C3"/>
    <w:rsid w:val="009968A1"/>
    <w:rsid w:val="009B2C43"/>
    <w:rsid w:val="009B4EAE"/>
    <w:rsid w:val="009B5466"/>
    <w:rsid w:val="009B7573"/>
    <w:rsid w:val="009C22F4"/>
    <w:rsid w:val="009C2E98"/>
    <w:rsid w:val="009D3447"/>
    <w:rsid w:val="009D4711"/>
    <w:rsid w:val="009E0244"/>
    <w:rsid w:val="009E15D1"/>
    <w:rsid w:val="009F1185"/>
    <w:rsid w:val="009F18CD"/>
    <w:rsid w:val="009F2A13"/>
    <w:rsid w:val="00A04EB0"/>
    <w:rsid w:val="00A13CC1"/>
    <w:rsid w:val="00A16847"/>
    <w:rsid w:val="00A237D8"/>
    <w:rsid w:val="00A268C4"/>
    <w:rsid w:val="00A307CD"/>
    <w:rsid w:val="00A37158"/>
    <w:rsid w:val="00A40A00"/>
    <w:rsid w:val="00A4142F"/>
    <w:rsid w:val="00A56DF2"/>
    <w:rsid w:val="00A67AB5"/>
    <w:rsid w:val="00A76348"/>
    <w:rsid w:val="00A915E9"/>
    <w:rsid w:val="00A91760"/>
    <w:rsid w:val="00A92283"/>
    <w:rsid w:val="00A93B00"/>
    <w:rsid w:val="00A93C21"/>
    <w:rsid w:val="00AA2821"/>
    <w:rsid w:val="00AC3C6A"/>
    <w:rsid w:val="00AC4869"/>
    <w:rsid w:val="00AD5620"/>
    <w:rsid w:val="00AD7C1B"/>
    <w:rsid w:val="00AE16BA"/>
    <w:rsid w:val="00AE1EBE"/>
    <w:rsid w:val="00B03C9D"/>
    <w:rsid w:val="00B060AE"/>
    <w:rsid w:val="00B10517"/>
    <w:rsid w:val="00B12CA3"/>
    <w:rsid w:val="00B14E76"/>
    <w:rsid w:val="00B161B8"/>
    <w:rsid w:val="00B2048C"/>
    <w:rsid w:val="00B310B9"/>
    <w:rsid w:val="00B35F3F"/>
    <w:rsid w:val="00B360E3"/>
    <w:rsid w:val="00B36CBB"/>
    <w:rsid w:val="00B425E0"/>
    <w:rsid w:val="00B440AA"/>
    <w:rsid w:val="00B44B70"/>
    <w:rsid w:val="00B53C56"/>
    <w:rsid w:val="00B660A1"/>
    <w:rsid w:val="00B77EA6"/>
    <w:rsid w:val="00B81598"/>
    <w:rsid w:val="00B841F1"/>
    <w:rsid w:val="00B944D6"/>
    <w:rsid w:val="00BB4DF0"/>
    <w:rsid w:val="00BC289F"/>
    <w:rsid w:val="00BC5361"/>
    <w:rsid w:val="00BC5460"/>
    <w:rsid w:val="00BC6B50"/>
    <w:rsid w:val="00BD0E25"/>
    <w:rsid w:val="00BF5BD6"/>
    <w:rsid w:val="00C03E31"/>
    <w:rsid w:val="00C157A5"/>
    <w:rsid w:val="00C16BBD"/>
    <w:rsid w:val="00C24DF0"/>
    <w:rsid w:val="00C25A40"/>
    <w:rsid w:val="00C30749"/>
    <w:rsid w:val="00C33E72"/>
    <w:rsid w:val="00C354B2"/>
    <w:rsid w:val="00C35554"/>
    <w:rsid w:val="00C42709"/>
    <w:rsid w:val="00C533CC"/>
    <w:rsid w:val="00C55C81"/>
    <w:rsid w:val="00C5751C"/>
    <w:rsid w:val="00C61BFC"/>
    <w:rsid w:val="00C62B85"/>
    <w:rsid w:val="00C651EA"/>
    <w:rsid w:val="00C65438"/>
    <w:rsid w:val="00C700EA"/>
    <w:rsid w:val="00C83B1D"/>
    <w:rsid w:val="00C91CBB"/>
    <w:rsid w:val="00CB2A0D"/>
    <w:rsid w:val="00CC09B6"/>
    <w:rsid w:val="00CC666F"/>
    <w:rsid w:val="00CD1E3F"/>
    <w:rsid w:val="00CD661D"/>
    <w:rsid w:val="00CE44F6"/>
    <w:rsid w:val="00CE49DA"/>
    <w:rsid w:val="00CE7B61"/>
    <w:rsid w:val="00D00095"/>
    <w:rsid w:val="00D15476"/>
    <w:rsid w:val="00D20620"/>
    <w:rsid w:val="00D26091"/>
    <w:rsid w:val="00D2609D"/>
    <w:rsid w:val="00D34E7C"/>
    <w:rsid w:val="00D35489"/>
    <w:rsid w:val="00D51276"/>
    <w:rsid w:val="00D53208"/>
    <w:rsid w:val="00D7035F"/>
    <w:rsid w:val="00D84588"/>
    <w:rsid w:val="00DA6577"/>
    <w:rsid w:val="00DA65AC"/>
    <w:rsid w:val="00DB1913"/>
    <w:rsid w:val="00DC410D"/>
    <w:rsid w:val="00DC68CA"/>
    <w:rsid w:val="00DC7CBA"/>
    <w:rsid w:val="00DD55FF"/>
    <w:rsid w:val="00DD73B7"/>
    <w:rsid w:val="00DE256E"/>
    <w:rsid w:val="00DF28BC"/>
    <w:rsid w:val="00DF34B9"/>
    <w:rsid w:val="00E01053"/>
    <w:rsid w:val="00E07ACF"/>
    <w:rsid w:val="00E16F37"/>
    <w:rsid w:val="00E331A1"/>
    <w:rsid w:val="00E33202"/>
    <w:rsid w:val="00E336A9"/>
    <w:rsid w:val="00E40599"/>
    <w:rsid w:val="00E50624"/>
    <w:rsid w:val="00E5208F"/>
    <w:rsid w:val="00E568DF"/>
    <w:rsid w:val="00E64269"/>
    <w:rsid w:val="00E70AC9"/>
    <w:rsid w:val="00E82267"/>
    <w:rsid w:val="00E84309"/>
    <w:rsid w:val="00EA010F"/>
    <w:rsid w:val="00EB2819"/>
    <w:rsid w:val="00EB7761"/>
    <w:rsid w:val="00ED1B63"/>
    <w:rsid w:val="00ED3C1F"/>
    <w:rsid w:val="00ED4085"/>
    <w:rsid w:val="00ED420E"/>
    <w:rsid w:val="00EE2F57"/>
    <w:rsid w:val="00EE69C5"/>
    <w:rsid w:val="00EF4C34"/>
    <w:rsid w:val="00EF550C"/>
    <w:rsid w:val="00EF77C6"/>
    <w:rsid w:val="00F031B5"/>
    <w:rsid w:val="00F05438"/>
    <w:rsid w:val="00F1361C"/>
    <w:rsid w:val="00F160C7"/>
    <w:rsid w:val="00F36D8F"/>
    <w:rsid w:val="00F417B1"/>
    <w:rsid w:val="00F4231A"/>
    <w:rsid w:val="00F438B4"/>
    <w:rsid w:val="00F50AB4"/>
    <w:rsid w:val="00F602DF"/>
    <w:rsid w:val="00F61B64"/>
    <w:rsid w:val="00F73249"/>
    <w:rsid w:val="00F81FD9"/>
    <w:rsid w:val="00F841AA"/>
    <w:rsid w:val="00F86765"/>
    <w:rsid w:val="00FA23E8"/>
    <w:rsid w:val="00FC6C84"/>
    <w:rsid w:val="00FD3CC1"/>
    <w:rsid w:val="00FF0F49"/>
    <w:rsid w:val="00FF1E02"/>
    <w:rsid w:val="00FF30B4"/>
    <w:rsid w:val="00FF418E"/>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087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C0874"/>
    <w:pPr>
      <w:spacing w:beforeLines="30"/>
    </w:pPr>
    <w:rPr>
      <w:rFonts w:ascii="仿宋_GB2312" w:eastAsia="仿宋_GB2312"/>
      <w:kern w:val="0"/>
      <w:sz w:val="30"/>
    </w:rPr>
  </w:style>
  <w:style w:type="paragraph" w:styleId="a4">
    <w:name w:val="footer"/>
    <w:basedOn w:val="a"/>
    <w:link w:val="Char0"/>
    <w:uiPriority w:val="99"/>
    <w:rsid w:val="005C0874"/>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rsid w:val="005C0874"/>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22"/>
    <w:qFormat/>
    <w:rsid w:val="005C0874"/>
    <w:rPr>
      <w:b/>
    </w:rPr>
  </w:style>
  <w:style w:type="character" w:customStyle="1" w:styleId="HeaderChar">
    <w:name w:val="Header Char"/>
    <w:basedOn w:val="a0"/>
    <w:uiPriority w:val="99"/>
    <w:semiHidden/>
    <w:rsid w:val="005C0874"/>
    <w:rPr>
      <w:rFonts w:ascii="Times New Roman" w:hAnsi="Times New Roman"/>
      <w:sz w:val="18"/>
      <w:szCs w:val="18"/>
    </w:rPr>
  </w:style>
  <w:style w:type="character" w:customStyle="1" w:styleId="Char1">
    <w:name w:val="页眉 Char"/>
    <w:link w:val="a5"/>
    <w:uiPriority w:val="99"/>
    <w:semiHidden/>
    <w:locked/>
    <w:rsid w:val="005C0874"/>
    <w:rPr>
      <w:sz w:val="18"/>
    </w:rPr>
  </w:style>
  <w:style w:type="character" w:customStyle="1" w:styleId="FooterChar">
    <w:name w:val="Footer Char"/>
    <w:basedOn w:val="a0"/>
    <w:uiPriority w:val="99"/>
    <w:semiHidden/>
    <w:rsid w:val="005C0874"/>
    <w:rPr>
      <w:rFonts w:ascii="Times New Roman" w:hAnsi="Times New Roman"/>
      <w:sz w:val="18"/>
      <w:szCs w:val="18"/>
    </w:rPr>
  </w:style>
  <w:style w:type="character" w:customStyle="1" w:styleId="Char0">
    <w:name w:val="页脚 Char"/>
    <w:link w:val="a4"/>
    <w:uiPriority w:val="99"/>
    <w:locked/>
    <w:rsid w:val="005C0874"/>
    <w:rPr>
      <w:sz w:val="18"/>
    </w:rPr>
  </w:style>
  <w:style w:type="character" w:customStyle="1" w:styleId="BodyTextChar">
    <w:name w:val="Body Text Char"/>
    <w:basedOn w:val="a0"/>
    <w:uiPriority w:val="99"/>
    <w:semiHidden/>
    <w:rsid w:val="005C0874"/>
    <w:rPr>
      <w:rFonts w:ascii="Times New Roman" w:hAnsi="Times New Roman"/>
      <w:szCs w:val="24"/>
    </w:rPr>
  </w:style>
  <w:style w:type="character" w:customStyle="1" w:styleId="Char">
    <w:name w:val="正文文本 Char"/>
    <w:link w:val="a3"/>
    <w:uiPriority w:val="99"/>
    <w:locked/>
    <w:rsid w:val="005C0874"/>
    <w:rPr>
      <w:rFonts w:ascii="仿宋_GB2312" w:eastAsia="仿宋_GB2312" w:hAnsi="Times New Roman"/>
      <w:sz w:val="24"/>
    </w:rPr>
  </w:style>
  <w:style w:type="paragraph" w:customStyle="1" w:styleId="Default">
    <w:name w:val="Default"/>
    <w:rsid w:val="005C0874"/>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rsid w:val="005C0874"/>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 w:type="paragraph" w:styleId="aa">
    <w:name w:val="Normal (Web)"/>
    <w:basedOn w:val="a"/>
    <w:uiPriority w:val="99"/>
    <w:semiHidden/>
    <w:unhideWhenUsed/>
    <w:rsid w:val="00441553"/>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pPr>
      <w:spacing w:beforeLines="30"/>
    </w:pPr>
    <w:rPr>
      <w:rFonts w:ascii="仿宋_GB2312" w:eastAsia="仿宋_GB2312"/>
      <w:kern w:val="0"/>
      <w:sz w:val="30"/>
    </w:rPr>
  </w:style>
  <w:style w:type="paragraph" w:styleId="a4">
    <w:name w:val="footer"/>
    <w:basedOn w:val="a"/>
    <w:link w:val="Char0"/>
    <w:uiPriority w:val="99"/>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99"/>
    <w:qFormat/>
    <w:rPr>
      <w:b/>
    </w:rPr>
  </w:style>
  <w:style w:type="character" w:customStyle="1" w:styleId="HeaderChar">
    <w:name w:val="Header Char"/>
    <w:basedOn w:val="a0"/>
    <w:uiPriority w:val="99"/>
    <w:semiHidden/>
    <w:rPr>
      <w:rFonts w:ascii="Times New Roman" w:hAnsi="Times New Roman"/>
      <w:sz w:val="18"/>
      <w:szCs w:val="18"/>
    </w:rPr>
  </w:style>
  <w:style w:type="character" w:customStyle="1" w:styleId="Char1">
    <w:name w:val="页眉 Char"/>
    <w:link w:val="a5"/>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Char0">
    <w:name w:val="页脚 Char"/>
    <w:link w:val="a4"/>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Char">
    <w:name w:val="正文文本 Char"/>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s>
</file>

<file path=word/webSettings.xml><?xml version="1.0" encoding="utf-8"?>
<w:webSettings xmlns:r="http://schemas.openxmlformats.org/officeDocument/2006/relationships" xmlns:w="http://schemas.openxmlformats.org/wordprocessingml/2006/main">
  <w:divs>
    <w:div w:id="110439810">
      <w:bodyDiv w:val="1"/>
      <w:marLeft w:val="0"/>
      <w:marRight w:val="0"/>
      <w:marTop w:val="0"/>
      <w:marBottom w:val="0"/>
      <w:divBdr>
        <w:top w:val="none" w:sz="0" w:space="0" w:color="auto"/>
        <w:left w:val="none" w:sz="0" w:space="0" w:color="auto"/>
        <w:bottom w:val="none" w:sz="0" w:space="0" w:color="auto"/>
        <w:right w:val="none" w:sz="0" w:space="0" w:color="auto"/>
      </w:divBdr>
      <w:divsChild>
        <w:div w:id="923345252">
          <w:marLeft w:val="0"/>
          <w:marRight w:val="0"/>
          <w:marTop w:val="0"/>
          <w:marBottom w:val="0"/>
          <w:divBdr>
            <w:top w:val="none" w:sz="0" w:space="0" w:color="auto"/>
            <w:left w:val="none" w:sz="0" w:space="0" w:color="auto"/>
            <w:bottom w:val="none" w:sz="0" w:space="0" w:color="auto"/>
            <w:right w:val="none" w:sz="0" w:space="0" w:color="auto"/>
          </w:divBdr>
        </w:div>
      </w:divsChild>
    </w:div>
    <w:div w:id="346444027">
      <w:bodyDiv w:val="1"/>
      <w:marLeft w:val="0"/>
      <w:marRight w:val="0"/>
      <w:marTop w:val="0"/>
      <w:marBottom w:val="0"/>
      <w:divBdr>
        <w:top w:val="none" w:sz="0" w:space="0" w:color="auto"/>
        <w:left w:val="none" w:sz="0" w:space="0" w:color="auto"/>
        <w:bottom w:val="none" w:sz="0" w:space="0" w:color="auto"/>
        <w:right w:val="none" w:sz="0" w:space="0" w:color="auto"/>
      </w:divBdr>
      <w:divsChild>
        <w:div w:id="890120756">
          <w:marLeft w:val="0"/>
          <w:marRight w:val="0"/>
          <w:marTop w:val="0"/>
          <w:marBottom w:val="0"/>
          <w:divBdr>
            <w:top w:val="none" w:sz="0" w:space="0" w:color="auto"/>
            <w:left w:val="none" w:sz="0" w:space="0" w:color="auto"/>
            <w:bottom w:val="none" w:sz="0" w:space="0" w:color="auto"/>
            <w:right w:val="none" w:sz="0" w:space="0" w:color="auto"/>
          </w:divBdr>
        </w:div>
      </w:divsChild>
    </w:div>
    <w:div w:id="387922554">
      <w:bodyDiv w:val="1"/>
      <w:marLeft w:val="0"/>
      <w:marRight w:val="0"/>
      <w:marTop w:val="0"/>
      <w:marBottom w:val="0"/>
      <w:divBdr>
        <w:top w:val="none" w:sz="0" w:space="0" w:color="auto"/>
        <w:left w:val="none" w:sz="0" w:space="0" w:color="auto"/>
        <w:bottom w:val="none" w:sz="0" w:space="0" w:color="auto"/>
        <w:right w:val="none" w:sz="0" w:space="0" w:color="auto"/>
      </w:divBdr>
      <w:divsChild>
        <w:div w:id="425276433">
          <w:marLeft w:val="0"/>
          <w:marRight w:val="0"/>
          <w:marTop w:val="0"/>
          <w:marBottom w:val="0"/>
          <w:divBdr>
            <w:top w:val="none" w:sz="0" w:space="0" w:color="auto"/>
            <w:left w:val="none" w:sz="0" w:space="0" w:color="auto"/>
            <w:bottom w:val="none" w:sz="0" w:space="0" w:color="auto"/>
            <w:right w:val="none" w:sz="0" w:space="0" w:color="auto"/>
          </w:divBdr>
        </w:div>
      </w:divsChild>
    </w:div>
    <w:div w:id="454641673">
      <w:bodyDiv w:val="1"/>
      <w:marLeft w:val="0"/>
      <w:marRight w:val="0"/>
      <w:marTop w:val="0"/>
      <w:marBottom w:val="0"/>
      <w:divBdr>
        <w:top w:val="none" w:sz="0" w:space="0" w:color="auto"/>
        <w:left w:val="none" w:sz="0" w:space="0" w:color="auto"/>
        <w:bottom w:val="none" w:sz="0" w:space="0" w:color="auto"/>
        <w:right w:val="none" w:sz="0" w:space="0" w:color="auto"/>
      </w:divBdr>
    </w:div>
    <w:div w:id="674839082">
      <w:bodyDiv w:val="1"/>
      <w:marLeft w:val="0"/>
      <w:marRight w:val="0"/>
      <w:marTop w:val="0"/>
      <w:marBottom w:val="0"/>
      <w:divBdr>
        <w:top w:val="none" w:sz="0" w:space="0" w:color="auto"/>
        <w:left w:val="none" w:sz="0" w:space="0" w:color="auto"/>
        <w:bottom w:val="none" w:sz="0" w:space="0" w:color="auto"/>
        <w:right w:val="none" w:sz="0" w:space="0" w:color="auto"/>
      </w:divBdr>
      <w:divsChild>
        <w:div w:id="1152939935">
          <w:marLeft w:val="0"/>
          <w:marRight w:val="0"/>
          <w:marTop w:val="0"/>
          <w:marBottom w:val="0"/>
          <w:divBdr>
            <w:top w:val="none" w:sz="0" w:space="0" w:color="auto"/>
            <w:left w:val="none" w:sz="0" w:space="0" w:color="auto"/>
            <w:bottom w:val="none" w:sz="0" w:space="0" w:color="auto"/>
            <w:right w:val="none" w:sz="0" w:space="0" w:color="auto"/>
          </w:divBdr>
        </w:div>
      </w:divsChild>
    </w:div>
    <w:div w:id="916286527">
      <w:bodyDiv w:val="1"/>
      <w:marLeft w:val="0"/>
      <w:marRight w:val="0"/>
      <w:marTop w:val="0"/>
      <w:marBottom w:val="0"/>
      <w:divBdr>
        <w:top w:val="none" w:sz="0" w:space="0" w:color="auto"/>
        <w:left w:val="none" w:sz="0" w:space="0" w:color="auto"/>
        <w:bottom w:val="none" w:sz="0" w:space="0" w:color="auto"/>
        <w:right w:val="none" w:sz="0" w:space="0" w:color="auto"/>
      </w:divBdr>
      <w:divsChild>
        <w:div w:id="517937575">
          <w:marLeft w:val="0"/>
          <w:marRight w:val="0"/>
          <w:marTop w:val="0"/>
          <w:marBottom w:val="0"/>
          <w:divBdr>
            <w:top w:val="none" w:sz="0" w:space="0" w:color="auto"/>
            <w:left w:val="none" w:sz="0" w:space="0" w:color="auto"/>
            <w:bottom w:val="none" w:sz="0" w:space="0" w:color="auto"/>
            <w:right w:val="none" w:sz="0" w:space="0" w:color="auto"/>
          </w:divBdr>
        </w:div>
      </w:divsChild>
    </w:div>
    <w:div w:id="947657639">
      <w:bodyDiv w:val="1"/>
      <w:marLeft w:val="0"/>
      <w:marRight w:val="0"/>
      <w:marTop w:val="0"/>
      <w:marBottom w:val="0"/>
      <w:divBdr>
        <w:top w:val="none" w:sz="0" w:space="0" w:color="auto"/>
        <w:left w:val="none" w:sz="0" w:space="0" w:color="auto"/>
        <w:bottom w:val="none" w:sz="0" w:space="0" w:color="auto"/>
        <w:right w:val="none" w:sz="0" w:space="0" w:color="auto"/>
      </w:divBdr>
      <w:divsChild>
        <w:div w:id="1141537999">
          <w:marLeft w:val="0"/>
          <w:marRight w:val="0"/>
          <w:marTop w:val="0"/>
          <w:marBottom w:val="0"/>
          <w:divBdr>
            <w:top w:val="none" w:sz="0" w:space="0" w:color="auto"/>
            <w:left w:val="none" w:sz="0" w:space="0" w:color="auto"/>
            <w:bottom w:val="none" w:sz="0" w:space="0" w:color="auto"/>
            <w:right w:val="none" w:sz="0" w:space="0" w:color="auto"/>
          </w:divBdr>
        </w:div>
      </w:divsChild>
    </w:div>
    <w:div w:id="968247384">
      <w:bodyDiv w:val="1"/>
      <w:marLeft w:val="0"/>
      <w:marRight w:val="0"/>
      <w:marTop w:val="0"/>
      <w:marBottom w:val="0"/>
      <w:divBdr>
        <w:top w:val="none" w:sz="0" w:space="0" w:color="auto"/>
        <w:left w:val="none" w:sz="0" w:space="0" w:color="auto"/>
        <w:bottom w:val="none" w:sz="0" w:space="0" w:color="auto"/>
        <w:right w:val="none" w:sz="0" w:space="0" w:color="auto"/>
      </w:divBdr>
    </w:div>
    <w:div w:id="1077482868">
      <w:bodyDiv w:val="1"/>
      <w:marLeft w:val="0"/>
      <w:marRight w:val="0"/>
      <w:marTop w:val="0"/>
      <w:marBottom w:val="0"/>
      <w:divBdr>
        <w:top w:val="none" w:sz="0" w:space="0" w:color="auto"/>
        <w:left w:val="none" w:sz="0" w:space="0" w:color="auto"/>
        <w:bottom w:val="none" w:sz="0" w:space="0" w:color="auto"/>
        <w:right w:val="none" w:sz="0" w:space="0" w:color="auto"/>
      </w:divBdr>
      <w:divsChild>
        <w:div w:id="1594514053">
          <w:marLeft w:val="0"/>
          <w:marRight w:val="0"/>
          <w:marTop w:val="0"/>
          <w:marBottom w:val="0"/>
          <w:divBdr>
            <w:top w:val="none" w:sz="0" w:space="0" w:color="auto"/>
            <w:left w:val="none" w:sz="0" w:space="0" w:color="auto"/>
            <w:bottom w:val="none" w:sz="0" w:space="0" w:color="auto"/>
            <w:right w:val="none" w:sz="0" w:space="0" w:color="auto"/>
          </w:divBdr>
        </w:div>
      </w:divsChild>
    </w:div>
    <w:div w:id="1178618860">
      <w:bodyDiv w:val="1"/>
      <w:marLeft w:val="0"/>
      <w:marRight w:val="0"/>
      <w:marTop w:val="0"/>
      <w:marBottom w:val="0"/>
      <w:divBdr>
        <w:top w:val="none" w:sz="0" w:space="0" w:color="auto"/>
        <w:left w:val="none" w:sz="0" w:space="0" w:color="auto"/>
        <w:bottom w:val="none" w:sz="0" w:space="0" w:color="auto"/>
        <w:right w:val="none" w:sz="0" w:space="0" w:color="auto"/>
      </w:divBdr>
      <w:divsChild>
        <w:div w:id="1237667067">
          <w:marLeft w:val="0"/>
          <w:marRight w:val="0"/>
          <w:marTop w:val="0"/>
          <w:marBottom w:val="0"/>
          <w:divBdr>
            <w:top w:val="none" w:sz="0" w:space="0" w:color="auto"/>
            <w:left w:val="none" w:sz="0" w:space="0" w:color="auto"/>
            <w:bottom w:val="none" w:sz="0" w:space="0" w:color="auto"/>
            <w:right w:val="none" w:sz="0" w:space="0" w:color="auto"/>
          </w:divBdr>
        </w:div>
      </w:divsChild>
    </w:div>
    <w:div w:id="1253510117">
      <w:bodyDiv w:val="1"/>
      <w:marLeft w:val="0"/>
      <w:marRight w:val="0"/>
      <w:marTop w:val="0"/>
      <w:marBottom w:val="0"/>
      <w:divBdr>
        <w:top w:val="none" w:sz="0" w:space="0" w:color="auto"/>
        <w:left w:val="none" w:sz="0" w:space="0" w:color="auto"/>
        <w:bottom w:val="none" w:sz="0" w:space="0" w:color="auto"/>
        <w:right w:val="none" w:sz="0" w:space="0" w:color="auto"/>
      </w:divBdr>
      <w:divsChild>
        <w:div w:id="2023583146">
          <w:marLeft w:val="0"/>
          <w:marRight w:val="0"/>
          <w:marTop w:val="0"/>
          <w:marBottom w:val="0"/>
          <w:divBdr>
            <w:top w:val="none" w:sz="0" w:space="0" w:color="auto"/>
            <w:left w:val="none" w:sz="0" w:space="0" w:color="auto"/>
            <w:bottom w:val="none" w:sz="0" w:space="0" w:color="auto"/>
            <w:right w:val="none" w:sz="0" w:space="0" w:color="auto"/>
          </w:divBdr>
        </w:div>
      </w:divsChild>
    </w:div>
    <w:div w:id="1378892983">
      <w:bodyDiv w:val="1"/>
      <w:marLeft w:val="0"/>
      <w:marRight w:val="0"/>
      <w:marTop w:val="0"/>
      <w:marBottom w:val="0"/>
      <w:divBdr>
        <w:top w:val="none" w:sz="0" w:space="0" w:color="auto"/>
        <w:left w:val="none" w:sz="0" w:space="0" w:color="auto"/>
        <w:bottom w:val="none" w:sz="0" w:space="0" w:color="auto"/>
        <w:right w:val="none" w:sz="0" w:space="0" w:color="auto"/>
      </w:divBdr>
      <w:divsChild>
        <w:div w:id="440489268">
          <w:marLeft w:val="0"/>
          <w:marRight w:val="0"/>
          <w:marTop w:val="0"/>
          <w:marBottom w:val="0"/>
          <w:divBdr>
            <w:top w:val="none" w:sz="0" w:space="0" w:color="auto"/>
            <w:left w:val="none" w:sz="0" w:space="0" w:color="auto"/>
            <w:bottom w:val="none" w:sz="0" w:space="0" w:color="auto"/>
            <w:right w:val="none" w:sz="0" w:space="0" w:color="auto"/>
          </w:divBdr>
        </w:div>
      </w:divsChild>
    </w:div>
    <w:div w:id="1427114130">
      <w:bodyDiv w:val="1"/>
      <w:marLeft w:val="0"/>
      <w:marRight w:val="0"/>
      <w:marTop w:val="0"/>
      <w:marBottom w:val="0"/>
      <w:divBdr>
        <w:top w:val="none" w:sz="0" w:space="0" w:color="auto"/>
        <w:left w:val="none" w:sz="0" w:space="0" w:color="auto"/>
        <w:bottom w:val="none" w:sz="0" w:space="0" w:color="auto"/>
        <w:right w:val="none" w:sz="0" w:space="0" w:color="auto"/>
      </w:divBdr>
      <w:divsChild>
        <w:div w:id="1610038946">
          <w:marLeft w:val="0"/>
          <w:marRight w:val="0"/>
          <w:marTop w:val="0"/>
          <w:marBottom w:val="0"/>
          <w:divBdr>
            <w:top w:val="none" w:sz="0" w:space="0" w:color="auto"/>
            <w:left w:val="none" w:sz="0" w:space="0" w:color="auto"/>
            <w:bottom w:val="none" w:sz="0" w:space="0" w:color="auto"/>
            <w:right w:val="none" w:sz="0" w:space="0" w:color="auto"/>
          </w:divBdr>
        </w:div>
      </w:divsChild>
    </w:div>
    <w:div w:id="1476485208">
      <w:bodyDiv w:val="1"/>
      <w:marLeft w:val="0"/>
      <w:marRight w:val="0"/>
      <w:marTop w:val="0"/>
      <w:marBottom w:val="0"/>
      <w:divBdr>
        <w:top w:val="none" w:sz="0" w:space="0" w:color="auto"/>
        <w:left w:val="none" w:sz="0" w:space="0" w:color="auto"/>
        <w:bottom w:val="none" w:sz="0" w:space="0" w:color="auto"/>
        <w:right w:val="none" w:sz="0" w:space="0" w:color="auto"/>
      </w:divBdr>
      <w:divsChild>
        <w:div w:id="1604916748">
          <w:marLeft w:val="0"/>
          <w:marRight w:val="0"/>
          <w:marTop w:val="125"/>
          <w:marBottom w:val="0"/>
          <w:divBdr>
            <w:top w:val="none" w:sz="0" w:space="0" w:color="auto"/>
            <w:left w:val="none" w:sz="0" w:space="0" w:color="auto"/>
            <w:bottom w:val="none" w:sz="0" w:space="0" w:color="auto"/>
            <w:right w:val="none" w:sz="0" w:space="0" w:color="auto"/>
          </w:divBdr>
          <w:divsChild>
            <w:div w:id="1066953124">
              <w:marLeft w:val="0"/>
              <w:marRight w:val="0"/>
              <w:marTop w:val="0"/>
              <w:marBottom w:val="0"/>
              <w:divBdr>
                <w:top w:val="none" w:sz="0" w:space="0" w:color="auto"/>
                <w:left w:val="none" w:sz="0" w:space="0" w:color="auto"/>
                <w:bottom w:val="none" w:sz="0" w:space="0" w:color="auto"/>
                <w:right w:val="none" w:sz="0" w:space="0" w:color="auto"/>
              </w:divBdr>
              <w:divsChild>
                <w:div w:id="1994328126">
                  <w:marLeft w:val="0"/>
                  <w:marRight w:val="0"/>
                  <w:marTop w:val="250"/>
                  <w:marBottom w:val="0"/>
                  <w:divBdr>
                    <w:top w:val="none" w:sz="0" w:space="0" w:color="auto"/>
                    <w:left w:val="none" w:sz="0" w:space="0" w:color="auto"/>
                    <w:bottom w:val="none" w:sz="0" w:space="0" w:color="auto"/>
                    <w:right w:val="none" w:sz="0" w:space="0" w:color="auto"/>
                  </w:divBdr>
                  <w:divsChild>
                    <w:div w:id="154332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448506">
      <w:bodyDiv w:val="1"/>
      <w:marLeft w:val="0"/>
      <w:marRight w:val="0"/>
      <w:marTop w:val="0"/>
      <w:marBottom w:val="0"/>
      <w:divBdr>
        <w:top w:val="none" w:sz="0" w:space="0" w:color="auto"/>
        <w:left w:val="none" w:sz="0" w:space="0" w:color="auto"/>
        <w:bottom w:val="none" w:sz="0" w:space="0" w:color="auto"/>
        <w:right w:val="none" w:sz="0" w:space="0" w:color="auto"/>
      </w:divBdr>
      <w:divsChild>
        <w:div w:id="624774982">
          <w:marLeft w:val="0"/>
          <w:marRight w:val="0"/>
          <w:marTop w:val="0"/>
          <w:marBottom w:val="0"/>
          <w:divBdr>
            <w:top w:val="none" w:sz="0" w:space="0" w:color="auto"/>
            <w:left w:val="none" w:sz="0" w:space="0" w:color="auto"/>
            <w:bottom w:val="none" w:sz="0" w:space="0" w:color="auto"/>
            <w:right w:val="none" w:sz="0" w:space="0" w:color="auto"/>
          </w:divBdr>
        </w:div>
      </w:divsChild>
    </w:div>
    <w:div w:id="1604074213">
      <w:bodyDiv w:val="1"/>
      <w:marLeft w:val="0"/>
      <w:marRight w:val="0"/>
      <w:marTop w:val="0"/>
      <w:marBottom w:val="0"/>
      <w:divBdr>
        <w:top w:val="none" w:sz="0" w:space="0" w:color="auto"/>
        <w:left w:val="none" w:sz="0" w:space="0" w:color="auto"/>
        <w:bottom w:val="none" w:sz="0" w:space="0" w:color="auto"/>
        <w:right w:val="none" w:sz="0" w:space="0" w:color="auto"/>
      </w:divBdr>
    </w:div>
    <w:div w:id="1719088366">
      <w:bodyDiv w:val="1"/>
      <w:marLeft w:val="0"/>
      <w:marRight w:val="0"/>
      <w:marTop w:val="0"/>
      <w:marBottom w:val="0"/>
      <w:divBdr>
        <w:top w:val="none" w:sz="0" w:space="0" w:color="auto"/>
        <w:left w:val="none" w:sz="0" w:space="0" w:color="auto"/>
        <w:bottom w:val="none" w:sz="0" w:space="0" w:color="auto"/>
        <w:right w:val="none" w:sz="0" w:space="0" w:color="auto"/>
      </w:divBdr>
      <w:divsChild>
        <w:div w:id="992295773">
          <w:marLeft w:val="0"/>
          <w:marRight w:val="0"/>
          <w:marTop w:val="0"/>
          <w:marBottom w:val="0"/>
          <w:divBdr>
            <w:top w:val="none" w:sz="0" w:space="0" w:color="auto"/>
            <w:left w:val="none" w:sz="0" w:space="0" w:color="auto"/>
            <w:bottom w:val="none" w:sz="0" w:space="0" w:color="auto"/>
            <w:right w:val="none" w:sz="0" w:space="0" w:color="auto"/>
          </w:divBdr>
        </w:div>
      </w:divsChild>
    </w:div>
    <w:div w:id="1883667890">
      <w:bodyDiv w:val="1"/>
      <w:marLeft w:val="0"/>
      <w:marRight w:val="0"/>
      <w:marTop w:val="0"/>
      <w:marBottom w:val="0"/>
      <w:divBdr>
        <w:top w:val="none" w:sz="0" w:space="0" w:color="auto"/>
        <w:left w:val="none" w:sz="0" w:space="0" w:color="auto"/>
        <w:bottom w:val="none" w:sz="0" w:space="0" w:color="auto"/>
        <w:right w:val="none" w:sz="0" w:space="0" w:color="auto"/>
      </w:divBdr>
      <w:divsChild>
        <w:div w:id="1952083935">
          <w:marLeft w:val="0"/>
          <w:marRight w:val="0"/>
          <w:marTop w:val="0"/>
          <w:marBottom w:val="0"/>
          <w:divBdr>
            <w:top w:val="none" w:sz="0" w:space="0" w:color="auto"/>
            <w:left w:val="none" w:sz="0" w:space="0" w:color="auto"/>
            <w:bottom w:val="none" w:sz="0" w:space="0" w:color="auto"/>
            <w:right w:val="none" w:sz="0" w:space="0" w:color="auto"/>
          </w:divBdr>
        </w:div>
      </w:divsChild>
    </w:div>
    <w:div w:id="1918519438">
      <w:bodyDiv w:val="1"/>
      <w:marLeft w:val="0"/>
      <w:marRight w:val="0"/>
      <w:marTop w:val="0"/>
      <w:marBottom w:val="0"/>
      <w:divBdr>
        <w:top w:val="none" w:sz="0" w:space="0" w:color="auto"/>
        <w:left w:val="none" w:sz="0" w:space="0" w:color="auto"/>
        <w:bottom w:val="none" w:sz="0" w:space="0" w:color="auto"/>
        <w:right w:val="none" w:sz="0" w:space="0" w:color="auto"/>
      </w:divBdr>
      <w:divsChild>
        <w:div w:id="1127775270">
          <w:marLeft w:val="0"/>
          <w:marRight w:val="0"/>
          <w:marTop w:val="0"/>
          <w:marBottom w:val="0"/>
          <w:divBdr>
            <w:top w:val="none" w:sz="0" w:space="0" w:color="auto"/>
            <w:left w:val="none" w:sz="0" w:space="0" w:color="auto"/>
            <w:bottom w:val="none" w:sz="0" w:space="0" w:color="auto"/>
            <w:right w:val="none" w:sz="0" w:space="0" w:color="auto"/>
          </w:divBdr>
        </w:div>
      </w:divsChild>
    </w:div>
    <w:div w:id="2063209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image" Target="media/image5.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36864;&#22238;&#24037;&#20250;&#24037;&#20316;&#20154;&#21592;&#34917;&#21161;&#32479;&#35745;&#34920;7.2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barChart>
        <c:barDir val="col"/>
        <c:grouping val="clustered"/>
        <c:ser>
          <c:idx val="0"/>
          <c:order val="0"/>
          <c:tx>
            <c:strRef>
              <c:f>Sheet2!$B$1</c:f>
              <c:strCache>
                <c:ptCount val="1"/>
                <c:pt idx="0">
                  <c:v>收入</c:v>
                </c:pt>
              </c:strCache>
            </c:strRef>
          </c:tx>
          <c:cat>
            <c:strRef>
              <c:f>Sheet2!$A$2:$A$3</c:f>
              <c:strCache>
                <c:ptCount val="2"/>
                <c:pt idx="0">
                  <c:v>2017年</c:v>
                </c:pt>
                <c:pt idx="1">
                  <c:v>2018年</c:v>
                </c:pt>
              </c:strCache>
            </c:strRef>
          </c:cat>
          <c:val>
            <c:numRef>
              <c:f>Sheet2!$B$2:$B$3</c:f>
              <c:numCache>
                <c:formatCode>General</c:formatCode>
                <c:ptCount val="2"/>
                <c:pt idx="0">
                  <c:v>442.65000000000032</c:v>
                </c:pt>
                <c:pt idx="1">
                  <c:v>449.63</c:v>
                </c:pt>
              </c:numCache>
            </c:numRef>
          </c:val>
        </c:ser>
        <c:ser>
          <c:idx val="1"/>
          <c:order val="1"/>
          <c:tx>
            <c:strRef>
              <c:f>Sheet2!$C$1</c:f>
              <c:strCache>
                <c:ptCount val="1"/>
                <c:pt idx="0">
                  <c:v>支出</c:v>
                </c:pt>
              </c:strCache>
            </c:strRef>
          </c:tx>
          <c:cat>
            <c:strRef>
              <c:f>Sheet2!$A$2:$A$3</c:f>
              <c:strCache>
                <c:ptCount val="2"/>
                <c:pt idx="0">
                  <c:v>2017年</c:v>
                </c:pt>
                <c:pt idx="1">
                  <c:v>2018年</c:v>
                </c:pt>
              </c:strCache>
            </c:strRef>
          </c:cat>
          <c:val>
            <c:numRef>
              <c:f>Sheet2!$C$2:$C$3</c:f>
              <c:numCache>
                <c:formatCode>General</c:formatCode>
                <c:ptCount val="2"/>
                <c:pt idx="0">
                  <c:v>441.92999999999927</c:v>
                </c:pt>
                <c:pt idx="1">
                  <c:v>448.2</c:v>
                </c:pt>
              </c:numCache>
            </c:numRef>
          </c:val>
        </c:ser>
        <c:axId val="193655552"/>
        <c:axId val="193657088"/>
      </c:barChart>
      <c:catAx>
        <c:axId val="193655552"/>
        <c:scaling>
          <c:orientation val="minMax"/>
        </c:scaling>
        <c:axPos val="b"/>
        <c:numFmt formatCode="General" sourceLinked="1"/>
        <c:tickLblPos val="nextTo"/>
        <c:crossAx val="193657088"/>
        <c:crosses val="autoZero"/>
        <c:auto val="1"/>
        <c:lblAlgn val="ctr"/>
        <c:lblOffset val="100"/>
      </c:catAx>
      <c:valAx>
        <c:axId val="193657088"/>
        <c:scaling>
          <c:orientation val="minMax"/>
        </c:scaling>
        <c:axPos val="l"/>
        <c:majorGridlines/>
        <c:numFmt formatCode="General" sourceLinked="1"/>
        <c:tickLblPos val="nextTo"/>
        <c:crossAx val="193655552"/>
        <c:crosses val="autoZero"/>
        <c:crossBetween val="between"/>
      </c:valAx>
      <c:spPr>
        <a:noFill/>
        <a:ln w="25400">
          <a:noFill/>
        </a:ln>
      </c:spPr>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6D9F94-39AD-49F4-9B6A-B60563062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1996</TotalTime>
  <Pages>32</Pages>
  <Words>2050</Words>
  <Characters>11687</Characters>
  <Application>Microsoft Office Word</Application>
  <DocSecurity>0</DocSecurity>
  <Lines>97</Lines>
  <Paragraphs>27</Paragraphs>
  <ScaleCrop>false</ScaleCrop>
  <Company>四川省财政厅</Company>
  <LinksUpToDate>false</LinksUpToDate>
  <CharactersWithSpaces>13710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周优</cp:lastModifiedBy>
  <cp:revision>89</cp:revision>
  <cp:lastPrinted>2019-09-18T00:35:00Z</cp:lastPrinted>
  <dcterms:created xsi:type="dcterms:W3CDTF">2019-08-01T01:14:00Z</dcterms:created>
  <dcterms:modified xsi:type="dcterms:W3CDTF">2019-09-18T00:42:00Z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