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6F5B" w:rsidRPr="00B53233" w:rsidRDefault="00246F5B" w:rsidP="0067740D">
      <w:pPr>
        <w:spacing w:line="560" w:lineRule="exact"/>
        <w:jc w:val="center"/>
        <w:rPr>
          <w:rFonts w:ascii="方正小标宋简体" w:eastAsia="方正小标宋简体" w:hAnsi="宋体"/>
          <w:b/>
          <w:sz w:val="44"/>
          <w:szCs w:val="44"/>
        </w:rPr>
      </w:pPr>
      <w:r w:rsidRPr="00B53233">
        <w:rPr>
          <w:rFonts w:ascii="方正小标宋简体" w:eastAsia="方正小标宋简体" w:hAnsi="宋体" w:hint="eastAsia"/>
          <w:b/>
          <w:sz w:val="44"/>
          <w:szCs w:val="44"/>
        </w:rPr>
        <w:t>攀枝花市卫生</w:t>
      </w:r>
      <w:r w:rsidR="003F7153">
        <w:rPr>
          <w:rFonts w:ascii="方正小标宋简体" w:eastAsia="方正小标宋简体" w:hAnsi="宋体" w:hint="eastAsia"/>
          <w:b/>
          <w:sz w:val="44"/>
          <w:szCs w:val="44"/>
        </w:rPr>
        <w:t>健康</w:t>
      </w:r>
      <w:r w:rsidRPr="00B53233">
        <w:rPr>
          <w:rFonts w:ascii="方正小标宋简体" w:eastAsia="方正小标宋简体" w:hAnsi="宋体" w:hint="eastAsia"/>
          <w:b/>
          <w:sz w:val="44"/>
          <w:szCs w:val="44"/>
        </w:rPr>
        <w:t>信息中心</w:t>
      </w:r>
    </w:p>
    <w:p w:rsidR="00246F5B" w:rsidRPr="00B53233" w:rsidRDefault="00246F5B" w:rsidP="0067740D">
      <w:pPr>
        <w:spacing w:line="560" w:lineRule="exact"/>
        <w:jc w:val="center"/>
        <w:rPr>
          <w:rFonts w:ascii="方正小标宋简体" w:eastAsia="方正小标宋简体" w:hAnsi="宋体"/>
          <w:b/>
          <w:sz w:val="44"/>
          <w:szCs w:val="44"/>
          <w:u w:val="single"/>
        </w:rPr>
      </w:pPr>
      <w:r w:rsidRPr="00B53233">
        <w:rPr>
          <w:rFonts w:ascii="方正小标宋简体" w:eastAsia="方正小标宋简体" w:hAnsi="宋体"/>
          <w:b/>
          <w:sz w:val="44"/>
          <w:szCs w:val="44"/>
        </w:rPr>
        <w:t>20</w:t>
      </w:r>
      <w:r w:rsidR="003F7153">
        <w:rPr>
          <w:rFonts w:ascii="方正小标宋简体" w:eastAsia="方正小标宋简体" w:hAnsi="宋体" w:hint="eastAsia"/>
          <w:b/>
          <w:sz w:val="44"/>
          <w:szCs w:val="44"/>
        </w:rPr>
        <w:t>20</w:t>
      </w:r>
      <w:r w:rsidRPr="00B53233">
        <w:rPr>
          <w:rFonts w:ascii="方正小标宋简体" w:eastAsia="方正小标宋简体" w:hAnsi="宋体" w:hint="eastAsia"/>
          <w:b/>
          <w:sz w:val="44"/>
          <w:szCs w:val="44"/>
        </w:rPr>
        <w:t>年部门预算编制说明</w:t>
      </w:r>
    </w:p>
    <w:p w:rsidR="00246F5B" w:rsidRDefault="00246F5B" w:rsidP="0067740D">
      <w:pPr>
        <w:pStyle w:val="a6"/>
        <w:adjustRightInd w:val="0"/>
        <w:spacing w:before="130" w:line="560" w:lineRule="exact"/>
        <w:rPr>
          <w:rFonts w:ascii="宋体" w:eastAsia="宋体" w:hAnsi="宋体"/>
          <w:b/>
          <w:sz w:val="32"/>
        </w:rPr>
      </w:pPr>
      <w:r>
        <w:rPr>
          <w:rFonts w:ascii="宋体" w:eastAsia="宋体" w:hAnsi="宋体"/>
          <w:b/>
          <w:sz w:val="32"/>
        </w:rPr>
        <w:t xml:space="preserve">    </w:t>
      </w:r>
    </w:p>
    <w:p w:rsidR="00246F5B" w:rsidRDefault="00246F5B" w:rsidP="0067740D">
      <w:pPr>
        <w:spacing w:line="560" w:lineRule="exact"/>
        <w:ind w:firstLineChars="200" w:firstLine="640"/>
        <w:rPr>
          <w:rFonts w:ascii="黑体" w:eastAsia="黑体"/>
        </w:rPr>
      </w:pPr>
      <w:r>
        <w:rPr>
          <w:rFonts w:ascii="黑体" w:eastAsia="黑体" w:hint="eastAsia"/>
        </w:rPr>
        <w:t>一、基本职能及主要工作</w:t>
      </w:r>
    </w:p>
    <w:p w:rsidR="00246F5B" w:rsidRDefault="003F7153" w:rsidP="00B30535">
      <w:pPr>
        <w:spacing w:line="560" w:lineRule="exact"/>
        <w:ind w:firstLineChars="200" w:firstLine="640"/>
        <w:rPr>
          <w:rFonts w:ascii="楷体_GB2312" w:eastAsia="楷体_GB2312"/>
          <w:b/>
        </w:rPr>
      </w:pPr>
      <w:r>
        <w:rPr>
          <w:rFonts w:ascii="楷体_GB2312" w:eastAsia="楷体_GB2312" w:hint="eastAsia"/>
          <w:b/>
        </w:rPr>
        <w:t>（一）市卫生健康</w:t>
      </w:r>
      <w:r w:rsidR="00246F5B">
        <w:rPr>
          <w:rFonts w:ascii="楷体_GB2312" w:eastAsia="楷体_GB2312" w:hint="eastAsia"/>
          <w:b/>
        </w:rPr>
        <w:t>信息中心职能简介。</w:t>
      </w:r>
    </w:p>
    <w:p w:rsidR="00246F5B" w:rsidRDefault="00246F5B" w:rsidP="0067740D">
      <w:pPr>
        <w:spacing w:line="560" w:lineRule="exact"/>
        <w:ind w:firstLineChars="200" w:firstLine="660"/>
        <w:rPr>
          <w:rFonts w:ascii="仿宋_GB2312"/>
        </w:rPr>
      </w:pPr>
      <w:r w:rsidRPr="00AB4CD3">
        <w:rPr>
          <w:rFonts w:hint="eastAsia"/>
          <w:sz w:val="33"/>
          <w:szCs w:val="33"/>
        </w:rPr>
        <w:t>为</w:t>
      </w:r>
      <w:r w:rsidR="00AD7CAB">
        <w:rPr>
          <w:rFonts w:hint="eastAsia"/>
          <w:sz w:val="33"/>
          <w:szCs w:val="33"/>
        </w:rPr>
        <w:t>全市</w:t>
      </w:r>
      <w:r w:rsidRPr="00AB4CD3">
        <w:rPr>
          <w:rFonts w:hint="eastAsia"/>
          <w:sz w:val="33"/>
          <w:szCs w:val="33"/>
        </w:rPr>
        <w:t>卫生</w:t>
      </w:r>
      <w:r w:rsidR="00AD7CAB">
        <w:rPr>
          <w:rFonts w:hint="eastAsia"/>
          <w:sz w:val="33"/>
          <w:szCs w:val="33"/>
        </w:rPr>
        <w:t>健康</w:t>
      </w:r>
      <w:r w:rsidRPr="00AB4CD3">
        <w:rPr>
          <w:rFonts w:hint="eastAsia"/>
          <w:sz w:val="33"/>
          <w:szCs w:val="33"/>
        </w:rPr>
        <w:t>信息化建设提供信息技术服务保障；负责卫生统计、继续医学教育网络平台维护及管理、医学情报分析研究、</w:t>
      </w:r>
      <w:r w:rsidRPr="00093A60">
        <w:rPr>
          <w:rFonts w:ascii="仿宋_GB2312" w:hint="eastAsia"/>
        </w:rPr>
        <w:t>《</w:t>
      </w:r>
      <w:r>
        <w:rPr>
          <w:rFonts w:ascii="仿宋_GB2312" w:hint="eastAsia"/>
        </w:rPr>
        <w:t>攀枝花市卫生计生统计</w:t>
      </w:r>
      <w:r w:rsidRPr="00093A60">
        <w:rPr>
          <w:rFonts w:ascii="仿宋_GB2312" w:hint="eastAsia"/>
        </w:rPr>
        <w:t>》</w:t>
      </w:r>
      <w:r>
        <w:rPr>
          <w:rFonts w:ascii="仿宋_GB2312" w:hint="eastAsia"/>
        </w:rPr>
        <w:t>的编辑出版，</w:t>
      </w:r>
      <w:r w:rsidRPr="00AB4CD3">
        <w:rPr>
          <w:rFonts w:hint="eastAsia"/>
          <w:sz w:val="33"/>
          <w:szCs w:val="33"/>
        </w:rPr>
        <w:t>有关医疗卫生机构和医疗技术评审服务工作。</w:t>
      </w:r>
    </w:p>
    <w:p w:rsidR="00246F5B" w:rsidRDefault="00246F5B" w:rsidP="00B30535">
      <w:pPr>
        <w:pStyle w:val="a6"/>
        <w:adjustRightInd w:val="0"/>
        <w:spacing w:before="130" w:line="560" w:lineRule="exact"/>
        <w:ind w:firstLineChars="210" w:firstLine="672"/>
        <w:rPr>
          <w:rFonts w:ascii="楷体_GB2312" w:eastAsia="楷体_GB2312"/>
          <w:b/>
          <w:sz w:val="32"/>
        </w:rPr>
      </w:pPr>
      <w:r>
        <w:rPr>
          <w:rFonts w:ascii="楷体_GB2312" w:eastAsia="楷体_GB2312" w:hint="eastAsia"/>
          <w:b/>
          <w:sz w:val="32"/>
        </w:rPr>
        <w:t>（二）</w:t>
      </w:r>
      <w:r w:rsidR="003F7153">
        <w:rPr>
          <w:rFonts w:ascii="楷体_GB2312" w:eastAsia="楷体_GB2312" w:hint="eastAsia"/>
          <w:b/>
        </w:rPr>
        <w:t>市卫生健康信息中心</w:t>
      </w:r>
      <w:r w:rsidR="00E018CF">
        <w:rPr>
          <w:rFonts w:ascii="楷体_GB2312" w:eastAsia="楷体_GB2312"/>
          <w:b/>
          <w:sz w:val="32"/>
        </w:rPr>
        <w:t>20</w:t>
      </w:r>
      <w:r w:rsidR="00E018CF">
        <w:rPr>
          <w:rFonts w:ascii="楷体_GB2312" w:eastAsia="楷体_GB2312" w:hint="eastAsia"/>
          <w:b/>
          <w:sz w:val="32"/>
        </w:rPr>
        <w:t>20</w:t>
      </w:r>
      <w:r>
        <w:rPr>
          <w:rFonts w:ascii="楷体_GB2312" w:eastAsia="楷体_GB2312" w:hint="eastAsia"/>
          <w:b/>
          <w:sz w:val="32"/>
        </w:rPr>
        <w:t>年重点工作。</w:t>
      </w:r>
    </w:p>
    <w:p w:rsidR="00942E78" w:rsidRPr="00942E78" w:rsidRDefault="00942E78" w:rsidP="0067740D">
      <w:pPr>
        <w:widowControl/>
        <w:numPr>
          <w:ilvl w:val="0"/>
          <w:numId w:val="1"/>
        </w:numPr>
        <w:shd w:val="clear" w:color="auto" w:fill="FFFFFF"/>
        <w:spacing w:line="560" w:lineRule="exact"/>
        <w:ind w:left="1061"/>
        <w:rPr>
          <w:rFonts w:ascii="仿宋_GB2312" w:hAnsi="黑体"/>
          <w:bCs/>
        </w:rPr>
      </w:pPr>
      <w:r>
        <w:rPr>
          <w:rFonts w:hint="eastAsia"/>
          <w:color w:val="000000" w:themeColor="text1"/>
        </w:rPr>
        <w:t>大力推广全民健康信息平台和</w:t>
      </w:r>
      <w:r w:rsidRPr="00C863AF">
        <w:rPr>
          <w:rFonts w:hint="eastAsia"/>
          <w:color w:val="000000" w:themeColor="text1"/>
        </w:rPr>
        <w:t>电子健康卡</w:t>
      </w:r>
      <w:r>
        <w:rPr>
          <w:rFonts w:hint="eastAsia"/>
          <w:color w:val="000000" w:themeColor="text1"/>
        </w:rPr>
        <w:t>在医疗机构的应用</w:t>
      </w:r>
      <w:r w:rsidRPr="00C863AF">
        <w:rPr>
          <w:rFonts w:hint="eastAsia"/>
          <w:color w:val="000000" w:themeColor="text1"/>
        </w:rPr>
        <w:t>。</w:t>
      </w:r>
    </w:p>
    <w:p w:rsidR="00246F5B" w:rsidRDefault="00246F5B" w:rsidP="0067740D">
      <w:pPr>
        <w:widowControl/>
        <w:numPr>
          <w:ilvl w:val="0"/>
          <w:numId w:val="1"/>
        </w:numPr>
        <w:shd w:val="clear" w:color="auto" w:fill="FFFFFF"/>
        <w:spacing w:line="560" w:lineRule="exact"/>
        <w:ind w:left="1061"/>
        <w:rPr>
          <w:rFonts w:ascii="仿宋_GB2312" w:hAnsi="黑体"/>
          <w:bCs/>
        </w:rPr>
      </w:pPr>
      <w:r w:rsidRPr="00150449">
        <w:rPr>
          <w:rFonts w:ascii="仿宋_GB2312" w:hAnsi="黑体" w:hint="eastAsia"/>
          <w:bCs/>
        </w:rPr>
        <w:t>推进市级医疗“三监管”信息平台建设与应用</w:t>
      </w:r>
      <w:r>
        <w:rPr>
          <w:rFonts w:ascii="仿宋_GB2312" w:hAnsi="黑体" w:hint="eastAsia"/>
          <w:bCs/>
        </w:rPr>
        <w:t>。</w:t>
      </w:r>
    </w:p>
    <w:p w:rsidR="00942E78" w:rsidRPr="00942E78" w:rsidRDefault="00942E78" w:rsidP="0067740D">
      <w:pPr>
        <w:widowControl/>
        <w:numPr>
          <w:ilvl w:val="0"/>
          <w:numId w:val="1"/>
        </w:numPr>
        <w:shd w:val="clear" w:color="auto" w:fill="FFFFFF"/>
        <w:spacing w:line="560" w:lineRule="exact"/>
        <w:ind w:left="1061"/>
        <w:rPr>
          <w:rFonts w:ascii="仿宋_GB2312" w:hAnsi="黑体"/>
          <w:bCs/>
        </w:rPr>
      </w:pPr>
      <w:r>
        <w:rPr>
          <w:rFonts w:hint="eastAsia"/>
          <w:color w:val="000000" w:themeColor="text1"/>
        </w:rPr>
        <w:t>配合市卫</w:t>
      </w:r>
      <w:r w:rsidR="00AD7CAB">
        <w:rPr>
          <w:rFonts w:hint="eastAsia"/>
          <w:color w:val="000000" w:themeColor="text1"/>
        </w:rPr>
        <w:t>生</w:t>
      </w:r>
      <w:r>
        <w:rPr>
          <w:rFonts w:hint="eastAsia"/>
          <w:color w:val="000000" w:themeColor="text1"/>
        </w:rPr>
        <w:t>健</w:t>
      </w:r>
      <w:r w:rsidR="00AD7CAB">
        <w:rPr>
          <w:rFonts w:hint="eastAsia"/>
          <w:color w:val="000000" w:themeColor="text1"/>
        </w:rPr>
        <w:t>康</w:t>
      </w:r>
      <w:r w:rsidRPr="006B7766">
        <w:rPr>
          <w:rFonts w:hint="eastAsia"/>
          <w:color w:val="000000" w:themeColor="text1"/>
        </w:rPr>
        <w:t>委</w:t>
      </w:r>
      <w:proofErr w:type="gramStart"/>
      <w:r>
        <w:rPr>
          <w:rFonts w:hint="eastAsia"/>
          <w:color w:val="000000" w:themeColor="text1"/>
        </w:rPr>
        <w:t>信统科</w:t>
      </w:r>
      <w:proofErr w:type="gramEnd"/>
      <w:r>
        <w:rPr>
          <w:rFonts w:hint="eastAsia"/>
          <w:color w:val="000000" w:themeColor="text1"/>
        </w:rPr>
        <w:t>开展</w:t>
      </w:r>
      <w:r w:rsidRPr="006B7766">
        <w:rPr>
          <w:rFonts w:hint="eastAsia"/>
          <w:color w:val="000000" w:themeColor="text1"/>
        </w:rPr>
        <w:t>辖区内二星及以下智慧医院</w:t>
      </w:r>
      <w:r>
        <w:rPr>
          <w:rFonts w:hint="eastAsia"/>
          <w:color w:val="000000" w:themeColor="text1"/>
        </w:rPr>
        <w:t>的</w:t>
      </w:r>
      <w:r w:rsidRPr="006B7766">
        <w:rPr>
          <w:rFonts w:hint="eastAsia"/>
          <w:color w:val="000000" w:themeColor="text1"/>
        </w:rPr>
        <w:t>评审工作。</w:t>
      </w:r>
    </w:p>
    <w:p w:rsidR="00942E78" w:rsidRPr="00942E78" w:rsidRDefault="00942E78" w:rsidP="0067740D">
      <w:pPr>
        <w:widowControl/>
        <w:numPr>
          <w:ilvl w:val="0"/>
          <w:numId w:val="1"/>
        </w:numPr>
        <w:shd w:val="clear" w:color="auto" w:fill="FFFFFF"/>
        <w:spacing w:line="560" w:lineRule="exact"/>
        <w:ind w:left="1061"/>
        <w:rPr>
          <w:rFonts w:ascii="仿宋_GB2312" w:hAnsi="黑体"/>
          <w:bCs/>
        </w:rPr>
      </w:pPr>
      <w:r>
        <w:rPr>
          <w:color w:val="000000" w:themeColor="text1"/>
        </w:rPr>
        <w:t>推进</w:t>
      </w:r>
      <w:r w:rsidRPr="00C1112F">
        <w:rPr>
          <w:color w:val="000000" w:themeColor="text1"/>
        </w:rPr>
        <w:t>全民健康信息平台（二期）建设</w:t>
      </w:r>
      <w:r>
        <w:rPr>
          <w:color w:val="000000" w:themeColor="text1"/>
        </w:rPr>
        <w:t>相关工作</w:t>
      </w:r>
      <w:r>
        <w:rPr>
          <w:rFonts w:hint="eastAsia"/>
          <w:color w:val="000000" w:themeColor="text1"/>
        </w:rPr>
        <w:t>。</w:t>
      </w:r>
    </w:p>
    <w:p w:rsidR="00942E78" w:rsidRPr="00150449" w:rsidRDefault="00942E78" w:rsidP="0067740D">
      <w:pPr>
        <w:widowControl/>
        <w:numPr>
          <w:ilvl w:val="0"/>
          <w:numId w:val="1"/>
        </w:numPr>
        <w:shd w:val="clear" w:color="auto" w:fill="FFFFFF"/>
        <w:spacing w:line="560" w:lineRule="exact"/>
        <w:ind w:left="1061"/>
        <w:rPr>
          <w:rFonts w:ascii="仿宋_GB2312" w:hAnsi="黑体"/>
          <w:bCs/>
        </w:rPr>
      </w:pPr>
      <w:r>
        <w:rPr>
          <w:rFonts w:ascii="仿宋_GB2312" w:hAnsi="楷体" w:hint="eastAsia"/>
          <w:color w:val="000000" w:themeColor="text1"/>
        </w:rPr>
        <w:t>进一步提高统计数据质量，加强</w:t>
      </w:r>
      <w:r w:rsidRPr="00ED6FA5">
        <w:rPr>
          <w:rFonts w:ascii="仿宋_GB2312" w:hAnsi="楷体" w:hint="eastAsia"/>
          <w:color w:val="000000" w:themeColor="text1"/>
        </w:rPr>
        <w:t>统计</w:t>
      </w:r>
      <w:r>
        <w:rPr>
          <w:rFonts w:ascii="仿宋_GB2312" w:hAnsi="楷体" w:hint="eastAsia"/>
          <w:color w:val="000000" w:themeColor="text1"/>
        </w:rPr>
        <w:t>数据分析应用，</w:t>
      </w:r>
      <w:r>
        <w:rPr>
          <w:rFonts w:hint="eastAsia"/>
          <w:color w:val="000000" w:themeColor="text1"/>
        </w:rPr>
        <w:t>为管理</w:t>
      </w:r>
      <w:proofErr w:type="gramStart"/>
      <w:r>
        <w:rPr>
          <w:rFonts w:hint="eastAsia"/>
          <w:color w:val="000000" w:themeColor="text1"/>
        </w:rPr>
        <w:t>者决策</w:t>
      </w:r>
      <w:proofErr w:type="gramEnd"/>
      <w:r>
        <w:rPr>
          <w:rFonts w:hint="eastAsia"/>
          <w:color w:val="000000" w:themeColor="text1"/>
        </w:rPr>
        <w:t>提供参考</w:t>
      </w:r>
      <w:r w:rsidRPr="00ED6FA5">
        <w:rPr>
          <w:rFonts w:ascii="仿宋_GB2312" w:hAnsi="楷体" w:hint="eastAsia"/>
          <w:color w:val="000000" w:themeColor="text1"/>
        </w:rPr>
        <w:t>。</w:t>
      </w:r>
    </w:p>
    <w:p w:rsidR="00246F5B" w:rsidRPr="00150449" w:rsidRDefault="00246F5B" w:rsidP="0067740D">
      <w:pPr>
        <w:pStyle w:val="a7"/>
        <w:numPr>
          <w:ilvl w:val="0"/>
          <w:numId w:val="1"/>
        </w:numPr>
        <w:shd w:val="clear" w:color="auto" w:fill="FFFFFF"/>
        <w:spacing w:before="0" w:beforeAutospacing="0" w:after="0" w:afterAutospacing="0" w:line="560" w:lineRule="exact"/>
        <w:ind w:left="1061"/>
        <w:jc w:val="both"/>
        <w:rPr>
          <w:rFonts w:ascii="仿宋_GB2312" w:eastAsia="仿宋_GB2312" w:hAnsi="黑体" w:cs="Times New Roman"/>
          <w:color w:val="000000"/>
          <w:kern w:val="2"/>
          <w:sz w:val="32"/>
          <w:szCs w:val="32"/>
        </w:rPr>
      </w:pPr>
      <w:r w:rsidRPr="00150449">
        <w:rPr>
          <w:rFonts w:ascii="仿宋_GB2312" w:eastAsia="仿宋_GB2312" w:hAnsi="黑体" w:cs="Times New Roman" w:hint="eastAsia"/>
          <w:color w:val="000000"/>
          <w:kern w:val="2"/>
          <w:sz w:val="32"/>
          <w:szCs w:val="32"/>
        </w:rPr>
        <w:t>推进全市卫生系统舆情监测工作</w:t>
      </w:r>
      <w:r>
        <w:rPr>
          <w:rFonts w:ascii="仿宋_GB2312" w:eastAsia="仿宋_GB2312" w:hAnsi="黑体" w:cs="Times New Roman" w:hint="eastAsia"/>
          <w:color w:val="000000"/>
          <w:kern w:val="2"/>
          <w:sz w:val="32"/>
          <w:szCs w:val="32"/>
        </w:rPr>
        <w:t>。</w:t>
      </w:r>
    </w:p>
    <w:p w:rsidR="00246F5B" w:rsidRPr="00150449" w:rsidRDefault="00246F5B" w:rsidP="0067740D">
      <w:pPr>
        <w:widowControl/>
        <w:numPr>
          <w:ilvl w:val="0"/>
          <w:numId w:val="1"/>
        </w:numPr>
        <w:shd w:val="clear" w:color="auto" w:fill="FFFFFF"/>
        <w:spacing w:line="560" w:lineRule="exact"/>
        <w:ind w:left="1061"/>
        <w:rPr>
          <w:rFonts w:ascii="仿宋_GB2312" w:hAnsi="黑体" w:cs="宋体"/>
          <w:color w:val="222222"/>
          <w:kern w:val="0"/>
        </w:rPr>
      </w:pPr>
      <w:r w:rsidRPr="00150449">
        <w:rPr>
          <w:rFonts w:ascii="仿宋_GB2312" w:hAnsi="黑体" w:cs="宋体" w:hint="eastAsia"/>
          <w:color w:val="222222"/>
          <w:kern w:val="0"/>
        </w:rPr>
        <w:t>做好卫生</w:t>
      </w:r>
      <w:r w:rsidR="00AD7CAB">
        <w:rPr>
          <w:rFonts w:ascii="仿宋_GB2312" w:hAnsi="黑体" w:cs="宋体" w:hint="eastAsia"/>
          <w:color w:val="222222"/>
          <w:kern w:val="0"/>
        </w:rPr>
        <w:t>专业技术资格考试、医师资格考试和护士资格考试。</w:t>
      </w:r>
    </w:p>
    <w:p w:rsidR="00246F5B" w:rsidRPr="00150449" w:rsidRDefault="00AD7CAB" w:rsidP="0067740D">
      <w:pPr>
        <w:widowControl/>
        <w:numPr>
          <w:ilvl w:val="0"/>
          <w:numId w:val="1"/>
        </w:numPr>
        <w:shd w:val="clear" w:color="auto" w:fill="FFFFFF"/>
        <w:spacing w:line="560" w:lineRule="exact"/>
        <w:ind w:left="1061"/>
        <w:rPr>
          <w:rFonts w:ascii="仿宋_GB2312" w:hAnsi="黑体"/>
        </w:rPr>
      </w:pPr>
      <w:r>
        <w:rPr>
          <w:rFonts w:ascii="仿宋_GB2312" w:hAnsi="黑体" w:hint="eastAsia"/>
        </w:rPr>
        <w:t>做实医疗事故鉴定和职业病鉴定工作</w:t>
      </w:r>
    </w:p>
    <w:p w:rsidR="00246F5B" w:rsidRPr="00150449" w:rsidRDefault="00246F5B" w:rsidP="0067740D">
      <w:pPr>
        <w:widowControl/>
        <w:numPr>
          <w:ilvl w:val="0"/>
          <w:numId w:val="1"/>
        </w:numPr>
        <w:shd w:val="clear" w:color="auto" w:fill="FFFFFF"/>
        <w:spacing w:line="560" w:lineRule="exact"/>
        <w:ind w:left="1061"/>
        <w:rPr>
          <w:rFonts w:ascii="仿宋_GB2312" w:hAnsi="黑体"/>
        </w:rPr>
      </w:pPr>
      <w:r w:rsidRPr="00150449">
        <w:rPr>
          <w:rFonts w:ascii="仿宋_GB2312" w:hAnsi="黑体" w:hint="eastAsia"/>
        </w:rPr>
        <w:t>推进科技情报分析和评价工作</w:t>
      </w:r>
      <w:r>
        <w:rPr>
          <w:rFonts w:ascii="仿宋_GB2312" w:hAnsi="黑体" w:hint="eastAsia"/>
        </w:rPr>
        <w:t>。</w:t>
      </w:r>
    </w:p>
    <w:p w:rsidR="00246F5B" w:rsidRDefault="00246F5B" w:rsidP="0067740D">
      <w:pPr>
        <w:widowControl/>
        <w:numPr>
          <w:ilvl w:val="0"/>
          <w:numId w:val="1"/>
        </w:numPr>
        <w:shd w:val="clear" w:color="auto" w:fill="FFFFFF"/>
        <w:spacing w:line="560" w:lineRule="exact"/>
        <w:ind w:left="1061"/>
        <w:rPr>
          <w:rFonts w:ascii="仿宋_GB2312" w:hAnsi="黑体"/>
        </w:rPr>
      </w:pPr>
      <w:r w:rsidRPr="00150449">
        <w:rPr>
          <w:rFonts w:ascii="仿宋_GB2312" w:hAnsi="黑体" w:hint="eastAsia"/>
        </w:rPr>
        <w:t>推进医学科技教育工作</w:t>
      </w:r>
      <w:r>
        <w:rPr>
          <w:rFonts w:ascii="仿宋_GB2312" w:hAnsi="黑体" w:hint="eastAsia"/>
        </w:rPr>
        <w:t>。</w:t>
      </w:r>
    </w:p>
    <w:p w:rsidR="00246F5B" w:rsidRPr="00C62AA6" w:rsidRDefault="00246F5B" w:rsidP="0067740D">
      <w:pPr>
        <w:widowControl/>
        <w:numPr>
          <w:ilvl w:val="0"/>
          <w:numId w:val="1"/>
        </w:numPr>
        <w:shd w:val="clear" w:color="auto" w:fill="FFFFFF"/>
        <w:spacing w:line="560" w:lineRule="exact"/>
        <w:ind w:left="1061"/>
        <w:rPr>
          <w:rFonts w:ascii="仿宋_GB2312" w:hAnsi="黑体"/>
        </w:rPr>
      </w:pPr>
      <w:r w:rsidRPr="00150449">
        <w:rPr>
          <w:rFonts w:hint="eastAsia"/>
        </w:rPr>
        <w:t>规范学会管理工作</w:t>
      </w:r>
      <w:r>
        <w:rPr>
          <w:rFonts w:hint="eastAsia"/>
        </w:rPr>
        <w:t>。</w:t>
      </w:r>
    </w:p>
    <w:p w:rsidR="00246F5B" w:rsidRDefault="00246F5B" w:rsidP="00AD7CAB">
      <w:pPr>
        <w:spacing w:line="560" w:lineRule="exact"/>
        <w:ind w:firstLineChars="200" w:firstLine="640"/>
        <w:rPr>
          <w:rFonts w:ascii="黑体" w:eastAsia="黑体"/>
        </w:rPr>
      </w:pPr>
      <w:r>
        <w:rPr>
          <w:rFonts w:ascii="黑体" w:eastAsia="黑体" w:hint="eastAsia"/>
        </w:rPr>
        <w:lastRenderedPageBreak/>
        <w:t>二、单位构成情况</w:t>
      </w:r>
    </w:p>
    <w:p w:rsidR="00246F5B" w:rsidRDefault="00246F5B" w:rsidP="0067740D">
      <w:pPr>
        <w:spacing w:line="560" w:lineRule="exact"/>
        <w:ind w:firstLineChars="200" w:firstLine="640"/>
        <w:rPr>
          <w:rFonts w:ascii="楷体_GB2312"/>
        </w:rPr>
      </w:pPr>
      <w:r>
        <w:rPr>
          <w:rFonts w:hint="eastAsia"/>
        </w:rPr>
        <w:t>市卫生</w:t>
      </w:r>
      <w:r w:rsidR="00942E78">
        <w:rPr>
          <w:rFonts w:hint="eastAsia"/>
        </w:rPr>
        <w:t>健康</w:t>
      </w:r>
      <w:r>
        <w:rPr>
          <w:rFonts w:hint="eastAsia"/>
        </w:rPr>
        <w:t>信息中心</w:t>
      </w:r>
      <w:r>
        <w:rPr>
          <w:rFonts w:ascii="楷体_GB2312" w:hint="eastAsia"/>
        </w:rPr>
        <w:t>是全额拨款二级预算单位。</w:t>
      </w:r>
    </w:p>
    <w:p w:rsidR="00246F5B" w:rsidRDefault="00246F5B" w:rsidP="00AD7CAB">
      <w:pPr>
        <w:spacing w:line="560" w:lineRule="exact"/>
        <w:ind w:firstLineChars="200" w:firstLine="640"/>
        <w:rPr>
          <w:rFonts w:ascii="黑体" w:eastAsia="黑体"/>
        </w:rPr>
      </w:pPr>
      <w:r>
        <w:rPr>
          <w:rFonts w:ascii="黑体" w:eastAsia="黑体" w:hint="eastAsia"/>
        </w:rPr>
        <w:t>三、收支预算情况说明</w:t>
      </w:r>
    </w:p>
    <w:p w:rsidR="00246F5B" w:rsidRDefault="00246F5B" w:rsidP="0067740D">
      <w:pPr>
        <w:spacing w:line="560" w:lineRule="exact"/>
        <w:ind w:firstLineChars="200" w:firstLine="640"/>
        <w:rPr>
          <w:rFonts w:ascii="仿宋_GB2312"/>
        </w:rPr>
      </w:pPr>
      <w:r>
        <w:rPr>
          <w:rFonts w:hint="eastAsia"/>
        </w:rPr>
        <w:t>按照综合预算的原则，</w:t>
      </w:r>
      <w:r w:rsidR="00942E78">
        <w:rPr>
          <w:rFonts w:hint="eastAsia"/>
        </w:rPr>
        <w:t>市卫生健康信息中心</w:t>
      </w:r>
      <w:r>
        <w:rPr>
          <w:rFonts w:ascii="仿宋_GB2312" w:hint="eastAsia"/>
        </w:rPr>
        <w:t>所有收入和支出均纳入部门预算管理。收入</w:t>
      </w:r>
      <w:r w:rsidR="003E4A57">
        <w:rPr>
          <w:rFonts w:ascii="仿宋_GB2312" w:hint="eastAsia"/>
        </w:rPr>
        <w:t>包括</w:t>
      </w:r>
      <w:r>
        <w:rPr>
          <w:rFonts w:ascii="仿宋_GB2312" w:hint="eastAsia"/>
        </w:rPr>
        <w:t>一般公共预算拨款收入</w:t>
      </w:r>
      <w:r w:rsidR="003E4A57">
        <w:rPr>
          <w:rFonts w:ascii="仿宋_GB2312" w:hint="eastAsia"/>
        </w:rPr>
        <w:t>和政府性基金预算拨款收入</w:t>
      </w:r>
      <w:r>
        <w:rPr>
          <w:rFonts w:ascii="仿宋_GB2312" w:hint="eastAsia"/>
        </w:rPr>
        <w:t>。支出包括：社会保障和就业支出、医疗卫生和计划生育支出、</w:t>
      </w:r>
      <w:r w:rsidR="003E4A57">
        <w:rPr>
          <w:rFonts w:ascii="仿宋_GB2312" w:hint="eastAsia"/>
        </w:rPr>
        <w:t>城乡社区支出、</w:t>
      </w:r>
      <w:r>
        <w:rPr>
          <w:rFonts w:ascii="仿宋_GB2312" w:hint="eastAsia"/>
        </w:rPr>
        <w:t>住房保障支出。</w:t>
      </w:r>
      <w:r w:rsidR="00942E78">
        <w:rPr>
          <w:rFonts w:hint="eastAsia"/>
        </w:rPr>
        <w:t>市卫生健康信息中心</w:t>
      </w:r>
      <w:r w:rsidR="00942E78">
        <w:t>2020</w:t>
      </w:r>
      <w:r>
        <w:rPr>
          <w:rFonts w:ascii="仿宋_GB2312" w:hint="eastAsia"/>
        </w:rPr>
        <w:t>年收支总预算</w:t>
      </w:r>
      <w:r w:rsidR="003E4A57">
        <w:rPr>
          <w:rFonts w:hint="eastAsia"/>
        </w:rPr>
        <w:t>348.81</w:t>
      </w:r>
      <w:r>
        <w:rPr>
          <w:rFonts w:ascii="仿宋_GB2312" w:hint="eastAsia"/>
        </w:rPr>
        <w:t>万元。</w:t>
      </w:r>
    </w:p>
    <w:p w:rsidR="00246F5B" w:rsidRDefault="00246F5B" w:rsidP="00B30535">
      <w:pPr>
        <w:spacing w:line="560" w:lineRule="exact"/>
        <w:ind w:firstLineChars="200" w:firstLine="640"/>
        <w:rPr>
          <w:rFonts w:ascii="楷体_GB2312" w:eastAsia="楷体_GB2312"/>
          <w:b/>
        </w:rPr>
      </w:pPr>
      <w:r>
        <w:rPr>
          <w:rFonts w:ascii="楷体_GB2312" w:eastAsia="楷体_GB2312" w:hint="eastAsia"/>
          <w:b/>
        </w:rPr>
        <w:t>（一）收入预算情况</w:t>
      </w:r>
    </w:p>
    <w:p w:rsidR="00246F5B" w:rsidRDefault="00942E78" w:rsidP="0067740D">
      <w:pPr>
        <w:spacing w:line="560" w:lineRule="exact"/>
        <w:ind w:firstLineChars="200" w:firstLine="640"/>
        <w:rPr>
          <w:rFonts w:ascii="仿宋_GB2312"/>
        </w:rPr>
      </w:pPr>
      <w:r>
        <w:rPr>
          <w:rFonts w:hint="eastAsia"/>
        </w:rPr>
        <w:t>市卫生健康信息中心</w:t>
      </w:r>
      <w:r>
        <w:t>2020</w:t>
      </w:r>
      <w:r w:rsidR="00246F5B">
        <w:rPr>
          <w:rFonts w:ascii="仿宋_GB2312" w:hint="eastAsia"/>
        </w:rPr>
        <w:t>年收入预算</w:t>
      </w:r>
      <w:r w:rsidR="003E4A57">
        <w:rPr>
          <w:rFonts w:hint="eastAsia"/>
        </w:rPr>
        <w:t>348.81</w:t>
      </w:r>
      <w:r w:rsidR="00246F5B">
        <w:rPr>
          <w:rFonts w:ascii="仿宋_GB2312" w:hint="eastAsia"/>
        </w:rPr>
        <w:t>万元，一般公共预算拨款收入</w:t>
      </w:r>
      <w:r w:rsidR="003E4A57">
        <w:rPr>
          <w:rFonts w:hint="eastAsia"/>
        </w:rPr>
        <w:t>235.51</w:t>
      </w:r>
      <w:r w:rsidR="00246F5B">
        <w:rPr>
          <w:rFonts w:ascii="仿宋_GB2312" w:hint="eastAsia"/>
        </w:rPr>
        <w:t>万元，占</w:t>
      </w:r>
      <w:r w:rsidR="003E4A57">
        <w:rPr>
          <w:rFonts w:hint="eastAsia"/>
        </w:rPr>
        <w:t>67.52</w:t>
      </w:r>
      <w:r w:rsidR="003E4A57">
        <w:rPr>
          <w:rFonts w:ascii="仿宋_GB2312"/>
        </w:rPr>
        <w:t>%</w:t>
      </w:r>
      <w:r w:rsidR="003E4A57">
        <w:rPr>
          <w:rFonts w:ascii="仿宋_GB2312" w:hint="eastAsia"/>
        </w:rPr>
        <w:t>。政府性基金预算拨款收入</w:t>
      </w:r>
      <w:r w:rsidR="003E4A57">
        <w:rPr>
          <w:rFonts w:hint="eastAsia"/>
        </w:rPr>
        <w:t>113.3</w:t>
      </w:r>
      <w:r w:rsidR="008F7EA4">
        <w:rPr>
          <w:rFonts w:hint="eastAsia"/>
        </w:rPr>
        <w:t>0</w:t>
      </w:r>
      <w:r w:rsidR="003E4A57">
        <w:rPr>
          <w:rFonts w:ascii="仿宋_GB2312" w:hint="eastAsia"/>
        </w:rPr>
        <w:t>万元，占32.48%。</w:t>
      </w:r>
    </w:p>
    <w:p w:rsidR="00246F5B" w:rsidRDefault="00246F5B" w:rsidP="00B30535">
      <w:pPr>
        <w:spacing w:line="560" w:lineRule="exact"/>
        <w:ind w:firstLineChars="200" w:firstLine="640"/>
        <w:rPr>
          <w:rFonts w:ascii="楷体_GB2312" w:eastAsia="楷体_GB2312"/>
          <w:b/>
        </w:rPr>
      </w:pPr>
      <w:r>
        <w:rPr>
          <w:rFonts w:ascii="楷体_GB2312" w:eastAsia="楷体_GB2312" w:hint="eastAsia"/>
          <w:b/>
        </w:rPr>
        <w:t>（二）支出预算情况</w:t>
      </w:r>
    </w:p>
    <w:p w:rsidR="00246F5B" w:rsidRDefault="00942E78" w:rsidP="0067740D">
      <w:pPr>
        <w:spacing w:line="560" w:lineRule="exact"/>
        <w:ind w:firstLineChars="200" w:firstLine="640"/>
        <w:rPr>
          <w:rFonts w:ascii="仿宋_GB2312"/>
          <w:u w:val="single"/>
        </w:rPr>
      </w:pPr>
      <w:r>
        <w:rPr>
          <w:rFonts w:hint="eastAsia"/>
        </w:rPr>
        <w:t>市卫生健康信息中心</w:t>
      </w:r>
      <w:r>
        <w:rPr>
          <w:rFonts w:ascii="仿宋_GB2312"/>
        </w:rPr>
        <w:t>2020</w:t>
      </w:r>
      <w:r w:rsidR="00246F5B">
        <w:rPr>
          <w:rFonts w:ascii="仿宋_GB2312" w:hint="eastAsia"/>
        </w:rPr>
        <w:t>年支出预算</w:t>
      </w:r>
      <w:r w:rsidR="003E4A57">
        <w:rPr>
          <w:rFonts w:hint="eastAsia"/>
        </w:rPr>
        <w:t>348.81</w:t>
      </w:r>
      <w:r w:rsidR="00246F5B">
        <w:rPr>
          <w:rFonts w:ascii="仿宋_GB2312" w:hint="eastAsia"/>
        </w:rPr>
        <w:t>万元，其中：基本支出</w:t>
      </w:r>
      <w:r w:rsidR="003E4A57">
        <w:rPr>
          <w:rFonts w:hint="eastAsia"/>
        </w:rPr>
        <w:t>219.31</w:t>
      </w:r>
      <w:r w:rsidR="00246F5B">
        <w:rPr>
          <w:rFonts w:ascii="仿宋_GB2312" w:hint="eastAsia"/>
        </w:rPr>
        <w:t>元，占</w:t>
      </w:r>
      <w:r w:rsidR="003E4A57">
        <w:rPr>
          <w:rFonts w:hint="eastAsia"/>
        </w:rPr>
        <w:t>62.87</w:t>
      </w:r>
      <w:r w:rsidR="00246F5B">
        <w:rPr>
          <w:rFonts w:ascii="仿宋_GB2312"/>
        </w:rPr>
        <w:t>%</w:t>
      </w:r>
      <w:r w:rsidR="00246F5B">
        <w:rPr>
          <w:rFonts w:ascii="仿宋_GB2312" w:hint="eastAsia"/>
        </w:rPr>
        <w:t>；项目支出</w:t>
      </w:r>
      <w:r w:rsidR="003E4A57">
        <w:rPr>
          <w:rFonts w:hint="eastAsia"/>
        </w:rPr>
        <w:t>129.50</w:t>
      </w:r>
      <w:r w:rsidR="00246F5B">
        <w:rPr>
          <w:rFonts w:ascii="仿宋_GB2312" w:hint="eastAsia"/>
        </w:rPr>
        <w:t>万元，占</w:t>
      </w:r>
      <w:r w:rsidR="003E4A57">
        <w:rPr>
          <w:rFonts w:hint="eastAsia"/>
        </w:rPr>
        <w:t>37.13</w:t>
      </w:r>
      <w:r w:rsidR="00246F5B">
        <w:rPr>
          <w:rFonts w:ascii="仿宋_GB2312"/>
        </w:rPr>
        <w:t>%</w:t>
      </w:r>
      <w:r w:rsidR="00246F5B">
        <w:rPr>
          <w:rFonts w:ascii="仿宋_GB2312" w:hint="eastAsia"/>
        </w:rPr>
        <w:t>。</w:t>
      </w:r>
    </w:p>
    <w:p w:rsidR="00246F5B" w:rsidRDefault="00246F5B" w:rsidP="0067740D">
      <w:pPr>
        <w:spacing w:line="560" w:lineRule="exact"/>
        <w:ind w:firstLineChars="200" w:firstLine="640"/>
        <w:rPr>
          <w:rFonts w:ascii="黑体" w:eastAsia="黑体"/>
        </w:rPr>
      </w:pPr>
      <w:r>
        <w:rPr>
          <w:rFonts w:ascii="黑体" w:eastAsia="黑体" w:hint="eastAsia"/>
        </w:rPr>
        <w:t>四、财政拨款收支预算情况说明</w:t>
      </w:r>
    </w:p>
    <w:p w:rsidR="00246F5B" w:rsidRPr="00A01394" w:rsidRDefault="00942E78" w:rsidP="00A01394">
      <w:pPr>
        <w:spacing w:line="560" w:lineRule="exact"/>
        <w:ind w:firstLineChars="200" w:firstLine="640"/>
        <w:rPr>
          <w:rFonts w:ascii="仿宋_GB2312"/>
        </w:rPr>
      </w:pPr>
      <w:r>
        <w:rPr>
          <w:rFonts w:hint="eastAsia"/>
        </w:rPr>
        <w:t>市卫生健康信息中心</w:t>
      </w:r>
      <w:r>
        <w:rPr>
          <w:rFonts w:ascii="仿宋_GB2312"/>
        </w:rPr>
        <w:t>2020</w:t>
      </w:r>
      <w:r w:rsidR="00246F5B">
        <w:rPr>
          <w:rFonts w:ascii="仿宋_GB2312" w:hint="eastAsia"/>
        </w:rPr>
        <w:t>年财政拨款收支总预算</w:t>
      </w:r>
      <w:r w:rsidR="003E4A57">
        <w:rPr>
          <w:rFonts w:hint="eastAsia"/>
        </w:rPr>
        <w:t>348.81</w:t>
      </w:r>
      <w:r w:rsidR="00246F5B">
        <w:rPr>
          <w:rFonts w:ascii="仿宋_GB2312" w:hint="eastAsia"/>
        </w:rPr>
        <w:t>万元。收入包括：本年一般公共预算拨款收入</w:t>
      </w:r>
      <w:r w:rsidR="003E4A57">
        <w:rPr>
          <w:rFonts w:hint="eastAsia"/>
        </w:rPr>
        <w:t>235.51</w:t>
      </w:r>
      <w:r w:rsidR="00246F5B">
        <w:rPr>
          <w:rFonts w:ascii="仿宋_GB2312" w:hint="eastAsia"/>
        </w:rPr>
        <w:t>元</w:t>
      </w:r>
      <w:r w:rsidR="003E4A57">
        <w:rPr>
          <w:rFonts w:ascii="仿宋_GB2312" w:hint="eastAsia"/>
        </w:rPr>
        <w:t>，政府性基金预算拨款收入</w:t>
      </w:r>
      <w:r w:rsidR="003E4A57">
        <w:rPr>
          <w:rFonts w:hint="eastAsia"/>
        </w:rPr>
        <w:t>113.3</w:t>
      </w:r>
      <w:r w:rsidR="008F17B9">
        <w:rPr>
          <w:rFonts w:hint="eastAsia"/>
        </w:rPr>
        <w:t>0</w:t>
      </w:r>
      <w:r w:rsidR="003E4A57">
        <w:rPr>
          <w:rFonts w:ascii="仿宋_GB2312" w:hint="eastAsia"/>
        </w:rPr>
        <w:t>万元</w:t>
      </w:r>
      <w:r w:rsidR="00246F5B">
        <w:rPr>
          <w:rFonts w:ascii="仿宋_GB2312" w:hint="eastAsia"/>
        </w:rPr>
        <w:t>。支出包括：社会保障和就业支出</w:t>
      </w:r>
      <w:r w:rsidR="00A01394">
        <w:rPr>
          <w:rFonts w:hint="eastAsia"/>
        </w:rPr>
        <w:t>31.29</w:t>
      </w:r>
      <w:r w:rsidR="00246F5B">
        <w:rPr>
          <w:rFonts w:ascii="仿宋_GB2312" w:hint="eastAsia"/>
        </w:rPr>
        <w:t>万元、医疗卫生与计划生育支出</w:t>
      </w:r>
      <w:r w:rsidR="00A01394">
        <w:rPr>
          <w:rFonts w:hint="eastAsia"/>
        </w:rPr>
        <w:t>188.71</w:t>
      </w:r>
      <w:r w:rsidR="00246F5B">
        <w:rPr>
          <w:rFonts w:ascii="仿宋_GB2312" w:hint="eastAsia"/>
        </w:rPr>
        <w:t>万元、</w:t>
      </w:r>
      <w:r w:rsidR="00A01394">
        <w:rPr>
          <w:rFonts w:ascii="仿宋_GB2312" w:hint="eastAsia"/>
        </w:rPr>
        <w:t>城乡社区支出113.30万元、</w:t>
      </w:r>
      <w:r w:rsidR="00246F5B">
        <w:rPr>
          <w:rFonts w:ascii="仿宋_GB2312" w:hint="eastAsia"/>
        </w:rPr>
        <w:t>住房保障支出</w:t>
      </w:r>
      <w:r w:rsidR="00A01394">
        <w:rPr>
          <w:rFonts w:hint="eastAsia"/>
        </w:rPr>
        <w:t>15.51</w:t>
      </w:r>
      <w:r w:rsidR="00246F5B">
        <w:rPr>
          <w:rFonts w:ascii="仿宋_GB2312" w:hint="eastAsia"/>
        </w:rPr>
        <w:t>万元。</w:t>
      </w:r>
    </w:p>
    <w:p w:rsidR="00246F5B" w:rsidRDefault="00246F5B" w:rsidP="00AD7CAB">
      <w:pPr>
        <w:spacing w:line="560" w:lineRule="exact"/>
        <w:ind w:firstLineChars="200" w:firstLine="640"/>
        <w:rPr>
          <w:rFonts w:ascii="黑体" w:eastAsia="黑体"/>
        </w:rPr>
      </w:pPr>
      <w:r>
        <w:rPr>
          <w:rFonts w:ascii="黑体" w:eastAsia="黑体" w:hint="eastAsia"/>
        </w:rPr>
        <w:t>五、一般公共预算当年拨款情况说明</w:t>
      </w:r>
    </w:p>
    <w:p w:rsidR="00246F5B" w:rsidRDefault="00246F5B" w:rsidP="00B30535">
      <w:pPr>
        <w:spacing w:line="560" w:lineRule="exact"/>
        <w:ind w:firstLineChars="200" w:firstLine="640"/>
        <w:rPr>
          <w:rFonts w:ascii="楷体_GB2312" w:eastAsia="楷体_GB2312"/>
          <w:b/>
        </w:rPr>
      </w:pPr>
      <w:r>
        <w:rPr>
          <w:rFonts w:ascii="楷体_GB2312" w:eastAsia="楷体_GB2312" w:hint="eastAsia"/>
          <w:b/>
        </w:rPr>
        <w:t>（一）一般公共预算当年拨款规模变化情况</w:t>
      </w:r>
    </w:p>
    <w:p w:rsidR="00246F5B" w:rsidRPr="00913FE3" w:rsidRDefault="00942E78" w:rsidP="0067740D">
      <w:pPr>
        <w:spacing w:line="560" w:lineRule="exact"/>
        <w:ind w:firstLineChars="200" w:firstLine="640"/>
      </w:pPr>
      <w:r>
        <w:rPr>
          <w:rFonts w:hint="eastAsia"/>
        </w:rPr>
        <w:lastRenderedPageBreak/>
        <w:t>市卫生健康信息中心</w:t>
      </w:r>
      <w:r>
        <w:t>2020</w:t>
      </w:r>
      <w:r w:rsidR="00246F5B">
        <w:rPr>
          <w:rFonts w:ascii="仿宋_GB2312" w:hint="eastAsia"/>
        </w:rPr>
        <w:t>年一般公共预算当年拨款</w:t>
      </w:r>
      <w:r w:rsidR="006366FF">
        <w:rPr>
          <w:rFonts w:hint="eastAsia"/>
        </w:rPr>
        <w:t>235.51</w:t>
      </w:r>
      <w:r w:rsidR="00246F5B" w:rsidRPr="00913FE3">
        <w:rPr>
          <w:rFonts w:hint="eastAsia"/>
        </w:rPr>
        <w:t>万元，比</w:t>
      </w:r>
      <w:r w:rsidR="00A01394">
        <w:t>201</w:t>
      </w:r>
      <w:r w:rsidR="00A01394">
        <w:rPr>
          <w:rFonts w:hint="eastAsia"/>
        </w:rPr>
        <w:t>9</w:t>
      </w:r>
      <w:r w:rsidR="00246F5B" w:rsidRPr="00913FE3">
        <w:rPr>
          <w:rFonts w:hint="eastAsia"/>
        </w:rPr>
        <w:t>年预算数</w:t>
      </w:r>
      <w:r w:rsidR="006366FF">
        <w:rPr>
          <w:rFonts w:hint="eastAsia"/>
        </w:rPr>
        <w:t>减少</w:t>
      </w:r>
      <w:r w:rsidR="006366FF">
        <w:rPr>
          <w:rFonts w:hint="eastAsia"/>
        </w:rPr>
        <w:t>102.58</w:t>
      </w:r>
      <w:r w:rsidR="00246F5B" w:rsidRPr="00913FE3">
        <w:rPr>
          <w:rFonts w:hint="eastAsia"/>
        </w:rPr>
        <w:t>万元，</w:t>
      </w:r>
      <w:r w:rsidR="00A01394">
        <w:rPr>
          <w:rFonts w:hint="eastAsia"/>
        </w:rPr>
        <w:t>主要是由于卫生信息化建设项目支出</w:t>
      </w:r>
      <w:r w:rsidR="006366FF">
        <w:rPr>
          <w:rFonts w:hint="eastAsia"/>
        </w:rPr>
        <w:t>调剂为</w:t>
      </w:r>
      <w:r w:rsidR="00A65A31">
        <w:rPr>
          <w:rFonts w:hint="eastAsia"/>
        </w:rPr>
        <w:t>政府性基金预算拨款。</w:t>
      </w:r>
    </w:p>
    <w:p w:rsidR="00246F5B" w:rsidRDefault="00246F5B" w:rsidP="00B30535">
      <w:pPr>
        <w:spacing w:line="560" w:lineRule="exact"/>
        <w:ind w:firstLineChars="200" w:firstLine="640"/>
        <w:rPr>
          <w:rFonts w:ascii="楷体_GB2312" w:eastAsia="楷体_GB2312"/>
          <w:b/>
        </w:rPr>
      </w:pPr>
      <w:r>
        <w:rPr>
          <w:rFonts w:ascii="楷体_GB2312" w:eastAsia="楷体_GB2312" w:hint="eastAsia"/>
          <w:b/>
        </w:rPr>
        <w:t>（二）一般公共预算当年拨款结构情况</w:t>
      </w:r>
    </w:p>
    <w:p w:rsidR="00246F5B" w:rsidRPr="00B7438C" w:rsidRDefault="00246F5B" w:rsidP="0067740D">
      <w:pPr>
        <w:spacing w:line="560" w:lineRule="exact"/>
        <w:ind w:firstLineChars="200" w:firstLine="640"/>
        <w:rPr>
          <w:rFonts w:ascii="仿宋_GB2312"/>
        </w:rPr>
      </w:pPr>
      <w:r>
        <w:rPr>
          <w:rFonts w:ascii="仿宋_GB2312" w:hint="eastAsia"/>
        </w:rPr>
        <w:t>社会保障和就业支出</w:t>
      </w:r>
      <w:r w:rsidR="00A01394">
        <w:rPr>
          <w:rFonts w:hint="eastAsia"/>
        </w:rPr>
        <w:t>31.29</w:t>
      </w:r>
      <w:r w:rsidRPr="00B7438C">
        <w:rPr>
          <w:rFonts w:ascii="仿宋_GB2312" w:hint="eastAsia"/>
        </w:rPr>
        <w:t>万元，占</w:t>
      </w:r>
      <w:r w:rsidR="00A65A31">
        <w:rPr>
          <w:rFonts w:hint="eastAsia"/>
        </w:rPr>
        <w:t>13.29</w:t>
      </w:r>
      <w:r w:rsidRPr="00913FE3">
        <w:t>%</w:t>
      </w:r>
      <w:r w:rsidRPr="00B7438C">
        <w:rPr>
          <w:rFonts w:ascii="仿宋_GB2312" w:hint="eastAsia"/>
        </w:rPr>
        <w:t>；</w:t>
      </w:r>
      <w:r w:rsidR="00A65A31">
        <w:rPr>
          <w:rFonts w:ascii="仿宋_GB2312" w:hint="eastAsia"/>
        </w:rPr>
        <w:t>其他卫生健康支出</w:t>
      </w:r>
      <w:r w:rsidR="00A01394">
        <w:rPr>
          <w:rFonts w:hint="eastAsia"/>
        </w:rPr>
        <w:t>188.71</w:t>
      </w:r>
      <w:r w:rsidRPr="00913FE3">
        <w:rPr>
          <w:rFonts w:ascii="仿宋_GB2312" w:hint="eastAsia"/>
        </w:rPr>
        <w:t>万元，占</w:t>
      </w:r>
      <w:r w:rsidR="00A65A31">
        <w:rPr>
          <w:rFonts w:hint="eastAsia"/>
        </w:rPr>
        <w:t>80.13</w:t>
      </w:r>
      <w:r w:rsidRPr="00913FE3">
        <w:t>%</w:t>
      </w:r>
      <w:r w:rsidRPr="00913FE3">
        <w:rPr>
          <w:rFonts w:ascii="仿宋_GB2312" w:hint="eastAsia"/>
        </w:rPr>
        <w:t>；住房保障支出</w:t>
      </w:r>
      <w:r w:rsidRPr="00913FE3">
        <w:t>15.</w:t>
      </w:r>
      <w:r w:rsidR="006C2CF7">
        <w:rPr>
          <w:rFonts w:hint="eastAsia"/>
        </w:rPr>
        <w:t>51</w:t>
      </w:r>
      <w:r w:rsidRPr="00913FE3">
        <w:rPr>
          <w:rFonts w:ascii="仿宋_GB2312" w:hint="eastAsia"/>
        </w:rPr>
        <w:t>万元，占</w:t>
      </w:r>
      <w:r w:rsidR="00A65A31">
        <w:rPr>
          <w:rFonts w:hint="eastAsia"/>
        </w:rPr>
        <w:t>6.58</w:t>
      </w:r>
      <w:r w:rsidRPr="00913FE3">
        <w:t>%</w:t>
      </w:r>
      <w:r w:rsidRPr="00913FE3">
        <w:rPr>
          <w:rFonts w:ascii="仿宋_GB2312" w:hint="eastAsia"/>
        </w:rPr>
        <w:t>。</w:t>
      </w:r>
    </w:p>
    <w:p w:rsidR="00246F5B" w:rsidRDefault="00246F5B" w:rsidP="00B30535">
      <w:pPr>
        <w:spacing w:line="560" w:lineRule="exact"/>
        <w:ind w:firstLineChars="200" w:firstLine="640"/>
        <w:rPr>
          <w:rFonts w:ascii="楷体_GB2312" w:eastAsia="楷体_GB2312"/>
          <w:b/>
        </w:rPr>
      </w:pPr>
      <w:r>
        <w:rPr>
          <w:rFonts w:ascii="楷体_GB2312" w:eastAsia="楷体_GB2312" w:hint="eastAsia"/>
          <w:b/>
        </w:rPr>
        <w:t>（三）一般公共预算当年拨款具体使用情况</w:t>
      </w:r>
    </w:p>
    <w:p w:rsidR="00246F5B" w:rsidRDefault="00246F5B" w:rsidP="0067740D">
      <w:pPr>
        <w:spacing w:line="560" w:lineRule="exact"/>
        <w:ind w:firstLineChars="200" w:firstLine="640"/>
        <w:rPr>
          <w:rFonts w:ascii="仿宋_GB2312"/>
        </w:rPr>
      </w:pPr>
      <w:r w:rsidRPr="00913FE3">
        <w:t>1.</w:t>
      </w:r>
      <w:r w:rsidR="00A65A31">
        <w:rPr>
          <w:rFonts w:ascii="仿宋_GB2312" w:hint="eastAsia"/>
        </w:rPr>
        <w:t>其他卫生健康</w:t>
      </w:r>
      <w:r>
        <w:rPr>
          <w:rFonts w:ascii="仿宋_GB2312" w:hint="eastAsia"/>
        </w:rPr>
        <w:t>支出</w:t>
      </w:r>
      <w:r w:rsidR="00942E78">
        <w:t>2020</w:t>
      </w:r>
      <w:r>
        <w:rPr>
          <w:rFonts w:ascii="仿宋_GB2312" w:hint="eastAsia"/>
        </w:rPr>
        <w:t>年预算为</w:t>
      </w:r>
      <w:r w:rsidR="006C2CF7">
        <w:rPr>
          <w:rFonts w:hint="eastAsia"/>
        </w:rPr>
        <w:t>188.71</w:t>
      </w:r>
      <w:r>
        <w:rPr>
          <w:rFonts w:ascii="仿宋_GB2312" w:hint="eastAsia"/>
        </w:rPr>
        <w:t>万元，</w:t>
      </w:r>
      <w:r w:rsidRPr="00484975">
        <w:rPr>
          <w:rFonts w:ascii="仿宋_GB2312" w:hint="eastAsia"/>
        </w:rPr>
        <w:t>主要用于</w:t>
      </w:r>
      <w:r>
        <w:rPr>
          <w:rFonts w:ascii="仿宋_GB2312" w:hint="eastAsia"/>
        </w:rPr>
        <w:t>本事业单位</w:t>
      </w:r>
      <w:r w:rsidRPr="00484975">
        <w:rPr>
          <w:rFonts w:ascii="仿宋_GB2312" w:hint="eastAsia"/>
        </w:rPr>
        <w:t>人员工资、日常运转以及为完成特定行政工作任务和事业发展目标而安排的年度项目支出，</w:t>
      </w:r>
      <w:r>
        <w:rPr>
          <w:rFonts w:ascii="仿宋_GB2312" w:hint="eastAsia"/>
        </w:rPr>
        <w:t>主要</w:t>
      </w:r>
      <w:r w:rsidRPr="00484975">
        <w:rPr>
          <w:rFonts w:ascii="仿宋_GB2312" w:hint="eastAsia"/>
        </w:rPr>
        <w:t>包括</w:t>
      </w:r>
      <w:r>
        <w:rPr>
          <w:rFonts w:ascii="仿宋_GB2312" w:hint="eastAsia"/>
        </w:rPr>
        <w:t>：</w:t>
      </w:r>
      <w:r w:rsidR="006C2CF7">
        <w:rPr>
          <w:rFonts w:ascii="仿宋_GB2312" w:hint="eastAsia"/>
        </w:rPr>
        <w:t>卫</w:t>
      </w:r>
      <w:r w:rsidR="006C2CF7">
        <w:rPr>
          <w:rFonts w:ascii="仿宋_GB2312"/>
        </w:rPr>
        <w:t>生统计工作的开展</w:t>
      </w:r>
      <w:r w:rsidR="006C2CF7">
        <w:rPr>
          <w:rFonts w:ascii="仿宋_GB2312" w:hint="eastAsia"/>
        </w:rPr>
        <w:t>，</w:t>
      </w:r>
      <w:r>
        <w:rPr>
          <w:rFonts w:ascii="仿宋_GB2312" w:hint="eastAsia"/>
        </w:rPr>
        <w:t>医疗事故鉴定</w:t>
      </w:r>
      <w:r>
        <w:rPr>
          <w:rFonts w:ascii="仿宋_GB2312"/>
        </w:rPr>
        <w:t>,</w:t>
      </w:r>
      <w:r>
        <w:rPr>
          <w:rFonts w:ascii="仿宋_GB2312" w:hint="eastAsia"/>
        </w:rPr>
        <w:t>职业病鉴定，科研查新的中、英文数据库租用，全市卫生舆情网络监测，</w:t>
      </w:r>
      <w:r w:rsidRPr="00093A60">
        <w:rPr>
          <w:rFonts w:ascii="仿宋_GB2312" w:hint="eastAsia"/>
        </w:rPr>
        <w:t>《</w:t>
      </w:r>
      <w:r>
        <w:rPr>
          <w:rFonts w:ascii="仿宋_GB2312" w:hint="eastAsia"/>
        </w:rPr>
        <w:t>攀枝花市卫生计生统计</w:t>
      </w:r>
      <w:r w:rsidRPr="00093A60">
        <w:rPr>
          <w:rFonts w:ascii="仿宋_GB2312" w:hint="eastAsia"/>
        </w:rPr>
        <w:t>》</w:t>
      </w:r>
      <w:r>
        <w:rPr>
          <w:rFonts w:ascii="仿宋_GB2312" w:hint="eastAsia"/>
        </w:rPr>
        <w:t>的编辑出版等。</w:t>
      </w:r>
    </w:p>
    <w:p w:rsidR="00246F5B" w:rsidRPr="00B7438C" w:rsidRDefault="00246F5B" w:rsidP="0067740D">
      <w:pPr>
        <w:spacing w:line="560" w:lineRule="exact"/>
        <w:ind w:firstLineChars="200" w:firstLine="640"/>
        <w:rPr>
          <w:rFonts w:ascii="仿宋_GB2312"/>
        </w:rPr>
      </w:pPr>
      <w:r w:rsidRPr="00913FE3">
        <w:t>2.</w:t>
      </w:r>
      <w:r w:rsidRPr="00484975">
        <w:rPr>
          <w:rFonts w:ascii="仿宋_GB2312" w:hint="eastAsia"/>
        </w:rPr>
        <w:t>社会保障和就业</w:t>
      </w:r>
      <w:r>
        <w:rPr>
          <w:rFonts w:ascii="仿宋_GB2312" w:hint="eastAsia"/>
        </w:rPr>
        <w:t>支出</w:t>
      </w:r>
      <w:r w:rsidR="00942E78">
        <w:rPr>
          <w:rFonts w:ascii="仿宋_GB2312"/>
        </w:rPr>
        <w:t>2020</w:t>
      </w:r>
      <w:r>
        <w:rPr>
          <w:rFonts w:ascii="仿宋_GB2312" w:hint="eastAsia"/>
        </w:rPr>
        <w:t>年预算数为</w:t>
      </w:r>
      <w:r w:rsidR="002B6094">
        <w:rPr>
          <w:rFonts w:ascii="仿宋_GB2312" w:hint="eastAsia"/>
        </w:rPr>
        <w:t>31.29</w:t>
      </w:r>
      <w:r>
        <w:rPr>
          <w:rFonts w:ascii="仿宋_GB2312" w:hint="eastAsia"/>
        </w:rPr>
        <w:t>万元，</w:t>
      </w:r>
      <w:r w:rsidRPr="00484975">
        <w:rPr>
          <w:rFonts w:ascii="仿宋_GB2312" w:hint="eastAsia"/>
        </w:rPr>
        <w:t>主要用于</w:t>
      </w:r>
      <w:r>
        <w:rPr>
          <w:rFonts w:ascii="仿宋_GB2312" w:hint="eastAsia"/>
        </w:rPr>
        <w:t>事业单位在职人员的养老保险支出</w:t>
      </w:r>
      <w:r w:rsidR="00A65A31">
        <w:rPr>
          <w:rFonts w:ascii="仿宋_GB2312" w:hint="eastAsia"/>
        </w:rPr>
        <w:t>和退休人员支出</w:t>
      </w:r>
      <w:r>
        <w:rPr>
          <w:rFonts w:ascii="仿宋_GB2312" w:hint="eastAsia"/>
        </w:rPr>
        <w:t>。</w:t>
      </w:r>
    </w:p>
    <w:p w:rsidR="00246F5B" w:rsidRPr="00B7438C" w:rsidRDefault="00246F5B" w:rsidP="0067740D">
      <w:pPr>
        <w:spacing w:line="560" w:lineRule="exact"/>
        <w:ind w:firstLineChars="200" w:firstLine="640"/>
        <w:rPr>
          <w:rFonts w:ascii="仿宋_GB2312"/>
        </w:rPr>
      </w:pPr>
      <w:r w:rsidRPr="00913FE3">
        <w:t>3.</w:t>
      </w:r>
      <w:r w:rsidRPr="00484975">
        <w:rPr>
          <w:rFonts w:ascii="仿宋_GB2312" w:hint="eastAsia"/>
        </w:rPr>
        <w:t>住房保障支出</w:t>
      </w:r>
      <w:r>
        <w:rPr>
          <w:rFonts w:ascii="仿宋_GB2312" w:hint="eastAsia"/>
        </w:rPr>
        <w:t>，</w:t>
      </w:r>
      <w:r>
        <w:rPr>
          <w:rFonts w:ascii="仿宋_GB2312"/>
        </w:rPr>
        <w:t>15.</w:t>
      </w:r>
      <w:r w:rsidR="002B6094">
        <w:rPr>
          <w:rFonts w:ascii="仿宋_GB2312" w:hint="eastAsia"/>
        </w:rPr>
        <w:t>51</w:t>
      </w:r>
      <w:r>
        <w:rPr>
          <w:rFonts w:ascii="仿宋_GB2312" w:hint="eastAsia"/>
        </w:rPr>
        <w:t>万元</w:t>
      </w:r>
      <w:r>
        <w:rPr>
          <w:rFonts w:ascii="仿宋_GB2312"/>
        </w:rPr>
        <w:t>,</w:t>
      </w:r>
      <w:r w:rsidRPr="00484975">
        <w:rPr>
          <w:rFonts w:ascii="仿宋_GB2312" w:hint="eastAsia"/>
        </w:rPr>
        <w:t>用于</w:t>
      </w:r>
      <w:r>
        <w:rPr>
          <w:rFonts w:ascii="仿宋_GB2312" w:hint="eastAsia"/>
        </w:rPr>
        <w:t>本事业单位</w:t>
      </w:r>
      <w:r w:rsidRPr="00484975">
        <w:rPr>
          <w:rFonts w:ascii="仿宋_GB2312" w:hint="eastAsia"/>
        </w:rPr>
        <w:t>按照规定标准为职工缴纳住房公积金等支出。</w:t>
      </w:r>
    </w:p>
    <w:p w:rsidR="00246F5B" w:rsidRDefault="00246F5B" w:rsidP="0067740D">
      <w:pPr>
        <w:spacing w:line="560" w:lineRule="exact"/>
        <w:ind w:firstLineChars="200" w:firstLine="640"/>
        <w:rPr>
          <w:rFonts w:ascii="黑体" w:eastAsia="黑体"/>
        </w:rPr>
      </w:pPr>
      <w:r>
        <w:rPr>
          <w:rFonts w:ascii="黑体" w:eastAsia="黑体" w:hint="eastAsia"/>
        </w:rPr>
        <w:t>六、一般公共预算基本支出情况说明</w:t>
      </w:r>
    </w:p>
    <w:p w:rsidR="00246F5B" w:rsidRPr="0061315A" w:rsidRDefault="00C64839" w:rsidP="0067740D">
      <w:pPr>
        <w:spacing w:line="560" w:lineRule="exact"/>
        <w:ind w:firstLineChars="200" w:firstLine="640"/>
        <w:rPr>
          <w:rFonts w:ascii="仿宋_GB2312"/>
        </w:rPr>
      </w:pPr>
      <w:r>
        <w:rPr>
          <w:rFonts w:ascii="仿宋_GB2312" w:hint="eastAsia"/>
        </w:rPr>
        <w:t>市卫生健康</w:t>
      </w:r>
      <w:r w:rsidR="00246F5B">
        <w:rPr>
          <w:rFonts w:ascii="仿宋_GB2312" w:hint="eastAsia"/>
        </w:rPr>
        <w:t>信中心</w:t>
      </w:r>
      <w:r w:rsidR="00942E78">
        <w:t>2020</w:t>
      </w:r>
      <w:r w:rsidR="00246F5B" w:rsidRPr="0061315A">
        <w:rPr>
          <w:rFonts w:ascii="仿宋_GB2312" w:hint="eastAsia"/>
        </w:rPr>
        <w:t>年一般公共预算基本支出</w:t>
      </w:r>
      <w:r>
        <w:rPr>
          <w:rFonts w:hint="eastAsia"/>
        </w:rPr>
        <w:t>219.31</w:t>
      </w:r>
      <w:r w:rsidR="00246F5B" w:rsidRPr="0061315A">
        <w:rPr>
          <w:rFonts w:ascii="仿宋_GB2312" w:hint="eastAsia"/>
        </w:rPr>
        <w:t>万元，其中：</w:t>
      </w:r>
    </w:p>
    <w:p w:rsidR="00246F5B" w:rsidRPr="0061315A" w:rsidRDefault="00246F5B" w:rsidP="0067740D">
      <w:pPr>
        <w:spacing w:line="560" w:lineRule="exact"/>
        <w:ind w:firstLineChars="200" w:firstLine="640"/>
        <w:rPr>
          <w:rFonts w:ascii="仿宋_GB2312"/>
          <w:u w:val="single"/>
        </w:rPr>
      </w:pPr>
      <w:r w:rsidRPr="0061315A">
        <w:rPr>
          <w:rFonts w:ascii="仿宋_GB2312" w:hint="eastAsia"/>
        </w:rPr>
        <w:t>人员经费</w:t>
      </w:r>
      <w:r w:rsidR="00C64839">
        <w:rPr>
          <w:rFonts w:hint="eastAsia"/>
        </w:rPr>
        <w:t>193.96</w:t>
      </w:r>
      <w:r w:rsidRPr="0061315A">
        <w:rPr>
          <w:rFonts w:ascii="仿宋_GB2312" w:hint="eastAsia"/>
        </w:rPr>
        <w:t>万元，主要包括：基本工资、津贴补贴、社会保险缴费</w:t>
      </w:r>
      <w:r>
        <w:rPr>
          <w:rFonts w:ascii="仿宋_GB2312" w:hint="eastAsia"/>
        </w:rPr>
        <w:t>。</w:t>
      </w:r>
    </w:p>
    <w:p w:rsidR="00246F5B" w:rsidRPr="0061315A" w:rsidRDefault="00246F5B" w:rsidP="0067740D">
      <w:pPr>
        <w:spacing w:line="560" w:lineRule="exact"/>
        <w:ind w:firstLineChars="200" w:firstLine="640"/>
        <w:rPr>
          <w:rFonts w:ascii="仿宋_GB2312"/>
          <w:u w:val="single"/>
        </w:rPr>
      </w:pPr>
      <w:r w:rsidRPr="0061315A">
        <w:rPr>
          <w:rFonts w:ascii="仿宋_GB2312" w:hint="eastAsia"/>
        </w:rPr>
        <w:t>公用经费</w:t>
      </w:r>
      <w:r w:rsidR="00C64839">
        <w:rPr>
          <w:rFonts w:hint="eastAsia"/>
        </w:rPr>
        <w:t>25.35</w:t>
      </w:r>
      <w:r w:rsidRPr="0061315A">
        <w:rPr>
          <w:rFonts w:ascii="仿宋_GB2312" w:hint="eastAsia"/>
        </w:rPr>
        <w:t>万元，主要包括：</w:t>
      </w:r>
      <w:r>
        <w:rPr>
          <w:rFonts w:ascii="仿宋_GB2312" w:hint="eastAsia"/>
        </w:rPr>
        <w:t>办公费、水费、电费、印刷费、邮电费、差旅费、会议费等费用开支。</w:t>
      </w:r>
    </w:p>
    <w:p w:rsidR="00246F5B" w:rsidRDefault="00246F5B" w:rsidP="0067740D">
      <w:pPr>
        <w:spacing w:line="560" w:lineRule="exact"/>
        <w:ind w:firstLineChars="200" w:firstLine="640"/>
        <w:rPr>
          <w:rFonts w:ascii="黑体" w:eastAsia="黑体"/>
        </w:rPr>
      </w:pPr>
      <w:r>
        <w:rPr>
          <w:rFonts w:ascii="黑体" w:eastAsia="黑体" w:hint="eastAsia"/>
        </w:rPr>
        <w:lastRenderedPageBreak/>
        <w:t>七、“三公”经费财政拨款预算安排情况说明</w:t>
      </w:r>
    </w:p>
    <w:p w:rsidR="00246F5B" w:rsidRDefault="00BF10B7" w:rsidP="0067740D">
      <w:pPr>
        <w:spacing w:line="560" w:lineRule="exact"/>
        <w:ind w:firstLineChars="200" w:firstLine="640"/>
        <w:rPr>
          <w:rFonts w:ascii="仿宋_GB2312"/>
        </w:rPr>
      </w:pPr>
      <w:r>
        <w:rPr>
          <w:rFonts w:ascii="仿宋_GB2312" w:hint="eastAsia"/>
        </w:rPr>
        <w:t>市卫生健康信息中心</w:t>
      </w:r>
      <w:r w:rsidR="00942E78">
        <w:t>2020</w:t>
      </w:r>
      <w:r w:rsidR="00246F5B" w:rsidRPr="00CE4940">
        <w:rPr>
          <w:rFonts w:ascii="仿宋_GB2312" w:hint="eastAsia"/>
        </w:rPr>
        <w:t>年“三公”经费财政拨款预算数</w:t>
      </w:r>
      <w:r>
        <w:rPr>
          <w:rFonts w:hint="eastAsia"/>
        </w:rPr>
        <w:t>3.90</w:t>
      </w:r>
      <w:r w:rsidR="00246F5B" w:rsidRPr="00CE4940">
        <w:rPr>
          <w:rFonts w:ascii="仿宋_GB2312" w:hint="eastAsia"/>
        </w:rPr>
        <w:t>万元，其中：因公出国（境）经费</w:t>
      </w:r>
      <w:r w:rsidR="00246F5B" w:rsidRPr="00913FE3">
        <w:t>0</w:t>
      </w:r>
      <w:r w:rsidR="00246F5B" w:rsidRPr="00CE4940">
        <w:rPr>
          <w:rFonts w:ascii="仿宋_GB2312" w:hint="eastAsia"/>
        </w:rPr>
        <w:t>万元，公务接待费</w:t>
      </w:r>
      <w:r>
        <w:t>0.</w:t>
      </w:r>
      <w:r>
        <w:rPr>
          <w:rFonts w:hint="eastAsia"/>
        </w:rPr>
        <w:t>48</w:t>
      </w:r>
      <w:r w:rsidR="00246F5B" w:rsidRPr="00CE4940">
        <w:rPr>
          <w:rFonts w:ascii="仿宋_GB2312" w:hint="eastAsia"/>
        </w:rPr>
        <w:t>万元，公务用车购置及运行维护费</w:t>
      </w:r>
      <w:r w:rsidR="00246F5B" w:rsidRPr="00913FE3">
        <w:t>3.</w:t>
      </w:r>
      <w:r>
        <w:rPr>
          <w:rFonts w:hint="eastAsia"/>
        </w:rPr>
        <w:t>42</w:t>
      </w:r>
      <w:r w:rsidR="00246F5B" w:rsidRPr="00CE4940">
        <w:rPr>
          <w:rFonts w:ascii="仿宋_GB2312" w:hint="eastAsia"/>
        </w:rPr>
        <w:t>万元。</w:t>
      </w:r>
    </w:p>
    <w:p w:rsidR="00246F5B" w:rsidRDefault="00246F5B" w:rsidP="00405AED">
      <w:pPr>
        <w:spacing w:line="560" w:lineRule="exact"/>
        <w:ind w:firstLineChars="200" w:firstLine="640"/>
        <w:rPr>
          <w:rFonts w:ascii="黑体" w:eastAsia="黑体"/>
          <w:b/>
        </w:rPr>
      </w:pPr>
      <w:r>
        <w:rPr>
          <w:rFonts w:ascii="楷体_GB2312" w:eastAsia="楷体_GB2312" w:hint="eastAsia"/>
          <w:b/>
        </w:rPr>
        <w:t>（一）公务接待费</w:t>
      </w:r>
      <w:r w:rsidR="00BF10B7">
        <w:rPr>
          <w:rFonts w:ascii="楷体_GB2312" w:eastAsia="楷体_GB2312" w:hint="eastAsia"/>
          <w:b/>
        </w:rPr>
        <w:t>比</w:t>
      </w:r>
      <w:r w:rsidR="00BF10B7">
        <w:rPr>
          <w:rFonts w:ascii="楷体_GB2312" w:eastAsia="楷体_GB2312"/>
          <w:b/>
        </w:rPr>
        <w:t>201</w:t>
      </w:r>
      <w:r w:rsidR="00BF10B7">
        <w:rPr>
          <w:rFonts w:ascii="楷体_GB2312" w:eastAsia="楷体_GB2312" w:hint="eastAsia"/>
          <w:b/>
        </w:rPr>
        <w:t>9</w:t>
      </w:r>
      <w:r w:rsidRPr="008542EF">
        <w:rPr>
          <w:rFonts w:ascii="楷体_GB2312" w:eastAsia="楷体_GB2312" w:hint="eastAsia"/>
          <w:b/>
        </w:rPr>
        <w:t>年</w:t>
      </w:r>
      <w:r>
        <w:rPr>
          <w:rFonts w:ascii="楷体_GB2312" w:eastAsia="楷体_GB2312" w:hint="eastAsia"/>
          <w:b/>
        </w:rPr>
        <w:t>预算</w:t>
      </w:r>
      <w:r w:rsidR="00BF10B7">
        <w:rPr>
          <w:rFonts w:ascii="楷体_GB2312" w:eastAsia="楷体_GB2312" w:hint="eastAsia"/>
          <w:b/>
        </w:rPr>
        <w:t>减少0.12万元</w:t>
      </w:r>
    </w:p>
    <w:p w:rsidR="00246F5B" w:rsidRPr="00CE4940" w:rsidRDefault="00942E78" w:rsidP="0067740D">
      <w:pPr>
        <w:spacing w:line="560" w:lineRule="exact"/>
        <w:ind w:firstLine="640"/>
        <w:rPr>
          <w:rFonts w:ascii="仿宋_GB2312"/>
        </w:rPr>
      </w:pPr>
      <w:r>
        <w:t>2020</w:t>
      </w:r>
      <w:r w:rsidR="00246F5B" w:rsidRPr="00CE4940">
        <w:rPr>
          <w:rFonts w:ascii="仿宋_GB2312" w:hint="eastAsia"/>
        </w:rPr>
        <w:t>年公务接待</w:t>
      </w:r>
      <w:proofErr w:type="gramStart"/>
      <w:r w:rsidR="00246F5B" w:rsidRPr="00CE4940">
        <w:rPr>
          <w:rFonts w:ascii="仿宋_GB2312" w:hint="eastAsia"/>
        </w:rPr>
        <w:t>费计划</w:t>
      </w:r>
      <w:proofErr w:type="gramEnd"/>
      <w:r w:rsidR="00246F5B" w:rsidRPr="00CE4940">
        <w:rPr>
          <w:rFonts w:ascii="仿宋_GB2312" w:hint="eastAsia"/>
        </w:rPr>
        <w:t>用于</w:t>
      </w:r>
      <w:r w:rsidR="00246F5B">
        <w:rPr>
          <w:rFonts w:ascii="仿宋_GB2312" w:hint="eastAsia"/>
          <w:color w:val="333333"/>
        </w:rPr>
        <w:t>接待专家</w:t>
      </w:r>
      <w:r w:rsidR="00246F5B" w:rsidRPr="00E14A6A">
        <w:rPr>
          <w:rFonts w:ascii="仿宋_GB2312" w:hint="eastAsia"/>
          <w:color w:val="333333"/>
        </w:rPr>
        <w:t>等公务活动开支的用餐费</w:t>
      </w:r>
      <w:r w:rsidR="00246F5B">
        <w:rPr>
          <w:rFonts w:ascii="仿宋_GB2312" w:hint="eastAsia"/>
          <w:color w:val="333333"/>
        </w:rPr>
        <w:t>住宿等</w:t>
      </w:r>
      <w:r w:rsidR="00246F5B" w:rsidRPr="00E14A6A">
        <w:rPr>
          <w:rFonts w:ascii="仿宋_GB2312" w:hint="eastAsia"/>
          <w:color w:val="333333"/>
        </w:rPr>
        <w:t>。</w:t>
      </w:r>
    </w:p>
    <w:p w:rsidR="00246F5B" w:rsidRDefault="00246F5B" w:rsidP="0067740D">
      <w:pPr>
        <w:spacing w:line="560" w:lineRule="exact"/>
        <w:ind w:firstLine="640"/>
        <w:rPr>
          <w:rFonts w:ascii="黑体" w:eastAsia="黑体"/>
          <w:b/>
        </w:rPr>
      </w:pPr>
      <w:r>
        <w:rPr>
          <w:rFonts w:ascii="楷体_GB2312" w:eastAsia="楷体_GB2312" w:hint="eastAsia"/>
          <w:b/>
        </w:rPr>
        <w:t>（二）公务用车购置及运行维护费较</w:t>
      </w:r>
      <w:r w:rsidR="00BF10B7">
        <w:rPr>
          <w:rFonts w:ascii="楷体_GB2312" w:eastAsia="楷体_GB2312"/>
          <w:b/>
        </w:rPr>
        <w:t>201</w:t>
      </w:r>
      <w:r w:rsidR="00BF10B7">
        <w:rPr>
          <w:rFonts w:ascii="楷体_GB2312" w:eastAsia="楷体_GB2312" w:hint="eastAsia"/>
          <w:b/>
        </w:rPr>
        <w:t>9</w:t>
      </w:r>
      <w:r>
        <w:rPr>
          <w:rFonts w:ascii="楷体_GB2312" w:eastAsia="楷体_GB2312" w:hint="eastAsia"/>
          <w:b/>
        </w:rPr>
        <w:t>年预算</w:t>
      </w:r>
      <w:r w:rsidR="00BF10B7">
        <w:rPr>
          <w:rFonts w:ascii="楷体_GB2312" w:eastAsia="楷体_GB2312" w:hint="eastAsia"/>
          <w:b/>
        </w:rPr>
        <w:t>减少0.18万元</w:t>
      </w:r>
    </w:p>
    <w:p w:rsidR="00246F5B" w:rsidRPr="00CE4940" w:rsidRDefault="00246F5B" w:rsidP="0067740D">
      <w:pPr>
        <w:spacing w:line="560" w:lineRule="exact"/>
        <w:ind w:firstLine="640"/>
        <w:rPr>
          <w:rFonts w:ascii="仿宋_GB2312"/>
        </w:rPr>
      </w:pPr>
      <w:r w:rsidRPr="00CE4940">
        <w:rPr>
          <w:rFonts w:ascii="仿宋_GB2312" w:hint="eastAsia"/>
        </w:rPr>
        <w:t>单位现有公务用车</w:t>
      </w:r>
      <w:r w:rsidRPr="00913FE3">
        <w:t>2</w:t>
      </w:r>
      <w:r w:rsidRPr="00CE4940">
        <w:rPr>
          <w:rFonts w:ascii="仿宋_GB2312" w:hint="eastAsia"/>
        </w:rPr>
        <w:t>辆，其中：轿车（含</w:t>
      </w:r>
      <w:r w:rsidRPr="00913FE3">
        <w:t>7</w:t>
      </w:r>
      <w:r w:rsidRPr="00CE4940">
        <w:rPr>
          <w:rFonts w:ascii="仿宋_GB2312" w:hint="eastAsia"/>
        </w:rPr>
        <w:t>座以下商务车、城市越野车）</w:t>
      </w:r>
      <w:r w:rsidRPr="00913FE3">
        <w:t>2</w:t>
      </w:r>
      <w:r w:rsidRPr="00CE4940">
        <w:rPr>
          <w:rFonts w:ascii="仿宋_GB2312" w:hint="eastAsia"/>
        </w:rPr>
        <w:t>辆</w:t>
      </w:r>
      <w:r>
        <w:rPr>
          <w:rFonts w:ascii="仿宋_GB2312" w:hint="eastAsia"/>
        </w:rPr>
        <w:t>。</w:t>
      </w:r>
    </w:p>
    <w:p w:rsidR="00246F5B" w:rsidRPr="00CE4940" w:rsidRDefault="00942E78" w:rsidP="0067740D">
      <w:pPr>
        <w:spacing w:line="560" w:lineRule="exact"/>
        <w:ind w:firstLine="640"/>
        <w:rPr>
          <w:rFonts w:ascii="仿宋_GB2312"/>
        </w:rPr>
      </w:pPr>
      <w:r>
        <w:t>2020</w:t>
      </w:r>
      <w:r w:rsidR="00246F5B" w:rsidRPr="00CE4940">
        <w:rPr>
          <w:rFonts w:ascii="仿宋_GB2312" w:hint="eastAsia"/>
        </w:rPr>
        <w:t>年</w:t>
      </w:r>
      <w:r w:rsidR="00246F5B">
        <w:rPr>
          <w:rFonts w:ascii="仿宋_GB2312" w:hint="eastAsia"/>
        </w:rPr>
        <w:t>无公务用车购置费预算。</w:t>
      </w:r>
    </w:p>
    <w:p w:rsidR="00246F5B" w:rsidRPr="00CE4940" w:rsidRDefault="00942E78" w:rsidP="0067740D">
      <w:pPr>
        <w:spacing w:line="560" w:lineRule="exact"/>
        <w:ind w:firstLine="640"/>
        <w:rPr>
          <w:rFonts w:ascii="仿宋_GB2312"/>
        </w:rPr>
      </w:pPr>
      <w:r>
        <w:t>2020</w:t>
      </w:r>
      <w:r w:rsidR="00246F5B" w:rsidRPr="00CE4940">
        <w:rPr>
          <w:rFonts w:ascii="仿宋_GB2312" w:hint="eastAsia"/>
        </w:rPr>
        <w:t>年安排公务用车运行维护费</w:t>
      </w:r>
      <w:r w:rsidR="008F17B9">
        <w:t>3.</w:t>
      </w:r>
      <w:r w:rsidR="008F17B9">
        <w:rPr>
          <w:rFonts w:hint="eastAsia"/>
        </w:rPr>
        <w:t>42</w:t>
      </w:r>
      <w:r w:rsidR="00246F5B" w:rsidRPr="00CE4940">
        <w:rPr>
          <w:rFonts w:ascii="仿宋_GB2312" w:hint="eastAsia"/>
        </w:rPr>
        <w:t>万元，用于</w:t>
      </w:r>
      <w:r w:rsidR="00246F5B" w:rsidRPr="00913FE3">
        <w:t>2</w:t>
      </w:r>
      <w:r w:rsidR="00246F5B" w:rsidRPr="00CE4940">
        <w:rPr>
          <w:rFonts w:ascii="仿宋_GB2312" w:hint="eastAsia"/>
        </w:rPr>
        <w:t>辆公务用车</w:t>
      </w:r>
      <w:r w:rsidR="00246F5B" w:rsidRPr="00300523">
        <w:rPr>
          <w:rFonts w:ascii="仿宋_GB2312" w:hint="eastAsia"/>
        </w:rPr>
        <w:t>燃油、维修、车辆通行</w:t>
      </w:r>
      <w:r w:rsidR="00246F5B" w:rsidRPr="00CE4940">
        <w:rPr>
          <w:rFonts w:ascii="仿宋_GB2312" w:hint="eastAsia"/>
        </w:rPr>
        <w:t>等方面支出，主要保障</w:t>
      </w:r>
      <w:r w:rsidR="00246F5B">
        <w:rPr>
          <w:rFonts w:ascii="仿宋_GB2312" w:hint="eastAsia"/>
        </w:rPr>
        <w:t>日常业务</w:t>
      </w:r>
      <w:r w:rsidR="00246F5B" w:rsidRPr="00CE4940">
        <w:rPr>
          <w:rFonts w:ascii="仿宋_GB2312" w:hint="eastAsia"/>
        </w:rPr>
        <w:t>工作开展。</w:t>
      </w:r>
    </w:p>
    <w:p w:rsidR="00246F5B" w:rsidRDefault="00246F5B" w:rsidP="0067740D">
      <w:pPr>
        <w:spacing w:line="560" w:lineRule="exact"/>
        <w:ind w:firstLine="640"/>
        <w:rPr>
          <w:rFonts w:ascii="黑体" w:eastAsia="黑体"/>
        </w:rPr>
      </w:pPr>
      <w:r>
        <w:rPr>
          <w:rFonts w:ascii="黑体" w:eastAsia="黑体" w:hint="eastAsia"/>
        </w:rPr>
        <w:t>八、政府性基金预算支出情况说明</w:t>
      </w:r>
    </w:p>
    <w:p w:rsidR="00246F5B" w:rsidRPr="00CE4940" w:rsidRDefault="00BF10B7" w:rsidP="0067740D">
      <w:pPr>
        <w:spacing w:line="560" w:lineRule="exact"/>
        <w:ind w:firstLineChars="200" w:firstLine="640"/>
        <w:rPr>
          <w:rFonts w:ascii="仿宋_GB2312"/>
        </w:rPr>
      </w:pPr>
      <w:r>
        <w:rPr>
          <w:rFonts w:ascii="仿宋_GB2312" w:hint="eastAsia"/>
        </w:rPr>
        <w:t>市卫生健康信息中心</w:t>
      </w:r>
      <w:r w:rsidR="00942E78">
        <w:t>2020</w:t>
      </w:r>
      <w:r w:rsidR="00246F5B" w:rsidRPr="00CE4940">
        <w:rPr>
          <w:rFonts w:ascii="仿宋_GB2312" w:hint="eastAsia"/>
        </w:rPr>
        <w:t>年</w:t>
      </w:r>
      <w:r>
        <w:rPr>
          <w:rFonts w:ascii="仿宋_GB2312" w:hint="eastAsia"/>
        </w:rPr>
        <w:t>政府性基金预算113.30万元，主要用于基层医疗卫生机构管理系统的运维</w:t>
      </w:r>
      <w:r>
        <w:rPr>
          <w:rFonts w:ascii="仿宋_GB2312"/>
        </w:rPr>
        <w:t>,</w:t>
      </w:r>
      <w:r>
        <w:rPr>
          <w:rFonts w:ascii="仿宋_GB2312" w:hint="eastAsia"/>
        </w:rPr>
        <w:t>市级人口健康信息平台网络和机柜租用</w:t>
      </w:r>
      <w:r>
        <w:rPr>
          <w:rFonts w:ascii="仿宋_GB2312"/>
        </w:rPr>
        <w:t>,电子</w:t>
      </w:r>
      <w:proofErr w:type="gramStart"/>
      <w:r>
        <w:rPr>
          <w:rFonts w:ascii="仿宋_GB2312"/>
        </w:rPr>
        <w:t>健康卡</w:t>
      </w:r>
      <w:proofErr w:type="gramEnd"/>
      <w:r>
        <w:rPr>
          <w:rFonts w:ascii="仿宋_GB2312"/>
        </w:rPr>
        <w:t>系统运维</w:t>
      </w:r>
      <w:r>
        <w:rPr>
          <w:rFonts w:ascii="仿宋_GB2312" w:hint="eastAsia"/>
        </w:rPr>
        <w:t>等。</w:t>
      </w:r>
    </w:p>
    <w:p w:rsidR="00246F5B" w:rsidRDefault="00246F5B" w:rsidP="0067740D">
      <w:pPr>
        <w:spacing w:line="560" w:lineRule="exact"/>
        <w:ind w:firstLineChars="200" w:firstLine="640"/>
        <w:rPr>
          <w:rFonts w:ascii="黑体" w:eastAsia="黑体"/>
        </w:rPr>
      </w:pPr>
      <w:r>
        <w:rPr>
          <w:rFonts w:ascii="黑体" w:eastAsia="黑体" w:hint="eastAsia"/>
        </w:rPr>
        <w:t>九、其他重要事项的情况说明</w:t>
      </w:r>
    </w:p>
    <w:p w:rsidR="00246F5B" w:rsidRDefault="00246F5B" w:rsidP="00B30535">
      <w:pPr>
        <w:spacing w:line="560" w:lineRule="exact"/>
        <w:ind w:firstLineChars="200" w:firstLine="640"/>
        <w:rPr>
          <w:rFonts w:ascii="楷体_GB2312" w:eastAsia="楷体_GB2312"/>
          <w:b/>
        </w:rPr>
      </w:pPr>
      <w:r>
        <w:rPr>
          <w:rFonts w:ascii="楷体_GB2312" w:eastAsia="楷体_GB2312" w:hint="eastAsia"/>
          <w:b/>
        </w:rPr>
        <w:t>（一）业务运行经费</w:t>
      </w:r>
    </w:p>
    <w:p w:rsidR="00246F5B" w:rsidRDefault="00942E78" w:rsidP="0067740D">
      <w:pPr>
        <w:spacing w:line="560" w:lineRule="exact"/>
        <w:ind w:firstLineChars="200" w:firstLine="640"/>
        <w:rPr>
          <w:rFonts w:ascii="楷体_GB2312" w:eastAsia="楷体_GB2312"/>
          <w:b/>
        </w:rPr>
      </w:pPr>
      <w:r>
        <w:t>2020</w:t>
      </w:r>
      <w:r w:rsidR="00246F5B">
        <w:rPr>
          <w:rFonts w:ascii="仿宋_GB2312" w:hint="eastAsia"/>
        </w:rPr>
        <w:t>年，</w:t>
      </w:r>
      <w:r w:rsidR="00BF10B7">
        <w:rPr>
          <w:rFonts w:ascii="仿宋_GB2312" w:hint="eastAsia"/>
        </w:rPr>
        <w:t>市卫生健康信息中心</w:t>
      </w:r>
      <w:r w:rsidR="00016652">
        <w:rPr>
          <w:rFonts w:ascii="仿宋_GB2312" w:hint="eastAsia"/>
        </w:rPr>
        <w:t>日常公用经费</w:t>
      </w:r>
      <w:r w:rsidR="00246F5B">
        <w:rPr>
          <w:rFonts w:ascii="仿宋_GB2312" w:hint="eastAsia"/>
        </w:rPr>
        <w:t>财政拨款预算为</w:t>
      </w:r>
      <w:r w:rsidR="00016652">
        <w:rPr>
          <w:rFonts w:hint="eastAsia"/>
        </w:rPr>
        <w:t>25.35</w:t>
      </w:r>
      <w:r w:rsidR="00246F5B">
        <w:rPr>
          <w:rFonts w:ascii="仿宋_GB2312" w:hint="eastAsia"/>
        </w:rPr>
        <w:t>万元，比</w:t>
      </w:r>
      <w:r w:rsidR="00BF10B7">
        <w:t>2019</w:t>
      </w:r>
      <w:r w:rsidR="00246F5B">
        <w:rPr>
          <w:rFonts w:ascii="仿宋_GB2312" w:hint="eastAsia"/>
        </w:rPr>
        <w:t>年预算减少</w:t>
      </w:r>
      <w:r w:rsidR="00016652">
        <w:rPr>
          <w:rFonts w:hint="eastAsia"/>
        </w:rPr>
        <w:t>2.58</w:t>
      </w:r>
      <w:r w:rsidR="00246F5B">
        <w:rPr>
          <w:rFonts w:ascii="仿宋_GB2312" w:hint="eastAsia"/>
        </w:rPr>
        <w:t>万元，</w:t>
      </w:r>
      <w:r w:rsidR="00246F5B" w:rsidRPr="00F91DBC">
        <w:rPr>
          <w:rFonts w:ascii="仿宋_GB2312" w:hint="eastAsia"/>
        </w:rPr>
        <w:t>下降</w:t>
      </w:r>
      <w:r w:rsidR="00016652">
        <w:rPr>
          <w:rFonts w:hint="eastAsia"/>
        </w:rPr>
        <w:t>6.80</w:t>
      </w:r>
      <w:r w:rsidR="00246F5B" w:rsidRPr="00F91DBC">
        <w:rPr>
          <w:rFonts w:ascii="仿宋_GB2312"/>
        </w:rPr>
        <w:t>%</w:t>
      </w:r>
      <w:r w:rsidR="00246F5B" w:rsidRPr="00F91DBC">
        <w:rPr>
          <w:rFonts w:ascii="仿宋_GB2312" w:hint="eastAsia"/>
        </w:rPr>
        <w:t>。</w:t>
      </w:r>
      <w:r w:rsidR="00246F5B">
        <w:rPr>
          <w:rFonts w:ascii="仿宋_GB2312" w:hint="eastAsia"/>
        </w:rPr>
        <w:t>主要是</w:t>
      </w:r>
      <w:r w:rsidR="00016652">
        <w:rPr>
          <w:rFonts w:ascii="仿宋_GB2312" w:hint="eastAsia"/>
        </w:rPr>
        <w:t>在职人员减少1人，并且2020年日常公用经费压减，</w:t>
      </w:r>
      <w:r w:rsidR="00246F5B">
        <w:rPr>
          <w:rFonts w:ascii="仿宋_GB2312" w:hint="eastAsia"/>
        </w:rPr>
        <w:t>相应业务运行费减少。</w:t>
      </w:r>
    </w:p>
    <w:p w:rsidR="00246F5B" w:rsidRDefault="00246F5B" w:rsidP="00B30535">
      <w:pPr>
        <w:spacing w:line="560" w:lineRule="exact"/>
        <w:ind w:firstLineChars="200" w:firstLine="640"/>
        <w:rPr>
          <w:rFonts w:ascii="楷体_GB2312" w:eastAsia="楷体_GB2312"/>
          <w:b/>
        </w:rPr>
      </w:pPr>
      <w:r>
        <w:rPr>
          <w:rFonts w:ascii="楷体_GB2312" w:eastAsia="楷体_GB2312" w:hint="eastAsia"/>
          <w:b/>
        </w:rPr>
        <w:lastRenderedPageBreak/>
        <w:t>（二）国有资产占有使用情况</w:t>
      </w:r>
    </w:p>
    <w:p w:rsidR="00246F5B" w:rsidRDefault="00246F5B" w:rsidP="0067740D">
      <w:pPr>
        <w:spacing w:line="560" w:lineRule="exact"/>
        <w:ind w:firstLineChars="200" w:firstLine="640"/>
        <w:rPr>
          <w:rFonts w:ascii="仿宋_GB2312"/>
        </w:rPr>
      </w:pPr>
      <w:r>
        <w:rPr>
          <w:rFonts w:ascii="仿宋_GB2312" w:hint="eastAsia"/>
        </w:rPr>
        <w:t>截至</w:t>
      </w:r>
      <w:r w:rsidR="00BF10B7">
        <w:rPr>
          <w:rFonts w:ascii="仿宋_GB2312"/>
        </w:rPr>
        <w:t>2019</w:t>
      </w:r>
      <w:r>
        <w:rPr>
          <w:rFonts w:ascii="仿宋_GB2312" w:hint="eastAsia"/>
        </w:rPr>
        <w:t>年底，</w:t>
      </w:r>
      <w:r w:rsidR="00BF10B7">
        <w:rPr>
          <w:rFonts w:ascii="仿宋_GB2312" w:hint="eastAsia"/>
        </w:rPr>
        <w:t>市卫生健康信息中心</w:t>
      </w:r>
      <w:r>
        <w:rPr>
          <w:rFonts w:ascii="仿宋_GB2312" w:hint="eastAsia"/>
        </w:rPr>
        <w:t>共有车辆</w:t>
      </w:r>
      <w:r>
        <w:t>2</w:t>
      </w:r>
      <w:r>
        <w:rPr>
          <w:rFonts w:ascii="仿宋_GB2312" w:hint="eastAsia"/>
        </w:rPr>
        <w:t>辆，其中，执法执勤用车</w:t>
      </w:r>
      <w:r w:rsidRPr="00913FE3">
        <w:t>0</w:t>
      </w:r>
      <w:r>
        <w:rPr>
          <w:rFonts w:ascii="仿宋_GB2312" w:hint="eastAsia"/>
        </w:rPr>
        <w:t>辆。单位价值</w:t>
      </w:r>
      <w:r w:rsidRPr="00913FE3">
        <w:t>200</w:t>
      </w:r>
      <w:r>
        <w:rPr>
          <w:rFonts w:ascii="仿宋_GB2312" w:hint="eastAsia"/>
        </w:rPr>
        <w:t>万元以上大型设备</w:t>
      </w:r>
      <w:r w:rsidRPr="00F91DBC">
        <w:t>2</w:t>
      </w:r>
      <w:r w:rsidRPr="00F91DBC">
        <w:rPr>
          <w:rFonts w:ascii="仿宋_GB2312" w:hint="eastAsia"/>
        </w:rPr>
        <w:t>套。</w:t>
      </w:r>
    </w:p>
    <w:p w:rsidR="00246F5B" w:rsidRDefault="00246F5B" w:rsidP="00B30535">
      <w:pPr>
        <w:spacing w:line="560" w:lineRule="exact"/>
        <w:ind w:firstLineChars="200" w:firstLine="640"/>
        <w:rPr>
          <w:rFonts w:ascii="楷体_GB2312" w:eastAsia="楷体_GB2312"/>
          <w:b/>
        </w:rPr>
      </w:pPr>
      <w:r>
        <w:rPr>
          <w:rFonts w:ascii="楷体_GB2312" w:eastAsia="楷体_GB2312" w:hint="eastAsia"/>
          <w:b/>
        </w:rPr>
        <w:t>（三）绩效目标设置情况</w:t>
      </w:r>
    </w:p>
    <w:p w:rsidR="00246F5B" w:rsidRDefault="00942E78" w:rsidP="0067740D">
      <w:pPr>
        <w:spacing w:line="560" w:lineRule="exact"/>
        <w:ind w:firstLineChars="200" w:firstLine="640"/>
        <w:rPr>
          <w:rFonts w:ascii="仿宋_GB2312"/>
        </w:rPr>
      </w:pPr>
      <w:r>
        <w:t>2020</w:t>
      </w:r>
      <w:r w:rsidR="00246F5B">
        <w:rPr>
          <w:rFonts w:ascii="仿宋_GB2312" w:hint="eastAsia"/>
        </w:rPr>
        <w:t>年</w:t>
      </w:r>
      <w:r w:rsidR="00BF10B7">
        <w:rPr>
          <w:rFonts w:ascii="仿宋_GB2312" w:hint="eastAsia"/>
        </w:rPr>
        <w:t>市卫生健康信息中心</w:t>
      </w:r>
      <w:r w:rsidR="00246F5B">
        <w:rPr>
          <w:rFonts w:ascii="仿宋_GB2312" w:hint="eastAsia"/>
        </w:rPr>
        <w:t>部门通用项目和专用项目均按要求实行绩效目标管理，涉及一般公共预算当年拨款</w:t>
      </w:r>
      <w:r w:rsidR="00016652">
        <w:rPr>
          <w:rFonts w:hint="eastAsia"/>
        </w:rPr>
        <w:t>16.20</w:t>
      </w:r>
      <w:r w:rsidR="00246F5B">
        <w:rPr>
          <w:rFonts w:ascii="仿宋_GB2312" w:hint="eastAsia"/>
        </w:rPr>
        <w:t>万元。</w:t>
      </w:r>
    </w:p>
    <w:p w:rsidR="00246F5B" w:rsidRDefault="00246F5B" w:rsidP="0067740D">
      <w:pPr>
        <w:spacing w:line="560" w:lineRule="exact"/>
        <w:ind w:firstLineChars="200" w:firstLine="640"/>
        <w:rPr>
          <w:rFonts w:ascii="黑体" w:eastAsia="黑体"/>
        </w:rPr>
      </w:pPr>
      <w:r>
        <w:rPr>
          <w:rFonts w:ascii="黑体" w:eastAsia="黑体" w:hint="eastAsia"/>
        </w:rPr>
        <w:t>十、名词解释</w:t>
      </w:r>
    </w:p>
    <w:p w:rsidR="00246F5B" w:rsidRDefault="00246F5B" w:rsidP="0067740D">
      <w:pPr>
        <w:spacing w:line="560" w:lineRule="exact"/>
        <w:ind w:firstLineChars="200" w:firstLine="640"/>
        <w:rPr>
          <w:rFonts w:ascii="仿宋_GB2312"/>
        </w:rPr>
      </w:pPr>
      <w:r w:rsidRPr="00913FE3">
        <w:t>1.</w:t>
      </w:r>
      <w:r>
        <w:rPr>
          <w:rFonts w:ascii="仿宋_GB2312" w:hint="eastAsia"/>
        </w:rPr>
        <w:t>一</w:t>
      </w:r>
      <w:r w:rsidRPr="00913FE3">
        <w:rPr>
          <w:rFonts w:ascii="仿宋_GB2312" w:hint="eastAsia"/>
          <w:w w:val="97"/>
        </w:rPr>
        <w:t>般公共预算拨款收入：指市级财政当年拨付的资金。</w:t>
      </w:r>
    </w:p>
    <w:p w:rsidR="00246F5B" w:rsidRDefault="00246F5B" w:rsidP="0067740D">
      <w:pPr>
        <w:spacing w:line="560" w:lineRule="exact"/>
        <w:ind w:firstLineChars="200" w:firstLine="640"/>
        <w:rPr>
          <w:rFonts w:ascii="仿宋_GB2312"/>
        </w:rPr>
      </w:pPr>
      <w:r w:rsidRPr="00913FE3">
        <w:t>2.</w:t>
      </w:r>
      <w:r>
        <w:rPr>
          <w:rFonts w:ascii="仿宋_GB2312" w:hint="eastAsia"/>
        </w:rPr>
        <w:t>社会保障就业支出：指单位用于事业单位离退休人员支出，缴纳单位养老保险、基本医疗保险和失业保险的支出。</w:t>
      </w:r>
    </w:p>
    <w:p w:rsidR="00246F5B" w:rsidRDefault="00246F5B" w:rsidP="0067740D">
      <w:pPr>
        <w:spacing w:line="560" w:lineRule="exact"/>
        <w:ind w:firstLineChars="200" w:firstLine="640"/>
        <w:rPr>
          <w:rFonts w:ascii="仿宋_GB2312"/>
        </w:rPr>
      </w:pPr>
      <w:r w:rsidRPr="00913FE3">
        <w:t>3.</w:t>
      </w:r>
      <w:r>
        <w:rPr>
          <w:rFonts w:ascii="仿宋_GB2312" w:hint="eastAsia"/>
        </w:rPr>
        <w:t>医疗卫生和计划生育支出：指医疗卫生和计划生育机构</w:t>
      </w:r>
      <w:r w:rsidRPr="00913FE3">
        <w:rPr>
          <w:rFonts w:ascii="仿宋_GB2312" w:hint="eastAsia"/>
          <w:w w:val="97"/>
        </w:rPr>
        <w:t>用于保障机构正常运转，完成日常工作任务而发生的支出。</w:t>
      </w:r>
    </w:p>
    <w:p w:rsidR="00246F5B" w:rsidRDefault="00246F5B" w:rsidP="0067740D">
      <w:pPr>
        <w:spacing w:line="560" w:lineRule="exact"/>
        <w:ind w:firstLineChars="200" w:firstLine="640"/>
        <w:rPr>
          <w:rFonts w:ascii="仿宋_GB2312"/>
        </w:rPr>
      </w:pPr>
      <w:r>
        <w:t>4</w:t>
      </w:r>
      <w:r w:rsidRPr="00913FE3">
        <w:t>.</w:t>
      </w:r>
      <w:r>
        <w:rPr>
          <w:rFonts w:ascii="仿宋_GB2312" w:hint="eastAsia"/>
        </w:rPr>
        <w:t>基本支出：指为保证机构正常运转，完成日常工作任务而发生的人员支出和公用支出。</w:t>
      </w:r>
    </w:p>
    <w:p w:rsidR="00246F5B" w:rsidRDefault="00246F5B" w:rsidP="0067740D">
      <w:pPr>
        <w:spacing w:line="560" w:lineRule="exact"/>
        <w:ind w:firstLineChars="200" w:firstLine="640"/>
        <w:rPr>
          <w:rFonts w:ascii="仿宋_GB2312"/>
        </w:rPr>
      </w:pPr>
      <w:r>
        <w:t>5</w:t>
      </w:r>
      <w:r w:rsidRPr="00913FE3">
        <w:t>.</w:t>
      </w:r>
      <w:r>
        <w:rPr>
          <w:rFonts w:ascii="仿宋_GB2312" w:hint="eastAsia"/>
        </w:rPr>
        <w:t>项目支出：指在基本支出之外为完成特定行政任务和事业发展目标所发生的支出。</w:t>
      </w:r>
    </w:p>
    <w:p w:rsidR="00246F5B" w:rsidRDefault="00246F5B" w:rsidP="0067740D">
      <w:pPr>
        <w:spacing w:line="560" w:lineRule="exact"/>
        <w:ind w:firstLineChars="200" w:firstLine="640"/>
        <w:rPr>
          <w:rFonts w:ascii="仿宋_GB2312"/>
        </w:rPr>
      </w:pPr>
      <w:r>
        <w:t>6</w:t>
      </w:r>
      <w:r w:rsidRPr="00913FE3">
        <w:t>.</w:t>
      </w:r>
      <w:r>
        <w:rPr>
          <w:rFonts w:ascii="仿宋_GB2312" w:hint="eastAsia"/>
        </w:rPr>
        <w:t>“三公”经费：纳入预决算管理的“三公”经费，是指部门用财政拨款安排的因公出国（境）费、公务用车购置及运行费和公务接待费。其中，因公出国（境）</w:t>
      </w:r>
      <w:proofErr w:type="gramStart"/>
      <w:r>
        <w:rPr>
          <w:rFonts w:ascii="仿宋_GB2312" w:hint="eastAsia"/>
        </w:rPr>
        <w:t>费反映</w:t>
      </w:r>
      <w:proofErr w:type="gramEnd"/>
      <w:r>
        <w:rPr>
          <w:rFonts w:ascii="仿宋_GB2312" w:hint="eastAsia"/>
        </w:rPr>
        <w:t>单位公务出国（境）的国际旅费、国外城市间交通费、住宿费、伙食费、培训费、公杂费等支出；公务用车购置及运行</w:t>
      </w:r>
      <w:proofErr w:type="gramStart"/>
      <w:r>
        <w:rPr>
          <w:rFonts w:ascii="仿宋_GB2312" w:hint="eastAsia"/>
        </w:rPr>
        <w:t>费反映</w:t>
      </w:r>
      <w:proofErr w:type="gramEnd"/>
      <w:r>
        <w:rPr>
          <w:rFonts w:ascii="仿宋_GB2312" w:hint="eastAsia"/>
        </w:rPr>
        <w:t>单位公务用车车辆购置支出（</w:t>
      </w:r>
      <w:proofErr w:type="gramStart"/>
      <w:r>
        <w:rPr>
          <w:rFonts w:ascii="仿宋_GB2312" w:hint="eastAsia"/>
        </w:rPr>
        <w:t>含车辆</w:t>
      </w:r>
      <w:proofErr w:type="gramEnd"/>
      <w:r>
        <w:rPr>
          <w:rFonts w:ascii="仿宋_GB2312" w:hint="eastAsia"/>
        </w:rPr>
        <w:t>购置税）及租用费、燃料费、维修费、过路过桥费、保险费等支出；公务接待</w:t>
      </w:r>
      <w:proofErr w:type="gramStart"/>
      <w:r>
        <w:rPr>
          <w:rFonts w:ascii="仿宋_GB2312" w:hint="eastAsia"/>
        </w:rPr>
        <w:t>费</w:t>
      </w:r>
      <w:r>
        <w:rPr>
          <w:rFonts w:ascii="仿宋_GB2312" w:hint="eastAsia"/>
        </w:rPr>
        <w:lastRenderedPageBreak/>
        <w:t>反映</w:t>
      </w:r>
      <w:proofErr w:type="gramEnd"/>
      <w:r>
        <w:rPr>
          <w:rFonts w:ascii="仿宋_GB2312" w:hint="eastAsia"/>
        </w:rPr>
        <w:t>单位按规定开支的各类公务接待（含外宾接待）支出。</w:t>
      </w:r>
    </w:p>
    <w:p w:rsidR="00246F5B" w:rsidRDefault="00246F5B" w:rsidP="0067740D">
      <w:pPr>
        <w:spacing w:line="560" w:lineRule="exact"/>
        <w:ind w:firstLineChars="200" w:firstLine="640"/>
        <w:rPr>
          <w:rFonts w:ascii="仿宋_GB2312"/>
        </w:rPr>
      </w:pPr>
      <w:r w:rsidRPr="00913FE3">
        <w:t>7.</w:t>
      </w:r>
      <w:r>
        <w:rPr>
          <w:rFonts w:ascii="仿宋_GB2312" w:hint="eastAsia"/>
        </w:rPr>
        <w:t>业务运行费：为保障行政单位（包含参照公务员法管理的事业单位）运行用于购买货物和服务的各项资金。包括办公及办公费、水费、电费、印刷费、邮电费、差旅费、会议费等费用开支。</w:t>
      </w:r>
    </w:p>
    <w:p w:rsidR="00246F5B" w:rsidRDefault="00246F5B" w:rsidP="0067740D">
      <w:pPr>
        <w:spacing w:line="560" w:lineRule="exact"/>
        <w:ind w:firstLineChars="200" w:firstLine="640"/>
        <w:rPr>
          <w:rFonts w:ascii="Arial" w:hAnsi="Arial" w:cs="Arial"/>
        </w:rPr>
      </w:pPr>
    </w:p>
    <w:p w:rsidR="00246F5B" w:rsidRDefault="00246F5B" w:rsidP="0067740D">
      <w:pPr>
        <w:spacing w:line="560" w:lineRule="exact"/>
        <w:ind w:firstLineChars="200" w:firstLine="640"/>
        <w:rPr>
          <w:rFonts w:ascii="仿宋_GB2312"/>
        </w:rPr>
      </w:pPr>
      <w:r>
        <w:rPr>
          <w:rFonts w:ascii="仿宋_GB2312" w:hint="eastAsia"/>
        </w:rPr>
        <w:t>附件：表</w:t>
      </w:r>
      <w:r w:rsidRPr="00620FFC">
        <w:t>1.</w:t>
      </w:r>
      <w:r>
        <w:rPr>
          <w:rFonts w:ascii="仿宋_GB2312" w:hint="eastAsia"/>
        </w:rPr>
        <w:t>部门收支总表</w:t>
      </w:r>
    </w:p>
    <w:p w:rsidR="00246F5B" w:rsidRDefault="00246F5B" w:rsidP="0067740D">
      <w:pPr>
        <w:spacing w:line="560" w:lineRule="exact"/>
        <w:ind w:firstLineChars="500" w:firstLine="1600"/>
        <w:rPr>
          <w:rFonts w:ascii="仿宋_GB2312"/>
        </w:rPr>
      </w:pPr>
      <w:r>
        <w:rPr>
          <w:rFonts w:ascii="仿宋_GB2312" w:hint="eastAsia"/>
        </w:rPr>
        <w:t>表</w:t>
      </w:r>
      <w:r w:rsidRPr="00620FFC">
        <w:t>1-1.</w:t>
      </w:r>
      <w:r>
        <w:rPr>
          <w:rFonts w:ascii="仿宋_GB2312" w:hint="eastAsia"/>
        </w:rPr>
        <w:t>部门收入总表</w:t>
      </w:r>
    </w:p>
    <w:p w:rsidR="00246F5B" w:rsidRPr="00620FFC" w:rsidRDefault="00246F5B" w:rsidP="0067740D">
      <w:pPr>
        <w:spacing w:line="560" w:lineRule="exact"/>
      </w:pPr>
      <w:r>
        <w:rPr>
          <w:rFonts w:ascii="仿宋_GB2312"/>
        </w:rPr>
        <w:t xml:space="preserve"> </w:t>
      </w:r>
      <w:r w:rsidRPr="00620FFC">
        <w:t xml:space="preserve">         </w:t>
      </w:r>
      <w:r w:rsidRPr="00620FFC">
        <w:rPr>
          <w:rFonts w:hint="eastAsia"/>
        </w:rPr>
        <w:t>表</w:t>
      </w:r>
      <w:r w:rsidRPr="00620FFC">
        <w:t>1-2.</w:t>
      </w:r>
      <w:r w:rsidRPr="00620FFC">
        <w:rPr>
          <w:rFonts w:hint="eastAsia"/>
        </w:rPr>
        <w:t>部门支出总表</w:t>
      </w:r>
    </w:p>
    <w:p w:rsidR="00246F5B" w:rsidRPr="00620FFC" w:rsidRDefault="00246F5B" w:rsidP="0067740D">
      <w:pPr>
        <w:spacing w:line="560" w:lineRule="exact"/>
        <w:ind w:firstLineChars="500" w:firstLine="1600"/>
      </w:pPr>
      <w:r w:rsidRPr="00620FFC">
        <w:rPr>
          <w:rFonts w:hint="eastAsia"/>
        </w:rPr>
        <w:t>表</w:t>
      </w:r>
      <w:r w:rsidRPr="00620FFC">
        <w:t>2.</w:t>
      </w:r>
      <w:r w:rsidRPr="00620FFC">
        <w:rPr>
          <w:rFonts w:hint="eastAsia"/>
        </w:rPr>
        <w:t>财政拨款收支预算总表</w:t>
      </w:r>
    </w:p>
    <w:p w:rsidR="00246F5B" w:rsidRPr="00620FFC" w:rsidRDefault="00246F5B" w:rsidP="0067740D">
      <w:pPr>
        <w:spacing w:line="560" w:lineRule="exact"/>
        <w:ind w:firstLineChars="500" w:firstLine="1600"/>
      </w:pPr>
      <w:r w:rsidRPr="00620FFC">
        <w:rPr>
          <w:rFonts w:hint="eastAsia"/>
        </w:rPr>
        <w:t>表</w:t>
      </w:r>
      <w:r w:rsidRPr="00620FFC">
        <w:t>2-1.</w:t>
      </w:r>
      <w:r w:rsidRPr="00620FFC">
        <w:rPr>
          <w:rFonts w:hint="eastAsia"/>
        </w:rPr>
        <w:t>财政拨款支出预算表</w:t>
      </w:r>
    </w:p>
    <w:p w:rsidR="00246F5B" w:rsidRPr="00620FFC" w:rsidRDefault="00246F5B" w:rsidP="0067740D">
      <w:pPr>
        <w:spacing w:line="560" w:lineRule="exact"/>
        <w:ind w:firstLineChars="500" w:firstLine="1600"/>
      </w:pPr>
      <w:r w:rsidRPr="00620FFC">
        <w:rPr>
          <w:rFonts w:hint="eastAsia"/>
        </w:rPr>
        <w:t>表</w:t>
      </w:r>
      <w:r w:rsidRPr="00620FFC">
        <w:t>3.</w:t>
      </w:r>
      <w:r w:rsidRPr="00620FFC">
        <w:rPr>
          <w:rFonts w:hint="eastAsia"/>
        </w:rPr>
        <w:t>一般公共预算支出预算表</w:t>
      </w:r>
    </w:p>
    <w:p w:rsidR="00246F5B" w:rsidRPr="00620FFC" w:rsidRDefault="00246F5B" w:rsidP="0067740D">
      <w:pPr>
        <w:spacing w:line="560" w:lineRule="exact"/>
        <w:ind w:firstLineChars="500" w:firstLine="1600"/>
      </w:pPr>
      <w:r w:rsidRPr="00620FFC">
        <w:rPr>
          <w:rFonts w:hint="eastAsia"/>
        </w:rPr>
        <w:t>表</w:t>
      </w:r>
      <w:r w:rsidRPr="00620FFC">
        <w:t>3-1.</w:t>
      </w:r>
      <w:r w:rsidRPr="00620FFC">
        <w:rPr>
          <w:rFonts w:hint="eastAsia"/>
        </w:rPr>
        <w:t>一般公共预算基本支出预算表</w:t>
      </w:r>
    </w:p>
    <w:p w:rsidR="00246F5B" w:rsidRPr="00620FFC" w:rsidRDefault="00246F5B" w:rsidP="0067740D">
      <w:pPr>
        <w:spacing w:line="560" w:lineRule="exact"/>
        <w:ind w:firstLineChars="500" w:firstLine="1600"/>
      </w:pPr>
      <w:r w:rsidRPr="00620FFC">
        <w:rPr>
          <w:rFonts w:hint="eastAsia"/>
        </w:rPr>
        <w:t>表</w:t>
      </w:r>
      <w:r w:rsidRPr="00620FFC">
        <w:t>3-2.</w:t>
      </w:r>
      <w:r w:rsidRPr="00620FFC">
        <w:rPr>
          <w:rFonts w:hint="eastAsia"/>
        </w:rPr>
        <w:t>一般公共预算项目支出预算表</w:t>
      </w:r>
    </w:p>
    <w:p w:rsidR="00246F5B" w:rsidRPr="00620FFC" w:rsidRDefault="00246F5B" w:rsidP="0067740D">
      <w:pPr>
        <w:spacing w:line="560" w:lineRule="exact"/>
        <w:ind w:firstLineChars="500" w:firstLine="1600"/>
      </w:pPr>
      <w:r w:rsidRPr="00620FFC">
        <w:rPr>
          <w:rFonts w:hint="eastAsia"/>
        </w:rPr>
        <w:t>表</w:t>
      </w:r>
      <w:r w:rsidRPr="00620FFC">
        <w:t>3-3.</w:t>
      </w:r>
      <w:r w:rsidRPr="00620FFC">
        <w:rPr>
          <w:rFonts w:hint="eastAsia"/>
        </w:rPr>
        <w:t>一般公共预算</w:t>
      </w:r>
      <w:r w:rsidRPr="00620FFC">
        <w:rPr>
          <w:rFonts w:ascii="仿宋_GB2312" w:hint="eastAsia"/>
        </w:rPr>
        <w:t>“三公”</w:t>
      </w:r>
      <w:r w:rsidRPr="00620FFC">
        <w:rPr>
          <w:rFonts w:hint="eastAsia"/>
        </w:rPr>
        <w:t>经费支出预算表</w:t>
      </w:r>
    </w:p>
    <w:p w:rsidR="00246F5B" w:rsidRPr="00620FFC" w:rsidRDefault="00246F5B" w:rsidP="0067740D">
      <w:pPr>
        <w:spacing w:line="560" w:lineRule="exact"/>
        <w:ind w:firstLineChars="500" w:firstLine="1600"/>
      </w:pPr>
      <w:r w:rsidRPr="00620FFC">
        <w:rPr>
          <w:rFonts w:hint="eastAsia"/>
        </w:rPr>
        <w:t>表</w:t>
      </w:r>
      <w:r w:rsidRPr="00620FFC">
        <w:t>4.</w:t>
      </w:r>
      <w:r w:rsidRPr="00620FFC">
        <w:rPr>
          <w:rFonts w:hint="eastAsia"/>
        </w:rPr>
        <w:t>政府性基金支出预算表</w:t>
      </w:r>
    </w:p>
    <w:p w:rsidR="00246F5B" w:rsidRPr="00620FFC" w:rsidRDefault="00246F5B" w:rsidP="0067740D">
      <w:pPr>
        <w:spacing w:line="560" w:lineRule="exact"/>
        <w:ind w:firstLineChars="500" w:firstLine="1600"/>
      </w:pPr>
      <w:r w:rsidRPr="00620FFC">
        <w:rPr>
          <w:rFonts w:hint="eastAsia"/>
        </w:rPr>
        <w:t>表</w:t>
      </w:r>
      <w:r w:rsidRPr="00620FFC">
        <w:t>4-1.</w:t>
      </w:r>
      <w:r w:rsidRPr="00620FFC">
        <w:rPr>
          <w:rFonts w:hint="eastAsia"/>
        </w:rPr>
        <w:t>政府性基金预算</w:t>
      </w:r>
      <w:r w:rsidRPr="00620FFC">
        <w:rPr>
          <w:rFonts w:ascii="仿宋_GB2312" w:hint="eastAsia"/>
        </w:rPr>
        <w:t>“三公”</w:t>
      </w:r>
      <w:r w:rsidRPr="00620FFC">
        <w:rPr>
          <w:rFonts w:hint="eastAsia"/>
        </w:rPr>
        <w:t>经费支出预算表</w:t>
      </w:r>
    </w:p>
    <w:p w:rsidR="00246F5B" w:rsidRPr="00620FFC" w:rsidRDefault="00246F5B" w:rsidP="0067740D">
      <w:pPr>
        <w:spacing w:line="560" w:lineRule="exact"/>
        <w:ind w:firstLineChars="500" w:firstLine="1600"/>
      </w:pPr>
      <w:r w:rsidRPr="00620FFC">
        <w:rPr>
          <w:rFonts w:hint="eastAsia"/>
        </w:rPr>
        <w:t>表</w:t>
      </w:r>
      <w:r w:rsidRPr="00620FFC">
        <w:t>5.</w:t>
      </w:r>
      <w:r w:rsidRPr="00620FFC">
        <w:rPr>
          <w:rFonts w:hint="eastAsia"/>
        </w:rPr>
        <w:t>国有资本经营预算支出预算表</w:t>
      </w:r>
    </w:p>
    <w:p w:rsidR="00246F5B" w:rsidRDefault="00246F5B" w:rsidP="0067740D">
      <w:pPr>
        <w:spacing w:line="560" w:lineRule="exact"/>
        <w:ind w:firstLineChars="500" w:firstLine="1600"/>
      </w:pPr>
      <w:r w:rsidRPr="00620FFC">
        <w:rPr>
          <w:rFonts w:hint="eastAsia"/>
        </w:rPr>
        <w:t>表</w:t>
      </w:r>
      <w:r w:rsidRPr="00620FFC">
        <w:t>6.</w:t>
      </w:r>
      <w:r w:rsidRPr="00620FFC">
        <w:rPr>
          <w:rFonts w:hint="eastAsia"/>
        </w:rPr>
        <w:t>（部门）单位预算项目绩效目标表</w:t>
      </w:r>
    </w:p>
    <w:p w:rsidR="00AD7CAB" w:rsidRDefault="00AD7CAB" w:rsidP="00AD7CAB">
      <w:pPr>
        <w:spacing w:line="800" w:lineRule="exact"/>
        <w:ind w:firstLineChars="100" w:firstLine="320"/>
        <w:rPr>
          <w:rFonts w:hint="eastAsia"/>
        </w:rPr>
      </w:pPr>
    </w:p>
    <w:p w:rsidR="00AD7CAB" w:rsidRDefault="00AD7CAB" w:rsidP="00AD7CAB">
      <w:pPr>
        <w:spacing w:line="800" w:lineRule="exact"/>
        <w:ind w:firstLineChars="100" w:firstLine="320"/>
        <w:rPr>
          <w:rFonts w:hint="eastAsia"/>
        </w:rPr>
      </w:pPr>
    </w:p>
    <w:p w:rsidR="00246F5B" w:rsidRDefault="00246F5B" w:rsidP="00AD7CAB">
      <w:pPr>
        <w:spacing w:line="800" w:lineRule="exact"/>
        <w:ind w:firstLineChars="1200" w:firstLine="3840"/>
      </w:pPr>
      <w:r>
        <w:rPr>
          <w:rFonts w:hint="eastAsia"/>
        </w:rPr>
        <w:t>攀枝花市卫生</w:t>
      </w:r>
      <w:r w:rsidR="00D64DB2">
        <w:rPr>
          <w:rFonts w:hint="eastAsia"/>
        </w:rPr>
        <w:t>健康</w:t>
      </w:r>
      <w:r>
        <w:rPr>
          <w:rFonts w:hint="eastAsia"/>
        </w:rPr>
        <w:t>信息中心</w:t>
      </w:r>
    </w:p>
    <w:p w:rsidR="00246F5B" w:rsidRPr="00620FFC" w:rsidRDefault="00942E78" w:rsidP="0067740D">
      <w:pPr>
        <w:spacing w:line="800" w:lineRule="exact"/>
        <w:ind w:firstLineChars="1450" w:firstLine="4640"/>
      </w:pPr>
      <w:r>
        <w:t>2020</w:t>
      </w:r>
      <w:r w:rsidR="00246F5B">
        <w:rPr>
          <w:rFonts w:hint="eastAsia"/>
        </w:rPr>
        <w:t>年</w:t>
      </w:r>
      <w:r w:rsidR="00D64DB2">
        <w:rPr>
          <w:rFonts w:hint="eastAsia"/>
        </w:rPr>
        <w:t>2</w:t>
      </w:r>
      <w:r w:rsidR="00246F5B">
        <w:rPr>
          <w:rFonts w:hint="eastAsia"/>
        </w:rPr>
        <w:t>月</w:t>
      </w:r>
      <w:r w:rsidR="00405AED">
        <w:rPr>
          <w:rFonts w:hint="eastAsia"/>
        </w:rPr>
        <w:t>11</w:t>
      </w:r>
      <w:r w:rsidR="00246F5B">
        <w:rPr>
          <w:rFonts w:hint="eastAsia"/>
        </w:rPr>
        <w:t>日</w:t>
      </w:r>
    </w:p>
    <w:p w:rsidR="00246F5B" w:rsidRDefault="00246F5B"/>
    <w:sectPr w:rsidR="00246F5B" w:rsidSect="00A4604D">
      <w:footerReference w:type="even" r:id="rId7"/>
      <w:footerReference w:type="default" r:id="rId8"/>
      <w:pgSz w:w="11906" w:h="16838"/>
      <w:pgMar w:top="1247" w:right="1542" w:bottom="1247" w:left="2098" w:header="851" w:footer="992" w:gutter="0"/>
      <w:pgNumType w:fmt="numberInDash" w:start="1"/>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6F5B" w:rsidRDefault="00246F5B" w:rsidP="0067740D">
      <w:r>
        <w:separator/>
      </w:r>
    </w:p>
  </w:endnote>
  <w:endnote w:type="continuationSeparator" w:id="0">
    <w:p w:rsidR="00246F5B" w:rsidRDefault="00246F5B" w:rsidP="006774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6F5B" w:rsidRDefault="00F94F4F" w:rsidP="00CF3861">
    <w:pPr>
      <w:pStyle w:val="a4"/>
      <w:framePr w:wrap="around" w:vAnchor="text" w:hAnchor="margin" w:xAlign="outside" w:y="1"/>
      <w:rPr>
        <w:rStyle w:val="a5"/>
      </w:rPr>
    </w:pPr>
    <w:r>
      <w:rPr>
        <w:rStyle w:val="a5"/>
      </w:rPr>
      <w:fldChar w:fldCharType="begin"/>
    </w:r>
    <w:r w:rsidR="00246F5B">
      <w:rPr>
        <w:rStyle w:val="a5"/>
      </w:rPr>
      <w:instrText xml:space="preserve">PAGE  </w:instrText>
    </w:r>
    <w:r>
      <w:rPr>
        <w:rStyle w:val="a5"/>
      </w:rPr>
      <w:fldChar w:fldCharType="end"/>
    </w:r>
  </w:p>
  <w:p w:rsidR="00246F5B" w:rsidRDefault="00246F5B" w:rsidP="00CF3861">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6F5B" w:rsidRDefault="00F94F4F" w:rsidP="00CF3861">
    <w:pPr>
      <w:pStyle w:val="a4"/>
      <w:framePr w:wrap="around" w:vAnchor="text" w:hAnchor="margin" w:xAlign="outside" w:y="1"/>
      <w:rPr>
        <w:rStyle w:val="a5"/>
        <w:rFonts w:ascii="宋体" w:eastAsia="宋体"/>
        <w:sz w:val="30"/>
        <w:szCs w:val="30"/>
      </w:rPr>
    </w:pPr>
    <w:r>
      <w:rPr>
        <w:rStyle w:val="a5"/>
        <w:rFonts w:ascii="宋体" w:hAnsi="宋体"/>
        <w:sz w:val="30"/>
        <w:szCs w:val="30"/>
      </w:rPr>
      <w:fldChar w:fldCharType="begin"/>
    </w:r>
    <w:r w:rsidR="00246F5B">
      <w:rPr>
        <w:rStyle w:val="a5"/>
        <w:rFonts w:ascii="宋体" w:hAnsi="宋体"/>
        <w:sz w:val="30"/>
        <w:szCs w:val="30"/>
      </w:rPr>
      <w:instrText xml:space="preserve">PAGE  </w:instrText>
    </w:r>
    <w:r>
      <w:rPr>
        <w:rStyle w:val="a5"/>
        <w:rFonts w:ascii="宋体" w:hAnsi="宋体"/>
        <w:sz w:val="30"/>
        <w:szCs w:val="30"/>
      </w:rPr>
      <w:fldChar w:fldCharType="separate"/>
    </w:r>
    <w:r w:rsidR="00AD7CAB">
      <w:rPr>
        <w:rStyle w:val="a5"/>
        <w:rFonts w:ascii="宋体" w:hAnsi="宋体"/>
        <w:noProof/>
        <w:sz w:val="30"/>
        <w:szCs w:val="30"/>
      </w:rPr>
      <w:t>- 6 -</w:t>
    </w:r>
    <w:r>
      <w:rPr>
        <w:rStyle w:val="a5"/>
        <w:rFonts w:ascii="宋体" w:hAnsi="宋体"/>
        <w:sz w:val="30"/>
        <w:szCs w:val="30"/>
      </w:rPr>
      <w:fldChar w:fldCharType="end"/>
    </w:r>
  </w:p>
  <w:p w:rsidR="00246F5B" w:rsidRDefault="00246F5B" w:rsidP="00CF3861">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6F5B" w:rsidRDefault="00246F5B" w:rsidP="0067740D">
      <w:r>
        <w:separator/>
      </w:r>
    </w:p>
  </w:footnote>
  <w:footnote w:type="continuationSeparator" w:id="0">
    <w:p w:rsidR="00246F5B" w:rsidRDefault="00246F5B" w:rsidP="006774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7D549F"/>
    <w:multiLevelType w:val="hybridMultilevel"/>
    <w:tmpl w:val="F776EB2E"/>
    <w:lvl w:ilvl="0" w:tplc="F68E33EA">
      <w:start w:val="1"/>
      <w:numFmt w:val="decimal"/>
      <w:lvlText w:val="%1."/>
      <w:lvlJc w:val="left"/>
      <w:pPr>
        <w:tabs>
          <w:tab w:val="num" w:pos="1060"/>
        </w:tabs>
        <w:ind w:left="1060" w:hanging="420"/>
      </w:pPr>
      <w:rPr>
        <w:rFonts w:ascii="Times New Roman" w:hAnsi="Times New Roman" w:cs="Times New Roman" w:hint="default"/>
      </w:rPr>
    </w:lvl>
    <w:lvl w:ilvl="1" w:tplc="04090019" w:tentative="1">
      <w:start w:val="1"/>
      <w:numFmt w:val="lowerLetter"/>
      <w:lvlText w:val="%2)"/>
      <w:lvlJc w:val="left"/>
      <w:pPr>
        <w:tabs>
          <w:tab w:val="num" w:pos="1480"/>
        </w:tabs>
        <w:ind w:left="1480" w:hanging="420"/>
      </w:pPr>
      <w:rPr>
        <w:rFonts w:cs="Times New Roman"/>
      </w:rPr>
    </w:lvl>
    <w:lvl w:ilvl="2" w:tplc="0409001B" w:tentative="1">
      <w:start w:val="1"/>
      <w:numFmt w:val="lowerRoman"/>
      <w:lvlText w:val="%3."/>
      <w:lvlJc w:val="right"/>
      <w:pPr>
        <w:tabs>
          <w:tab w:val="num" w:pos="1900"/>
        </w:tabs>
        <w:ind w:left="1900" w:hanging="420"/>
      </w:pPr>
      <w:rPr>
        <w:rFonts w:cs="Times New Roman"/>
      </w:rPr>
    </w:lvl>
    <w:lvl w:ilvl="3" w:tplc="0409000F" w:tentative="1">
      <w:start w:val="1"/>
      <w:numFmt w:val="decimal"/>
      <w:lvlText w:val="%4."/>
      <w:lvlJc w:val="left"/>
      <w:pPr>
        <w:tabs>
          <w:tab w:val="num" w:pos="2320"/>
        </w:tabs>
        <w:ind w:left="2320" w:hanging="420"/>
      </w:pPr>
      <w:rPr>
        <w:rFonts w:cs="Times New Roman"/>
      </w:rPr>
    </w:lvl>
    <w:lvl w:ilvl="4" w:tplc="04090019" w:tentative="1">
      <w:start w:val="1"/>
      <w:numFmt w:val="lowerLetter"/>
      <w:lvlText w:val="%5)"/>
      <w:lvlJc w:val="left"/>
      <w:pPr>
        <w:tabs>
          <w:tab w:val="num" w:pos="2740"/>
        </w:tabs>
        <w:ind w:left="2740" w:hanging="420"/>
      </w:pPr>
      <w:rPr>
        <w:rFonts w:cs="Times New Roman"/>
      </w:rPr>
    </w:lvl>
    <w:lvl w:ilvl="5" w:tplc="0409001B" w:tentative="1">
      <w:start w:val="1"/>
      <w:numFmt w:val="lowerRoman"/>
      <w:lvlText w:val="%6."/>
      <w:lvlJc w:val="right"/>
      <w:pPr>
        <w:tabs>
          <w:tab w:val="num" w:pos="3160"/>
        </w:tabs>
        <w:ind w:left="3160" w:hanging="420"/>
      </w:pPr>
      <w:rPr>
        <w:rFonts w:cs="Times New Roman"/>
      </w:rPr>
    </w:lvl>
    <w:lvl w:ilvl="6" w:tplc="0409000F" w:tentative="1">
      <w:start w:val="1"/>
      <w:numFmt w:val="decimal"/>
      <w:lvlText w:val="%7."/>
      <w:lvlJc w:val="left"/>
      <w:pPr>
        <w:tabs>
          <w:tab w:val="num" w:pos="3580"/>
        </w:tabs>
        <w:ind w:left="3580" w:hanging="420"/>
      </w:pPr>
      <w:rPr>
        <w:rFonts w:cs="Times New Roman"/>
      </w:rPr>
    </w:lvl>
    <w:lvl w:ilvl="7" w:tplc="04090019" w:tentative="1">
      <w:start w:val="1"/>
      <w:numFmt w:val="lowerLetter"/>
      <w:lvlText w:val="%8)"/>
      <w:lvlJc w:val="left"/>
      <w:pPr>
        <w:tabs>
          <w:tab w:val="num" w:pos="4000"/>
        </w:tabs>
        <w:ind w:left="4000" w:hanging="420"/>
      </w:pPr>
      <w:rPr>
        <w:rFonts w:cs="Times New Roman"/>
      </w:rPr>
    </w:lvl>
    <w:lvl w:ilvl="8" w:tplc="0409001B" w:tentative="1">
      <w:start w:val="1"/>
      <w:numFmt w:val="lowerRoman"/>
      <w:lvlText w:val="%9."/>
      <w:lvlJc w:val="right"/>
      <w:pPr>
        <w:tabs>
          <w:tab w:val="num" w:pos="4420"/>
        </w:tabs>
        <w:ind w:left="442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7740D"/>
    <w:rsid w:val="00016652"/>
    <w:rsid w:val="00093A60"/>
    <w:rsid w:val="00121C9E"/>
    <w:rsid w:val="00141575"/>
    <w:rsid w:val="00150449"/>
    <w:rsid w:val="00246F5B"/>
    <w:rsid w:val="002B6094"/>
    <w:rsid w:val="00300523"/>
    <w:rsid w:val="003E4A57"/>
    <w:rsid w:val="003F7153"/>
    <w:rsid w:val="00405AED"/>
    <w:rsid w:val="00455F1D"/>
    <w:rsid w:val="00484975"/>
    <w:rsid w:val="0061315A"/>
    <w:rsid w:val="00620FFC"/>
    <w:rsid w:val="006366FF"/>
    <w:rsid w:val="0067740D"/>
    <w:rsid w:val="006C2CF7"/>
    <w:rsid w:val="008542EF"/>
    <w:rsid w:val="008D4CF3"/>
    <w:rsid w:val="008F17B9"/>
    <w:rsid w:val="008F7EA4"/>
    <w:rsid w:val="00913FE3"/>
    <w:rsid w:val="00942E78"/>
    <w:rsid w:val="009C5D47"/>
    <w:rsid w:val="00A01394"/>
    <w:rsid w:val="00A4604D"/>
    <w:rsid w:val="00A65A31"/>
    <w:rsid w:val="00AB4CD3"/>
    <w:rsid w:val="00AD7CAB"/>
    <w:rsid w:val="00B30535"/>
    <w:rsid w:val="00B53233"/>
    <w:rsid w:val="00B7438C"/>
    <w:rsid w:val="00B866F7"/>
    <w:rsid w:val="00BF10B7"/>
    <w:rsid w:val="00C62AA6"/>
    <w:rsid w:val="00C64839"/>
    <w:rsid w:val="00CE4940"/>
    <w:rsid w:val="00CF3861"/>
    <w:rsid w:val="00D1053B"/>
    <w:rsid w:val="00D64DB2"/>
    <w:rsid w:val="00D82C88"/>
    <w:rsid w:val="00E018CF"/>
    <w:rsid w:val="00E14A6A"/>
    <w:rsid w:val="00E474BF"/>
    <w:rsid w:val="00F91DBC"/>
    <w:rsid w:val="00F94A96"/>
    <w:rsid w:val="00F94F4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740D"/>
    <w:pPr>
      <w:widowControl w:val="0"/>
      <w:jc w:val="both"/>
    </w:pPr>
    <w:rPr>
      <w:rFonts w:ascii="Times New Roman" w:eastAsia="仿宋_GB2312" w:hAnsi="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6774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67740D"/>
    <w:rPr>
      <w:rFonts w:cs="Times New Roman"/>
      <w:sz w:val="18"/>
      <w:szCs w:val="18"/>
    </w:rPr>
  </w:style>
  <w:style w:type="paragraph" w:styleId="a4">
    <w:name w:val="footer"/>
    <w:basedOn w:val="a"/>
    <w:link w:val="Char0"/>
    <w:uiPriority w:val="99"/>
    <w:rsid w:val="0067740D"/>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67740D"/>
    <w:rPr>
      <w:rFonts w:cs="Times New Roman"/>
      <w:sz w:val="18"/>
      <w:szCs w:val="18"/>
    </w:rPr>
  </w:style>
  <w:style w:type="character" w:styleId="a5">
    <w:name w:val="page number"/>
    <w:basedOn w:val="a0"/>
    <w:uiPriority w:val="99"/>
    <w:rsid w:val="0067740D"/>
    <w:rPr>
      <w:rFonts w:cs="Times New Roman"/>
    </w:rPr>
  </w:style>
  <w:style w:type="paragraph" w:styleId="a6">
    <w:name w:val="Body Text"/>
    <w:basedOn w:val="a"/>
    <w:link w:val="Char1"/>
    <w:uiPriority w:val="99"/>
    <w:rsid w:val="0067740D"/>
    <w:pPr>
      <w:spacing w:beforeLines="30"/>
    </w:pPr>
    <w:rPr>
      <w:rFonts w:ascii="仿宋_GB2312"/>
      <w:sz w:val="30"/>
    </w:rPr>
  </w:style>
  <w:style w:type="character" w:customStyle="1" w:styleId="Char1">
    <w:name w:val="正文文本 Char"/>
    <w:basedOn w:val="a0"/>
    <w:link w:val="a6"/>
    <w:uiPriority w:val="99"/>
    <w:locked/>
    <w:rsid w:val="0067740D"/>
    <w:rPr>
      <w:rFonts w:ascii="仿宋_GB2312" w:eastAsia="仿宋_GB2312" w:hAnsi="Times New Roman" w:cs="Times New Roman"/>
      <w:sz w:val="32"/>
      <w:szCs w:val="32"/>
    </w:rPr>
  </w:style>
  <w:style w:type="paragraph" w:styleId="a7">
    <w:name w:val="Normal (Web)"/>
    <w:basedOn w:val="a"/>
    <w:uiPriority w:val="99"/>
    <w:rsid w:val="006774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6</Pages>
  <Words>2596</Words>
  <Characters>390</Characters>
  <Application>Microsoft Office Word</Application>
  <DocSecurity>0</DocSecurity>
  <Lines>3</Lines>
  <Paragraphs>5</Paragraphs>
  <ScaleCrop>false</ScaleCrop>
  <Company>shenduxitong</Company>
  <LinksUpToDate>false</LinksUpToDate>
  <CharactersWithSpaces>2981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攀枝花市卫生和计划生育信息中心</dc:title>
  <dc:subject/>
  <dc:creator>吕瑞</dc:creator>
  <cp:keywords/>
  <dc:description/>
  <cp:lastModifiedBy>罗洪玉</cp:lastModifiedBy>
  <cp:revision>11</cp:revision>
  <cp:lastPrinted>2020-02-11T07:19:00Z</cp:lastPrinted>
  <dcterms:created xsi:type="dcterms:W3CDTF">2019-01-25T02:53:00Z</dcterms:created>
  <dcterms:modified xsi:type="dcterms:W3CDTF">2020-02-11T07:27:00Z</dcterms:modified>
</cp:coreProperties>
</file>