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C9C" w:rsidRDefault="00D73C9C" w:rsidP="00D73C9C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攀枝花市自然资源和规划局东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区分局</w:t>
      </w:r>
    </w:p>
    <w:p w:rsidR="00D73C9C" w:rsidRDefault="00D73C9C" w:rsidP="00D73C9C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2020年政府采购预算编制说明</w:t>
      </w:r>
    </w:p>
    <w:p w:rsidR="00D73C9C" w:rsidRPr="00D73C9C" w:rsidRDefault="00D73C9C" w:rsidP="00D73C9C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D73C9C" w:rsidRDefault="00D73C9C" w:rsidP="00D73C9C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2020年，攀枝花市自然资源和规划局</w:t>
      </w:r>
      <w:r>
        <w:rPr>
          <w:rFonts w:ascii="仿宋" w:eastAsia="仿宋" w:hAnsi="仿宋" w:cs="仿宋_GB2312" w:hint="eastAsia"/>
          <w:sz w:val="32"/>
          <w:szCs w:val="32"/>
        </w:rPr>
        <w:t>东</w:t>
      </w:r>
      <w:r>
        <w:rPr>
          <w:rFonts w:ascii="仿宋" w:eastAsia="仿宋" w:hAnsi="仿宋" w:cs="仿宋_GB2312" w:hint="eastAsia"/>
          <w:sz w:val="32"/>
          <w:szCs w:val="32"/>
        </w:rPr>
        <w:t>区分局年初安排政府采购预算</w:t>
      </w:r>
      <w:r>
        <w:rPr>
          <w:rFonts w:ascii="仿宋" w:eastAsia="仿宋" w:hAnsi="仿宋" w:cs="仿宋_GB2312" w:hint="eastAsia"/>
          <w:sz w:val="32"/>
          <w:szCs w:val="32"/>
        </w:rPr>
        <w:t>1.4</w:t>
      </w:r>
      <w:r>
        <w:rPr>
          <w:rFonts w:ascii="仿宋" w:eastAsia="仿宋" w:hAnsi="仿宋" w:cs="仿宋_GB2312" w:hint="eastAsia"/>
          <w:sz w:val="32"/>
          <w:szCs w:val="32"/>
        </w:rPr>
        <w:t>万元，主要用于采购</w:t>
      </w:r>
      <w:r>
        <w:rPr>
          <w:rFonts w:ascii="仿宋" w:eastAsia="仿宋" w:hAnsi="仿宋" w:cs="仿宋_GB2312" w:hint="eastAsia"/>
          <w:sz w:val="32"/>
          <w:szCs w:val="32"/>
        </w:rPr>
        <w:t>不动产中心打印机</w:t>
      </w:r>
      <w:r>
        <w:rPr>
          <w:rFonts w:ascii="仿宋" w:eastAsia="仿宋" w:hAnsi="仿宋" w:cs="仿宋_GB2312" w:hint="eastAsia"/>
          <w:sz w:val="32"/>
          <w:szCs w:val="32"/>
        </w:rPr>
        <w:t>。其中：政府购买服务0万元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  <w:bookmarkStart w:id="0" w:name="_GoBack"/>
      <w:bookmarkEnd w:id="0"/>
    </w:p>
    <w:p w:rsidR="00EF7EE9" w:rsidRPr="00D73C9C" w:rsidRDefault="00EF7EE9"/>
    <w:sectPr w:rsidR="00EF7EE9" w:rsidRPr="00D73C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F5F" w:rsidRDefault="00774F5F" w:rsidP="00D73C9C">
      <w:r>
        <w:separator/>
      </w:r>
    </w:p>
  </w:endnote>
  <w:endnote w:type="continuationSeparator" w:id="0">
    <w:p w:rsidR="00774F5F" w:rsidRDefault="00774F5F" w:rsidP="00D73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F5F" w:rsidRDefault="00774F5F" w:rsidP="00D73C9C">
      <w:r>
        <w:separator/>
      </w:r>
    </w:p>
  </w:footnote>
  <w:footnote w:type="continuationSeparator" w:id="0">
    <w:p w:rsidR="00774F5F" w:rsidRDefault="00774F5F" w:rsidP="00D73C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BA9"/>
    <w:rsid w:val="00774F5F"/>
    <w:rsid w:val="00D73C9C"/>
    <w:rsid w:val="00E62BA9"/>
    <w:rsid w:val="00EF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C9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3C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3C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3C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3C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C9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3C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3C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3C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3C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87</Characters>
  <Application>Microsoft Office Word</Application>
  <DocSecurity>0</DocSecurity>
  <Lines>1</Lines>
  <Paragraphs>1</Paragraphs>
  <ScaleCrop>false</ScaleCrop>
  <Company>MS</Company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彭昭君</dc:creator>
  <cp:keywords/>
  <dc:description/>
  <cp:lastModifiedBy>彭昭君</cp:lastModifiedBy>
  <cp:revision>2</cp:revision>
  <dcterms:created xsi:type="dcterms:W3CDTF">2020-04-24T01:24:00Z</dcterms:created>
  <dcterms:modified xsi:type="dcterms:W3CDTF">2020-04-24T01:26:00Z</dcterms:modified>
</cp:coreProperties>
</file>