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12" w:rsidRPr="00605412" w:rsidRDefault="00605412" w:rsidP="00605412">
      <w:pPr>
        <w:ind w:firstLine="480"/>
        <w:jc w:val="center"/>
        <w:rPr>
          <w:rFonts w:ascii="方正小标宋简体" w:eastAsia="方正小标宋简体" w:hAnsi="Calibri" w:cs="Times New Roman"/>
          <w:b/>
          <w:bCs/>
          <w:sz w:val="32"/>
          <w:szCs w:val="36"/>
        </w:rPr>
      </w:pPr>
      <w:r w:rsidRPr="00605412">
        <w:rPr>
          <w:rFonts w:ascii="方正小标宋简体" w:eastAsia="方正小标宋简体" w:hAnsi="Calibri" w:cs="Times New Roman" w:hint="eastAsia"/>
          <w:b/>
          <w:bCs/>
          <w:sz w:val="32"/>
          <w:szCs w:val="36"/>
        </w:rPr>
        <w:t>中国人民政治协商会议第九届攀枝花市委员会</w:t>
      </w:r>
    </w:p>
    <w:p w:rsidR="00605412" w:rsidRDefault="00605412" w:rsidP="00605412">
      <w:pPr>
        <w:ind w:firstLine="480"/>
        <w:jc w:val="center"/>
        <w:rPr>
          <w:rFonts w:ascii="Times New Roman" w:eastAsia="仿宋_GB2312" w:hAnsi="Times New Roman" w:cs="Times New Roman" w:hint="eastAsia"/>
          <w:sz w:val="24"/>
          <w:szCs w:val="32"/>
        </w:rPr>
      </w:pPr>
      <w:r w:rsidRPr="00605412">
        <w:rPr>
          <w:rFonts w:ascii="方正小标宋简体" w:eastAsia="方正小标宋简体" w:hAnsi="Calibri" w:cs="Times New Roman" w:hint="eastAsia"/>
          <w:b/>
          <w:bCs/>
          <w:sz w:val="32"/>
          <w:szCs w:val="36"/>
        </w:rPr>
        <w:t>第四次会议提案第83号</w:t>
      </w:r>
    </w:p>
    <w:p w:rsidR="00605412" w:rsidRP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605412" w:rsidRP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BE456C">
        <w:rPr>
          <w:rFonts w:ascii="仿宋_GB2312" w:eastAsia="仿宋_GB2312" w:hAnsi="Times New Roman" w:cs="Times New Roman" w:hint="eastAsia"/>
          <w:b/>
          <w:sz w:val="32"/>
          <w:szCs w:val="32"/>
        </w:rPr>
        <w:t>案 由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：关于深入推进“放管服”改革，实施“工业产业化项目推进年”的建议</w:t>
      </w:r>
    </w:p>
    <w:p w:rsid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BE456C">
        <w:rPr>
          <w:rFonts w:ascii="仿宋_GB2312" w:eastAsia="仿宋_GB2312" w:hAnsi="Times New Roman" w:cs="Times New Roman" w:hint="eastAsia"/>
          <w:b/>
          <w:sz w:val="32"/>
          <w:szCs w:val="32"/>
        </w:rPr>
        <w:t>类 别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：经济建设</w:t>
      </w:r>
    </w:p>
    <w:p w:rsidR="00605412" w:rsidRPr="00605412" w:rsidRDefault="00FC04D3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BE456C">
        <w:rPr>
          <w:rFonts w:ascii="仿宋_GB2312" w:eastAsia="仿宋_GB2312" w:hAnsi="Times New Roman" w:cs="Times New Roman" w:hint="eastAsia"/>
          <w:b/>
          <w:sz w:val="32"/>
          <w:szCs w:val="32"/>
        </w:rPr>
        <w:t>审查意见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：</w:t>
      </w:r>
      <w:r w:rsidR="00605412" w:rsidRPr="00605412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</w:p>
    <w:p w:rsidR="00605412" w:rsidRP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BE456C">
        <w:rPr>
          <w:rFonts w:ascii="仿宋_GB2312" w:eastAsia="仿宋_GB2312" w:hAnsi="Times New Roman" w:cs="Times New Roman" w:hint="eastAsia"/>
          <w:b/>
          <w:sz w:val="32"/>
          <w:szCs w:val="32"/>
        </w:rPr>
        <w:t>提案人</w:t>
      </w:r>
      <w:r w:rsidR="00BD7579" w:rsidRPr="00605412"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605412" w:rsidRP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罗庆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ab/>
        <w:t>妇联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ab/>
        <w:t xml:space="preserve"> 攀枝花市米易县同和路2号县政府大楼五楼 13568644136 </w:t>
      </w:r>
    </w:p>
    <w:p w:rsidR="00605412" w:rsidRPr="00605412" w:rsidRDefault="0060541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李娟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ab/>
        <w:t>经济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ab/>
        <w:t xml:space="preserve"> 四川省攀枝花市东区公园路2号市投资促进局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ab/>
        <w:t xml:space="preserve"> 13037712332 </w:t>
      </w:r>
    </w:p>
    <w:p w:rsidR="00172AD2" w:rsidRDefault="00172AD2" w:rsidP="00605412">
      <w:pPr>
        <w:ind w:firstLine="48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605412" w:rsidRPr="00605412" w:rsidRDefault="00605412" w:rsidP="00172AD2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“工业不强不叫攀枝花”，这句话既是对攀枝花经济的准确概括，更体现了攀枝花英雄钢城“工业再出发”的创业豪情。从近五年工业经济发展情况看，全市工业主导产业效益不断提升、储能电池等新兴产业初具规模，全市工业企业利润、工业税收、工业用电量年年增长，都是对全市工业经济高质量发展的充分体现。但是我们也要看到，近五年来，全市工业投资、工业增加值增速逐年走低、一般公共预算收入增速不高、税收收入占地方财政收入比重呈下降趋势等问题，虽然出现这样的情况有经济下行压力加大、结构性减税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降费等综合因素，但也暴露出作为创税主力的工业经济，存在工业投资积极性不高、工业新增产能不足等问题。</w:t>
      </w:r>
    </w:p>
    <w:p w:rsidR="00605412" w:rsidRPr="00605412" w:rsidRDefault="00605412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工业在我市经济中居绝对主导地位，也是我市主要税源，工业强攀枝花才强。项目建设是经济发展的强力引擎，要发展好工业经济，就要倾力抓好工业产业化项目建设，而加快项目建设，推动项目早投产、早见效，就需要我们刀刃向内，持续推进“放管服”改革，不断提升工程建设项目行政审批效率，现就深入推进“放管服”改革，实施“工业产业化项目推进年”提出如下建议：</w:t>
      </w:r>
      <w:r w:rsidR="00746A35" w:rsidRPr="00605412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</w:p>
    <w:p w:rsidR="00605412" w:rsidRPr="00736B42" w:rsidRDefault="00605412" w:rsidP="00736B42">
      <w:pPr>
        <w:adjustRightInd w:val="0"/>
        <w:snapToGrid w:val="0"/>
        <w:spacing w:line="353" w:lineRule="auto"/>
        <w:ind w:firstLineChars="200" w:firstLine="640"/>
        <w:rPr>
          <w:rFonts w:ascii="Times New Roman" w:eastAsia="黑体" w:hAnsi="黑体" w:cs="Times New Roman" w:hint="eastAsia"/>
          <w:sz w:val="32"/>
          <w:szCs w:val="32"/>
        </w:rPr>
      </w:pPr>
      <w:r w:rsidRPr="00736B42">
        <w:rPr>
          <w:rFonts w:ascii="Times New Roman" w:eastAsia="黑体" w:hAnsi="黑体" w:cs="Times New Roman" w:hint="eastAsia"/>
          <w:sz w:val="32"/>
          <w:szCs w:val="32"/>
        </w:rPr>
        <w:t>一、解放思想，用经济思维推动政府服务改革</w:t>
      </w:r>
    </w:p>
    <w:p w:rsidR="00605412" w:rsidRPr="00605412" w:rsidRDefault="00605412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我们可以算笔账，一个企业从建设开办到缴纳税收至少需要三年时间，其中行政审批环节就将占用近一年时间，所以推动“放管服”改革，就是给企业节约时间、节约前期成本，从而实现早一年给企业创造效益、早一年实现税收缴纳的“双赢”局面。在浙江等经济发达地区，工业项目在90天（含双休日）内就能够完成项目建设所需所有行政审批手续；成都东风神龙公司整车制造项目从2014年10月16日奠基到2016年9月7日投产，仅用了23个月，创造了同类项目建设的“成都速度”，从改革效果看，我市的差距仍然很大。</w:t>
      </w:r>
    </w:p>
    <w:p w:rsidR="00605412" w:rsidRPr="00605412" w:rsidRDefault="00605412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在对企业服务中，</w:t>
      </w:r>
      <w:r w:rsidRPr="001F0621">
        <w:rPr>
          <w:rFonts w:ascii="仿宋_GB2312" w:eastAsia="仿宋_GB2312" w:hAnsi="Times New Roman" w:cs="Times New Roman" w:hint="eastAsia"/>
          <w:b/>
          <w:sz w:val="32"/>
          <w:szCs w:val="32"/>
        </w:rPr>
        <w:t>建议一是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通过商事改革、并联审批等改革提高企业行政审批效率，建议我市在“容缺审批”的基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础上，按照“轻审批、重监管”，推出项目建设手续“承诺预审批”制度，进一步推动“放管服”改革落到实处。积极探索先行先试“多规合一”、“多测合一”，全面整合各行政审批权。</w:t>
      </w:r>
      <w:r w:rsidRPr="001F0621">
        <w:rPr>
          <w:rFonts w:ascii="仿宋_GB2312" w:eastAsia="仿宋_GB2312" w:hAnsi="Times New Roman" w:cs="Times New Roman" w:hint="eastAsia"/>
          <w:b/>
          <w:sz w:val="32"/>
          <w:szCs w:val="32"/>
        </w:rPr>
        <w:t>二是</w:t>
      </w: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同全市营造主动为企业排忧解难的服务氛围，在企业遇到问题时，干部不能纠结于条条框框，要敢于担当，不说“不能干”，只说“怎么能干成”。不断提升工作效率和办事效率，持续提升投资环境和政府服务便利度。</w:t>
      </w:r>
      <w:bookmarkStart w:id="0" w:name="_GoBack"/>
      <w:r w:rsidRPr="001F0621">
        <w:rPr>
          <w:rFonts w:ascii="仿宋_GB2312" w:eastAsia="仿宋_GB2312" w:hAnsi="Times New Roman" w:cs="Times New Roman" w:hint="eastAsia"/>
          <w:b/>
          <w:sz w:val="32"/>
          <w:szCs w:val="32"/>
        </w:rPr>
        <w:t>三是</w:t>
      </w:r>
      <w:bookmarkEnd w:id="0"/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加强政府诚信建设，建议建立政商双向互评机制，评价结果与企业联合征信系统挂钩、与企业享受政府优惠政策挂钩、与政府部门绩效考核挂钩，从而实现政府部门服务与企业间的共同促进。</w:t>
      </w:r>
    </w:p>
    <w:p w:rsidR="00605412" w:rsidRPr="00736B42" w:rsidRDefault="00605412" w:rsidP="00736B42">
      <w:pPr>
        <w:adjustRightInd w:val="0"/>
        <w:snapToGrid w:val="0"/>
        <w:spacing w:line="353" w:lineRule="auto"/>
        <w:ind w:firstLineChars="200" w:firstLine="640"/>
        <w:rPr>
          <w:rFonts w:ascii="Times New Roman" w:eastAsia="黑体" w:hAnsi="黑体" w:cs="Times New Roman" w:hint="eastAsia"/>
          <w:sz w:val="32"/>
          <w:szCs w:val="32"/>
        </w:rPr>
      </w:pPr>
      <w:r w:rsidRPr="00736B42">
        <w:rPr>
          <w:rFonts w:ascii="Times New Roman" w:eastAsia="黑体" w:hAnsi="黑体" w:cs="Times New Roman" w:hint="eastAsia"/>
          <w:sz w:val="32"/>
          <w:szCs w:val="32"/>
        </w:rPr>
        <w:t>二、聚焦落地，实施“工业产业化项目推进年”</w:t>
      </w:r>
    </w:p>
    <w:p w:rsidR="00605412" w:rsidRPr="00605412" w:rsidRDefault="00605412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目前，我市为工业经济发展争取了包括攀西战略资源创新实验开发区、全省水电消</w:t>
      </w:r>
      <w:proofErr w:type="gramStart"/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纳产业</w:t>
      </w:r>
      <w:proofErr w:type="gramEnd"/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示范区等一系列政策利好，贯彻落实政策的最好方式就是工业产业化项目的切实落地见效！鉴于此，建议实施“工业产业化项目推进年”，紧盯全市重点工业产业化项目的落地建设，特别是重点招商引资、重大生产工艺改造等重点工业项目，将工业项目的引进、落地、投产、升</w:t>
      </w:r>
      <w:proofErr w:type="gramStart"/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规</w:t>
      </w:r>
      <w:proofErr w:type="gramEnd"/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、产值、创税作为对全市工业经济发展的考核重点，通过推动项目落地、投产、见效，加快我市工业新旧动能转换、夯实工业经济高质量发展基石，从而成为推动全市经济的永续动力。</w:t>
      </w:r>
    </w:p>
    <w:p w:rsidR="00605412" w:rsidRPr="00736B42" w:rsidRDefault="00605412" w:rsidP="00736B42">
      <w:pPr>
        <w:adjustRightInd w:val="0"/>
        <w:snapToGrid w:val="0"/>
        <w:spacing w:line="353" w:lineRule="auto"/>
        <w:ind w:firstLineChars="200" w:firstLine="640"/>
        <w:rPr>
          <w:rFonts w:ascii="Times New Roman" w:eastAsia="黑体" w:hAnsi="黑体" w:cs="Times New Roman" w:hint="eastAsia"/>
          <w:sz w:val="32"/>
          <w:szCs w:val="32"/>
        </w:rPr>
      </w:pPr>
      <w:r w:rsidRPr="00736B42">
        <w:rPr>
          <w:rFonts w:ascii="Times New Roman" w:eastAsia="黑体" w:hAnsi="黑体" w:cs="Times New Roman" w:hint="eastAsia"/>
          <w:sz w:val="32"/>
          <w:szCs w:val="32"/>
        </w:rPr>
        <w:lastRenderedPageBreak/>
        <w:t>三、加强谋划，做好工业发展“十四五”专项规划</w:t>
      </w:r>
    </w:p>
    <w:p w:rsidR="00605412" w:rsidRDefault="00605412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 w:rsidRPr="00605412">
        <w:rPr>
          <w:rFonts w:ascii="仿宋_GB2312" w:eastAsia="仿宋_GB2312" w:hAnsi="Times New Roman" w:cs="Times New Roman" w:hint="eastAsia"/>
          <w:sz w:val="32"/>
          <w:szCs w:val="32"/>
        </w:rPr>
        <w:t>积极融入成渝双城经济圈，做好产业承接，加大对全市各县区工业园区建设的支持力度，不断增强全市对重大工业产业化项目的承载能力。加强谋划，建议在“十四五”规划中单列工业产业发展专项规划，强化全市工业产业顶层设计，提升全市工业整体竞争力。</w:t>
      </w:r>
    </w:p>
    <w:p w:rsidR="00746A35" w:rsidRDefault="00746A35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0E5869" w:rsidRDefault="000E5869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0E5869" w:rsidRPr="00605412" w:rsidRDefault="000E5869" w:rsidP="00746A35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</w:p>
    <w:sectPr w:rsidR="000E5869" w:rsidRPr="0060541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B68" w:rsidRDefault="00890B68">
      <w:r>
        <w:separator/>
      </w:r>
    </w:p>
  </w:endnote>
  <w:endnote w:type="continuationSeparator" w:id="0">
    <w:p w:rsidR="00890B68" w:rsidRDefault="0089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531722"/>
    </w:sdtPr>
    <w:sdtEndPr/>
    <w:sdtContent>
      <w:p w:rsidR="008A538D" w:rsidRDefault="00EC730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0621" w:rsidRPr="001F0621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8A538D" w:rsidRDefault="008A538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B68" w:rsidRDefault="00890B68">
      <w:r>
        <w:separator/>
      </w:r>
    </w:p>
  </w:footnote>
  <w:footnote w:type="continuationSeparator" w:id="0">
    <w:p w:rsidR="00890B68" w:rsidRDefault="00890B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B36"/>
    <w:rsid w:val="00001F37"/>
    <w:rsid w:val="00025D3D"/>
    <w:rsid w:val="000450CD"/>
    <w:rsid w:val="00060999"/>
    <w:rsid w:val="00061459"/>
    <w:rsid w:val="00062A83"/>
    <w:rsid w:val="0007039B"/>
    <w:rsid w:val="00084FBA"/>
    <w:rsid w:val="000A519E"/>
    <w:rsid w:val="000E5869"/>
    <w:rsid w:val="00103619"/>
    <w:rsid w:val="00110D02"/>
    <w:rsid w:val="00172AD2"/>
    <w:rsid w:val="001A3C3F"/>
    <w:rsid w:val="001A73A8"/>
    <w:rsid w:val="001C0D0D"/>
    <w:rsid w:val="001E4115"/>
    <w:rsid w:val="001F0621"/>
    <w:rsid w:val="001F1294"/>
    <w:rsid w:val="0023590E"/>
    <w:rsid w:val="00262A9B"/>
    <w:rsid w:val="002A3408"/>
    <w:rsid w:val="002E7805"/>
    <w:rsid w:val="002F486C"/>
    <w:rsid w:val="002F49A6"/>
    <w:rsid w:val="00316344"/>
    <w:rsid w:val="00331493"/>
    <w:rsid w:val="00373158"/>
    <w:rsid w:val="00395369"/>
    <w:rsid w:val="003A3106"/>
    <w:rsid w:val="003A5D79"/>
    <w:rsid w:val="003D52CE"/>
    <w:rsid w:val="004044C5"/>
    <w:rsid w:val="004818B6"/>
    <w:rsid w:val="004A2A93"/>
    <w:rsid w:val="004F1CF3"/>
    <w:rsid w:val="00530743"/>
    <w:rsid w:val="0054495A"/>
    <w:rsid w:val="005574FE"/>
    <w:rsid w:val="00594DCF"/>
    <w:rsid w:val="005976BC"/>
    <w:rsid w:val="005C724B"/>
    <w:rsid w:val="005E3DFE"/>
    <w:rsid w:val="00605412"/>
    <w:rsid w:val="006079D4"/>
    <w:rsid w:val="0061051E"/>
    <w:rsid w:val="0063576E"/>
    <w:rsid w:val="00637638"/>
    <w:rsid w:val="00653CE3"/>
    <w:rsid w:val="00660FAF"/>
    <w:rsid w:val="0067333B"/>
    <w:rsid w:val="0067660B"/>
    <w:rsid w:val="0068536B"/>
    <w:rsid w:val="006853A8"/>
    <w:rsid w:val="006B2C2E"/>
    <w:rsid w:val="006C5F17"/>
    <w:rsid w:val="006E4DE4"/>
    <w:rsid w:val="006E7888"/>
    <w:rsid w:val="00724E4E"/>
    <w:rsid w:val="007356D7"/>
    <w:rsid w:val="00736B42"/>
    <w:rsid w:val="00746A35"/>
    <w:rsid w:val="00760887"/>
    <w:rsid w:val="0076733D"/>
    <w:rsid w:val="00774072"/>
    <w:rsid w:val="0078307A"/>
    <w:rsid w:val="007900F2"/>
    <w:rsid w:val="007A4721"/>
    <w:rsid w:val="007C4CC8"/>
    <w:rsid w:val="007F5047"/>
    <w:rsid w:val="00801CC7"/>
    <w:rsid w:val="00806F66"/>
    <w:rsid w:val="008405DD"/>
    <w:rsid w:val="00851865"/>
    <w:rsid w:val="008837B6"/>
    <w:rsid w:val="00890B68"/>
    <w:rsid w:val="00895C5D"/>
    <w:rsid w:val="00897E2E"/>
    <w:rsid w:val="008A538D"/>
    <w:rsid w:val="008C2A17"/>
    <w:rsid w:val="008C6EF0"/>
    <w:rsid w:val="008E1B95"/>
    <w:rsid w:val="0090414B"/>
    <w:rsid w:val="00931E69"/>
    <w:rsid w:val="00996240"/>
    <w:rsid w:val="009B1047"/>
    <w:rsid w:val="009B38E3"/>
    <w:rsid w:val="009B4B21"/>
    <w:rsid w:val="009B6680"/>
    <w:rsid w:val="009C06BC"/>
    <w:rsid w:val="009E2B38"/>
    <w:rsid w:val="009F5AC2"/>
    <w:rsid w:val="00A31798"/>
    <w:rsid w:val="00A33C4C"/>
    <w:rsid w:val="00A6270D"/>
    <w:rsid w:val="00AB17F9"/>
    <w:rsid w:val="00AD6080"/>
    <w:rsid w:val="00AE1D32"/>
    <w:rsid w:val="00B0211E"/>
    <w:rsid w:val="00B03DF8"/>
    <w:rsid w:val="00B72270"/>
    <w:rsid w:val="00B734FA"/>
    <w:rsid w:val="00B86A2B"/>
    <w:rsid w:val="00BD7579"/>
    <w:rsid w:val="00BE456C"/>
    <w:rsid w:val="00BF19CB"/>
    <w:rsid w:val="00C041BD"/>
    <w:rsid w:val="00C36E2A"/>
    <w:rsid w:val="00C52CBB"/>
    <w:rsid w:val="00C6072D"/>
    <w:rsid w:val="00C90CE9"/>
    <w:rsid w:val="00C97126"/>
    <w:rsid w:val="00CA3775"/>
    <w:rsid w:val="00D16B60"/>
    <w:rsid w:val="00D96321"/>
    <w:rsid w:val="00DA4F17"/>
    <w:rsid w:val="00DF572F"/>
    <w:rsid w:val="00E5216F"/>
    <w:rsid w:val="00EA45D4"/>
    <w:rsid w:val="00EA69B8"/>
    <w:rsid w:val="00EB21D6"/>
    <w:rsid w:val="00EC7309"/>
    <w:rsid w:val="00EE3370"/>
    <w:rsid w:val="00F00B36"/>
    <w:rsid w:val="00F16B30"/>
    <w:rsid w:val="00F31D51"/>
    <w:rsid w:val="00F432A3"/>
    <w:rsid w:val="00F47783"/>
    <w:rsid w:val="00F75341"/>
    <w:rsid w:val="00F75E2A"/>
    <w:rsid w:val="00F83D93"/>
    <w:rsid w:val="00F92551"/>
    <w:rsid w:val="00FA5AD1"/>
    <w:rsid w:val="00FC04D3"/>
    <w:rsid w:val="00FD1B96"/>
    <w:rsid w:val="00FE268F"/>
    <w:rsid w:val="01340BF2"/>
    <w:rsid w:val="014A4853"/>
    <w:rsid w:val="0164214A"/>
    <w:rsid w:val="01C73B49"/>
    <w:rsid w:val="01ED02D6"/>
    <w:rsid w:val="029305D1"/>
    <w:rsid w:val="02E11A83"/>
    <w:rsid w:val="03041306"/>
    <w:rsid w:val="03BA0455"/>
    <w:rsid w:val="03BF2D63"/>
    <w:rsid w:val="03DD7FFF"/>
    <w:rsid w:val="0402226C"/>
    <w:rsid w:val="04750B2E"/>
    <w:rsid w:val="048573D4"/>
    <w:rsid w:val="04A0164E"/>
    <w:rsid w:val="04A3520E"/>
    <w:rsid w:val="04A61216"/>
    <w:rsid w:val="04C80047"/>
    <w:rsid w:val="04DB43D6"/>
    <w:rsid w:val="05FE1C1D"/>
    <w:rsid w:val="060E5D44"/>
    <w:rsid w:val="065C1707"/>
    <w:rsid w:val="06737368"/>
    <w:rsid w:val="06D15F1F"/>
    <w:rsid w:val="06E31005"/>
    <w:rsid w:val="08426F70"/>
    <w:rsid w:val="08B0522F"/>
    <w:rsid w:val="09824CF5"/>
    <w:rsid w:val="099F1D4F"/>
    <w:rsid w:val="09AA554B"/>
    <w:rsid w:val="0A381A38"/>
    <w:rsid w:val="0A43413C"/>
    <w:rsid w:val="0A841095"/>
    <w:rsid w:val="0AD57EF6"/>
    <w:rsid w:val="0B20672B"/>
    <w:rsid w:val="0B446758"/>
    <w:rsid w:val="0B694136"/>
    <w:rsid w:val="0B773014"/>
    <w:rsid w:val="0B9106FA"/>
    <w:rsid w:val="0BB75862"/>
    <w:rsid w:val="0C144FF1"/>
    <w:rsid w:val="0C4C1EE9"/>
    <w:rsid w:val="0C5828A9"/>
    <w:rsid w:val="0C712F85"/>
    <w:rsid w:val="0CA92D8D"/>
    <w:rsid w:val="0CDE2459"/>
    <w:rsid w:val="0CE954BB"/>
    <w:rsid w:val="0D0E60B9"/>
    <w:rsid w:val="0D146E5E"/>
    <w:rsid w:val="0E245EAE"/>
    <w:rsid w:val="0E265A88"/>
    <w:rsid w:val="0E9B1BA5"/>
    <w:rsid w:val="0EE91C2E"/>
    <w:rsid w:val="0F725532"/>
    <w:rsid w:val="0FB868B4"/>
    <w:rsid w:val="0FCC76E6"/>
    <w:rsid w:val="0FF12794"/>
    <w:rsid w:val="106B5525"/>
    <w:rsid w:val="10852A15"/>
    <w:rsid w:val="109A41ED"/>
    <w:rsid w:val="10C13850"/>
    <w:rsid w:val="111E58D1"/>
    <w:rsid w:val="11331486"/>
    <w:rsid w:val="113C32C9"/>
    <w:rsid w:val="11E3071D"/>
    <w:rsid w:val="124308DF"/>
    <w:rsid w:val="12516918"/>
    <w:rsid w:val="127F12D8"/>
    <w:rsid w:val="12902B89"/>
    <w:rsid w:val="12AE56AF"/>
    <w:rsid w:val="13015CBA"/>
    <w:rsid w:val="136D510D"/>
    <w:rsid w:val="13B06855"/>
    <w:rsid w:val="142E6536"/>
    <w:rsid w:val="144C3734"/>
    <w:rsid w:val="14A3361E"/>
    <w:rsid w:val="14AE2B52"/>
    <w:rsid w:val="15422EC4"/>
    <w:rsid w:val="15A01851"/>
    <w:rsid w:val="15D9681E"/>
    <w:rsid w:val="161C7883"/>
    <w:rsid w:val="16A467A5"/>
    <w:rsid w:val="16B32EF8"/>
    <w:rsid w:val="16D064C1"/>
    <w:rsid w:val="17344358"/>
    <w:rsid w:val="175E5B64"/>
    <w:rsid w:val="17CD5842"/>
    <w:rsid w:val="18B244EB"/>
    <w:rsid w:val="1911481A"/>
    <w:rsid w:val="193F1393"/>
    <w:rsid w:val="194A42C1"/>
    <w:rsid w:val="197B3F76"/>
    <w:rsid w:val="19A433D2"/>
    <w:rsid w:val="19D418BC"/>
    <w:rsid w:val="19DA7D33"/>
    <w:rsid w:val="1A02113B"/>
    <w:rsid w:val="1A230C30"/>
    <w:rsid w:val="1AD155BE"/>
    <w:rsid w:val="1ADF0D70"/>
    <w:rsid w:val="1B791C75"/>
    <w:rsid w:val="1BC2131E"/>
    <w:rsid w:val="1BC74D5F"/>
    <w:rsid w:val="1C66171D"/>
    <w:rsid w:val="1CB3473A"/>
    <w:rsid w:val="1CCC43AB"/>
    <w:rsid w:val="1D0C23FA"/>
    <w:rsid w:val="1D0D6E08"/>
    <w:rsid w:val="1D1E7493"/>
    <w:rsid w:val="1D3D4CD2"/>
    <w:rsid w:val="1D490B40"/>
    <w:rsid w:val="1D535546"/>
    <w:rsid w:val="1D5F37D5"/>
    <w:rsid w:val="1D921401"/>
    <w:rsid w:val="1DA65A00"/>
    <w:rsid w:val="1DDA783E"/>
    <w:rsid w:val="1E5A6BEC"/>
    <w:rsid w:val="1EE77128"/>
    <w:rsid w:val="1F0D2D2B"/>
    <w:rsid w:val="1F31149D"/>
    <w:rsid w:val="1F9245AB"/>
    <w:rsid w:val="1FB602BE"/>
    <w:rsid w:val="2021791C"/>
    <w:rsid w:val="20225B3D"/>
    <w:rsid w:val="20CE748F"/>
    <w:rsid w:val="21167596"/>
    <w:rsid w:val="21222FBF"/>
    <w:rsid w:val="21541F63"/>
    <w:rsid w:val="21614331"/>
    <w:rsid w:val="21673E90"/>
    <w:rsid w:val="21835120"/>
    <w:rsid w:val="22072BF8"/>
    <w:rsid w:val="224B72AB"/>
    <w:rsid w:val="22AD4ADA"/>
    <w:rsid w:val="22CA46E6"/>
    <w:rsid w:val="22D812A3"/>
    <w:rsid w:val="232A4EBB"/>
    <w:rsid w:val="238F640A"/>
    <w:rsid w:val="23C4720E"/>
    <w:rsid w:val="241A5BEC"/>
    <w:rsid w:val="242578AB"/>
    <w:rsid w:val="245E553B"/>
    <w:rsid w:val="24621E3C"/>
    <w:rsid w:val="24663A4A"/>
    <w:rsid w:val="24F925EC"/>
    <w:rsid w:val="25343766"/>
    <w:rsid w:val="254B216C"/>
    <w:rsid w:val="257F14FC"/>
    <w:rsid w:val="25A76211"/>
    <w:rsid w:val="25CD5B6E"/>
    <w:rsid w:val="25FC2B44"/>
    <w:rsid w:val="260A09DF"/>
    <w:rsid w:val="260C2FDA"/>
    <w:rsid w:val="260D1DB9"/>
    <w:rsid w:val="26D15B99"/>
    <w:rsid w:val="27B33A8B"/>
    <w:rsid w:val="27ED1B8F"/>
    <w:rsid w:val="280102DD"/>
    <w:rsid w:val="2811608D"/>
    <w:rsid w:val="285115D6"/>
    <w:rsid w:val="28763DBA"/>
    <w:rsid w:val="28893104"/>
    <w:rsid w:val="288E3D3D"/>
    <w:rsid w:val="28FA4F22"/>
    <w:rsid w:val="29043814"/>
    <w:rsid w:val="2918408F"/>
    <w:rsid w:val="298809BA"/>
    <w:rsid w:val="29AE1DA6"/>
    <w:rsid w:val="29BF0C6D"/>
    <w:rsid w:val="2A06106D"/>
    <w:rsid w:val="2B040A19"/>
    <w:rsid w:val="2B346D32"/>
    <w:rsid w:val="2B742EE4"/>
    <w:rsid w:val="2BD06C70"/>
    <w:rsid w:val="2C612AF2"/>
    <w:rsid w:val="2C8E4E73"/>
    <w:rsid w:val="2D7574A9"/>
    <w:rsid w:val="2D917394"/>
    <w:rsid w:val="2E7B79FA"/>
    <w:rsid w:val="2EC57DDD"/>
    <w:rsid w:val="2F387914"/>
    <w:rsid w:val="2F7B0A5F"/>
    <w:rsid w:val="2F8D7C62"/>
    <w:rsid w:val="2FC829DB"/>
    <w:rsid w:val="2FC86A43"/>
    <w:rsid w:val="303004BA"/>
    <w:rsid w:val="3031094C"/>
    <w:rsid w:val="30933F2D"/>
    <w:rsid w:val="311645EA"/>
    <w:rsid w:val="31885482"/>
    <w:rsid w:val="31BA5A2C"/>
    <w:rsid w:val="32033922"/>
    <w:rsid w:val="32051C1D"/>
    <w:rsid w:val="321637CF"/>
    <w:rsid w:val="32422360"/>
    <w:rsid w:val="32754808"/>
    <w:rsid w:val="329141B8"/>
    <w:rsid w:val="329F4101"/>
    <w:rsid w:val="32A10B7B"/>
    <w:rsid w:val="32B73C9B"/>
    <w:rsid w:val="32FA1207"/>
    <w:rsid w:val="332351BA"/>
    <w:rsid w:val="339421D3"/>
    <w:rsid w:val="342375E0"/>
    <w:rsid w:val="342673EE"/>
    <w:rsid w:val="343057F5"/>
    <w:rsid w:val="344116D3"/>
    <w:rsid w:val="34565111"/>
    <w:rsid w:val="348D1403"/>
    <w:rsid w:val="34907FEE"/>
    <w:rsid w:val="349B4270"/>
    <w:rsid w:val="34CA5DFE"/>
    <w:rsid w:val="34D10B29"/>
    <w:rsid w:val="35062F4D"/>
    <w:rsid w:val="353F4D6A"/>
    <w:rsid w:val="35483CB3"/>
    <w:rsid w:val="35B74552"/>
    <w:rsid w:val="35EB6379"/>
    <w:rsid w:val="35F269EB"/>
    <w:rsid w:val="360E58A9"/>
    <w:rsid w:val="36116C7F"/>
    <w:rsid w:val="3745725B"/>
    <w:rsid w:val="37624BC6"/>
    <w:rsid w:val="379A4336"/>
    <w:rsid w:val="37A70245"/>
    <w:rsid w:val="382E3057"/>
    <w:rsid w:val="3839228B"/>
    <w:rsid w:val="38493755"/>
    <w:rsid w:val="38525C44"/>
    <w:rsid w:val="38894985"/>
    <w:rsid w:val="39C3394B"/>
    <w:rsid w:val="39D951C2"/>
    <w:rsid w:val="3A0767FA"/>
    <w:rsid w:val="3A2D7611"/>
    <w:rsid w:val="3A30143D"/>
    <w:rsid w:val="3A557A56"/>
    <w:rsid w:val="3A5B61EF"/>
    <w:rsid w:val="3A761052"/>
    <w:rsid w:val="3AD34622"/>
    <w:rsid w:val="3B161E3C"/>
    <w:rsid w:val="3BC32ADA"/>
    <w:rsid w:val="3C5A71FB"/>
    <w:rsid w:val="3CD56BBF"/>
    <w:rsid w:val="3CFA0C08"/>
    <w:rsid w:val="3D014499"/>
    <w:rsid w:val="3D044BCB"/>
    <w:rsid w:val="3D06268F"/>
    <w:rsid w:val="3D50643A"/>
    <w:rsid w:val="3D90025C"/>
    <w:rsid w:val="3E39375F"/>
    <w:rsid w:val="3E3A06D8"/>
    <w:rsid w:val="3ED51A89"/>
    <w:rsid w:val="3F325867"/>
    <w:rsid w:val="3FA3592C"/>
    <w:rsid w:val="40564023"/>
    <w:rsid w:val="40A82D7D"/>
    <w:rsid w:val="410211DA"/>
    <w:rsid w:val="413C7584"/>
    <w:rsid w:val="414B4F9D"/>
    <w:rsid w:val="414F3203"/>
    <w:rsid w:val="41645388"/>
    <w:rsid w:val="41892BA2"/>
    <w:rsid w:val="41F13942"/>
    <w:rsid w:val="42556589"/>
    <w:rsid w:val="4278793F"/>
    <w:rsid w:val="42907A63"/>
    <w:rsid w:val="42AA5A79"/>
    <w:rsid w:val="435A22DE"/>
    <w:rsid w:val="43B83580"/>
    <w:rsid w:val="43BA2C7A"/>
    <w:rsid w:val="4408430A"/>
    <w:rsid w:val="446461E0"/>
    <w:rsid w:val="4491611F"/>
    <w:rsid w:val="44AA7257"/>
    <w:rsid w:val="44C77FDD"/>
    <w:rsid w:val="44F44336"/>
    <w:rsid w:val="45CB5046"/>
    <w:rsid w:val="45EA513F"/>
    <w:rsid w:val="460F2976"/>
    <w:rsid w:val="468B5099"/>
    <w:rsid w:val="46A455FB"/>
    <w:rsid w:val="470F0D18"/>
    <w:rsid w:val="47177E3E"/>
    <w:rsid w:val="476074A4"/>
    <w:rsid w:val="47953718"/>
    <w:rsid w:val="480B5359"/>
    <w:rsid w:val="48D310DC"/>
    <w:rsid w:val="49CE6FD5"/>
    <w:rsid w:val="4A4B3541"/>
    <w:rsid w:val="4ABA08A7"/>
    <w:rsid w:val="4B1265AF"/>
    <w:rsid w:val="4B2C612D"/>
    <w:rsid w:val="4BA65164"/>
    <w:rsid w:val="4BBF011E"/>
    <w:rsid w:val="4BC15234"/>
    <w:rsid w:val="4BDB38EA"/>
    <w:rsid w:val="4C164CBF"/>
    <w:rsid w:val="4C38165B"/>
    <w:rsid w:val="4C865B54"/>
    <w:rsid w:val="4CD43B72"/>
    <w:rsid w:val="4D270373"/>
    <w:rsid w:val="4D734A74"/>
    <w:rsid w:val="4D901626"/>
    <w:rsid w:val="4DA11F00"/>
    <w:rsid w:val="4DC1432D"/>
    <w:rsid w:val="4DE16CCA"/>
    <w:rsid w:val="4E2558C1"/>
    <w:rsid w:val="4E307A7D"/>
    <w:rsid w:val="4E751901"/>
    <w:rsid w:val="4E8B29B1"/>
    <w:rsid w:val="4EA24E12"/>
    <w:rsid w:val="4EA87A17"/>
    <w:rsid w:val="4EB02673"/>
    <w:rsid w:val="4ECD034C"/>
    <w:rsid w:val="4EE177CB"/>
    <w:rsid w:val="4EEA607E"/>
    <w:rsid w:val="4F266EDE"/>
    <w:rsid w:val="4F28037D"/>
    <w:rsid w:val="4F3033E9"/>
    <w:rsid w:val="4FD62953"/>
    <w:rsid w:val="4FFF6799"/>
    <w:rsid w:val="502A125A"/>
    <w:rsid w:val="50354985"/>
    <w:rsid w:val="506967EB"/>
    <w:rsid w:val="507654E9"/>
    <w:rsid w:val="50A6535F"/>
    <w:rsid w:val="50C66FFE"/>
    <w:rsid w:val="50D34B8F"/>
    <w:rsid w:val="50D6766A"/>
    <w:rsid w:val="50DD1D49"/>
    <w:rsid w:val="51581329"/>
    <w:rsid w:val="517378C9"/>
    <w:rsid w:val="51A62F0A"/>
    <w:rsid w:val="51F86C69"/>
    <w:rsid w:val="52305967"/>
    <w:rsid w:val="52FD05F0"/>
    <w:rsid w:val="53072F3F"/>
    <w:rsid w:val="532E2947"/>
    <w:rsid w:val="538D0EFF"/>
    <w:rsid w:val="53E44275"/>
    <w:rsid w:val="54085201"/>
    <w:rsid w:val="54760116"/>
    <w:rsid w:val="54E15657"/>
    <w:rsid w:val="54E87E56"/>
    <w:rsid w:val="54F85AF1"/>
    <w:rsid w:val="55656DFC"/>
    <w:rsid w:val="55D57784"/>
    <w:rsid w:val="566D5666"/>
    <w:rsid w:val="569A7FD7"/>
    <w:rsid w:val="56A4215A"/>
    <w:rsid w:val="56CE7B52"/>
    <w:rsid w:val="57C65B6B"/>
    <w:rsid w:val="57F76950"/>
    <w:rsid w:val="58436FA0"/>
    <w:rsid w:val="58682D71"/>
    <w:rsid w:val="58B9009B"/>
    <w:rsid w:val="58DA74AA"/>
    <w:rsid w:val="58E1475B"/>
    <w:rsid w:val="5930143D"/>
    <w:rsid w:val="59E4173E"/>
    <w:rsid w:val="59ED1D9B"/>
    <w:rsid w:val="59FF0A81"/>
    <w:rsid w:val="5A0257D4"/>
    <w:rsid w:val="5A283CD7"/>
    <w:rsid w:val="5A645BFB"/>
    <w:rsid w:val="5B0B0149"/>
    <w:rsid w:val="5B2C1B2C"/>
    <w:rsid w:val="5B5028A5"/>
    <w:rsid w:val="5B5B4BE2"/>
    <w:rsid w:val="5BD36C6E"/>
    <w:rsid w:val="5BE800AA"/>
    <w:rsid w:val="5BED0400"/>
    <w:rsid w:val="5BF63D7C"/>
    <w:rsid w:val="5C74158E"/>
    <w:rsid w:val="5CA574E7"/>
    <w:rsid w:val="5CCE18FC"/>
    <w:rsid w:val="5CD371E6"/>
    <w:rsid w:val="5CD53FD0"/>
    <w:rsid w:val="5CF46A94"/>
    <w:rsid w:val="5D0C6942"/>
    <w:rsid w:val="5D0E6BDB"/>
    <w:rsid w:val="5D4871BC"/>
    <w:rsid w:val="5E536D71"/>
    <w:rsid w:val="5EBC44BC"/>
    <w:rsid w:val="5EC17A9B"/>
    <w:rsid w:val="5FD33FFF"/>
    <w:rsid w:val="5FDF51CF"/>
    <w:rsid w:val="600379DD"/>
    <w:rsid w:val="602307F7"/>
    <w:rsid w:val="60E26829"/>
    <w:rsid w:val="60EE57AB"/>
    <w:rsid w:val="611A48FF"/>
    <w:rsid w:val="613B73CF"/>
    <w:rsid w:val="61500F39"/>
    <w:rsid w:val="617829CA"/>
    <w:rsid w:val="61BA098F"/>
    <w:rsid w:val="61F016D3"/>
    <w:rsid w:val="61FE5660"/>
    <w:rsid w:val="624F60E8"/>
    <w:rsid w:val="625F17B3"/>
    <w:rsid w:val="62BF3C81"/>
    <w:rsid w:val="62BF441C"/>
    <w:rsid w:val="630853A5"/>
    <w:rsid w:val="631557D7"/>
    <w:rsid w:val="634E62AA"/>
    <w:rsid w:val="635634F2"/>
    <w:rsid w:val="63636BAB"/>
    <w:rsid w:val="63AC7168"/>
    <w:rsid w:val="63D629BA"/>
    <w:rsid w:val="63FD7D0A"/>
    <w:rsid w:val="640B520C"/>
    <w:rsid w:val="642025B3"/>
    <w:rsid w:val="64346FCD"/>
    <w:rsid w:val="648A6889"/>
    <w:rsid w:val="64986325"/>
    <w:rsid w:val="65076C7A"/>
    <w:rsid w:val="65595A88"/>
    <w:rsid w:val="655A4A1A"/>
    <w:rsid w:val="65694106"/>
    <w:rsid w:val="65724BD9"/>
    <w:rsid w:val="65B832C2"/>
    <w:rsid w:val="65F96912"/>
    <w:rsid w:val="66106034"/>
    <w:rsid w:val="663D727B"/>
    <w:rsid w:val="66D35477"/>
    <w:rsid w:val="67524706"/>
    <w:rsid w:val="67994A86"/>
    <w:rsid w:val="68FB0DAB"/>
    <w:rsid w:val="69224078"/>
    <w:rsid w:val="69363C1B"/>
    <w:rsid w:val="69953804"/>
    <w:rsid w:val="69B8233A"/>
    <w:rsid w:val="6A970317"/>
    <w:rsid w:val="6A9E3709"/>
    <w:rsid w:val="6AA307FD"/>
    <w:rsid w:val="6AB72AC0"/>
    <w:rsid w:val="6AF37580"/>
    <w:rsid w:val="6B0859C5"/>
    <w:rsid w:val="6B1D6260"/>
    <w:rsid w:val="6B24412C"/>
    <w:rsid w:val="6C806C34"/>
    <w:rsid w:val="6C9101B0"/>
    <w:rsid w:val="6CD60219"/>
    <w:rsid w:val="6D4C53A7"/>
    <w:rsid w:val="6D8D767D"/>
    <w:rsid w:val="6DCE6039"/>
    <w:rsid w:val="6E2C4BC1"/>
    <w:rsid w:val="6E8B6881"/>
    <w:rsid w:val="6E950ABB"/>
    <w:rsid w:val="6F62262F"/>
    <w:rsid w:val="6F857E1B"/>
    <w:rsid w:val="6FDB17E4"/>
    <w:rsid w:val="6FF7147E"/>
    <w:rsid w:val="705B6E46"/>
    <w:rsid w:val="707E4F2C"/>
    <w:rsid w:val="70836E18"/>
    <w:rsid w:val="70AA7336"/>
    <w:rsid w:val="70B6300B"/>
    <w:rsid w:val="70B7758B"/>
    <w:rsid w:val="70D219D1"/>
    <w:rsid w:val="71015110"/>
    <w:rsid w:val="717B5C0E"/>
    <w:rsid w:val="719E302C"/>
    <w:rsid w:val="72D2032C"/>
    <w:rsid w:val="72E07169"/>
    <w:rsid w:val="73E75B09"/>
    <w:rsid w:val="73F27BDF"/>
    <w:rsid w:val="74E85F14"/>
    <w:rsid w:val="752E65CB"/>
    <w:rsid w:val="758A096B"/>
    <w:rsid w:val="75BD00DD"/>
    <w:rsid w:val="762C4B20"/>
    <w:rsid w:val="766C6DCE"/>
    <w:rsid w:val="76D42667"/>
    <w:rsid w:val="76E36CFE"/>
    <w:rsid w:val="76F200DF"/>
    <w:rsid w:val="77466157"/>
    <w:rsid w:val="775726DF"/>
    <w:rsid w:val="77BD084B"/>
    <w:rsid w:val="77CA64E3"/>
    <w:rsid w:val="77FB1F4E"/>
    <w:rsid w:val="78431B77"/>
    <w:rsid w:val="78AD092F"/>
    <w:rsid w:val="78C87502"/>
    <w:rsid w:val="79304663"/>
    <w:rsid w:val="796F219F"/>
    <w:rsid w:val="79720886"/>
    <w:rsid w:val="798631C1"/>
    <w:rsid w:val="799A6663"/>
    <w:rsid w:val="79B155C9"/>
    <w:rsid w:val="7A160203"/>
    <w:rsid w:val="7A5B7DCF"/>
    <w:rsid w:val="7A693DF0"/>
    <w:rsid w:val="7A71603A"/>
    <w:rsid w:val="7AD5565C"/>
    <w:rsid w:val="7B022944"/>
    <w:rsid w:val="7B1B4D27"/>
    <w:rsid w:val="7B1C6699"/>
    <w:rsid w:val="7B461AB3"/>
    <w:rsid w:val="7B4A6070"/>
    <w:rsid w:val="7B69056D"/>
    <w:rsid w:val="7C2B16D0"/>
    <w:rsid w:val="7C325999"/>
    <w:rsid w:val="7C4628F6"/>
    <w:rsid w:val="7CDE5FD2"/>
    <w:rsid w:val="7CEA1967"/>
    <w:rsid w:val="7D631DC5"/>
    <w:rsid w:val="7D964E1A"/>
    <w:rsid w:val="7DAF0713"/>
    <w:rsid w:val="7DC40F31"/>
    <w:rsid w:val="7DD06C2C"/>
    <w:rsid w:val="7DDE3AFC"/>
    <w:rsid w:val="7E180918"/>
    <w:rsid w:val="7E3841BC"/>
    <w:rsid w:val="7E644410"/>
    <w:rsid w:val="7E7B24E1"/>
    <w:rsid w:val="7EF90CC1"/>
    <w:rsid w:val="7F0A73FD"/>
    <w:rsid w:val="7F1044AA"/>
    <w:rsid w:val="7F9664C0"/>
    <w:rsid w:val="7FB07FD0"/>
    <w:rsid w:val="7FD73FE9"/>
    <w:rsid w:val="7FEB435E"/>
    <w:rsid w:val="7FED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36E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36E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36E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36E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8E29B1-DC37-4AE7-85D4-D9D116103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240</Words>
  <Characters>1373</Characters>
  <Application>Microsoft Office Word</Application>
  <DocSecurity>0</DocSecurity>
  <Lines>11</Lines>
  <Paragraphs>3</Paragraphs>
  <ScaleCrop>false</ScaleCrop>
  <Company>China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蒋维强</dc:creator>
  <cp:lastModifiedBy>刘静</cp:lastModifiedBy>
  <cp:revision>60</cp:revision>
  <cp:lastPrinted>2018-04-26T10:11:00Z</cp:lastPrinted>
  <dcterms:created xsi:type="dcterms:W3CDTF">2018-04-28T06:29:00Z</dcterms:created>
  <dcterms:modified xsi:type="dcterms:W3CDTF">2020-04-09T01:10:00Z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