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0F2" w:rsidRDefault="0004516E" w:rsidP="005970F2">
      <w:pPr>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攀枝花市环境保护局</w:t>
      </w:r>
      <w:r w:rsidR="005970F2">
        <w:rPr>
          <w:rFonts w:ascii="方正小标宋简体" w:eastAsia="方正小标宋简体" w:hAnsi="宋体" w:hint="eastAsia"/>
          <w:sz w:val="44"/>
          <w:szCs w:val="44"/>
        </w:rPr>
        <w:t>2019年</w:t>
      </w:r>
    </w:p>
    <w:p w:rsidR="005970F2" w:rsidRDefault="005970F2" w:rsidP="005970F2">
      <w:pPr>
        <w:spacing w:line="600" w:lineRule="exact"/>
        <w:jc w:val="center"/>
        <w:rPr>
          <w:rFonts w:ascii="方正小标宋简体" w:eastAsia="方正小标宋简体" w:hAnsi="宋体"/>
          <w:sz w:val="44"/>
          <w:szCs w:val="44"/>
          <w:u w:val="single"/>
        </w:rPr>
      </w:pPr>
      <w:r>
        <w:rPr>
          <w:rFonts w:ascii="方正小标宋简体" w:eastAsia="方正小标宋简体" w:hAnsi="宋体" w:hint="eastAsia"/>
          <w:sz w:val="44"/>
          <w:szCs w:val="44"/>
        </w:rPr>
        <w:t>部门预算编制说明</w:t>
      </w:r>
    </w:p>
    <w:p w:rsidR="005970F2" w:rsidRDefault="005970F2" w:rsidP="005970F2">
      <w:pPr>
        <w:pStyle w:val="a6"/>
        <w:adjustRightInd w:val="0"/>
        <w:spacing w:beforeLines="0" w:line="600" w:lineRule="exact"/>
        <w:rPr>
          <w:rFonts w:ascii="宋体" w:eastAsia="宋体" w:hAnsi="宋体"/>
          <w:b/>
          <w:sz w:val="32"/>
        </w:rPr>
      </w:pPr>
      <w:r>
        <w:rPr>
          <w:rFonts w:ascii="宋体" w:eastAsia="宋体" w:hAnsi="宋体" w:hint="eastAsia"/>
          <w:b/>
          <w:sz w:val="32"/>
        </w:rPr>
        <w:t xml:space="preserve">    </w:t>
      </w:r>
    </w:p>
    <w:p w:rsidR="005970F2" w:rsidRDefault="005970F2" w:rsidP="005970F2">
      <w:pPr>
        <w:spacing w:line="600" w:lineRule="exact"/>
        <w:ind w:firstLineChars="200" w:firstLine="640"/>
        <w:rPr>
          <w:rFonts w:ascii="黑体" w:eastAsia="黑体"/>
        </w:rPr>
      </w:pPr>
      <w:r>
        <w:rPr>
          <w:rFonts w:ascii="黑体" w:eastAsia="黑体" w:hint="eastAsia"/>
        </w:rPr>
        <w:t>一、基本职能及主要工作</w:t>
      </w:r>
    </w:p>
    <w:p w:rsidR="005E5797" w:rsidRDefault="005970F2" w:rsidP="005970F2">
      <w:pPr>
        <w:pStyle w:val="a6"/>
        <w:adjustRightInd w:val="0"/>
        <w:spacing w:beforeLines="0" w:line="600" w:lineRule="exact"/>
        <w:ind w:firstLineChars="210" w:firstLine="675"/>
        <w:rPr>
          <w:sz w:val="32"/>
        </w:rPr>
      </w:pPr>
      <w:r>
        <w:rPr>
          <w:rFonts w:ascii="楷体_GB2312" w:eastAsia="楷体_GB2312" w:hint="eastAsia"/>
          <w:b/>
          <w:sz w:val="32"/>
        </w:rPr>
        <w:t>（一）</w:t>
      </w:r>
      <w:r w:rsidR="005E5797">
        <w:rPr>
          <w:rFonts w:ascii="楷体_GB2312" w:eastAsia="楷体_GB2312" w:hint="eastAsia"/>
          <w:b/>
          <w:sz w:val="32"/>
        </w:rPr>
        <w:t>市环保局</w:t>
      </w:r>
      <w:r>
        <w:rPr>
          <w:rFonts w:ascii="楷体_GB2312" w:eastAsia="楷体_GB2312" w:hint="eastAsia"/>
          <w:b/>
          <w:sz w:val="32"/>
        </w:rPr>
        <w:t>职能简介。</w:t>
      </w:r>
    </w:p>
    <w:p w:rsidR="005E5797" w:rsidRPr="006E6E3F" w:rsidRDefault="006E6E3F" w:rsidP="006E6E3F">
      <w:pPr>
        <w:spacing w:line="580" w:lineRule="exact"/>
        <w:ind w:firstLineChars="200" w:firstLine="640"/>
        <w:rPr>
          <w:rFonts w:ascii="楷体_GB2312" w:eastAsia="楷体_GB2312"/>
          <w:b/>
        </w:rPr>
      </w:pPr>
      <w:r>
        <w:rPr>
          <w:rFonts w:ascii="仿宋_GB2312" w:hint="eastAsia"/>
        </w:rPr>
        <w:t>1、贯彻执行国家、省环境保护的方针、政策和法律、法规、规章。2、负责统筹协调和监督管理全市重大环境问题。3、负责落实全市污染物减排工作。4、负责环境保护投资管理。5、负责全市从源头上预防、控制环境污染和环境破坏。6、负责全市环境污染防治的监督管理。7、指导、协调、监督全市生态保护工作。8、负责全市核安全和辐射安全的监督管理。9、负责全市环境监测、统计和信息发布。10、开展全市环境保护科技工作，管理环境保护科技成果推广应用，组织开展环境保护重大科学研究和技术工程示范，推动环境技术管理系统建设。11、开展全市环境保护对外交流与合作。12、组织指导和协调全市环境保护宣传培训工作。13、承担市政府公布的有关行政审批事项。14、承办市政府交办的其他事项。</w:t>
      </w:r>
    </w:p>
    <w:p w:rsidR="005970F2" w:rsidRDefault="005970F2" w:rsidP="005E5797">
      <w:pPr>
        <w:pStyle w:val="a6"/>
        <w:adjustRightInd w:val="0"/>
        <w:spacing w:beforeLines="0" w:line="600" w:lineRule="exact"/>
        <w:ind w:firstLineChars="210" w:firstLine="675"/>
        <w:rPr>
          <w:bCs/>
          <w:sz w:val="32"/>
          <w:u w:val="single"/>
        </w:rPr>
      </w:pPr>
      <w:r>
        <w:rPr>
          <w:rFonts w:ascii="楷体_GB2312" w:eastAsia="楷体_GB2312" w:hint="eastAsia"/>
          <w:b/>
          <w:sz w:val="32"/>
        </w:rPr>
        <w:t>（二）</w:t>
      </w:r>
      <w:r w:rsidR="006E6E3F">
        <w:rPr>
          <w:rFonts w:ascii="楷体_GB2312" w:eastAsia="楷体_GB2312" w:hint="eastAsia"/>
          <w:b/>
          <w:sz w:val="32"/>
        </w:rPr>
        <w:t>市环保局</w:t>
      </w:r>
      <w:r>
        <w:rPr>
          <w:rFonts w:ascii="楷体_GB2312" w:eastAsia="楷体_GB2312" w:hint="eastAsia"/>
          <w:b/>
          <w:sz w:val="32"/>
        </w:rPr>
        <w:t>2019年重点工作。</w:t>
      </w:r>
    </w:p>
    <w:p w:rsidR="008C4569" w:rsidRPr="008C4569" w:rsidRDefault="008C4569" w:rsidP="008C4569">
      <w:pPr>
        <w:spacing w:line="540" w:lineRule="exact"/>
        <w:ind w:firstLineChars="210" w:firstLine="672"/>
        <w:rPr>
          <w:rFonts w:ascii="仿宋_GB2312"/>
        </w:rPr>
      </w:pPr>
      <w:r w:rsidRPr="008C4569">
        <w:rPr>
          <w:rFonts w:ascii="仿宋_GB2312" w:hint="eastAsia"/>
        </w:rPr>
        <w:t>1</w:t>
      </w:r>
      <w:r w:rsidRPr="008C4569">
        <w:rPr>
          <w:rFonts w:ascii="仿宋_GB2312"/>
        </w:rPr>
        <w:t>.</w:t>
      </w:r>
      <w:bookmarkStart w:id="0" w:name="_GoBack"/>
      <w:bookmarkEnd w:id="0"/>
      <w:r w:rsidRPr="008C4569">
        <w:rPr>
          <w:rFonts w:ascii="仿宋_GB2312" w:hint="eastAsia"/>
        </w:rPr>
        <w:t>做好环境空气质量保障工作。制定空气质量保障工作方案，加大对涉气工业企业等的执法监管，落实污染物减排措施。加强精细化管理，全面开展扬尘防治。推动建立长效机制，促进有效措施持续发挥积极效应。借力“外脑”，组织省市专家针对我空气质量问题把脉问诊，找准病灶、精准</w:t>
      </w:r>
      <w:r w:rsidRPr="008C4569">
        <w:rPr>
          <w:rFonts w:ascii="仿宋_GB2312" w:hint="eastAsia"/>
        </w:rPr>
        <w:lastRenderedPageBreak/>
        <w:t>施策，力保明年空气质量达标。</w:t>
      </w:r>
    </w:p>
    <w:p w:rsidR="008C4569" w:rsidRPr="008C4569" w:rsidRDefault="008C4569" w:rsidP="008C4569">
      <w:pPr>
        <w:spacing w:line="540" w:lineRule="exact"/>
        <w:ind w:firstLineChars="210" w:firstLine="672"/>
        <w:rPr>
          <w:rFonts w:ascii="仿宋_GB2312"/>
        </w:rPr>
      </w:pPr>
      <w:r w:rsidRPr="008C4569">
        <w:rPr>
          <w:rFonts w:ascii="仿宋_GB2312" w:hint="eastAsia"/>
        </w:rPr>
        <w:t>2</w:t>
      </w:r>
      <w:r w:rsidRPr="008C4569">
        <w:rPr>
          <w:rFonts w:ascii="仿宋_GB2312"/>
        </w:rPr>
        <w:t>.</w:t>
      </w:r>
      <w:r w:rsidRPr="008C4569">
        <w:rPr>
          <w:rFonts w:ascii="仿宋_GB2312" w:hint="eastAsia"/>
        </w:rPr>
        <w:t>做好督察问题整改。继续强化通报调度、行政约谈、公开曝光、移送追责等工作措施，持续推动突出环境问题整改，确保2019年要求完成的整改任务全部按时完成。</w:t>
      </w:r>
    </w:p>
    <w:p w:rsidR="008C4569" w:rsidRPr="008C4569" w:rsidRDefault="008C4569" w:rsidP="008C4569">
      <w:pPr>
        <w:spacing w:line="540" w:lineRule="exact"/>
        <w:ind w:firstLine="643"/>
        <w:rPr>
          <w:rFonts w:ascii="仿宋_GB2312"/>
        </w:rPr>
      </w:pPr>
      <w:r w:rsidRPr="008C4569">
        <w:rPr>
          <w:rFonts w:ascii="仿宋_GB2312" w:hint="eastAsia"/>
        </w:rPr>
        <w:t>3</w:t>
      </w:r>
      <w:r w:rsidRPr="008C4569">
        <w:rPr>
          <w:rFonts w:ascii="仿宋_GB2312"/>
        </w:rPr>
        <w:t>.</w:t>
      </w:r>
      <w:r w:rsidRPr="008C4569">
        <w:rPr>
          <w:rFonts w:ascii="仿宋_GB2312" w:hint="eastAsia"/>
        </w:rPr>
        <w:t>打好污染防治攻坚战。起草我市全面加强生态环境保护坚决打好污染防治攻坚战的实施意见，编制污染防治“八大攻坚战”中涉及我局的实施方案，做好年度主要污染物总量减排工作，推进水污染防治行动计划实施，做好土壤污染详查工作。</w:t>
      </w:r>
    </w:p>
    <w:p w:rsidR="008C4569" w:rsidRPr="008C4569" w:rsidRDefault="008C4569" w:rsidP="008C4569">
      <w:pPr>
        <w:spacing w:line="540" w:lineRule="exact"/>
        <w:ind w:firstLineChars="210" w:firstLine="672"/>
        <w:rPr>
          <w:rFonts w:ascii="仿宋_GB2312"/>
        </w:rPr>
      </w:pPr>
      <w:r w:rsidRPr="008C4569">
        <w:rPr>
          <w:rFonts w:ascii="仿宋_GB2312" w:hint="eastAsia"/>
        </w:rPr>
        <w:t>4</w:t>
      </w:r>
      <w:r w:rsidRPr="008C4569">
        <w:rPr>
          <w:rFonts w:ascii="仿宋_GB2312"/>
        </w:rPr>
        <w:t>.</w:t>
      </w:r>
      <w:r w:rsidRPr="008C4569">
        <w:rPr>
          <w:rFonts w:ascii="仿宋_GB2312" w:hint="eastAsia"/>
        </w:rPr>
        <w:t>助推高质量发展。继续做好长江经济带战略环评“三线一单”编制配合工作，确保“三线一单”编制文本更加符合我市实际。落实项目环评审批“三挂钩”机制。完成企业环境信用评价工作，强化企业环境信用结果运用。开展《攀枝花市噪声污染防治条例》立法工作。</w:t>
      </w:r>
    </w:p>
    <w:p w:rsidR="008C4569" w:rsidRPr="008C4569" w:rsidRDefault="008C4569" w:rsidP="008C4569">
      <w:pPr>
        <w:spacing w:line="540" w:lineRule="exact"/>
        <w:ind w:firstLine="643"/>
        <w:rPr>
          <w:rFonts w:ascii="仿宋_GB2312"/>
        </w:rPr>
      </w:pPr>
      <w:r w:rsidRPr="008C4569">
        <w:rPr>
          <w:rFonts w:ascii="仿宋_GB2312" w:hint="eastAsia"/>
        </w:rPr>
        <w:t>5</w:t>
      </w:r>
      <w:r w:rsidRPr="008C4569">
        <w:rPr>
          <w:rFonts w:ascii="仿宋_GB2312"/>
        </w:rPr>
        <w:t>.</w:t>
      </w:r>
      <w:r w:rsidRPr="008C4569">
        <w:rPr>
          <w:rFonts w:ascii="仿宋_GB2312" w:hint="eastAsia"/>
        </w:rPr>
        <w:t>加强执法监管。持续保持环境监管执法高压态势，严查环境违法行为，打击环境污染犯罪。加大对仁和污水处理厂提标升级改造的指导服务，确保按时完成整改任务。</w:t>
      </w:r>
    </w:p>
    <w:p w:rsidR="008C4569" w:rsidRPr="008C4569" w:rsidRDefault="008C4569" w:rsidP="008C4569">
      <w:pPr>
        <w:spacing w:line="540" w:lineRule="exact"/>
        <w:ind w:firstLineChars="210" w:firstLine="672"/>
        <w:rPr>
          <w:rFonts w:ascii="仿宋_GB2312"/>
        </w:rPr>
      </w:pPr>
      <w:r w:rsidRPr="008C4569">
        <w:rPr>
          <w:rFonts w:ascii="仿宋_GB2312" w:hint="eastAsia"/>
        </w:rPr>
        <w:t>6</w:t>
      </w:r>
      <w:r w:rsidRPr="008C4569">
        <w:rPr>
          <w:rFonts w:ascii="仿宋_GB2312"/>
        </w:rPr>
        <w:t>.</w:t>
      </w:r>
      <w:r w:rsidRPr="008C4569">
        <w:rPr>
          <w:rFonts w:ascii="仿宋_GB2312" w:hint="eastAsia"/>
        </w:rPr>
        <w:t>加快环境信息化建设。建立信息化管理三级统筹平台，加大空气质量监测微站建设，打造攀枝花特色的“智慧环保”工程，搭建“天地空一体化”监测平台，实现污染源快速识别处置，实施精准监管。</w:t>
      </w:r>
    </w:p>
    <w:p w:rsidR="008C4569" w:rsidRPr="008C4569" w:rsidRDefault="008C4569" w:rsidP="008C4569">
      <w:pPr>
        <w:spacing w:line="540" w:lineRule="exact"/>
        <w:ind w:firstLine="643"/>
        <w:rPr>
          <w:rFonts w:ascii="仿宋_GB2312"/>
        </w:rPr>
      </w:pPr>
      <w:r w:rsidRPr="008C4569">
        <w:rPr>
          <w:rFonts w:ascii="仿宋_GB2312" w:hint="eastAsia"/>
        </w:rPr>
        <w:t>7</w:t>
      </w:r>
      <w:r w:rsidRPr="008C4569">
        <w:rPr>
          <w:rFonts w:ascii="仿宋_GB2312"/>
        </w:rPr>
        <w:t>.</w:t>
      </w:r>
      <w:r w:rsidRPr="008C4569">
        <w:rPr>
          <w:rFonts w:ascii="仿宋_GB2312" w:hint="eastAsia"/>
        </w:rPr>
        <w:t>完成机改、垂改工作。进一步推进生态文明体制改革，配合完成机构改革，完成省以下环保机构监测监察执法垂直管理制度改革工作，确保队伍稳定，职能融合。</w:t>
      </w:r>
    </w:p>
    <w:p w:rsidR="005970F2" w:rsidRDefault="005970F2" w:rsidP="005970F2">
      <w:pPr>
        <w:spacing w:line="600" w:lineRule="exact"/>
        <w:ind w:firstLineChars="200" w:firstLine="640"/>
        <w:rPr>
          <w:rFonts w:ascii="黑体" w:eastAsia="黑体"/>
        </w:rPr>
      </w:pPr>
      <w:r>
        <w:rPr>
          <w:rFonts w:ascii="黑体" w:eastAsia="黑体" w:hint="eastAsia"/>
        </w:rPr>
        <w:t>二、单位构成情况</w:t>
      </w:r>
    </w:p>
    <w:p w:rsidR="005970F2" w:rsidRDefault="008D0629" w:rsidP="005970F2">
      <w:pPr>
        <w:pStyle w:val="a6"/>
        <w:adjustRightInd w:val="0"/>
        <w:spacing w:beforeLines="0" w:line="600" w:lineRule="exact"/>
        <w:ind w:firstLineChars="210" w:firstLine="672"/>
        <w:rPr>
          <w:sz w:val="32"/>
        </w:rPr>
      </w:pPr>
      <w:r>
        <w:rPr>
          <w:rFonts w:hint="eastAsia"/>
          <w:sz w:val="32"/>
        </w:rPr>
        <w:t>市环保局</w:t>
      </w:r>
      <w:r w:rsidR="005970F2">
        <w:rPr>
          <w:rFonts w:hint="eastAsia"/>
          <w:sz w:val="32"/>
        </w:rPr>
        <w:t>下属非独立核算单位</w:t>
      </w:r>
      <w:r>
        <w:rPr>
          <w:rFonts w:hint="eastAsia"/>
          <w:sz w:val="32"/>
        </w:rPr>
        <w:t>2</w:t>
      </w:r>
      <w:r w:rsidR="005970F2">
        <w:rPr>
          <w:rFonts w:hint="eastAsia"/>
          <w:sz w:val="32"/>
        </w:rPr>
        <w:t>个，其中行政单位</w:t>
      </w:r>
      <w:r>
        <w:rPr>
          <w:rFonts w:hint="eastAsia"/>
          <w:sz w:val="32"/>
        </w:rPr>
        <w:t>0</w:t>
      </w:r>
      <w:r w:rsidR="005970F2">
        <w:rPr>
          <w:rFonts w:hint="eastAsia"/>
          <w:sz w:val="32"/>
        </w:rPr>
        <w:t>个，</w:t>
      </w:r>
      <w:r w:rsidR="005970F2">
        <w:rPr>
          <w:rFonts w:hint="eastAsia"/>
          <w:sz w:val="32"/>
        </w:rPr>
        <w:lastRenderedPageBreak/>
        <w:t>参照公务员法管理的事业单位</w:t>
      </w:r>
      <w:r>
        <w:rPr>
          <w:rFonts w:hint="eastAsia"/>
          <w:sz w:val="32"/>
        </w:rPr>
        <w:t>1</w:t>
      </w:r>
      <w:r w:rsidR="005970F2">
        <w:rPr>
          <w:rFonts w:hint="eastAsia"/>
          <w:sz w:val="32"/>
        </w:rPr>
        <w:t>个，其他事业单位</w:t>
      </w:r>
      <w:r>
        <w:rPr>
          <w:rFonts w:hint="eastAsia"/>
          <w:sz w:val="32"/>
        </w:rPr>
        <w:t>1</w:t>
      </w:r>
      <w:r w:rsidR="005970F2">
        <w:rPr>
          <w:rFonts w:hint="eastAsia"/>
          <w:sz w:val="32"/>
        </w:rPr>
        <w:t>个。主要包括：</w:t>
      </w:r>
      <w:r w:rsidR="00E749F5">
        <w:rPr>
          <w:rFonts w:hint="eastAsia"/>
          <w:sz w:val="32"/>
        </w:rPr>
        <w:t>攀枝花市环境监察执法支队、</w:t>
      </w:r>
      <w:r w:rsidR="001A36F7">
        <w:rPr>
          <w:rFonts w:hint="eastAsia"/>
          <w:sz w:val="32"/>
        </w:rPr>
        <w:t>攀枝花市环境信息中心</w:t>
      </w:r>
      <w:r w:rsidR="005970F2">
        <w:rPr>
          <w:rFonts w:hint="eastAsia"/>
          <w:sz w:val="32"/>
        </w:rPr>
        <w:t>。</w:t>
      </w:r>
      <w:r w:rsidR="00510F73">
        <w:rPr>
          <w:rFonts w:hint="eastAsia"/>
          <w:sz w:val="32"/>
        </w:rPr>
        <w:t>下属独立核算单位1个,</w:t>
      </w:r>
      <w:r w:rsidR="00510F73" w:rsidRPr="00510F73">
        <w:rPr>
          <w:rFonts w:hint="eastAsia"/>
          <w:sz w:val="32"/>
        </w:rPr>
        <w:t xml:space="preserve"> </w:t>
      </w:r>
      <w:r w:rsidR="00510F73">
        <w:rPr>
          <w:rFonts w:hint="eastAsia"/>
          <w:sz w:val="32"/>
        </w:rPr>
        <w:t>攀枝花市环境监测中心站</w:t>
      </w:r>
      <w:r w:rsidR="00510F73">
        <w:rPr>
          <w:rFonts w:hint="eastAsia"/>
          <w:sz w:val="32"/>
        </w:rPr>
        <w:t>。</w:t>
      </w:r>
    </w:p>
    <w:p w:rsidR="005970F2" w:rsidRDefault="005970F2" w:rsidP="005970F2">
      <w:pPr>
        <w:spacing w:line="600" w:lineRule="exact"/>
        <w:ind w:firstLineChars="200" w:firstLine="640"/>
        <w:rPr>
          <w:rFonts w:ascii="黑体" w:eastAsia="黑体"/>
        </w:rPr>
      </w:pPr>
      <w:r>
        <w:rPr>
          <w:rFonts w:ascii="黑体" w:eastAsia="黑体" w:hint="eastAsia"/>
        </w:rPr>
        <w:t>三、收支预算情况说明</w:t>
      </w:r>
    </w:p>
    <w:p w:rsidR="005970F2" w:rsidRPr="007C7799" w:rsidRDefault="005970F2" w:rsidP="007C7799">
      <w:pPr>
        <w:spacing w:line="600" w:lineRule="exact"/>
        <w:ind w:firstLineChars="200" w:firstLine="640"/>
      </w:pPr>
      <w:r>
        <w:rPr>
          <w:rFonts w:hint="eastAsia"/>
        </w:rPr>
        <w:t>按照综合预算的原则，</w:t>
      </w:r>
      <w:r w:rsidR="00506DCE">
        <w:rPr>
          <w:rFonts w:hint="eastAsia"/>
        </w:rPr>
        <w:t>市环保局</w:t>
      </w:r>
      <w:r>
        <w:rPr>
          <w:rFonts w:ascii="仿宋_GB2312" w:hint="eastAsia"/>
        </w:rPr>
        <w:t>所有收入和支出均纳入部门预算管理。收入包括</w:t>
      </w:r>
      <w:r w:rsidR="007C7799">
        <w:rPr>
          <w:rFonts w:ascii="仿宋_GB2312" w:hint="eastAsia"/>
        </w:rPr>
        <w:t>为</w:t>
      </w:r>
      <w:r>
        <w:rPr>
          <w:rFonts w:ascii="仿宋_GB2312" w:hint="eastAsia"/>
        </w:rPr>
        <w:t>一般公共预算拨款收入；支出包括：一般公共服务支出、</w:t>
      </w:r>
      <w:r w:rsidR="007C7799">
        <w:rPr>
          <w:rFonts w:ascii="仿宋_GB2312" w:hint="eastAsia"/>
        </w:rPr>
        <w:t>社会保障和就业支出、节能环保支出、住房保障支出。市环保局</w:t>
      </w:r>
      <w:r>
        <w:rPr>
          <w:rFonts w:ascii="仿宋_GB2312" w:hint="eastAsia"/>
        </w:rPr>
        <w:t>2019年收支总预算</w:t>
      </w:r>
      <w:r w:rsidR="00510F73">
        <w:rPr>
          <w:rFonts w:hint="eastAsia"/>
        </w:rPr>
        <w:t>3013.54</w:t>
      </w:r>
      <w:r>
        <w:rPr>
          <w:rFonts w:ascii="仿宋_GB2312" w:hint="eastAsia"/>
        </w:rPr>
        <w:t>万元。</w:t>
      </w:r>
    </w:p>
    <w:p w:rsidR="005970F2" w:rsidRDefault="005970F2" w:rsidP="005970F2">
      <w:pPr>
        <w:spacing w:line="600" w:lineRule="exact"/>
        <w:ind w:firstLineChars="200" w:firstLine="643"/>
        <w:rPr>
          <w:rFonts w:ascii="楷体_GB2312" w:eastAsia="楷体_GB2312"/>
          <w:b/>
        </w:rPr>
      </w:pPr>
      <w:r>
        <w:rPr>
          <w:rFonts w:ascii="楷体_GB2312" w:eastAsia="楷体_GB2312" w:hint="eastAsia"/>
          <w:b/>
        </w:rPr>
        <w:t>（一）收入预算情况</w:t>
      </w:r>
    </w:p>
    <w:p w:rsidR="005970F2" w:rsidRDefault="00A5068F" w:rsidP="005970F2">
      <w:pPr>
        <w:spacing w:line="600" w:lineRule="exact"/>
        <w:ind w:firstLineChars="200" w:firstLine="640"/>
        <w:rPr>
          <w:rFonts w:ascii="仿宋_GB2312"/>
        </w:rPr>
      </w:pPr>
      <w:r>
        <w:rPr>
          <w:rFonts w:ascii="仿宋_GB2312" w:hint="eastAsia"/>
        </w:rPr>
        <w:t>市环保局</w:t>
      </w:r>
      <w:r w:rsidR="005970F2">
        <w:rPr>
          <w:rFonts w:ascii="仿宋_GB2312" w:hint="eastAsia"/>
        </w:rPr>
        <w:t>2019年收入预算</w:t>
      </w:r>
      <w:r w:rsidR="00510F73">
        <w:rPr>
          <w:rFonts w:hint="eastAsia"/>
        </w:rPr>
        <w:t>3013.54</w:t>
      </w:r>
      <w:r w:rsidR="005970F2">
        <w:rPr>
          <w:rFonts w:ascii="仿宋_GB2312" w:hint="eastAsia"/>
        </w:rPr>
        <w:t>万元，</w:t>
      </w:r>
      <w:r w:rsidR="00043B55">
        <w:rPr>
          <w:rFonts w:ascii="仿宋_GB2312" w:hint="eastAsia"/>
        </w:rPr>
        <w:t>均为</w:t>
      </w:r>
      <w:r w:rsidR="005970F2">
        <w:rPr>
          <w:rFonts w:ascii="仿宋_GB2312" w:hint="eastAsia"/>
        </w:rPr>
        <w:t>一般公共预算拨款收入。</w:t>
      </w:r>
    </w:p>
    <w:p w:rsidR="005970F2" w:rsidRDefault="005970F2" w:rsidP="005970F2">
      <w:pPr>
        <w:spacing w:line="600" w:lineRule="exact"/>
        <w:ind w:firstLineChars="200" w:firstLine="643"/>
        <w:rPr>
          <w:rFonts w:ascii="楷体_GB2312" w:eastAsia="楷体_GB2312"/>
          <w:b/>
        </w:rPr>
      </w:pPr>
      <w:r>
        <w:rPr>
          <w:rFonts w:ascii="楷体_GB2312" w:eastAsia="楷体_GB2312" w:hint="eastAsia"/>
          <w:b/>
        </w:rPr>
        <w:t>（二）支出预算情况</w:t>
      </w:r>
    </w:p>
    <w:p w:rsidR="005970F2" w:rsidRDefault="00A411FC" w:rsidP="005970F2">
      <w:pPr>
        <w:spacing w:line="600" w:lineRule="exact"/>
        <w:ind w:firstLineChars="200" w:firstLine="640"/>
        <w:rPr>
          <w:rFonts w:ascii="仿宋_GB2312"/>
          <w:u w:val="single"/>
        </w:rPr>
      </w:pPr>
      <w:r>
        <w:rPr>
          <w:rFonts w:ascii="仿宋_GB2312" w:hint="eastAsia"/>
        </w:rPr>
        <w:t>市环保局</w:t>
      </w:r>
      <w:r w:rsidR="005970F2">
        <w:rPr>
          <w:rFonts w:ascii="仿宋_GB2312" w:hint="eastAsia"/>
        </w:rPr>
        <w:t>2019年支出预算</w:t>
      </w:r>
      <w:r w:rsidR="00510F73">
        <w:rPr>
          <w:rFonts w:hint="eastAsia"/>
        </w:rPr>
        <w:t>3013.54</w:t>
      </w:r>
      <w:r w:rsidR="005970F2">
        <w:rPr>
          <w:rFonts w:ascii="仿宋_GB2312" w:hint="eastAsia"/>
        </w:rPr>
        <w:t>万元，其中：基本支出</w:t>
      </w:r>
      <w:r w:rsidR="00510F73">
        <w:rPr>
          <w:rFonts w:hint="eastAsia"/>
        </w:rPr>
        <w:t>2580.54</w:t>
      </w:r>
      <w:r w:rsidR="005970F2">
        <w:rPr>
          <w:rFonts w:ascii="仿宋_GB2312" w:hint="eastAsia"/>
        </w:rPr>
        <w:t>万元，占</w:t>
      </w:r>
      <w:r>
        <w:rPr>
          <w:rFonts w:hint="eastAsia"/>
        </w:rPr>
        <w:t>85.</w:t>
      </w:r>
      <w:r w:rsidR="00510F73">
        <w:rPr>
          <w:rFonts w:hint="eastAsia"/>
        </w:rPr>
        <w:t>63</w:t>
      </w:r>
      <w:r w:rsidR="005970F2">
        <w:rPr>
          <w:rFonts w:ascii="仿宋_GB2312" w:hint="eastAsia"/>
        </w:rPr>
        <w:t>%；项目支出</w:t>
      </w:r>
      <w:r w:rsidR="00510F73">
        <w:rPr>
          <w:rFonts w:hint="eastAsia"/>
        </w:rPr>
        <w:t>433</w:t>
      </w:r>
      <w:r w:rsidR="005970F2">
        <w:rPr>
          <w:rFonts w:ascii="仿宋_GB2312" w:hint="eastAsia"/>
        </w:rPr>
        <w:t>万元，占</w:t>
      </w:r>
      <w:r>
        <w:rPr>
          <w:rFonts w:hint="eastAsia"/>
        </w:rPr>
        <w:t>14.</w:t>
      </w:r>
      <w:r w:rsidR="00510F73">
        <w:rPr>
          <w:rFonts w:hint="eastAsia"/>
        </w:rPr>
        <w:t>37</w:t>
      </w:r>
      <w:r w:rsidR="005970F2">
        <w:rPr>
          <w:rFonts w:ascii="仿宋_GB2312" w:hint="eastAsia"/>
        </w:rPr>
        <w:t>%</w:t>
      </w:r>
      <w:r>
        <w:rPr>
          <w:rFonts w:ascii="仿宋_GB2312" w:hint="eastAsia"/>
        </w:rPr>
        <w:t>。</w:t>
      </w:r>
    </w:p>
    <w:p w:rsidR="005970F2" w:rsidRDefault="005970F2" w:rsidP="005970F2">
      <w:pPr>
        <w:spacing w:line="600" w:lineRule="exact"/>
        <w:ind w:firstLineChars="200" w:firstLine="640"/>
        <w:rPr>
          <w:rFonts w:ascii="黑体" w:eastAsia="黑体"/>
        </w:rPr>
      </w:pPr>
      <w:r>
        <w:rPr>
          <w:rFonts w:ascii="黑体" w:eastAsia="黑体" w:hint="eastAsia"/>
        </w:rPr>
        <w:t>四、财政拨款收支预算情况说明</w:t>
      </w:r>
    </w:p>
    <w:p w:rsidR="005970F2" w:rsidRDefault="00E03C70" w:rsidP="005970F2">
      <w:pPr>
        <w:spacing w:line="600" w:lineRule="exact"/>
        <w:ind w:firstLineChars="200" w:firstLine="640"/>
        <w:rPr>
          <w:rFonts w:ascii="黑体" w:eastAsia="黑体"/>
        </w:rPr>
      </w:pPr>
      <w:r>
        <w:rPr>
          <w:rFonts w:ascii="仿宋_GB2312" w:hint="eastAsia"/>
        </w:rPr>
        <w:t>市环保局</w:t>
      </w:r>
      <w:r w:rsidR="005970F2">
        <w:rPr>
          <w:rFonts w:ascii="仿宋_GB2312" w:hint="eastAsia"/>
        </w:rPr>
        <w:t>2019年财政拨款收支总预算</w:t>
      </w:r>
      <w:r w:rsidR="00535F21">
        <w:rPr>
          <w:rFonts w:hint="eastAsia"/>
        </w:rPr>
        <w:t>3013.54</w:t>
      </w:r>
      <w:r w:rsidR="005970F2">
        <w:rPr>
          <w:rFonts w:ascii="仿宋_GB2312" w:hint="eastAsia"/>
        </w:rPr>
        <w:t>万元。收入</w:t>
      </w:r>
      <w:r>
        <w:rPr>
          <w:rFonts w:ascii="仿宋_GB2312" w:hint="eastAsia"/>
        </w:rPr>
        <w:t>均为</w:t>
      </w:r>
      <w:r w:rsidR="005970F2">
        <w:rPr>
          <w:rFonts w:ascii="仿宋_GB2312" w:hint="eastAsia"/>
        </w:rPr>
        <w:t>一般公共预算拨款收入；支出包括：</w:t>
      </w:r>
      <w:r w:rsidR="00535F21">
        <w:rPr>
          <w:rFonts w:ascii="仿宋_GB2312" w:hint="eastAsia"/>
        </w:rPr>
        <w:t>一般公共服务支出3万元、</w:t>
      </w:r>
      <w:r w:rsidR="000840FA">
        <w:rPr>
          <w:rFonts w:ascii="仿宋_GB2312" w:hint="eastAsia"/>
        </w:rPr>
        <w:t>社会保障和就业支出</w:t>
      </w:r>
      <w:r w:rsidR="00535F21">
        <w:rPr>
          <w:rFonts w:ascii="仿宋_GB2312" w:hint="eastAsia"/>
        </w:rPr>
        <w:t>348.67</w:t>
      </w:r>
      <w:r w:rsidR="000840FA">
        <w:rPr>
          <w:rFonts w:ascii="仿宋_GB2312" w:hint="eastAsia"/>
        </w:rPr>
        <w:t>万元、节能环保支出</w:t>
      </w:r>
      <w:r w:rsidR="00535F21">
        <w:rPr>
          <w:rFonts w:ascii="仿宋_GB2312" w:hint="eastAsia"/>
        </w:rPr>
        <w:t>2485.47</w:t>
      </w:r>
      <w:r w:rsidR="000840FA">
        <w:rPr>
          <w:rFonts w:ascii="仿宋_GB2312" w:hint="eastAsia"/>
        </w:rPr>
        <w:t>万元、住房保障支出</w:t>
      </w:r>
      <w:r w:rsidR="00535F21">
        <w:rPr>
          <w:rFonts w:ascii="仿宋_GB2312" w:hint="eastAsia"/>
        </w:rPr>
        <w:t>176.40</w:t>
      </w:r>
      <w:r w:rsidR="000840FA">
        <w:rPr>
          <w:rFonts w:ascii="仿宋_GB2312" w:hint="eastAsia"/>
        </w:rPr>
        <w:t>万元</w:t>
      </w:r>
      <w:r w:rsidR="005970F2">
        <w:rPr>
          <w:rFonts w:ascii="仿宋_GB2312" w:hint="eastAsia"/>
        </w:rPr>
        <w:t>。</w:t>
      </w:r>
    </w:p>
    <w:p w:rsidR="005970F2" w:rsidRDefault="005970F2" w:rsidP="005970F2">
      <w:pPr>
        <w:spacing w:line="600" w:lineRule="exact"/>
        <w:ind w:firstLineChars="200" w:firstLine="640"/>
        <w:rPr>
          <w:rFonts w:ascii="黑体" w:eastAsia="黑体"/>
        </w:rPr>
      </w:pPr>
      <w:r>
        <w:rPr>
          <w:rFonts w:ascii="黑体" w:eastAsia="黑体" w:hint="eastAsia"/>
        </w:rPr>
        <w:t>五、一般公共预算当年拨款情况说明</w:t>
      </w:r>
    </w:p>
    <w:p w:rsidR="005970F2" w:rsidRDefault="005970F2" w:rsidP="005970F2">
      <w:pPr>
        <w:spacing w:line="600" w:lineRule="exact"/>
        <w:ind w:firstLineChars="200" w:firstLine="643"/>
        <w:rPr>
          <w:rFonts w:ascii="楷体_GB2312" w:eastAsia="楷体_GB2312"/>
          <w:b/>
        </w:rPr>
      </w:pPr>
      <w:r>
        <w:rPr>
          <w:rFonts w:ascii="楷体_GB2312" w:eastAsia="楷体_GB2312" w:hint="eastAsia"/>
          <w:b/>
        </w:rPr>
        <w:t>（一）一般公共预算当年拨款规模变化情况</w:t>
      </w:r>
    </w:p>
    <w:p w:rsidR="008F6606" w:rsidRDefault="007D14BF" w:rsidP="008F6606">
      <w:pPr>
        <w:spacing w:line="600" w:lineRule="exact"/>
        <w:ind w:firstLineChars="200" w:firstLine="640"/>
        <w:rPr>
          <w:rFonts w:ascii="仿宋_GB2312"/>
        </w:rPr>
      </w:pPr>
      <w:r>
        <w:rPr>
          <w:rFonts w:ascii="仿宋_GB2312" w:hint="eastAsia"/>
        </w:rPr>
        <w:t>市环保局</w:t>
      </w:r>
      <w:r w:rsidR="005970F2">
        <w:rPr>
          <w:rFonts w:ascii="仿宋_GB2312" w:hint="eastAsia"/>
        </w:rPr>
        <w:t>2019年一般公共预算当年拨款</w:t>
      </w:r>
      <w:r w:rsidR="00333C07">
        <w:rPr>
          <w:rFonts w:hint="eastAsia"/>
        </w:rPr>
        <w:t>3013.54</w:t>
      </w:r>
      <w:r w:rsidR="005970F2">
        <w:rPr>
          <w:rFonts w:ascii="仿宋_GB2312" w:hint="eastAsia"/>
        </w:rPr>
        <w:t>万元，</w:t>
      </w:r>
      <w:r w:rsidR="005970F2">
        <w:rPr>
          <w:rFonts w:ascii="仿宋_GB2312" w:hint="eastAsia"/>
        </w:rPr>
        <w:lastRenderedPageBreak/>
        <w:t>比2018年预算数</w:t>
      </w:r>
      <w:r>
        <w:rPr>
          <w:rFonts w:ascii="仿宋_GB2312" w:hint="eastAsia"/>
        </w:rPr>
        <w:t>增加</w:t>
      </w:r>
      <w:r w:rsidR="00547EFF">
        <w:rPr>
          <w:rFonts w:ascii="仿宋_GB2312" w:hint="eastAsia"/>
        </w:rPr>
        <w:t>94.89</w:t>
      </w:r>
      <w:r w:rsidR="005970F2">
        <w:rPr>
          <w:rFonts w:ascii="仿宋_GB2312" w:hint="eastAsia"/>
        </w:rPr>
        <w:t>万元，</w:t>
      </w:r>
      <w:r w:rsidR="008F6606">
        <w:rPr>
          <w:rFonts w:ascii="仿宋_GB2312" w:hint="eastAsia"/>
        </w:rPr>
        <w:t>主要是基本支出中人员经费增加的原因。</w:t>
      </w:r>
    </w:p>
    <w:p w:rsidR="005970F2" w:rsidRDefault="005970F2" w:rsidP="008F6606">
      <w:pPr>
        <w:spacing w:line="600" w:lineRule="exact"/>
        <w:ind w:firstLineChars="200" w:firstLine="643"/>
        <w:rPr>
          <w:rFonts w:ascii="楷体_GB2312" w:eastAsia="楷体_GB2312"/>
          <w:b/>
        </w:rPr>
      </w:pPr>
      <w:r>
        <w:rPr>
          <w:rFonts w:ascii="楷体_GB2312" w:eastAsia="楷体_GB2312" w:hint="eastAsia"/>
          <w:b/>
        </w:rPr>
        <w:t>（二）一般公共预算当年拨款结构情况</w:t>
      </w:r>
    </w:p>
    <w:p w:rsidR="005970F2" w:rsidRPr="008F6606" w:rsidRDefault="00547EFF" w:rsidP="005970F2">
      <w:pPr>
        <w:spacing w:line="600" w:lineRule="exact"/>
        <w:ind w:firstLineChars="200" w:firstLine="640"/>
        <w:rPr>
          <w:rFonts w:ascii="黑体" w:eastAsia="黑体"/>
        </w:rPr>
      </w:pPr>
      <w:r>
        <w:rPr>
          <w:rFonts w:ascii="仿宋_GB2312" w:hint="eastAsia"/>
        </w:rPr>
        <w:t>一般公共服务支出3万元，占1%；</w:t>
      </w:r>
      <w:r w:rsidR="008F6606">
        <w:rPr>
          <w:rFonts w:ascii="仿宋_GB2312" w:hint="eastAsia"/>
        </w:rPr>
        <w:t>社会保障和就业支出</w:t>
      </w:r>
      <w:r>
        <w:rPr>
          <w:rFonts w:ascii="仿宋_GB2312" w:hint="eastAsia"/>
        </w:rPr>
        <w:t>348.67</w:t>
      </w:r>
      <w:r w:rsidR="008F6606">
        <w:rPr>
          <w:rFonts w:ascii="仿宋_GB2312" w:hint="eastAsia"/>
        </w:rPr>
        <w:t>万元，占</w:t>
      </w:r>
      <w:r>
        <w:rPr>
          <w:rFonts w:ascii="仿宋_GB2312" w:hint="eastAsia"/>
        </w:rPr>
        <w:t>11.57</w:t>
      </w:r>
      <w:r w:rsidR="008F6606">
        <w:rPr>
          <w:rFonts w:ascii="仿宋_GB2312" w:hint="eastAsia"/>
        </w:rPr>
        <w:t>%；节能环保支出</w:t>
      </w:r>
      <w:r>
        <w:rPr>
          <w:rFonts w:ascii="仿宋_GB2312" w:hint="eastAsia"/>
        </w:rPr>
        <w:t>2485.47</w:t>
      </w:r>
      <w:r w:rsidR="008F6606">
        <w:rPr>
          <w:rFonts w:ascii="仿宋_GB2312" w:hint="eastAsia"/>
        </w:rPr>
        <w:t>万元，占</w:t>
      </w:r>
      <w:r w:rsidR="00DB24D3">
        <w:rPr>
          <w:rFonts w:ascii="仿宋_GB2312" w:hint="eastAsia"/>
        </w:rPr>
        <w:t>82.48</w:t>
      </w:r>
      <w:r w:rsidR="008F6606">
        <w:rPr>
          <w:rFonts w:ascii="仿宋_GB2312" w:hint="eastAsia"/>
        </w:rPr>
        <w:t>%；住房保障支出</w:t>
      </w:r>
      <w:r w:rsidR="00DB24D3">
        <w:rPr>
          <w:rFonts w:ascii="仿宋_GB2312" w:hint="eastAsia"/>
        </w:rPr>
        <w:t>176.4</w:t>
      </w:r>
      <w:r w:rsidR="008F6606">
        <w:rPr>
          <w:rFonts w:ascii="仿宋_GB2312" w:hint="eastAsia"/>
        </w:rPr>
        <w:t>万元，占</w:t>
      </w:r>
      <w:r w:rsidR="00DB24D3">
        <w:rPr>
          <w:rFonts w:ascii="仿宋_GB2312" w:hint="eastAsia"/>
        </w:rPr>
        <w:t>4.95</w:t>
      </w:r>
      <w:r w:rsidR="008F6606">
        <w:rPr>
          <w:rFonts w:ascii="仿宋_GB2312" w:hint="eastAsia"/>
        </w:rPr>
        <w:t>%。</w:t>
      </w:r>
    </w:p>
    <w:p w:rsidR="005970F2" w:rsidRDefault="005970F2" w:rsidP="005970F2">
      <w:pPr>
        <w:spacing w:line="600" w:lineRule="exact"/>
        <w:ind w:firstLineChars="200" w:firstLine="643"/>
        <w:rPr>
          <w:rFonts w:ascii="楷体_GB2312" w:eastAsia="楷体_GB2312"/>
          <w:b/>
        </w:rPr>
      </w:pPr>
      <w:r>
        <w:rPr>
          <w:rFonts w:ascii="楷体_GB2312" w:eastAsia="楷体_GB2312" w:hint="eastAsia"/>
          <w:b/>
        </w:rPr>
        <w:t>（三）一般公共预算当年拨款具体使用情况</w:t>
      </w:r>
    </w:p>
    <w:p w:rsidR="00D82087" w:rsidRDefault="00D82087" w:rsidP="00831393">
      <w:pPr>
        <w:spacing w:line="600" w:lineRule="exact"/>
        <w:ind w:firstLineChars="200" w:firstLine="640"/>
        <w:rPr>
          <w:rFonts w:ascii="仿宋_GB2312" w:hint="eastAsia"/>
        </w:rPr>
      </w:pPr>
      <w:r>
        <w:rPr>
          <w:rFonts w:ascii="仿宋_GB2312" w:hAnsi="仿宋_GB2312" w:cs="仿宋_GB2312" w:hint="eastAsia"/>
        </w:rPr>
        <w:t>1.一般公共服务（类）组织事务支出（款）其他组织事务支出（项）2019年预算数为3万元，主要用于2019年援藏援彝干部人才补助经费。</w:t>
      </w:r>
    </w:p>
    <w:p w:rsidR="00D82087" w:rsidRDefault="00D82087" w:rsidP="00831393">
      <w:pPr>
        <w:spacing w:line="600" w:lineRule="exact"/>
        <w:ind w:firstLineChars="200" w:firstLine="640"/>
        <w:rPr>
          <w:rFonts w:ascii="仿宋_GB2312" w:hAnsi="仿宋_GB2312" w:cs="仿宋_GB2312" w:hint="eastAsia"/>
        </w:rPr>
      </w:pPr>
      <w:r>
        <w:rPr>
          <w:rFonts w:ascii="仿宋_GB2312" w:hint="eastAsia"/>
        </w:rPr>
        <w:t>2</w:t>
      </w:r>
      <w:r w:rsidR="00831393">
        <w:rPr>
          <w:rFonts w:ascii="仿宋_GB2312" w:hint="eastAsia"/>
        </w:rPr>
        <w:t>.社会保障和就业（类）行政事业单位离退休（款）未归口管理的行政事业单位离退休（项）2019年预算数为</w:t>
      </w:r>
      <w:r>
        <w:rPr>
          <w:rFonts w:ascii="仿宋_GB2312" w:hint="eastAsia"/>
        </w:rPr>
        <w:t>136.02</w:t>
      </w:r>
      <w:r w:rsidR="00831393">
        <w:rPr>
          <w:rFonts w:ascii="仿宋_GB2312" w:hint="eastAsia"/>
        </w:rPr>
        <w:t>万元，主要用于：</w:t>
      </w:r>
      <w:r>
        <w:rPr>
          <w:rFonts w:ascii="仿宋_GB2312" w:hint="eastAsia"/>
        </w:rPr>
        <w:t>离退休人员</w:t>
      </w:r>
      <w:r>
        <w:rPr>
          <w:rFonts w:ascii="仿宋_GB2312" w:hAnsi="仿宋_GB2312" w:cs="仿宋_GB2312" w:hint="eastAsia"/>
        </w:rPr>
        <w:t>退休费、医疗补助、福利费和公用经费。</w:t>
      </w:r>
    </w:p>
    <w:p w:rsidR="00831393" w:rsidRDefault="00D82087" w:rsidP="00831393">
      <w:pPr>
        <w:spacing w:line="600" w:lineRule="exact"/>
        <w:ind w:firstLineChars="200" w:firstLine="640"/>
        <w:rPr>
          <w:rFonts w:ascii="仿宋_GB2312"/>
        </w:rPr>
      </w:pPr>
      <w:r>
        <w:rPr>
          <w:rFonts w:ascii="仿宋_GB2312" w:hint="eastAsia"/>
        </w:rPr>
        <w:t>3</w:t>
      </w:r>
      <w:r w:rsidR="00831393">
        <w:rPr>
          <w:rFonts w:ascii="仿宋_GB2312" w:hint="eastAsia"/>
        </w:rPr>
        <w:t>.社会保障和就业支出（类）行政事业单位离退休（款）机关事业单位基本养老保险缴费支出（项）201</w:t>
      </w:r>
      <w:r w:rsidR="008971E5">
        <w:rPr>
          <w:rFonts w:ascii="仿宋_GB2312" w:hint="eastAsia"/>
        </w:rPr>
        <w:t>9</w:t>
      </w:r>
      <w:r w:rsidR="00831393">
        <w:rPr>
          <w:rFonts w:ascii="仿宋_GB2312" w:hint="eastAsia"/>
        </w:rPr>
        <w:t>年预算数为</w:t>
      </w:r>
      <w:r w:rsidR="002E578E">
        <w:rPr>
          <w:rFonts w:ascii="仿宋_GB2312" w:hint="eastAsia"/>
        </w:rPr>
        <w:t>212.65</w:t>
      </w:r>
      <w:r w:rsidR="00831393">
        <w:rPr>
          <w:rFonts w:ascii="仿宋_GB2312" w:hint="eastAsia"/>
        </w:rPr>
        <w:t>万元，主要用于：在职人员的养老保险缴费支出。</w:t>
      </w:r>
    </w:p>
    <w:p w:rsidR="00831393" w:rsidRDefault="002E578E" w:rsidP="00831393">
      <w:pPr>
        <w:spacing w:line="600" w:lineRule="exact"/>
        <w:ind w:firstLineChars="200" w:firstLine="640"/>
        <w:rPr>
          <w:rFonts w:ascii="仿宋_GB2312"/>
        </w:rPr>
      </w:pPr>
      <w:r>
        <w:rPr>
          <w:rFonts w:ascii="仿宋_GB2312" w:hint="eastAsia"/>
        </w:rPr>
        <w:t>4</w:t>
      </w:r>
      <w:r w:rsidR="00831393">
        <w:rPr>
          <w:rFonts w:ascii="仿宋_GB2312" w:hint="eastAsia"/>
        </w:rPr>
        <w:t>.节能环保支出（类）环境保护管理事务（款）行政运行（项）201</w:t>
      </w:r>
      <w:r w:rsidR="008971E5">
        <w:rPr>
          <w:rFonts w:ascii="仿宋_GB2312" w:hint="eastAsia"/>
        </w:rPr>
        <w:t>9</w:t>
      </w:r>
      <w:r w:rsidR="00831393">
        <w:rPr>
          <w:rFonts w:ascii="仿宋_GB2312" w:hint="eastAsia"/>
        </w:rPr>
        <w:t>年预算数为</w:t>
      </w:r>
      <w:r w:rsidR="008971E5">
        <w:rPr>
          <w:rFonts w:ascii="仿宋_GB2312" w:hint="eastAsia"/>
        </w:rPr>
        <w:t>1009.96</w:t>
      </w:r>
      <w:r w:rsidR="00831393">
        <w:rPr>
          <w:rFonts w:ascii="仿宋_GB2312" w:hint="eastAsia"/>
        </w:rPr>
        <w:t>万元，主要用于：环保局机关及环境监察支队在职人员工资、日常运转的支出。</w:t>
      </w:r>
    </w:p>
    <w:p w:rsidR="00831393" w:rsidRDefault="00BD6FF8" w:rsidP="00831393">
      <w:pPr>
        <w:spacing w:line="600" w:lineRule="exact"/>
        <w:ind w:firstLineChars="200" w:firstLine="640"/>
        <w:rPr>
          <w:rFonts w:ascii="仿宋_GB2312"/>
        </w:rPr>
      </w:pPr>
      <w:r>
        <w:rPr>
          <w:rFonts w:ascii="仿宋_GB2312" w:hint="eastAsia"/>
        </w:rPr>
        <w:t>5</w:t>
      </w:r>
      <w:r w:rsidR="00831393">
        <w:rPr>
          <w:rFonts w:ascii="仿宋_GB2312" w:hint="eastAsia"/>
        </w:rPr>
        <w:t>.节能环保支出（类）环境保护管理事务（款）一般行政管理事务（项）201</w:t>
      </w:r>
      <w:r w:rsidR="00B05E12">
        <w:rPr>
          <w:rFonts w:ascii="仿宋_GB2312" w:hint="eastAsia"/>
        </w:rPr>
        <w:t>9</w:t>
      </w:r>
      <w:r w:rsidR="00831393">
        <w:rPr>
          <w:rFonts w:ascii="仿宋_GB2312" w:hint="eastAsia"/>
        </w:rPr>
        <w:t>年预算数为</w:t>
      </w:r>
      <w:r w:rsidR="00B05E12">
        <w:rPr>
          <w:rFonts w:ascii="仿宋_GB2312" w:hint="eastAsia"/>
        </w:rPr>
        <w:t>230</w:t>
      </w:r>
      <w:r w:rsidR="00831393">
        <w:rPr>
          <w:rFonts w:ascii="仿宋_GB2312" w:hint="eastAsia"/>
        </w:rPr>
        <w:t>万元，主要用于：环保局机关及环境监察支队为完成特定行政工作任务和事业</w:t>
      </w:r>
      <w:r w:rsidR="00831393">
        <w:rPr>
          <w:rFonts w:ascii="仿宋_GB2312" w:hint="eastAsia"/>
        </w:rPr>
        <w:lastRenderedPageBreak/>
        <w:t>发展目标而安排的年度项目支出，如</w:t>
      </w:r>
      <w:r w:rsidR="00B05E12">
        <w:rPr>
          <w:rFonts w:ascii="仿宋_GB2312" w:hint="eastAsia"/>
        </w:rPr>
        <w:t>环境环境信息系统及污染源自动监控</w:t>
      </w:r>
      <w:r w:rsidR="00831393">
        <w:rPr>
          <w:rFonts w:ascii="仿宋_GB2312" w:hint="eastAsia"/>
        </w:rPr>
        <w:t>系统维护、环境保护政策法规宣传教育、环境监察执法、</w:t>
      </w:r>
      <w:r w:rsidR="00B05E12">
        <w:rPr>
          <w:rFonts w:ascii="仿宋_GB2312" w:hint="eastAsia"/>
        </w:rPr>
        <w:t>第二次全国污染源普查</w:t>
      </w:r>
      <w:r w:rsidR="00831393">
        <w:rPr>
          <w:rFonts w:ascii="仿宋_GB2312" w:hint="eastAsia"/>
        </w:rPr>
        <w:t>、</w:t>
      </w:r>
      <w:r w:rsidR="00B05E12">
        <w:rPr>
          <w:rFonts w:ascii="仿宋_GB2312" w:hint="eastAsia"/>
        </w:rPr>
        <w:t>环保督察</w:t>
      </w:r>
      <w:r w:rsidR="00831393">
        <w:rPr>
          <w:rFonts w:ascii="仿宋_GB2312" w:hint="eastAsia"/>
        </w:rPr>
        <w:t>、</w:t>
      </w:r>
      <w:r w:rsidR="00B05E12">
        <w:rPr>
          <w:rFonts w:ascii="仿宋_GB2312" w:hint="eastAsia"/>
        </w:rPr>
        <w:t>环保三大战役工作</w:t>
      </w:r>
      <w:r w:rsidR="00831393">
        <w:rPr>
          <w:rFonts w:ascii="仿宋_GB2312" w:hint="eastAsia"/>
        </w:rPr>
        <w:t>等。</w:t>
      </w:r>
    </w:p>
    <w:p w:rsidR="00B05E12" w:rsidRDefault="00BD6FF8" w:rsidP="00831393">
      <w:pPr>
        <w:spacing w:line="600" w:lineRule="exact"/>
        <w:ind w:firstLineChars="200" w:firstLine="640"/>
        <w:rPr>
          <w:rFonts w:ascii="仿宋_GB2312" w:hint="eastAsia"/>
        </w:rPr>
      </w:pPr>
      <w:r>
        <w:rPr>
          <w:rFonts w:ascii="仿宋_GB2312" w:hint="eastAsia"/>
        </w:rPr>
        <w:t>6</w:t>
      </w:r>
      <w:r w:rsidR="00B05E12">
        <w:rPr>
          <w:rFonts w:ascii="仿宋_GB2312" w:hint="eastAsia"/>
        </w:rPr>
        <w:t>.</w:t>
      </w:r>
      <w:r w:rsidR="00B05E12" w:rsidRPr="00B05E12">
        <w:rPr>
          <w:rFonts w:ascii="仿宋_GB2312" w:hint="eastAsia"/>
        </w:rPr>
        <w:t xml:space="preserve"> </w:t>
      </w:r>
      <w:r w:rsidR="00B05E12">
        <w:rPr>
          <w:rFonts w:ascii="仿宋_GB2312" w:hint="eastAsia"/>
        </w:rPr>
        <w:t>节能环保支出（类）环境保护管理事务（款）其他环境保护管理事务支出（项）2019年预算数为77.51万元，主要用于：环境信息中心在职人员工资、日常运转的支出。</w:t>
      </w:r>
    </w:p>
    <w:p w:rsidR="00BD6FF8" w:rsidRPr="007D76D4" w:rsidRDefault="00BD6FF8" w:rsidP="00831393">
      <w:pPr>
        <w:spacing w:line="600" w:lineRule="exact"/>
        <w:ind w:firstLineChars="200" w:firstLine="640"/>
        <w:rPr>
          <w:rFonts w:ascii="仿宋_GB2312" w:hAnsi="仿宋_GB2312" w:cs="仿宋_GB2312"/>
        </w:rPr>
      </w:pPr>
      <w:r>
        <w:rPr>
          <w:rFonts w:ascii="仿宋_GB2312" w:hint="eastAsia"/>
        </w:rPr>
        <w:t>7.</w:t>
      </w:r>
      <w:r w:rsidR="007D76D4" w:rsidRPr="007D76D4">
        <w:rPr>
          <w:rFonts w:ascii="仿宋_GB2312" w:hAnsi="仿宋_GB2312" w:cs="仿宋_GB2312" w:hint="eastAsia"/>
        </w:rPr>
        <w:t xml:space="preserve"> </w:t>
      </w:r>
      <w:r w:rsidR="007D76D4">
        <w:rPr>
          <w:rFonts w:ascii="仿宋_GB2312" w:hAnsi="仿宋_GB2312" w:cs="仿宋_GB2312" w:hint="eastAsia"/>
        </w:rPr>
        <w:t>节能环保支出（类）环境监测与监察（款）其他环境监测与监察支出（项）2019年预算数为1167.99万元，其中967.99万元主要用于人员工资福利支出、日常公用支出及对个人和家庭的补助支出等；200万元主要用于保障环境监测专项业务工作支出。</w:t>
      </w:r>
    </w:p>
    <w:p w:rsidR="00831393" w:rsidRDefault="007D76D4" w:rsidP="00831393">
      <w:pPr>
        <w:spacing w:line="600" w:lineRule="exact"/>
        <w:ind w:firstLineChars="200" w:firstLine="640"/>
        <w:rPr>
          <w:rFonts w:ascii="仿宋_GB2312"/>
        </w:rPr>
      </w:pPr>
      <w:r>
        <w:rPr>
          <w:rFonts w:ascii="仿宋_GB2312" w:hint="eastAsia"/>
        </w:rPr>
        <w:t>8</w:t>
      </w:r>
      <w:r w:rsidR="00831393">
        <w:rPr>
          <w:rFonts w:ascii="仿宋_GB2312" w:hint="eastAsia"/>
        </w:rPr>
        <w:t>.住房保障支出（类）住房改革支出（款）住房公积金（项）201</w:t>
      </w:r>
      <w:r w:rsidR="00B05E12">
        <w:rPr>
          <w:rFonts w:ascii="仿宋_GB2312" w:hint="eastAsia"/>
        </w:rPr>
        <w:t>9</w:t>
      </w:r>
      <w:r w:rsidR="00831393">
        <w:rPr>
          <w:rFonts w:ascii="仿宋_GB2312" w:hint="eastAsia"/>
        </w:rPr>
        <w:t>年预算数为</w:t>
      </w:r>
      <w:r>
        <w:rPr>
          <w:rFonts w:ascii="仿宋_GB2312" w:hint="eastAsia"/>
        </w:rPr>
        <w:t>176.40</w:t>
      </w:r>
      <w:r w:rsidR="00831393">
        <w:rPr>
          <w:rFonts w:ascii="仿宋_GB2312" w:hint="eastAsia"/>
        </w:rPr>
        <w:t>万元，主要用于：</w:t>
      </w:r>
      <w:r>
        <w:rPr>
          <w:rFonts w:ascii="仿宋_GB2312" w:hint="eastAsia"/>
        </w:rPr>
        <w:t>职工</w:t>
      </w:r>
      <w:r w:rsidR="00831393">
        <w:rPr>
          <w:rFonts w:ascii="仿宋_GB2312" w:hint="eastAsia"/>
        </w:rPr>
        <w:t>按照规定标准为职工缴纳住房公积金等支出。</w:t>
      </w:r>
    </w:p>
    <w:p w:rsidR="005970F2" w:rsidRDefault="005970F2" w:rsidP="005970F2">
      <w:pPr>
        <w:spacing w:line="600" w:lineRule="exact"/>
        <w:ind w:firstLineChars="200" w:firstLine="640"/>
        <w:rPr>
          <w:rFonts w:ascii="黑体" w:eastAsia="黑体"/>
        </w:rPr>
      </w:pPr>
      <w:r>
        <w:rPr>
          <w:rFonts w:ascii="黑体" w:eastAsia="黑体" w:hint="eastAsia"/>
        </w:rPr>
        <w:t>六、一般公共预算基本支出情况说明</w:t>
      </w:r>
    </w:p>
    <w:p w:rsidR="005970F2" w:rsidRDefault="007432D4" w:rsidP="005970F2">
      <w:pPr>
        <w:spacing w:line="600" w:lineRule="exact"/>
        <w:ind w:firstLineChars="200" w:firstLine="640"/>
        <w:rPr>
          <w:rFonts w:ascii="仿宋_GB2312"/>
        </w:rPr>
      </w:pPr>
      <w:r>
        <w:rPr>
          <w:rFonts w:ascii="仿宋_GB2312" w:hint="eastAsia"/>
        </w:rPr>
        <w:t>市环保局</w:t>
      </w:r>
      <w:r w:rsidR="005970F2">
        <w:rPr>
          <w:rFonts w:ascii="仿宋_GB2312" w:hint="eastAsia"/>
        </w:rPr>
        <w:t>2019年一般公共预算基本支出</w:t>
      </w:r>
      <w:r w:rsidR="00D01A75">
        <w:rPr>
          <w:rFonts w:hint="eastAsia"/>
        </w:rPr>
        <w:t>3013.54</w:t>
      </w:r>
      <w:r w:rsidR="005970F2">
        <w:rPr>
          <w:rFonts w:ascii="仿宋_GB2312" w:hint="eastAsia"/>
        </w:rPr>
        <w:t>万元，其中：</w:t>
      </w:r>
    </w:p>
    <w:p w:rsidR="005970F2" w:rsidRDefault="005970F2" w:rsidP="005970F2">
      <w:pPr>
        <w:spacing w:line="600" w:lineRule="exact"/>
        <w:ind w:firstLineChars="200" w:firstLine="640"/>
        <w:rPr>
          <w:rFonts w:ascii="仿宋_GB2312"/>
          <w:u w:val="single"/>
        </w:rPr>
      </w:pPr>
      <w:r>
        <w:rPr>
          <w:rFonts w:ascii="仿宋_GB2312" w:hint="eastAsia"/>
        </w:rPr>
        <w:t>人员经费</w:t>
      </w:r>
      <w:r w:rsidR="00D01A75">
        <w:rPr>
          <w:rFonts w:hint="eastAsia"/>
        </w:rPr>
        <w:t>2180.84</w:t>
      </w:r>
      <w:r>
        <w:rPr>
          <w:rFonts w:ascii="仿宋_GB2312" w:hint="eastAsia"/>
        </w:rPr>
        <w:t>万元，主要包括：基本工资、津贴补贴、奖金、社会保险缴费</w:t>
      </w:r>
      <w:r w:rsidR="007432D4">
        <w:rPr>
          <w:rFonts w:ascii="仿宋_GB2312" w:hint="eastAsia"/>
        </w:rPr>
        <w:t>、退休费、住房公积金等。</w:t>
      </w:r>
    </w:p>
    <w:p w:rsidR="007432D4" w:rsidRDefault="005970F2" w:rsidP="007432D4">
      <w:pPr>
        <w:spacing w:line="600" w:lineRule="exact"/>
        <w:ind w:firstLineChars="200" w:firstLine="640"/>
        <w:rPr>
          <w:rFonts w:ascii="仿宋_GB2312"/>
        </w:rPr>
      </w:pPr>
      <w:r>
        <w:rPr>
          <w:rFonts w:ascii="仿宋_GB2312" w:hint="eastAsia"/>
        </w:rPr>
        <w:t>公用经费</w:t>
      </w:r>
      <w:r w:rsidR="00D01A75">
        <w:rPr>
          <w:rFonts w:hint="eastAsia"/>
        </w:rPr>
        <w:t>399.70</w:t>
      </w:r>
      <w:r>
        <w:rPr>
          <w:rFonts w:ascii="仿宋_GB2312" w:hint="eastAsia"/>
        </w:rPr>
        <w:t>万元，主要包括：</w:t>
      </w:r>
      <w:r w:rsidR="007432D4">
        <w:rPr>
          <w:rFonts w:ascii="仿宋_GB2312" w:hint="eastAsia"/>
        </w:rPr>
        <w:t>办公费、印刷费、咨询费、手续费、水电费、邮电费、差旅费、公务接待费、工会经费、公务用车运行维护费等。</w:t>
      </w:r>
    </w:p>
    <w:p w:rsidR="005970F2" w:rsidRDefault="005970F2" w:rsidP="005970F2">
      <w:pPr>
        <w:spacing w:line="600" w:lineRule="exact"/>
        <w:ind w:firstLineChars="200" w:firstLine="640"/>
        <w:rPr>
          <w:rFonts w:ascii="黑体" w:eastAsia="黑体"/>
        </w:rPr>
      </w:pPr>
      <w:r>
        <w:rPr>
          <w:rFonts w:ascii="黑体" w:eastAsia="黑体" w:hint="eastAsia"/>
        </w:rPr>
        <w:lastRenderedPageBreak/>
        <w:t>七、“三公”经费财政拨款预算安排情况说明</w:t>
      </w:r>
    </w:p>
    <w:p w:rsidR="005970F2" w:rsidRDefault="000A6CEF" w:rsidP="005970F2">
      <w:pPr>
        <w:spacing w:line="600" w:lineRule="exact"/>
        <w:ind w:firstLineChars="200" w:firstLine="640"/>
        <w:rPr>
          <w:rFonts w:ascii="仿宋_GB2312"/>
        </w:rPr>
      </w:pPr>
      <w:r>
        <w:rPr>
          <w:rFonts w:ascii="仿宋_GB2312"/>
        </w:rPr>
        <w:t>市环保局</w:t>
      </w:r>
      <w:r w:rsidR="005970F2">
        <w:rPr>
          <w:rFonts w:ascii="仿宋_GB2312"/>
        </w:rPr>
        <w:t>201</w:t>
      </w:r>
      <w:r w:rsidR="005970F2">
        <w:rPr>
          <w:rFonts w:ascii="仿宋_GB2312" w:hint="eastAsia"/>
        </w:rPr>
        <w:t>9年“三公”经费财政拨款预算数</w:t>
      </w:r>
      <w:r w:rsidR="00F2517B">
        <w:rPr>
          <w:rFonts w:hint="eastAsia"/>
        </w:rPr>
        <w:t>80.01</w:t>
      </w:r>
      <w:r w:rsidR="005970F2">
        <w:rPr>
          <w:rFonts w:ascii="仿宋_GB2312" w:hint="eastAsia"/>
        </w:rPr>
        <w:t>万元，其中：因公出国（境）经费</w:t>
      </w:r>
      <w:r w:rsidR="009F6D2A">
        <w:rPr>
          <w:rFonts w:hint="eastAsia"/>
        </w:rPr>
        <w:t>0</w:t>
      </w:r>
      <w:r w:rsidR="005970F2">
        <w:rPr>
          <w:rFonts w:ascii="仿宋_GB2312" w:hint="eastAsia"/>
        </w:rPr>
        <w:t>万元，公务接待费</w:t>
      </w:r>
      <w:r w:rsidR="00F2517B">
        <w:rPr>
          <w:rFonts w:hint="eastAsia"/>
        </w:rPr>
        <w:t>6.57</w:t>
      </w:r>
      <w:r w:rsidR="005970F2">
        <w:rPr>
          <w:rFonts w:ascii="仿宋_GB2312" w:hint="eastAsia"/>
        </w:rPr>
        <w:t>万元，公务用车购置及运行维护费</w:t>
      </w:r>
      <w:r w:rsidR="00F2517B">
        <w:rPr>
          <w:rFonts w:hint="eastAsia"/>
        </w:rPr>
        <w:t>73.44</w:t>
      </w:r>
      <w:r w:rsidR="005970F2">
        <w:rPr>
          <w:rFonts w:ascii="仿宋_GB2312" w:hint="eastAsia"/>
        </w:rPr>
        <w:t>万元。</w:t>
      </w:r>
    </w:p>
    <w:p w:rsidR="005970F2" w:rsidRDefault="005970F2" w:rsidP="009F6D2A">
      <w:pPr>
        <w:spacing w:line="600" w:lineRule="exact"/>
        <w:ind w:firstLineChars="200" w:firstLine="643"/>
        <w:rPr>
          <w:rFonts w:ascii="仿宋_GB2312"/>
        </w:rPr>
      </w:pPr>
      <w:r>
        <w:rPr>
          <w:rFonts w:ascii="楷体_GB2312" w:eastAsia="楷体_GB2312" w:hint="eastAsia"/>
          <w:b/>
        </w:rPr>
        <w:t>（一）因公出国（境）经费较2018年预算</w:t>
      </w:r>
      <w:r w:rsidR="009F6D2A">
        <w:rPr>
          <w:rFonts w:ascii="楷体_GB2312" w:eastAsia="楷体_GB2312" w:hint="eastAsia"/>
          <w:b/>
        </w:rPr>
        <w:t>持平</w:t>
      </w:r>
      <w:r>
        <w:rPr>
          <w:rFonts w:ascii="楷体_GB2312" w:eastAsia="楷体_GB2312" w:hint="eastAsia"/>
          <w:b/>
        </w:rPr>
        <w:t>。</w:t>
      </w:r>
      <w:r w:rsidR="009F6D2A" w:rsidRPr="009F6D2A">
        <w:rPr>
          <w:rFonts w:ascii="仿宋_GB2312" w:hint="eastAsia"/>
        </w:rPr>
        <w:t>均</w:t>
      </w:r>
      <w:r w:rsidR="009F6D2A">
        <w:rPr>
          <w:rFonts w:ascii="仿宋_GB2312" w:hint="eastAsia"/>
        </w:rPr>
        <w:t>未安排因公临时出国（境）费用。</w:t>
      </w:r>
    </w:p>
    <w:p w:rsidR="009F6D2A" w:rsidRDefault="005970F2" w:rsidP="005970F2">
      <w:pPr>
        <w:spacing w:line="600" w:lineRule="exact"/>
        <w:ind w:firstLine="640"/>
        <w:rPr>
          <w:rFonts w:ascii="仿宋_GB2312"/>
        </w:rPr>
      </w:pPr>
      <w:r>
        <w:rPr>
          <w:rFonts w:ascii="楷体_GB2312" w:eastAsia="楷体_GB2312" w:hint="eastAsia"/>
          <w:b/>
        </w:rPr>
        <w:t>（二）公务接待费较</w:t>
      </w:r>
      <w:r>
        <w:rPr>
          <w:rFonts w:ascii="楷体_GB2312" w:eastAsia="楷体_GB2312"/>
          <w:b/>
        </w:rPr>
        <w:t>201</w:t>
      </w:r>
      <w:r>
        <w:rPr>
          <w:rFonts w:ascii="楷体_GB2312" w:eastAsia="楷体_GB2312" w:hint="eastAsia"/>
          <w:b/>
        </w:rPr>
        <w:t>8年预算</w:t>
      </w:r>
      <w:r w:rsidR="009F6D2A">
        <w:rPr>
          <w:rFonts w:ascii="楷体_GB2312" w:eastAsia="楷体_GB2312" w:hint="eastAsia"/>
          <w:b/>
        </w:rPr>
        <w:t>持平</w:t>
      </w:r>
      <w:r>
        <w:rPr>
          <w:rFonts w:ascii="楷体_GB2312" w:eastAsia="楷体_GB2312" w:hint="eastAsia"/>
          <w:b/>
        </w:rPr>
        <w:t>。</w:t>
      </w:r>
    </w:p>
    <w:p w:rsidR="00794B04" w:rsidRDefault="005970F2" w:rsidP="005970F2">
      <w:pPr>
        <w:spacing w:line="600" w:lineRule="exact"/>
        <w:ind w:firstLine="640"/>
        <w:rPr>
          <w:rFonts w:ascii="仿宋_GB2312"/>
        </w:rPr>
      </w:pPr>
      <w:r>
        <w:rPr>
          <w:rFonts w:ascii="仿宋_GB2312" w:hint="eastAsia"/>
        </w:rPr>
        <w:t>2019年公务接待费计划用于</w:t>
      </w:r>
      <w:r w:rsidR="00794B04">
        <w:rPr>
          <w:rFonts w:ascii="仿宋_GB2312" w:hint="eastAsia"/>
        </w:rPr>
        <w:t>接待上级检查、兄弟市州来攀交流、专家来攀指导工作等公务活动开支的用餐费等。</w:t>
      </w:r>
    </w:p>
    <w:p w:rsidR="00115163" w:rsidRDefault="005970F2" w:rsidP="006D67AD">
      <w:pPr>
        <w:spacing w:line="600" w:lineRule="exact"/>
        <w:ind w:firstLine="640"/>
        <w:rPr>
          <w:rFonts w:ascii="仿宋_GB2312" w:hAnsi="仿宋_GB2312" w:cs="仿宋_GB2312" w:hint="eastAsia"/>
        </w:rPr>
      </w:pPr>
      <w:r>
        <w:rPr>
          <w:rFonts w:ascii="楷体_GB2312" w:eastAsia="楷体_GB2312" w:hint="eastAsia"/>
          <w:b/>
        </w:rPr>
        <w:t>（三）公务用车购置及运行维护费较</w:t>
      </w:r>
      <w:r>
        <w:rPr>
          <w:rFonts w:ascii="楷体_GB2312" w:eastAsia="楷体_GB2312"/>
          <w:b/>
        </w:rPr>
        <w:t>201</w:t>
      </w:r>
      <w:r>
        <w:rPr>
          <w:rFonts w:ascii="楷体_GB2312" w:eastAsia="楷体_GB2312" w:hint="eastAsia"/>
          <w:b/>
        </w:rPr>
        <w:t>8年预算</w:t>
      </w:r>
      <w:r w:rsidR="00162CD0">
        <w:rPr>
          <w:rFonts w:ascii="楷体_GB2312" w:eastAsia="楷体_GB2312" w:hint="eastAsia"/>
          <w:b/>
        </w:rPr>
        <w:t>下降</w:t>
      </w:r>
      <w:r w:rsidR="00162CD0">
        <w:rPr>
          <w:rFonts w:hint="eastAsia"/>
          <w:b/>
        </w:rPr>
        <w:t>2.39</w:t>
      </w:r>
      <w:r>
        <w:rPr>
          <w:rFonts w:ascii="楷体_GB2312" w:eastAsia="楷体_GB2312"/>
          <w:b/>
        </w:rPr>
        <w:t>%</w:t>
      </w:r>
      <w:r>
        <w:rPr>
          <w:rFonts w:ascii="楷体_GB2312" w:eastAsia="楷体_GB2312" w:hint="eastAsia"/>
          <w:b/>
        </w:rPr>
        <w:t>。</w:t>
      </w:r>
      <w:r>
        <w:rPr>
          <w:rFonts w:ascii="仿宋_GB2312" w:hint="eastAsia"/>
        </w:rPr>
        <w:t>主要原因是</w:t>
      </w:r>
      <w:r w:rsidR="00115163">
        <w:rPr>
          <w:rFonts w:ascii="仿宋_GB2312" w:hAnsi="仿宋_GB2312" w:cs="仿宋_GB2312" w:hint="eastAsia"/>
        </w:rPr>
        <w:t>2018年事业单位公车改革，减少了2台车辆。</w:t>
      </w:r>
    </w:p>
    <w:p w:rsidR="006D67AD" w:rsidRDefault="005970F2" w:rsidP="006D67AD">
      <w:pPr>
        <w:spacing w:line="600" w:lineRule="exact"/>
        <w:ind w:firstLine="640"/>
        <w:rPr>
          <w:rFonts w:ascii="仿宋_GB2312"/>
        </w:rPr>
      </w:pPr>
      <w:r>
        <w:rPr>
          <w:rFonts w:ascii="仿宋_GB2312" w:hint="eastAsia"/>
        </w:rPr>
        <w:t>单位现有公务用车</w:t>
      </w:r>
      <w:r w:rsidR="00217AD3">
        <w:rPr>
          <w:rFonts w:hint="eastAsia"/>
        </w:rPr>
        <w:t>24</w:t>
      </w:r>
      <w:r>
        <w:rPr>
          <w:rFonts w:ascii="仿宋_GB2312" w:hint="eastAsia"/>
        </w:rPr>
        <w:t>辆，其中：</w:t>
      </w:r>
      <w:r w:rsidR="006D67AD">
        <w:rPr>
          <w:rFonts w:ascii="仿宋_GB2312" w:hint="eastAsia"/>
        </w:rPr>
        <w:t>其中：轿车（含7座以下商务车、城市越野车）</w:t>
      </w:r>
      <w:r w:rsidR="00217AD3">
        <w:rPr>
          <w:rFonts w:ascii="仿宋_GB2312" w:hint="eastAsia"/>
        </w:rPr>
        <w:t>9</w:t>
      </w:r>
      <w:r w:rsidR="006D67AD">
        <w:rPr>
          <w:rFonts w:ascii="仿宋_GB2312" w:hint="eastAsia"/>
        </w:rPr>
        <w:t>辆，7座以上19座（含19座）以下客车</w:t>
      </w:r>
      <w:r w:rsidR="00217AD3">
        <w:rPr>
          <w:rFonts w:ascii="仿宋_GB2312" w:hint="eastAsia"/>
        </w:rPr>
        <w:t>4</w:t>
      </w:r>
      <w:r w:rsidR="006D67AD">
        <w:rPr>
          <w:rFonts w:ascii="仿宋_GB2312" w:hint="eastAsia"/>
        </w:rPr>
        <w:t>辆，越野车</w:t>
      </w:r>
      <w:r w:rsidR="00217AD3">
        <w:rPr>
          <w:rFonts w:ascii="仿宋_GB2312" w:hint="eastAsia"/>
        </w:rPr>
        <w:t>8</w:t>
      </w:r>
      <w:r w:rsidR="006D67AD">
        <w:rPr>
          <w:rFonts w:ascii="仿宋_GB2312" w:hint="eastAsia"/>
        </w:rPr>
        <w:t>辆，货车及19座以上客车</w:t>
      </w:r>
      <w:r w:rsidR="00217AD3">
        <w:rPr>
          <w:rFonts w:ascii="仿宋_GB2312" w:hint="eastAsia"/>
        </w:rPr>
        <w:t>3</w:t>
      </w:r>
      <w:r w:rsidR="006D67AD">
        <w:rPr>
          <w:rFonts w:ascii="仿宋_GB2312" w:hint="eastAsia"/>
        </w:rPr>
        <w:t>辆，摩托车0辆。</w:t>
      </w:r>
    </w:p>
    <w:p w:rsidR="00382990" w:rsidRDefault="00382990" w:rsidP="00382990">
      <w:pPr>
        <w:spacing w:line="600" w:lineRule="exact"/>
        <w:ind w:firstLine="640"/>
        <w:rPr>
          <w:rFonts w:ascii="仿宋_GB2312"/>
        </w:rPr>
      </w:pPr>
      <w:r>
        <w:rPr>
          <w:rFonts w:ascii="仿宋_GB2312" w:hint="eastAsia"/>
        </w:rPr>
        <w:t>2019年无新购车辆计划。</w:t>
      </w:r>
    </w:p>
    <w:p w:rsidR="00FA512E" w:rsidRDefault="005970F2" w:rsidP="00FA512E">
      <w:pPr>
        <w:spacing w:line="600" w:lineRule="exact"/>
        <w:ind w:firstLine="640"/>
        <w:rPr>
          <w:rFonts w:ascii="仿宋_GB2312"/>
        </w:rPr>
      </w:pPr>
      <w:r>
        <w:rPr>
          <w:rFonts w:ascii="仿宋_GB2312" w:hint="eastAsia"/>
        </w:rPr>
        <w:t>2019年安排公务用车运行维护费</w:t>
      </w:r>
      <w:r w:rsidR="00C05B31">
        <w:rPr>
          <w:rFonts w:hint="eastAsia"/>
        </w:rPr>
        <w:t>73.44</w:t>
      </w:r>
      <w:r>
        <w:rPr>
          <w:rFonts w:ascii="仿宋_GB2312" w:hint="eastAsia"/>
        </w:rPr>
        <w:t>万元，</w:t>
      </w:r>
      <w:r w:rsidR="00FA512E">
        <w:rPr>
          <w:rFonts w:ascii="仿宋_GB2312" w:hint="eastAsia"/>
        </w:rPr>
        <w:t>用于</w:t>
      </w:r>
      <w:r w:rsidR="00C05B31">
        <w:rPr>
          <w:rFonts w:ascii="仿宋_GB2312" w:hint="eastAsia"/>
        </w:rPr>
        <w:t>24</w:t>
      </w:r>
      <w:r w:rsidR="00FA512E">
        <w:rPr>
          <w:rFonts w:ascii="仿宋_GB2312" w:hint="eastAsia"/>
        </w:rPr>
        <w:t>辆公务用车燃油、维修、车辆通行、保险等方面支出，主要保障日常公务出行，如现场环境监察、环评验收审核、环保督察</w:t>
      </w:r>
      <w:r w:rsidR="001B1553">
        <w:rPr>
          <w:rFonts w:ascii="仿宋_GB2312" w:hint="eastAsia"/>
        </w:rPr>
        <w:t>、</w:t>
      </w:r>
      <w:r w:rsidR="00DA5D24">
        <w:rPr>
          <w:rFonts w:ascii="仿宋_GB2312" w:hint="eastAsia"/>
        </w:rPr>
        <w:t>汽车尾气遥感监测</w:t>
      </w:r>
      <w:r w:rsidR="00FA512E">
        <w:rPr>
          <w:rFonts w:ascii="仿宋_GB2312" w:hint="eastAsia"/>
        </w:rPr>
        <w:t>等工作的正常开展。</w:t>
      </w:r>
    </w:p>
    <w:p w:rsidR="005970F2" w:rsidRDefault="005970F2" w:rsidP="00FA512E">
      <w:pPr>
        <w:spacing w:line="600" w:lineRule="exact"/>
        <w:ind w:firstLine="640"/>
        <w:rPr>
          <w:rFonts w:ascii="黑体" w:eastAsia="黑体"/>
        </w:rPr>
      </w:pPr>
      <w:r>
        <w:rPr>
          <w:rFonts w:ascii="黑体" w:eastAsia="黑体" w:hint="eastAsia"/>
        </w:rPr>
        <w:t>八、政府性基金预算支出情况说明</w:t>
      </w:r>
    </w:p>
    <w:p w:rsidR="00FD4D5F" w:rsidRDefault="00FD4D5F" w:rsidP="00FD4D5F">
      <w:pPr>
        <w:spacing w:line="600" w:lineRule="exact"/>
        <w:ind w:firstLineChars="200" w:firstLine="640"/>
        <w:rPr>
          <w:rFonts w:ascii="仿宋_GB2312"/>
        </w:rPr>
      </w:pPr>
      <w:r>
        <w:rPr>
          <w:rFonts w:ascii="仿宋_GB2312" w:hint="eastAsia"/>
        </w:rPr>
        <w:t>市环保局2019年无政府性基金预算支出。</w:t>
      </w:r>
    </w:p>
    <w:p w:rsidR="005970F2" w:rsidRDefault="005970F2" w:rsidP="005970F2">
      <w:pPr>
        <w:spacing w:line="600" w:lineRule="exact"/>
        <w:ind w:firstLineChars="200" w:firstLine="640"/>
        <w:rPr>
          <w:rFonts w:ascii="黑体" w:eastAsia="黑体"/>
        </w:rPr>
      </w:pPr>
      <w:r>
        <w:rPr>
          <w:rFonts w:ascii="黑体" w:eastAsia="黑体" w:hint="eastAsia"/>
        </w:rPr>
        <w:lastRenderedPageBreak/>
        <w:t>九、其他重要事项的情况说明</w:t>
      </w:r>
    </w:p>
    <w:p w:rsidR="005970F2" w:rsidRDefault="005970F2" w:rsidP="005970F2">
      <w:pPr>
        <w:spacing w:line="600" w:lineRule="exact"/>
        <w:ind w:firstLineChars="200" w:firstLine="643"/>
        <w:rPr>
          <w:rFonts w:ascii="楷体_GB2312" w:eastAsia="楷体_GB2312"/>
          <w:b/>
        </w:rPr>
      </w:pPr>
      <w:r>
        <w:rPr>
          <w:rFonts w:ascii="楷体_GB2312" w:eastAsia="楷体_GB2312" w:hint="eastAsia"/>
          <w:b/>
        </w:rPr>
        <w:t>（一）</w:t>
      </w:r>
      <w:r w:rsidR="007972DC" w:rsidRPr="00DC3E57">
        <w:rPr>
          <w:rFonts w:ascii="楷体_GB2312" w:eastAsia="楷体_GB2312" w:hint="eastAsia"/>
          <w:b/>
        </w:rPr>
        <w:t>机关</w:t>
      </w:r>
      <w:r>
        <w:rPr>
          <w:rFonts w:ascii="楷体_GB2312" w:eastAsia="楷体_GB2312" w:hint="eastAsia"/>
          <w:b/>
        </w:rPr>
        <w:t>运行经费</w:t>
      </w:r>
    </w:p>
    <w:p w:rsidR="005970F2" w:rsidRDefault="005970F2" w:rsidP="005970F2">
      <w:pPr>
        <w:spacing w:line="600" w:lineRule="exact"/>
        <w:ind w:firstLineChars="200" w:firstLine="640"/>
        <w:rPr>
          <w:rFonts w:ascii="楷体_GB2312" w:eastAsia="楷体_GB2312"/>
          <w:b/>
        </w:rPr>
      </w:pPr>
      <w:r>
        <w:rPr>
          <w:rFonts w:ascii="仿宋_GB2312" w:hint="eastAsia"/>
        </w:rPr>
        <w:t>2019年，</w:t>
      </w:r>
      <w:r w:rsidR="008523F4">
        <w:rPr>
          <w:rFonts w:ascii="仿宋_GB2312" w:hint="eastAsia"/>
        </w:rPr>
        <w:t>市环保局以及</w:t>
      </w:r>
      <w:r>
        <w:rPr>
          <w:rFonts w:ascii="仿宋_GB2312" w:hint="eastAsia"/>
        </w:rPr>
        <w:t>下属</w:t>
      </w:r>
      <w:r w:rsidR="008523F4">
        <w:rPr>
          <w:rFonts w:ascii="仿宋_GB2312" w:hint="eastAsia"/>
        </w:rPr>
        <w:t>环境监察执法支队1</w:t>
      </w:r>
      <w:r>
        <w:rPr>
          <w:rFonts w:ascii="仿宋_GB2312" w:hint="eastAsia"/>
        </w:rPr>
        <w:t>家参公管理事业单位的机关运行经费财政拨款预算为</w:t>
      </w:r>
      <w:r w:rsidR="008523F4">
        <w:rPr>
          <w:rFonts w:hint="eastAsia"/>
        </w:rPr>
        <w:t>243.26</w:t>
      </w:r>
      <w:r>
        <w:rPr>
          <w:rFonts w:ascii="仿宋_GB2312" w:hint="eastAsia"/>
        </w:rPr>
        <w:t>万元，比2018年预算</w:t>
      </w:r>
      <w:r w:rsidR="008523F4">
        <w:rPr>
          <w:rFonts w:ascii="仿宋_GB2312" w:hint="eastAsia"/>
        </w:rPr>
        <w:t>增加32.93</w:t>
      </w:r>
      <w:r>
        <w:rPr>
          <w:rFonts w:ascii="仿宋_GB2312" w:hint="eastAsia"/>
        </w:rPr>
        <w:t>万元，</w:t>
      </w:r>
      <w:r w:rsidR="008523F4">
        <w:rPr>
          <w:rFonts w:ascii="仿宋_GB2312" w:hint="eastAsia"/>
        </w:rPr>
        <w:t>增长15.66</w:t>
      </w:r>
      <w:r>
        <w:rPr>
          <w:rFonts w:ascii="仿宋_GB2312" w:hint="eastAsia"/>
        </w:rPr>
        <w:t>%。</w:t>
      </w:r>
    </w:p>
    <w:p w:rsidR="005970F2" w:rsidRDefault="005970F2" w:rsidP="005970F2">
      <w:pPr>
        <w:spacing w:line="600" w:lineRule="exact"/>
        <w:ind w:firstLineChars="200" w:firstLine="643"/>
        <w:rPr>
          <w:rFonts w:ascii="楷体_GB2312" w:eastAsia="楷体_GB2312"/>
          <w:b/>
        </w:rPr>
      </w:pPr>
      <w:r>
        <w:rPr>
          <w:rFonts w:ascii="楷体_GB2312" w:eastAsia="楷体_GB2312" w:hint="eastAsia"/>
          <w:b/>
        </w:rPr>
        <w:t>（二）国有资产占有使用情况</w:t>
      </w:r>
    </w:p>
    <w:p w:rsidR="005970F2" w:rsidRDefault="005970F2" w:rsidP="005970F2">
      <w:pPr>
        <w:spacing w:line="600" w:lineRule="exact"/>
        <w:ind w:firstLineChars="200" w:firstLine="640"/>
        <w:rPr>
          <w:rFonts w:ascii="仿宋_GB2312"/>
        </w:rPr>
      </w:pPr>
      <w:r>
        <w:rPr>
          <w:rFonts w:ascii="仿宋_GB2312" w:hint="eastAsia"/>
        </w:rPr>
        <w:t>截至2018年底，</w:t>
      </w:r>
      <w:r w:rsidR="00E36CD3">
        <w:rPr>
          <w:rFonts w:ascii="仿宋_GB2312" w:hint="eastAsia"/>
        </w:rPr>
        <w:t>市环保局及</w:t>
      </w:r>
      <w:r w:rsidR="00BA3617">
        <w:rPr>
          <w:rFonts w:ascii="仿宋_GB2312" w:hint="eastAsia"/>
        </w:rPr>
        <w:t>所属</w:t>
      </w:r>
      <w:r>
        <w:rPr>
          <w:rFonts w:ascii="仿宋_GB2312" w:hint="eastAsia"/>
        </w:rPr>
        <w:t>单位共有车辆</w:t>
      </w:r>
      <w:r w:rsidR="00BA3617">
        <w:rPr>
          <w:rFonts w:hint="eastAsia"/>
        </w:rPr>
        <w:t>24</w:t>
      </w:r>
      <w:r>
        <w:rPr>
          <w:rFonts w:ascii="仿宋_GB2312" w:hint="eastAsia"/>
        </w:rPr>
        <w:t>辆</w:t>
      </w:r>
      <w:r w:rsidR="00E36CD3">
        <w:rPr>
          <w:rFonts w:ascii="仿宋_GB2312" w:hint="eastAsia"/>
        </w:rPr>
        <w:t>，</w:t>
      </w:r>
      <w:r>
        <w:rPr>
          <w:rFonts w:ascii="仿宋_GB2312" w:hint="eastAsia"/>
        </w:rPr>
        <w:t>其中，执法执勤用车</w:t>
      </w:r>
      <w:r w:rsidR="00E36CD3">
        <w:rPr>
          <w:rFonts w:hint="eastAsia"/>
        </w:rPr>
        <w:t>0</w:t>
      </w:r>
      <w:r>
        <w:rPr>
          <w:rFonts w:ascii="仿宋_GB2312" w:hint="eastAsia"/>
        </w:rPr>
        <w:t>辆</w:t>
      </w:r>
      <w:r w:rsidR="00E36CD3">
        <w:rPr>
          <w:rFonts w:ascii="仿宋_GB2312" w:hint="eastAsia"/>
        </w:rPr>
        <w:t>。</w:t>
      </w:r>
      <w:r>
        <w:rPr>
          <w:rFonts w:ascii="仿宋_GB2312" w:hint="eastAsia"/>
        </w:rPr>
        <w:t>单位价值200万元以上大型设备</w:t>
      </w:r>
      <w:r w:rsidR="00BA3617">
        <w:rPr>
          <w:rFonts w:hint="eastAsia"/>
        </w:rPr>
        <w:t>6</w:t>
      </w:r>
      <w:r w:rsidR="00E36CD3">
        <w:rPr>
          <w:rFonts w:hint="eastAsia"/>
        </w:rPr>
        <w:t>套</w:t>
      </w:r>
      <w:r>
        <w:rPr>
          <w:rFonts w:ascii="仿宋_GB2312" w:hint="eastAsia"/>
        </w:rPr>
        <w:t>。</w:t>
      </w:r>
    </w:p>
    <w:p w:rsidR="005970F2" w:rsidRDefault="005970F2" w:rsidP="005970F2">
      <w:pPr>
        <w:spacing w:line="600" w:lineRule="exact"/>
        <w:ind w:firstLineChars="200" w:firstLine="643"/>
        <w:rPr>
          <w:rFonts w:ascii="楷体_GB2312" w:eastAsia="楷体_GB2312"/>
          <w:b/>
        </w:rPr>
      </w:pPr>
      <w:r>
        <w:rPr>
          <w:rFonts w:ascii="楷体_GB2312" w:eastAsia="楷体_GB2312" w:hint="eastAsia"/>
          <w:b/>
        </w:rPr>
        <w:t>（三）绩效目标设置情况</w:t>
      </w:r>
    </w:p>
    <w:p w:rsidR="00A27BC4" w:rsidRDefault="005970F2" w:rsidP="005970F2">
      <w:pPr>
        <w:spacing w:line="600" w:lineRule="exact"/>
        <w:ind w:firstLineChars="200" w:firstLine="640"/>
        <w:rPr>
          <w:rFonts w:ascii="仿宋_GB2312"/>
          <w:u w:val="single"/>
        </w:rPr>
      </w:pPr>
      <w:r>
        <w:rPr>
          <w:rFonts w:ascii="仿宋_GB2312" w:hint="eastAsia"/>
        </w:rPr>
        <w:t>2019年</w:t>
      </w:r>
      <w:r w:rsidR="00A27BC4">
        <w:rPr>
          <w:rFonts w:ascii="仿宋_GB2312" w:hint="eastAsia"/>
        </w:rPr>
        <w:t>市环保局</w:t>
      </w:r>
      <w:r>
        <w:rPr>
          <w:rFonts w:ascii="仿宋_GB2312" w:hint="eastAsia"/>
        </w:rPr>
        <w:t>部门通用项目和专用项目均按要求实行绩效目标管理，涉及一般公共预算当年拨款</w:t>
      </w:r>
      <w:r w:rsidR="00EA358F">
        <w:rPr>
          <w:rFonts w:hint="eastAsia"/>
        </w:rPr>
        <w:t>433</w:t>
      </w:r>
      <w:r>
        <w:rPr>
          <w:rFonts w:ascii="仿宋_GB2312" w:hint="eastAsia"/>
        </w:rPr>
        <w:t>万元。</w:t>
      </w:r>
    </w:p>
    <w:p w:rsidR="005970F2" w:rsidRDefault="005970F2" w:rsidP="005970F2">
      <w:pPr>
        <w:spacing w:line="600" w:lineRule="exact"/>
        <w:ind w:firstLineChars="200" w:firstLine="640"/>
        <w:rPr>
          <w:rFonts w:ascii="黑体" w:eastAsia="黑体"/>
        </w:rPr>
      </w:pPr>
      <w:r>
        <w:rPr>
          <w:rFonts w:ascii="黑体" w:eastAsia="黑体" w:hint="eastAsia"/>
        </w:rPr>
        <w:t>十、名词解释</w:t>
      </w:r>
    </w:p>
    <w:p w:rsidR="005970F2" w:rsidRDefault="005970F2" w:rsidP="005970F2">
      <w:pPr>
        <w:spacing w:line="600" w:lineRule="exact"/>
        <w:ind w:firstLineChars="200" w:firstLine="640"/>
        <w:rPr>
          <w:rFonts w:ascii="仿宋_GB2312"/>
        </w:rPr>
      </w:pPr>
      <w:r>
        <w:rPr>
          <w:rFonts w:ascii="仿宋_GB2312" w:hint="eastAsia"/>
        </w:rPr>
        <w:t>1.一般公共预算拨款收入：指市级财政当年拨付的资金。</w:t>
      </w:r>
    </w:p>
    <w:p w:rsidR="00D770AB" w:rsidRPr="00CE25A0" w:rsidRDefault="00CE25A0" w:rsidP="00CE25A0">
      <w:pPr>
        <w:spacing w:line="600" w:lineRule="exact"/>
        <w:ind w:firstLineChars="200" w:firstLine="640"/>
        <w:rPr>
          <w:rFonts w:ascii="仿宋_GB2312"/>
        </w:rPr>
      </w:pPr>
      <w:r>
        <w:rPr>
          <w:rFonts w:ascii="仿宋_GB2312" w:hint="eastAsia"/>
        </w:rPr>
        <w:t>2.</w:t>
      </w:r>
      <w:r w:rsidR="00D770AB" w:rsidRPr="00CE25A0">
        <w:rPr>
          <w:rFonts w:ascii="仿宋_GB2312" w:hint="eastAsia"/>
        </w:rPr>
        <w:t>社会保障和就业（类）行政事业单位离退休（款）未归口管理的行政单位离退休（项）：指未实行归口管理的行政单位（包括实行公务员管理的事业单位）开支的离退休支出。</w:t>
      </w:r>
    </w:p>
    <w:p w:rsidR="00D770AB" w:rsidRPr="00CE25A0" w:rsidRDefault="00CE25A0" w:rsidP="005970F2">
      <w:pPr>
        <w:spacing w:line="600" w:lineRule="exact"/>
        <w:ind w:firstLineChars="200" w:firstLine="640"/>
        <w:rPr>
          <w:rFonts w:ascii="仿宋_GB2312"/>
        </w:rPr>
      </w:pPr>
      <w:r>
        <w:rPr>
          <w:rFonts w:ascii="仿宋_GB2312" w:hint="eastAsia"/>
        </w:rPr>
        <w:t>3.</w:t>
      </w:r>
      <w:r w:rsidR="00D770AB" w:rsidRPr="00CE25A0">
        <w:rPr>
          <w:rFonts w:ascii="仿宋_GB2312" w:hint="eastAsia"/>
        </w:rPr>
        <w:t>社会保障和就业（类）行政事业单位离退休（款）机关事业单位基本养老保险缴费支出（项）：指机关事业单位实施养老保险制度由单位缴纳的基本养老保险费支出。</w:t>
      </w:r>
    </w:p>
    <w:p w:rsidR="00D770AB" w:rsidRPr="00CE25A0" w:rsidRDefault="007D1AEC" w:rsidP="00D770AB">
      <w:pPr>
        <w:spacing w:line="600" w:lineRule="exact"/>
        <w:ind w:firstLine="640"/>
        <w:rPr>
          <w:rFonts w:ascii="仿宋_GB2312"/>
        </w:rPr>
      </w:pPr>
      <w:r>
        <w:rPr>
          <w:rFonts w:ascii="仿宋_GB2312" w:hint="eastAsia"/>
        </w:rPr>
        <w:t>4.</w:t>
      </w:r>
      <w:r w:rsidR="00D770AB" w:rsidRPr="00CE25A0">
        <w:rPr>
          <w:rFonts w:ascii="仿宋_GB2312" w:hint="eastAsia"/>
        </w:rPr>
        <w:t>节能环保（类）环境保护管理事务（款）行政运行（项）：指行政单位（包括实行公务员管理的事业单位）的基本支出。</w:t>
      </w:r>
    </w:p>
    <w:p w:rsidR="00D770AB" w:rsidRDefault="007D1AEC" w:rsidP="00D770AB">
      <w:pPr>
        <w:spacing w:line="600" w:lineRule="exact"/>
        <w:ind w:firstLine="640"/>
        <w:rPr>
          <w:rFonts w:ascii="仿宋_GB2312"/>
        </w:rPr>
      </w:pPr>
      <w:r>
        <w:rPr>
          <w:rFonts w:ascii="仿宋_GB2312" w:hint="eastAsia"/>
        </w:rPr>
        <w:lastRenderedPageBreak/>
        <w:t>5.</w:t>
      </w:r>
      <w:r w:rsidR="00D770AB" w:rsidRPr="00CE25A0">
        <w:rPr>
          <w:rFonts w:ascii="仿宋_GB2312" w:hint="eastAsia"/>
        </w:rPr>
        <w:t>节能环保（类）环境保护管理事务（款）一般行政管理事务（项）：指行政单位（包括实行公务员管理的事业单位）未单独设置项级科目的其他项目支出。</w:t>
      </w:r>
    </w:p>
    <w:p w:rsidR="007D1AEC" w:rsidRPr="00CE25A0" w:rsidRDefault="007D1AEC" w:rsidP="00D770AB">
      <w:pPr>
        <w:spacing w:line="600" w:lineRule="exact"/>
        <w:ind w:firstLine="640"/>
        <w:rPr>
          <w:rFonts w:ascii="仿宋_GB2312"/>
        </w:rPr>
      </w:pPr>
      <w:r>
        <w:rPr>
          <w:rFonts w:ascii="仿宋_GB2312" w:hint="eastAsia"/>
        </w:rPr>
        <w:t>6.</w:t>
      </w:r>
      <w:r w:rsidRPr="00CE25A0">
        <w:rPr>
          <w:rFonts w:ascii="仿宋_GB2312" w:hint="eastAsia"/>
        </w:rPr>
        <w:t>节能环保（类）环境保护管理事务（款）</w:t>
      </w:r>
      <w:r>
        <w:rPr>
          <w:rFonts w:ascii="仿宋_GB2312" w:hint="eastAsia"/>
        </w:rPr>
        <w:t>其他环境保护管理事务支出（项）：指其他用于环境保护管理事务方面的支出。</w:t>
      </w:r>
    </w:p>
    <w:p w:rsidR="00D770AB" w:rsidRPr="00D770AB" w:rsidRDefault="007D1AEC" w:rsidP="007D1AEC">
      <w:pPr>
        <w:spacing w:line="600" w:lineRule="exact"/>
        <w:ind w:firstLine="640"/>
        <w:rPr>
          <w:rFonts w:ascii="仿宋_GB2312"/>
        </w:rPr>
      </w:pPr>
      <w:r>
        <w:rPr>
          <w:rFonts w:ascii="仿宋_GB2312" w:hint="eastAsia"/>
        </w:rPr>
        <w:t>7.</w:t>
      </w:r>
      <w:r w:rsidR="00D770AB" w:rsidRPr="00CE25A0">
        <w:rPr>
          <w:rFonts w:ascii="仿宋_GB2312" w:hint="eastAsia"/>
        </w:rPr>
        <w:t>住房保障支出（类）住房改革支出（款）住房公积金（项）：指行政事业单位按人力资源和社会保障部、财政部规定的基本工资和津补贴以及规定比例为职工缴纳的住房公积金。</w:t>
      </w:r>
    </w:p>
    <w:p w:rsidR="005970F2" w:rsidRDefault="007D1AEC" w:rsidP="005970F2">
      <w:pPr>
        <w:spacing w:line="600" w:lineRule="exact"/>
        <w:ind w:firstLineChars="200" w:firstLine="640"/>
        <w:rPr>
          <w:rFonts w:ascii="仿宋_GB2312"/>
        </w:rPr>
      </w:pPr>
      <w:r>
        <w:rPr>
          <w:rFonts w:ascii="仿宋_GB2312" w:hint="eastAsia"/>
        </w:rPr>
        <w:t>8</w:t>
      </w:r>
      <w:r w:rsidR="005970F2">
        <w:rPr>
          <w:rFonts w:ascii="仿宋_GB2312" w:hint="eastAsia"/>
        </w:rPr>
        <w:t>.基本支出：指为保证机构正常运转，完成日常工作任务而发生的人员支出和公用支出。</w:t>
      </w:r>
    </w:p>
    <w:p w:rsidR="005970F2" w:rsidRDefault="007D1AEC" w:rsidP="005970F2">
      <w:pPr>
        <w:spacing w:line="600" w:lineRule="exact"/>
        <w:ind w:firstLineChars="200" w:firstLine="640"/>
        <w:rPr>
          <w:rFonts w:ascii="仿宋_GB2312"/>
        </w:rPr>
      </w:pPr>
      <w:r>
        <w:rPr>
          <w:rFonts w:ascii="仿宋_GB2312" w:hint="eastAsia"/>
        </w:rPr>
        <w:t>9</w:t>
      </w:r>
      <w:r w:rsidR="005970F2">
        <w:rPr>
          <w:rFonts w:ascii="仿宋_GB2312" w:hint="eastAsia"/>
        </w:rPr>
        <w:t>.项目支出：指在基本支出之外为完成特定行政任务和事业发展目标所发生的支出。</w:t>
      </w:r>
    </w:p>
    <w:p w:rsidR="005970F2" w:rsidRDefault="007D1AEC" w:rsidP="005970F2">
      <w:pPr>
        <w:spacing w:line="600" w:lineRule="exact"/>
        <w:ind w:firstLineChars="200" w:firstLine="640"/>
        <w:rPr>
          <w:rFonts w:ascii="仿宋_GB2312"/>
        </w:rPr>
      </w:pPr>
      <w:r>
        <w:rPr>
          <w:rFonts w:ascii="仿宋_GB2312" w:hint="eastAsia"/>
        </w:rPr>
        <w:t>10</w:t>
      </w:r>
      <w:r w:rsidR="005970F2">
        <w:rPr>
          <w:rFonts w:ascii="仿宋_GB2312" w:hint="eastAsia"/>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970F2" w:rsidRDefault="007D1AEC" w:rsidP="005970F2">
      <w:pPr>
        <w:spacing w:line="600" w:lineRule="exact"/>
        <w:ind w:firstLineChars="200" w:firstLine="640"/>
        <w:rPr>
          <w:rFonts w:ascii="仿宋_GB2312"/>
        </w:rPr>
      </w:pPr>
      <w:r>
        <w:rPr>
          <w:rFonts w:ascii="仿宋_GB2312" w:hint="eastAsia"/>
        </w:rPr>
        <w:t>11</w:t>
      </w:r>
      <w:r w:rsidR="005970F2">
        <w:rPr>
          <w:rFonts w:ascii="仿宋_GB2312" w:hint="eastAsia"/>
        </w:rPr>
        <w:t>.</w:t>
      </w:r>
      <w:r w:rsidR="00BE3C09" w:rsidRPr="00C178D0">
        <w:rPr>
          <w:rFonts w:ascii="仿宋_GB2312" w:hint="eastAsia"/>
        </w:rPr>
        <w:t>机关</w:t>
      </w:r>
      <w:r w:rsidR="005970F2">
        <w:rPr>
          <w:rFonts w:ascii="仿宋_GB2312" w:hint="eastAsia"/>
        </w:rPr>
        <w:t>运行费：为保障行政单位（包含参照公务员法</w:t>
      </w:r>
      <w:r w:rsidR="005970F2">
        <w:rPr>
          <w:rFonts w:ascii="仿宋_GB2312" w:hint="eastAsia"/>
        </w:rPr>
        <w:lastRenderedPageBreak/>
        <w:t>管理的事业单位）运行用于购买货物和服务的各项资金。包括办公及办公费、水费、电费、印刷费、邮电费、差旅费、会议费等费用开支。</w:t>
      </w:r>
    </w:p>
    <w:p w:rsidR="005970F2" w:rsidRDefault="005970F2" w:rsidP="005970F2">
      <w:pPr>
        <w:spacing w:line="600" w:lineRule="exact"/>
        <w:ind w:firstLineChars="200" w:firstLine="640"/>
        <w:rPr>
          <w:rFonts w:ascii="Arial" w:hAnsi="Arial" w:cs="Arial"/>
        </w:rPr>
      </w:pPr>
    </w:p>
    <w:p w:rsidR="005970F2" w:rsidRDefault="005970F2" w:rsidP="005970F2">
      <w:pPr>
        <w:spacing w:line="600" w:lineRule="exact"/>
        <w:rPr>
          <w:rFonts w:ascii="仿宋_GB2312"/>
        </w:rPr>
      </w:pPr>
      <w:r>
        <w:rPr>
          <w:rFonts w:ascii="仿宋_GB2312" w:hint="eastAsia"/>
        </w:rPr>
        <w:t>附件：表1.部门收支总表</w:t>
      </w:r>
    </w:p>
    <w:p w:rsidR="005970F2" w:rsidRDefault="005970F2" w:rsidP="005970F2">
      <w:pPr>
        <w:spacing w:line="600" w:lineRule="exact"/>
        <w:rPr>
          <w:rFonts w:ascii="仿宋_GB2312"/>
        </w:rPr>
      </w:pPr>
      <w:r>
        <w:rPr>
          <w:rFonts w:ascii="仿宋_GB2312" w:hint="eastAsia"/>
        </w:rPr>
        <w:t xml:space="preserve">      表1-1.部门收入总表</w:t>
      </w:r>
    </w:p>
    <w:p w:rsidR="005970F2" w:rsidRDefault="005970F2" w:rsidP="005970F2">
      <w:pPr>
        <w:spacing w:line="600" w:lineRule="exact"/>
        <w:rPr>
          <w:rFonts w:ascii="仿宋_GB2312"/>
        </w:rPr>
      </w:pPr>
      <w:r>
        <w:rPr>
          <w:rFonts w:ascii="仿宋_GB2312" w:hint="eastAsia"/>
        </w:rPr>
        <w:t xml:space="preserve">      表1-2.部门支出总表</w:t>
      </w:r>
    </w:p>
    <w:p w:rsidR="005970F2" w:rsidRDefault="005970F2" w:rsidP="005970F2">
      <w:pPr>
        <w:spacing w:line="600" w:lineRule="exact"/>
        <w:ind w:firstLineChars="300" w:firstLine="960"/>
        <w:rPr>
          <w:rFonts w:ascii="仿宋_GB2312"/>
        </w:rPr>
      </w:pPr>
      <w:r>
        <w:rPr>
          <w:rFonts w:ascii="仿宋_GB2312" w:hint="eastAsia"/>
        </w:rPr>
        <w:t>表2.财政拨款收支预算总表</w:t>
      </w:r>
    </w:p>
    <w:p w:rsidR="005970F2" w:rsidRDefault="005970F2" w:rsidP="005970F2">
      <w:pPr>
        <w:spacing w:line="600" w:lineRule="exact"/>
        <w:ind w:firstLineChars="300" w:firstLine="960"/>
        <w:rPr>
          <w:rFonts w:ascii="仿宋_GB2312"/>
        </w:rPr>
      </w:pPr>
      <w:r>
        <w:rPr>
          <w:rFonts w:ascii="仿宋_GB2312" w:hint="eastAsia"/>
        </w:rPr>
        <w:t>表2-1.财政拨款支出预算表</w:t>
      </w:r>
    </w:p>
    <w:p w:rsidR="005970F2" w:rsidRDefault="005970F2" w:rsidP="005970F2">
      <w:pPr>
        <w:spacing w:line="600" w:lineRule="exact"/>
        <w:ind w:firstLineChars="300" w:firstLine="960"/>
        <w:rPr>
          <w:rFonts w:ascii="仿宋_GB2312"/>
        </w:rPr>
      </w:pPr>
      <w:r>
        <w:rPr>
          <w:rFonts w:ascii="仿宋_GB2312" w:hint="eastAsia"/>
        </w:rPr>
        <w:t>表3.一般公共预算支出预算表</w:t>
      </w:r>
    </w:p>
    <w:p w:rsidR="005970F2" w:rsidRDefault="005970F2" w:rsidP="005970F2">
      <w:pPr>
        <w:spacing w:line="600" w:lineRule="exact"/>
        <w:ind w:firstLineChars="300" w:firstLine="960"/>
        <w:rPr>
          <w:rFonts w:ascii="仿宋_GB2312"/>
        </w:rPr>
      </w:pPr>
      <w:r>
        <w:rPr>
          <w:rFonts w:ascii="仿宋_GB2312" w:hint="eastAsia"/>
        </w:rPr>
        <w:t>表3-1.一般公共预算基本支出预算表</w:t>
      </w:r>
    </w:p>
    <w:p w:rsidR="005970F2" w:rsidRDefault="005970F2" w:rsidP="005970F2">
      <w:pPr>
        <w:spacing w:line="600" w:lineRule="exact"/>
        <w:ind w:firstLineChars="300" w:firstLine="960"/>
        <w:rPr>
          <w:rFonts w:ascii="仿宋_GB2312"/>
        </w:rPr>
      </w:pPr>
      <w:r>
        <w:rPr>
          <w:rFonts w:ascii="仿宋_GB2312" w:hint="eastAsia"/>
        </w:rPr>
        <w:t>表3-2.一般公共预算项目支出预算表</w:t>
      </w:r>
    </w:p>
    <w:p w:rsidR="005970F2" w:rsidRDefault="005970F2" w:rsidP="005970F2">
      <w:pPr>
        <w:spacing w:line="600" w:lineRule="exact"/>
        <w:ind w:firstLineChars="300" w:firstLine="960"/>
        <w:rPr>
          <w:rFonts w:ascii="仿宋_GB2312"/>
        </w:rPr>
      </w:pPr>
      <w:r>
        <w:rPr>
          <w:rFonts w:ascii="仿宋_GB2312" w:hint="eastAsia"/>
        </w:rPr>
        <w:t>表3-3.一般公共预算“三公”经费支出预算表</w:t>
      </w:r>
    </w:p>
    <w:p w:rsidR="005970F2" w:rsidRDefault="005970F2" w:rsidP="005970F2">
      <w:pPr>
        <w:spacing w:line="600" w:lineRule="exact"/>
        <w:ind w:firstLineChars="300" w:firstLine="960"/>
        <w:rPr>
          <w:rFonts w:ascii="仿宋_GB2312"/>
        </w:rPr>
      </w:pPr>
      <w:r>
        <w:rPr>
          <w:rFonts w:ascii="仿宋_GB2312" w:hint="eastAsia"/>
        </w:rPr>
        <w:t>表4.政府性基金支出预算表</w:t>
      </w:r>
    </w:p>
    <w:p w:rsidR="005970F2" w:rsidRDefault="005970F2" w:rsidP="005970F2">
      <w:pPr>
        <w:spacing w:line="600" w:lineRule="exact"/>
        <w:ind w:firstLineChars="300" w:firstLine="960"/>
        <w:rPr>
          <w:rFonts w:ascii="仿宋_GB2312"/>
        </w:rPr>
      </w:pPr>
      <w:r>
        <w:rPr>
          <w:rFonts w:ascii="仿宋_GB2312" w:hint="eastAsia"/>
        </w:rPr>
        <w:t>表4-1.政府性基金预算“三公”经费支出预算表</w:t>
      </w:r>
    </w:p>
    <w:p w:rsidR="005970F2" w:rsidRDefault="005970F2" w:rsidP="005970F2">
      <w:pPr>
        <w:spacing w:line="600" w:lineRule="exact"/>
        <w:ind w:firstLineChars="300" w:firstLine="960"/>
        <w:rPr>
          <w:rFonts w:ascii="仿宋_GB2312"/>
        </w:rPr>
      </w:pPr>
      <w:r>
        <w:rPr>
          <w:rFonts w:ascii="仿宋_GB2312" w:hint="eastAsia"/>
        </w:rPr>
        <w:t>表5.国有资本经营预算支出预算表</w:t>
      </w:r>
    </w:p>
    <w:p w:rsidR="005970F2" w:rsidRDefault="005970F2" w:rsidP="005970F2">
      <w:pPr>
        <w:spacing w:line="600" w:lineRule="exact"/>
        <w:ind w:firstLineChars="300" w:firstLine="960"/>
        <w:rPr>
          <w:rFonts w:ascii="仿宋_GB2312"/>
        </w:rPr>
      </w:pPr>
      <w:r>
        <w:rPr>
          <w:rFonts w:ascii="仿宋_GB2312" w:hint="eastAsia"/>
        </w:rPr>
        <w:t>表6</w:t>
      </w:r>
      <w:r w:rsidR="00EE780D">
        <w:rPr>
          <w:rFonts w:ascii="仿宋_GB2312" w:hint="eastAsia"/>
        </w:rPr>
        <w:t>-1-6-9</w:t>
      </w:r>
      <w:r>
        <w:rPr>
          <w:rFonts w:ascii="仿宋_GB2312" w:hint="eastAsia"/>
        </w:rPr>
        <w:t>.（部门）单位预算项目绩效目标表</w:t>
      </w:r>
    </w:p>
    <w:p w:rsidR="00181670" w:rsidRDefault="00181670"/>
    <w:sectPr w:rsidR="00181670" w:rsidSect="00114230">
      <w:footerReference w:type="even" r:id="rId6"/>
      <w:footerReference w:type="default" r:id="rId7"/>
      <w:pgSz w:w="11906" w:h="16838"/>
      <w:pgMar w:top="1247" w:right="1542" w:bottom="1247" w:left="2098" w:header="851" w:footer="992" w:gutter="0"/>
      <w:pgNumType w:fmt="numberInDash" w:start="1"/>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122B" w:rsidRDefault="0043122B" w:rsidP="005970F2">
      <w:r>
        <w:separator/>
      </w:r>
    </w:p>
  </w:endnote>
  <w:endnote w:type="continuationSeparator" w:id="1">
    <w:p w:rsidR="0043122B" w:rsidRDefault="0043122B" w:rsidP="005970F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B0D" w:rsidRDefault="00135C5A" w:rsidP="00CF3861">
    <w:pPr>
      <w:pStyle w:val="a4"/>
      <w:framePr w:wrap="around" w:vAnchor="text" w:hAnchor="margin" w:xAlign="outside" w:y="1"/>
      <w:rPr>
        <w:rStyle w:val="a5"/>
      </w:rPr>
    </w:pPr>
    <w:r>
      <w:fldChar w:fldCharType="begin"/>
    </w:r>
    <w:r w:rsidR="00181670">
      <w:rPr>
        <w:rStyle w:val="a5"/>
      </w:rPr>
      <w:instrText xml:space="preserve">PAGE  </w:instrText>
    </w:r>
    <w:r>
      <w:fldChar w:fldCharType="end"/>
    </w:r>
  </w:p>
  <w:p w:rsidR="004C0B0D" w:rsidRDefault="0043122B" w:rsidP="00CF3861">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B0D" w:rsidRDefault="00135C5A" w:rsidP="00CF3861">
    <w:pPr>
      <w:pStyle w:val="a4"/>
      <w:framePr w:wrap="around" w:vAnchor="text" w:hAnchor="margin" w:xAlign="outside" w:y="1"/>
      <w:rPr>
        <w:rStyle w:val="a5"/>
        <w:rFonts w:ascii="宋体" w:hAnsi="宋体"/>
        <w:sz w:val="30"/>
        <w:szCs w:val="30"/>
      </w:rPr>
    </w:pPr>
    <w:r>
      <w:rPr>
        <w:rFonts w:ascii="宋体" w:hAnsi="宋体"/>
        <w:sz w:val="30"/>
        <w:szCs w:val="30"/>
      </w:rPr>
      <w:fldChar w:fldCharType="begin"/>
    </w:r>
    <w:r w:rsidR="00181670">
      <w:rPr>
        <w:rStyle w:val="a5"/>
        <w:rFonts w:ascii="宋体" w:hAnsi="宋体"/>
        <w:sz w:val="30"/>
        <w:szCs w:val="30"/>
      </w:rPr>
      <w:instrText xml:space="preserve">PAGE  </w:instrText>
    </w:r>
    <w:r>
      <w:rPr>
        <w:rFonts w:ascii="宋体" w:hAnsi="宋体"/>
        <w:sz w:val="30"/>
        <w:szCs w:val="30"/>
      </w:rPr>
      <w:fldChar w:fldCharType="separate"/>
    </w:r>
    <w:r w:rsidR="00EE780D">
      <w:rPr>
        <w:rStyle w:val="a5"/>
        <w:rFonts w:ascii="宋体" w:hAnsi="宋体"/>
        <w:noProof/>
        <w:sz w:val="30"/>
        <w:szCs w:val="30"/>
      </w:rPr>
      <w:t>- 9 -</w:t>
    </w:r>
    <w:r>
      <w:rPr>
        <w:rFonts w:ascii="宋体" w:hAnsi="宋体"/>
        <w:sz w:val="30"/>
        <w:szCs w:val="30"/>
      </w:rPr>
      <w:fldChar w:fldCharType="end"/>
    </w:r>
  </w:p>
  <w:p w:rsidR="004C0B0D" w:rsidRDefault="0043122B" w:rsidP="00CF3861">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122B" w:rsidRDefault="0043122B" w:rsidP="005970F2">
      <w:r>
        <w:separator/>
      </w:r>
    </w:p>
  </w:footnote>
  <w:footnote w:type="continuationSeparator" w:id="1">
    <w:p w:rsidR="0043122B" w:rsidRDefault="0043122B" w:rsidP="005970F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70F2"/>
    <w:rsid w:val="000143BA"/>
    <w:rsid w:val="00043B55"/>
    <w:rsid w:val="0004516E"/>
    <w:rsid w:val="000840FA"/>
    <w:rsid w:val="000A6CEF"/>
    <w:rsid w:val="00114230"/>
    <w:rsid w:val="00115163"/>
    <w:rsid w:val="00135C5A"/>
    <w:rsid w:val="00162CD0"/>
    <w:rsid w:val="00181670"/>
    <w:rsid w:val="001A36F7"/>
    <w:rsid w:val="001B1553"/>
    <w:rsid w:val="00217AD3"/>
    <w:rsid w:val="002647C4"/>
    <w:rsid w:val="002E578E"/>
    <w:rsid w:val="00333C07"/>
    <w:rsid w:val="0036534C"/>
    <w:rsid w:val="0037074A"/>
    <w:rsid w:val="00382990"/>
    <w:rsid w:val="003D631A"/>
    <w:rsid w:val="0043122B"/>
    <w:rsid w:val="004B37E3"/>
    <w:rsid w:val="004E619B"/>
    <w:rsid w:val="00506DCE"/>
    <w:rsid w:val="00510F73"/>
    <w:rsid w:val="00535F21"/>
    <w:rsid w:val="00547EFF"/>
    <w:rsid w:val="005970F2"/>
    <w:rsid w:val="005E5797"/>
    <w:rsid w:val="00645984"/>
    <w:rsid w:val="006D67AD"/>
    <w:rsid w:val="006E6E3F"/>
    <w:rsid w:val="006F5A17"/>
    <w:rsid w:val="007242ED"/>
    <w:rsid w:val="007432D4"/>
    <w:rsid w:val="00794B04"/>
    <w:rsid w:val="007972DC"/>
    <w:rsid w:val="007C7799"/>
    <w:rsid w:val="007D14BF"/>
    <w:rsid w:val="007D1AEC"/>
    <w:rsid w:val="007D76D4"/>
    <w:rsid w:val="00831393"/>
    <w:rsid w:val="008523F4"/>
    <w:rsid w:val="008971E5"/>
    <w:rsid w:val="008A055F"/>
    <w:rsid w:val="008C4569"/>
    <w:rsid w:val="008D0629"/>
    <w:rsid w:val="008F6606"/>
    <w:rsid w:val="00934AEB"/>
    <w:rsid w:val="009946C5"/>
    <w:rsid w:val="009F6D2A"/>
    <w:rsid w:val="00A27BC4"/>
    <w:rsid w:val="00A411FC"/>
    <w:rsid w:val="00A5068F"/>
    <w:rsid w:val="00B05E12"/>
    <w:rsid w:val="00BA3617"/>
    <w:rsid w:val="00BC6A22"/>
    <w:rsid w:val="00BD6FF8"/>
    <w:rsid w:val="00BE3C09"/>
    <w:rsid w:val="00C05B31"/>
    <w:rsid w:val="00C178D0"/>
    <w:rsid w:val="00CE25A0"/>
    <w:rsid w:val="00D01A75"/>
    <w:rsid w:val="00D23F2C"/>
    <w:rsid w:val="00D504DF"/>
    <w:rsid w:val="00D770AB"/>
    <w:rsid w:val="00D82087"/>
    <w:rsid w:val="00DA5D24"/>
    <w:rsid w:val="00DA65E8"/>
    <w:rsid w:val="00DB24D3"/>
    <w:rsid w:val="00DC3E57"/>
    <w:rsid w:val="00E03C70"/>
    <w:rsid w:val="00E36CD3"/>
    <w:rsid w:val="00E749F5"/>
    <w:rsid w:val="00EA358F"/>
    <w:rsid w:val="00EA5D01"/>
    <w:rsid w:val="00EE780D"/>
    <w:rsid w:val="00F2517B"/>
    <w:rsid w:val="00FA512E"/>
    <w:rsid w:val="00FD4D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0F2"/>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970F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970F2"/>
    <w:rPr>
      <w:sz w:val="18"/>
      <w:szCs w:val="18"/>
    </w:rPr>
  </w:style>
  <w:style w:type="paragraph" w:styleId="a4">
    <w:name w:val="footer"/>
    <w:basedOn w:val="a"/>
    <w:link w:val="Char0"/>
    <w:unhideWhenUsed/>
    <w:rsid w:val="005970F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970F2"/>
    <w:rPr>
      <w:sz w:val="18"/>
      <w:szCs w:val="18"/>
    </w:rPr>
  </w:style>
  <w:style w:type="character" w:styleId="a5">
    <w:name w:val="page number"/>
    <w:basedOn w:val="a0"/>
    <w:rsid w:val="005970F2"/>
  </w:style>
  <w:style w:type="paragraph" w:styleId="a6">
    <w:name w:val="Body Text"/>
    <w:basedOn w:val="a"/>
    <w:link w:val="Char1"/>
    <w:rsid w:val="005970F2"/>
    <w:pPr>
      <w:spacing w:beforeLines="30"/>
    </w:pPr>
    <w:rPr>
      <w:rFonts w:ascii="仿宋_GB2312"/>
      <w:sz w:val="30"/>
    </w:rPr>
  </w:style>
  <w:style w:type="character" w:customStyle="1" w:styleId="Char1">
    <w:name w:val="正文文本 Char"/>
    <w:basedOn w:val="a0"/>
    <w:link w:val="a6"/>
    <w:rsid w:val="005970F2"/>
    <w:rPr>
      <w:rFonts w:ascii="仿宋_GB2312" w:eastAsia="仿宋_GB2312" w:hAnsi="Times New Roman" w:cs="Times New Roman"/>
      <w:sz w:val="30"/>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9</Pages>
  <Words>679</Words>
  <Characters>3873</Characters>
  <Application>Microsoft Office Word</Application>
  <DocSecurity>0</DocSecurity>
  <Lines>32</Lines>
  <Paragraphs>9</Paragraphs>
  <ScaleCrop>false</ScaleCrop>
  <Company>Microsoft</Company>
  <LinksUpToDate>false</LinksUpToDate>
  <CharactersWithSpaces>4543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cwserver</dc:creator>
  <cp:keywords/>
  <dc:description/>
  <cp:lastModifiedBy>吴丽蓉</cp:lastModifiedBy>
  <cp:revision>176</cp:revision>
  <dcterms:created xsi:type="dcterms:W3CDTF">2019-01-24T01:32:00Z</dcterms:created>
  <dcterms:modified xsi:type="dcterms:W3CDTF">2021-05-27T10:41:00Z</dcterms:modified>
</cp:coreProperties>
</file>