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4DB6" w:rsidRDefault="009E4DB6">
      <w:pPr>
        <w:spacing w:line="600" w:lineRule="exact"/>
        <w:jc w:val="center"/>
        <w:outlineLvl w:val="0"/>
        <w:rPr>
          <w:rFonts w:ascii="方正小标宋简体" w:eastAsia="方正小标宋简体" w:hAnsi="宋体"/>
          <w:sz w:val="72"/>
          <w:szCs w:val="72"/>
        </w:rPr>
      </w:pPr>
      <w:bookmarkStart w:id="0" w:name="_Toc15396475"/>
      <w:bookmarkStart w:id="1" w:name="_Toc15377425"/>
      <w:bookmarkStart w:id="2" w:name="_Toc15378441"/>
      <w:bookmarkStart w:id="3" w:name="_Toc15377193"/>
      <w:bookmarkStart w:id="4" w:name="_Toc15396597"/>
      <w:bookmarkStart w:id="5" w:name="_Toc15306267"/>
    </w:p>
    <w:p w:rsidR="009E4DB6" w:rsidRDefault="009E4DB6">
      <w:pPr>
        <w:spacing w:line="600" w:lineRule="exact"/>
        <w:jc w:val="center"/>
        <w:outlineLvl w:val="0"/>
        <w:rPr>
          <w:rFonts w:ascii="方正小标宋简体" w:eastAsia="方正小标宋简体" w:hAnsi="宋体"/>
          <w:sz w:val="72"/>
          <w:szCs w:val="72"/>
        </w:rPr>
      </w:pPr>
    </w:p>
    <w:p w:rsidR="009E4DB6" w:rsidRDefault="009E4DB6">
      <w:pPr>
        <w:spacing w:line="600" w:lineRule="exact"/>
        <w:jc w:val="center"/>
        <w:outlineLvl w:val="0"/>
        <w:rPr>
          <w:rFonts w:ascii="方正小标宋简体" w:eastAsia="方正小标宋简体" w:hAnsi="宋体"/>
          <w:sz w:val="72"/>
          <w:szCs w:val="72"/>
        </w:rPr>
      </w:pPr>
    </w:p>
    <w:p w:rsidR="009E4DB6" w:rsidRDefault="00EF39C0">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2022年度</w:t>
      </w:r>
      <w:bookmarkEnd w:id="0"/>
      <w:bookmarkEnd w:id="1"/>
      <w:bookmarkEnd w:id="2"/>
      <w:bookmarkEnd w:id="3"/>
      <w:bookmarkEnd w:id="4"/>
    </w:p>
    <w:p w:rsidR="00DF4E58" w:rsidRDefault="00DF4E58">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7426"/>
      <w:bookmarkStart w:id="7" w:name="_Toc15378442"/>
      <w:bookmarkStart w:id="8" w:name="_Toc15396476"/>
      <w:bookmarkStart w:id="9" w:name="_Toc15396598"/>
      <w:bookmarkStart w:id="10" w:name="_Toc15377194"/>
      <w:bookmarkStart w:id="11" w:name="_Toc15306268"/>
      <w:bookmarkEnd w:id="5"/>
      <w:r>
        <w:rPr>
          <w:rFonts w:ascii="方正小标宋简体" w:eastAsia="方正小标宋简体" w:hAnsi="方正小标宋简体" w:cs="方正小标宋简体" w:hint="eastAsia"/>
          <w:sz w:val="72"/>
          <w:szCs w:val="72"/>
        </w:rPr>
        <w:t>攀枝花市西区人民法院</w:t>
      </w:r>
    </w:p>
    <w:p w:rsidR="009E4DB6" w:rsidRDefault="00EF39C0">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部门决算</w:t>
      </w:r>
      <w:bookmarkEnd w:id="6"/>
      <w:bookmarkEnd w:id="7"/>
      <w:bookmarkEnd w:id="8"/>
      <w:bookmarkEnd w:id="9"/>
      <w:bookmarkEnd w:id="10"/>
      <w:bookmarkEnd w:id="11"/>
    </w:p>
    <w:p w:rsidR="009E4DB6" w:rsidRDefault="00EF39C0">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9E4DB6" w:rsidRDefault="009E4DB6">
      <w:pPr>
        <w:widowControl/>
        <w:jc w:val="center"/>
        <w:rPr>
          <w:rFonts w:ascii="黑体" w:eastAsia="黑体" w:hAnsi="黑体" w:cstheme="minorBidi"/>
          <w:sz w:val="28"/>
          <w:szCs w:val="28"/>
        </w:rPr>
      </w:pPr>
    </w:p>
    <w:p w:rsidR="009E4DB6" w:rsidRDefault="00EF39C0">
      <w:pPr>
        <w:pStyle w:val="10"/>
      </w:pPr>
      <w:r>
        <w:rPr>
          <w:rFonts w:hint="eastAsia"/>
        </w:rPr>
        <w:t>公开时间：2023年</w:t>
      </w:r>
      <w:r w:rsidR="0067280B">
        <w:rPr>
          <w:rFonts w:hint="eastAsia"/>
        </w:rPr>
        <w:t>9</w:t>
      </w:r>
      <w:r>
        <w:rPr>
          <w:rFonts w:hint="eastAsia"/>
        </w:rPr>
        <w:t>月</w:t>
      </w:r>
      <w:r w:rsidR="00FC405C">
        <w:rPr>
          <w:rFonts w:hint="eastAsia"/>
        </w:rPr>
        <w:t>13</w:t>
      </w:r>
      <w:r>
        <w:rPr>
          <w:rFonts w:hint="eastAsia"/>
        </w:rPr>
        <w:t>日</w:t>
      </w:r>
    </w:p>
    <w:p w:rsidR="009E4DB6" w:rsidRDefault="009E4DB6"/>
    <w:p w:rsidR="009E4DB6" w:rsidRDefault="00EF39C0">
      <w:pPr>
        <w:pStyle w:val="10"/>
        <w:adjustRightInd w:val="0"/>
        <w:snapToGrid w:val="0"/>
        <w:spacing w:before="0" w:line="440" w:lineRule="exact"/>
        <w:jc w:val="left"/>
        <w:rPr>
          <w:rFonts w:cstheme="minorBidi"/>
          <w:sz w:val="24"/>
          <w:szCs w:val="24"/>
        </w:rPr>
      </w:pPr>
      <w:r>
        <w:rPr>
          <w:rFonts w:hint="eastAsia"/>
          <w:sz w:val="24"/>
        </w:rPr>
        <w:t>第一部分部门概况</w:t>
      </w:r>
      <w:r w:rsidR="00B72D26">
        <w:rPr>
          <w:rFonts w:cstheme="minorBidi"/>
          <w:webHidden/>
          <w:sz w:val="24"/>
          <w:szCs w:val="24"/>
        </w:rPr>
        <w:t>……</w:t>
      </w:r>
      <w:proofErr w:type="gramStart"/>
      <w:r w:rsidR="00B72D26">
        <w:rPr>
          <w:rFonts w:cstheme="minorBidi"/>
          <w:webHidden/>
          <w:sz w:val="24"/>
          <w:szCs w:val="24"/>
        </w:rPr>
        <w:t>…………………………………………………………</w:t>
      </w:r>
      <w:proofErr w:type="gramEnd"/>
      <w:r w:rsidR="00B72D26">
        <w:rPr>
          <w:rFonts w:cstheme="minorBidi" w:hint="eastAsia"/>
          <w:webHidden/>
          <w:sz w:val="24"/>
          <w:szCs w:val="24"/>
        </w:rPr>
        <w:t>4</w:t>
      </w:r>
    </w:p>
    <w:p w:rsidR="009E4DB6" w:rsidRDefault="00EF39C0">
      <w:pPr>
        <w:pStyle w:val="20"/>
        <w:adjustRightInd w:val="0"/>
        <w:snapToGrid w:val="0"/>
        <w:spacing w:line="440" w:lineRule="exact"/>
        <w:jc w:val="left"/>
        <w:rPr>
          <w:rFonts w:ascii="仿宋" w:eastAsia="仿宋" w:hAnsi="仿宋"/>
          <w:sz w:val="24"/>
        </w:rPr>
      </w:pPr>
      <w:r>
        <w:rPr>
          <w:rFonts w:hint="eastAsia"/>
          <w:sz w:val="24"/>
        </w:rPr>
        <w:t>一、部门职责</w:t>
      </w:r>
      <w:r w:rsidR="00B72D26">
        <w:rPr>
          <w:rFonts w:cstheme="minorBidi"/>
          <w:webHidden/>
          <w:sz w:val="24"/>
        </w:rPr>
        <w:t>……</w:t>
      </w:r>
      <w:proofErr w:type="gramStart"/>
      <w:r w:rsidR="00B72D26">
        <w:rPr>
          <w:rFonts w:cstheme="minorBidi"/>
          <w:webHidden/>
          <w:sz w:val="24"/>
        </w:rPr>
        <w:t>……………………………………………………………</w:t>
      </w:r>
      <w:proofErr w:type="gramEnd"/>
      <w:r w:rsidR="00B72D26">
        <w:rPr>
          <w:rFonts w:cstheme="minorBidi" w:hint="eastAsia"/>
          <w:webHidden/>
          <w:sz w:val="24"/>
        </w:rPr>
        <w:t>4</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二、机构设置</w:t>
      </w:r>
      <w:r w:rsidR="00B72D26">
        <w:rPr>
          <w:sz w:val="24"/>
        </w:rPr>
        <w:t>……</w:t>
      </w:r>
      <w:proofErr w:type="gramStart"/>
      <w:r w:rsidR="00B72D26">
        <w:rPr>
          <w:sz w:val="24"/>
        </w:rPr>
        <w:t>……………………………………………………………</w:t>
      </w:r>
      <w:proofErr w:type="gramEnd"/>
      <w:r w:rsidR="00B72D26">
        <w:rPr>
          <w:rFonts w:hint="eastAsia"/>
          <w:sz w:val="24"/>
        </w:rPr>
        <w:t>5</w:t>
      </w:r>
    </w:p>
    <w:p w:rsidR="009E4DB6" w:rsidRDefault="00EF39C0">
      <w:pPr>
        <w:pStyle w:val="10"/>
        <w:adjustRightInd w:val="0"/>
        <w:snapToGrid w:val="0"/>
        <w:spacing w:before="0" w:line="440" w:lineRule="exact"/>
        <w:jc w:val="left"/>
        <w:rPr>
          <w:sz w:val="24"/>
          <w:szCs w:val="24"/>
        </w:rPr>
      </w:pPr>
      <w:r>
        <w:rPr>
          <w:rFonts w:hint="eastAsia"/>
          <w:sz w:val="24"/>
        </w:rPr>
        <w:t>第二部分 2022年度部门决算情况说明</w:t>
      </w:r>
      <w:r w:rsidR="00B72D26">
        <w:rPr>
          <w:sz w:val="24"/>
        </w:rPr>
        <w:t>……</w:t>
      </w:r>
      <w:proofErr w:type="gramStart"/>
      <w:r w:rsidR="00B72D26">
        <w:rPr>
          <w:sz w:val="24"/>
        </w:rPr>
        <w:t>……………………………………</w:t>
      </w:r>
      <w:proofErr w:type="gramEnd"/>
      <w:r w:rsidR="00B72D26">
        <w:rPr>
          <w:rFonts w:hint="eastAsia"/>
          <w:sz w:val="24"/>
        </w:rPr>
        <w:t>6</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一、收入支出决算总体情况说明</w:t>
      </w:r>
      <w:r w:rsidR="00B72D26">
        <w:rPr>
          <w:sz w:val="24"/>
        </w:rPr>
        <w:t>……</w:t>
      </w:r>
      <w:proofErr w:type="gramStart"/>
      <w:r w:rsidR="00B72D26">
        <w:rPr>
          <w:sz w:val="24"/>
        </w:rPr>
        <w:t>………………………………………</w:t>
      </w:r>
      <w:proofErr w:type="gramEnd"/>
      <w:r w:rsidR="00B72D26">
        <w:rPr>
          <w:rFonts w:hint="eastAsia"/>
          <w:sz w:val="24"/>
        </w:rPr>
        <w:t>6</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二、收入决算情况说明</w:t>
      </w:r>
      <w:r w:rsidR="00B72D26">
        <w:rPr>
          <w:sz w:val="24"/>
        </w:rPr>
        <w:t>……</w:t>
      </w:r>
      <w:proofErr w:type="gramStart"/>
      <w:r w:rsidR="00B72D26">
        <w:rPr>
          <w:sz w:val="24"/>
        </w:rPr>
        <w:t>…………………………………………………</w:t>
      </w:r>
      <w:proofErr w:type="gramEnd"/>
      <w:r w:rsidR="00B72D26">
        <w:rPr>
          <w:rFonts w:hint="eastAsia"/>
          <w:sz w:val="24"/>
        </w:rPr>
        <w:t>.6</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三、支出决算情况说明</w:t>
      </w:r>
      <w:r w:rsidR="00B72D26">
        <w:rPr>
          <w:sz w:val="24"/>
        </w:rPr>
        <w:t>……</w:t>
      </w:r>
      <w:proofErr w:type="gramStart"/>
      <w:r w:rsidR="00B72D26">
        <w:rPr>
          <w:sz w:val="24"/>
        </w:rPr>
        <w:t>…………………………………………………</w:t>
      </w:r>
      <w:proofErr w:type="gramEnd"/>
      <w:r w:rsidR="00B72D26">
        <w:rPr>
          <w:rFonts w:hint="eastAsia"/>
          <w:sz w:val="24"/>
        </w:rPr>
        <w:t>.7</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r w:rsidR="00B72D26">
        <w:rPr>
          <w:sz w:val="24"/>
        </w:rPr>
        <w:t>……</w:t>
      </w:r>
      <w:proofErr w:type="gramStart"/>
      <w:r w:rsidR="00B72D26">
        <w:rPr>
          <w:sz w:val="24"/>
        </w:rPr>
        <w:t>……………………………</w:t>
      </w:r>
      <w:proofErr w:type="gramEnd"/>
      <w:r w:rsidR="00B72D26">
        <w:rPr>
          <w:rFonts w:hint="eastAsia"/>
          <w:sz w:val="24"/>
        </w:rPr>
        <w:t>.8</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r w:rsidR="00B72D26">
        <w:rPr>
          <w:sz w:val="24"/>
        </w:rPr>
        <w:t>……</w:t>
      </w:r>
      <w:proofErr w:type="gramStart"/>
      <w:r w:rsidR="00B72D26">
        <w:rPr>
          <w:sz w:val="24"/>
        </w:rPr>
        <w:t>………………………</w:t>
      </w:r>
      <w:proofErr w:type="gramEnd"/>
      <w:r w:rsidR="00B72D26">
        <w:rPr>
          <w:rFonts w:hint="eastAsia"/>
          <w:sz w:val="24"/>
        </w:rPr>
        <w:t>..9</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r w:rsidR="00B72D26">
        <w:rPr>
          <w:sz w:val="24"/>
        </w:rPr>
        <w:t>……</w:t>
      </w:r>
      <w:proofErr w:type="gramStart"/>
      <w:r w:rsidR="00B72D26">
        <w:rPr>
          <w:sz w:val="24"/>
        </w:rPr>
        <w:t>…………………</w:t>
      </w:r>
      <w:proofErr w:type="gramEnd"/>
      <w:r w:rsidR="00B72D26">
        <w:rPr>
          <w:rFonts w:hint="eastAsia"/>
          <w:sz w:val="24"/>
        </w:rPr>
        <w:t>.11</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七、财政拨款“三公”经费支出决算情况说明</w:t>
      </w:r>
      <w:r w:rsidR="00B72D26">
        <w:rPr>
          <w:sz w:val="24"/>
        </w:rPr>
        <w:t>……</w:t>
      </w:r>
      <w:proofErr w:type="gramStart"/>
      <w:r w:rsidR="00B72D26">
        <w:rPr>
          <w:sz w:val="24"/>
        </w:rPr>
        <w:t>………………………</w:t>
      </w:r>
      <w:proofErr w:type="gramEnd"/>
      <w:r w:rsidR="00B72D26">
        <w:rPr>
          <w:rFonts w:hint="eastAsia"/>
          <w:sz w:val="24"/>
        </w:rPr>
        <w:t>.12</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r w:rsidR="00B72D26">
        <w:rPr>
          <w:sz w:val="24"/>
        </w:rPr>
        <w:t>……</w:t>
      </w:r>
      <w:proofErr w:type="gramStart"/>
      <w:r w:rsidR="00B72D26">
        <w:rPr>
          <w:sz w:val="24"/>
        </w:rPr>
        <w:t>………………………………</w:t>
      </w:r>
      <w:proofErr w:type="gramEnd"/>
      <w:r w:rsidR="00B72D26">
        <w:rPr>
          <w:rFonts w:hint="eastAsia"/>
          <w:sz w:val="24"/>
        </w:rPr>
        <w:t>.13</w:t>
      </w:r>
    </w:p>
    <w:p w:rsidR="009E4DB6" w:rsidRDefault="00EF39C0">
      <w:pPr>
        <w:pStyle w:val="20"/>
        <w:adjustRightInd w:val="0"/>
        <w:snapToGrid w:val="0"/>
        <w:spacing w:line="440" w:lineRule="exact"/>
        <w:ind w:leftChars="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九、国有资本经营预算支出决算情况说明</w:t>
      </w:r>
      <w:r w:rsidR="00B72D26">
        <w:rPr>
          <w:rFonts w:asciiTheme="minorEastAsia" w:eastAsiaTheme="minorEastAsia" w:hAnsiTheme="minorEastAsia" w:cstheme="minorEastAsia"/>
          <w:sz w:val="24"/>
        </w:rPr>
        <w:t>……</w:t>
      </w:r>
      <w:proofErr w:type="gramStart"/>
      <w:r w:rsidR="00B72D26">
        <w:rPr>
          <w:rFonts w:asciiTheme="minorEastAsia" w:eastAsiaTheme="minorEastAsia" w:hAnsiTheme="minorEastAsia" w:cstheme="minorEastAsia"/>
          <w:sz w:val="24"/>
        </w:rPr>
        <w:t>………………………………</w:t>
      </w:r>
      <w:proofErr w:type="gramEnd"/>
      <w:r w:rsidR="00B72D26">
        <w:rPr>
          <w:rFonts w:asciiTheme="minorEastAsia" w:eastAsiaTheme="minorEastAsia" w:hAnsiTheme="minorEastAsia" w:cstheme="minorEastAsia" w:hint="eastAsia"/>
          <w:sz w:val="24"/>
        </w:rPr>
        <w:t>14</w:t>
      </w:r>
    </w:p>
    <w:p w:rsidR="009E4DB6" w:rsidRDefault="00EF39C0">
      <w:pPr>
        <w:adjustRightInd w:val="0"/>
        <w:snapToGrid w:val="0"/>
        <w:spacing w:line="440" w:lineRule="exact"/>
        <w:ind w:firstLineChars="175" w:firstLine="420"/>
        <w:jc w:val="left"/>
        <w:rPr>
          <w:rFonts w:asciiTheme="minorEastAsia" w:eastAsiaTheme="minorEastAsia" w:hAnsiTheme="minorEastAsia" w:cstheme="minorEastAsia"/>
          <w:sz w:val="24"/>
        </w:rPr>
      </w:pPr>
      <w:r>
        <w:rPr>
          <w:rStyle w:val="a9"/>
          <w:rFonts w:asciiTheme="minorEastAsia" w:eastAsiaTheme="minorEastAsia" w:hAnsiTheme="minorEastAsia" w:cstheme="minorEastAsia" w:hint="eastAsia"/>
          <w:color w:val="auto"/>
          <w:sz w:val="24"/>
          <w:u w:val="none"/>
        </w:rPr>
        <w:t>十、</w:t>
      </w:r>
      <w:r>
        <w:rPr>
          <w:rFonts w:asciiTheme="minorEastAsia" w:eastAsiaTheme="minorEastAsia" w:hAnsiTheme="minorEastAsia" w:cstheme="minorEastAsia" w:hint="eastAsia"/>
          <w:sz w:val="24"/>
        </w:rPr>
        <w:t>其他重要事项的情况说明</w:t>
      </w:r>
      <w:r w:rsidR="00B72D26">
        <w:rPr>
          <w:rFonts w:asciiTheme="minorEastAsia" w:eastAsiaTheme="minorEastAsia" w:hAnsiTheme="minorEastAsia" w:cstheme="minorEastAsia"/>
          <w:sz w:val="24"/>
        </w:rPr>
        <w:t>……</w:t>
      </w:r>
      <w:proofErr w:type="gramStart"/>
      <w:r w:rsidR="00B72D26">
        <w:rPr>
          <w:rFonts w:asciiTheme="minorEastAsia" w:eastAsiaTheme="minorEastAsia" w:hAnsiTheme="minorEastAsia" w:cstheme="minorEastAsia"/>
          <w:sz w:val="24"/>
        </w:rPr>
        <w:t>……………………………………………</w:t>
      </w:r>
      <w:proofErr w:type="gramEnd"/>
      <w:r w:rsidR="00B72D26">
        <w:rPr>
          <w:rFonts w:asciiTheme="minorEastAsia" w:eastAsiaTheme="minorEastAsia" w:hAnsiTheme="minorEastAsia" w:cstheme="minorEastAsia" w:hint="eastAsia"/>
          <w:sz w:val="24"/>
        </w:rPr>
        <w:t>14</w:t>
      </w:r>
    </w:p>
    <w:p w:rsidR="009E4DB6" w:rsidRDefault="00EF39C0">
      <w:pPr>
        <w:pStyle w:val="10"/>
        <w:adjustRightInd w:val="0"/>
        <w:snapToGrid w:val="0"/>
        <w:spacing w:before="0" w:line="440" w:lineRule="exact"/>
        <w:jc w:val="left"/>
        <w:rPr>
          <w:rFonts w:cstheme="minorBidi"/>
          <w:sz w:val="24"/>
          <w:szCs w:val="24"/>
        </w:rPr>
      </w:pPr>
      <w:r>
        <w:rPr>
          <w:rFonts w:hint="eastAsia"/>
          <w:sz w:val="24"/>
        </w:rPr>
        <w:t>第三部分名词解释</w:t>
      </w:r>
      <w:r w:rsidR="00B72D26">
        <w:rPr>
          <w:sz w:val="24"/>
        </w:rPr>
        <w:t>……</w:t>
      </w:r>
      <w:proofErr w:type="gramStart"/>
      <w:r w:rsidR="00B72D26">
        <w:rPr>
          <w:sz w:val="24"/>
        </w:rPr>
        <w:t>……………………………………………………………</w:t>
      </w:r>
      <w:proofErr w:type="gramEnd"/>
      <w:r w:rsidR="00B72D26">
        <w:rPr>
          <w:rFonts w:hint="eastAsia"/>
          <w:sz w:val="24"/>
        </w:rPr>
        <w:t>16</w:t>
      </w:r>
    </w:p>
    <w:p w:rsidR="009E4DB6" w:rsidRDefault="00EF39C0">
      <w:pPr>
        <w:pStyle w:val="10"/>
        <w:adjustRightInd w:val="0"/>
        <w:snapToGrid w:val="0"/>
        <w:spacing w:before="0" w:line="440" w:lineRule="exact"/>
        <w:jc w:val="left"/>
        <w:rPr>
          <w:rFonts w:cstheme="minorBidi"/>
          <w:sz w:val="24"/>
          <w:szCs w:val="24"/>
        </w:rPr>
      </w:pPr>
      <w:r>
        <w:rPr>
          <w:rFonts w:hint="eastAsia"/>
          <w:sz w:val="24"/>
        </w:rPr>
        <w:t>第四部分附件</w:t>
      </w:r>
      <w:r w:rsidR="00B72D26">
        <w:rPr>
          <w:sz w:val="24"/>
        </w:rPr>
        <w:t>……</w:t>
      </w:r>
      <w:proofErr w:type="gramStart"/>
      <w:r w:rsidR="00B72D26">
        <w:rPr>
          <w:sz w:val="24"/>
        </w:rPr>
        <w:t>…………………………………………………………………</w:t>
      </w:r>
      <w:proofErr w:type="gramEnd"/>
      <w:r w:rsidR="00B72D26">
        <w:rPr>
          <w:rFonts w:hint="eastAsia"/>
          <w:sz w:val="24"/>
        </w:rPr>
        <w:t>19</w:t>
      </w:r>
    </w:p>
    <w:p w:rsidR="009E4DB6" w:rsidRDefault="00EF39C0">
      <w:pPr>
        <w:pStyle w:val="10"/>
        <w:adjustRightInd w:val="0"/>
        <w:snapToGrid w:val="0"/>
        <w:spacing w:before="0" w:line="440" w:lineRule="exact"/>
        <w:jc w:val="left"/>
        <w:rPr>
          <w:rFonts w:cstheme="minorBidi"/>
          <w:sz w:val="24"/>
          <w:szCs w:val="24"/>
        </w:rPr>
      </w:pPr>
      <w:r>
        <w:rPr>
          <w:rFonts w:hint="eastAsia"/>
          <w:sz w:val="24"/>
        </w:rPr>
        <w:t>第五部分附表</w:t>
      </w:r>
      <w:r w:rsidR="00B72D26">
        <w:rPr>
          <w:sz w:val="24"/>
        </w:rPr>
        <w:t>……</w:t>
      </w:r>
      <w:proofErr w:type="gramStart"/>
      <w:r w:rsidR="00B72D26">
        <w:rPr>
          <w:sz w:val="24"/>
        </w:rPr>
        <w:t>…………………………………………………………………</w:t>
      </w:r>
      <w:proofErr w:type="gramEnd"/>
      <w:r w:rsidR="00C3559D">
        <w:rPr>
          <w:rFonts w:hint="eastAsia"/>
          <w:sz w:val="24"/>
        </w:rPr>
        <w:t>35</w:t>
      </w:r>
    </w:p>
    <w:p w:rsidR="009E4DB6" w:rsidRDefault="00EF39C0">
      <w:pPr>
        <w:pStyle w:val="20"/>
        <w:adjustRightInd w:val="0"/>
        <w:snapToGrid w:val="0"/>
        <w:spacing w:line="440" w:lineRule="exact"/>
        <w:jc w:val="left"/>
        <w:rPr>
          <w:sz w:val="24"/>
        </w:rPr>
      </w:pPr>
      <w:r>
        <w:rPr>
          <w:rFonts w:hint="eastAsia"/>
          <w:sz w:val="24"/>
        </w:rPr>
        <w:t>一、收入支出决算总表</w:t>
      </w:r>
      <w:r w:rsidR="00E76811">
        <w:rPr>
          <w:sz w:val="24"/>
        </w:rPr>
        <w:t>……</w:t>
      </w:r>
      <w:proofErr w:type="gramStart"/>
      <w:r w:rsidR="00E76811">
        <w:rPr>
          <w:sz w:val="24"/>
        </w:rPr>
        <w:t>……………………………………………………</w:t>
      </w:r>
      <w:proofErr w:type="gramEnd"/>
      <w:r w:rsidR="00E76811">
        <w:rPr>
          <w:rFonts w:hint="eastAsia"/>
          <w:sz w:val="24"/>
        </w:rPr>
        <w:t>35</w:t>
      </w:r>
    </w:p>
    <w:p w:rsidR="009E4DB6" w:rsidRDefault="00EF39C0">
      <w:pPr>
        <w:pStyle w:val="20"/>
        <w:adjustRightInd w:val="0"/>
        <w:snapToGrid w:val="0"/>
        <w:spacing w:line="440" w:lineRule="exact"/>
        <w:jc w:val="left"/>
        <w:rPr>
          <w:sz w:val="24"/>
        </w:rPr>
      </w:pPr>
      <w:r>
        <w:rPr>
          <w:rFonts w:hint="eastAsia"/>
          <w:sz w:val="24"/>
        </w:rPr>
        <w:t>二、收入决算表</w:t>
      </w:r>
      <w:r w:rsidR="00E76811">
        <w:rPr>
          <w:sz w:val="24"/>
        </w:rPr>
        <w:t>……</w:t>
      </w:r>
      <w:proofErr w:type="gramStart"/>
      <w:r w:rsidR="00E76811">
        <w:rPr>
          <w:sz w:val="24"/>
        </w:rPr>
        <w:t>……………………………………………………………</w:t>
      </w:r>
      <w:proofErr w:type="gramEnd"/>
      <w:r w:rsidR="00E76811">
        <w:rPr>
          <w:rFonts w:hint="eastAsia"/>
          <w:sz w:val="24"/>
        </w:rPr>
        <w:t>.35</w:t>
      </w:r>
    </w:p>
    <w:p w:rsidR="009E4DB6" w:rsidRDefault="00EF39C0">
      <w:pPr>
        <w:pStyle w:val="20"/>
        <w:adjustRightInd w:val="0"/>
        <w:snapToGrid w:val="0"/>
        <w:spacing w:line="440" w:lineRule="exact"/>
        <w:jc w:val="left"/>
        <w:rPr>
          <w:sz w:val="24"/>
        </w:rPr>
      </w:pPr>
      <w:r>
        <w:rPr>
          <w:rFonts w:hint="eastAsia"/>
          <w:sz w:val="24"/>
        </w:rPr>
        <w:t>三、支出决算表</w:t>
      </w:r>
      <w:r w:rsidR="00E76811">
        <w:rPr>
          <w:sz w:val="24"/>
        </w:rPr>
        <w:t>……</w:t>
      </w:r>
      <w:proofErr w:type="gramStart"/>
      <w:r w:rsidR="00E76811">
        <w:rPr>
          <w:sz w:val="24"/>
        </w:rPr>
        <w:t>……………………………………………………………</w:t>
      </w:r>
      <w:proofErr w:type="gramEnd"/>
      <w:r w:rsidR="00E76811">
        <w:rPr>
          <w:rFonts w:hint="eastAsia"/>
          <w:sz w:val="24"/>
        </w:rPr>
        <w:t>35</w:t>
      </w:r>
    </w:p>
    <w:p w:rsidR="009E4DB6" w:rsidRDefault="00EF39C0">
      <w:pPr>
        <w:pStyle w:val="20"/>
        <w:adjustRightInd w:val="0"/>
        <w:snapToGrid w:val="0"/>
        <w:spacing w:line="440" w:lineRule="exact"/>
        <w:jc w:val="left"/>
        <w:rPr>
          <w:sz w:val="24"/>
        </w:rPr>
      </w:pPr>
      <w:r>
        <w:rPr>
          <w:rFonts w:hint="eastAsia"/>
          <w:sz w:val="24"/>
        </w:rPr>
        <w:t>四、财政拨款收入支出决算总表</w:t>
      </w:r>
      <w:r w:rsidR="00E76811">
        <w:rPr>
          <w:sz w:val="24"/>
        </w:rPr>
        <w:t>……</w:t>
      </w:r>
      <w:proofErr w:type="gramStart"/>
      <w:r w:rsidR="00E76811">
        <w:rPr>
          <w:sz w:val="24"/>
        </w:rPr>
        <w:t>…………………………………………</w:t>
      </w:r>
      <w:proofErr w:type="gramEnd"/>
      <w:r w:rsidR="00E76811">
        <w:rPr>
          <w:rFonts w:hint="eastAsia"/>
          <w:sz w:val="24"/>
        </w:rPr>
        <w:t>35</w:t>
      </w:r>
    </w:p>
    <w:p w:rsidR="009E4DB6" w:rsidRDefault="00EF39C0">
      <w:pPr>
        <w:pStyle w:val="20"/>
        <w:adjustRightInd w:val="0"/>
        <w:snapToGrid w:val="0"/>
        <w:spacing w:line="440" w:lineRule="exact"/>
        <w:jc w:val="left"/>
        <w:rPr>
          <w:sz w:val="24"/>
        </w:rPr>
      </w:pPr>
      <w:r>
        <w:rPr>
          <w:rFonts w:hint="eastAsia"/>
          <w:sz w:val="24"/>
        </w:rPr>
        <w:t>五、财政拨款支出决算明细表</w:t>
      </w:r>
      <w:r w:rsidR="00E76811">
        <w:rPr>
          <w:sz w:val="24"/>
        </w:rPr>
        <w:t>……</w:t>
      </w:r>
      <w:proofErr w:type="gramStart"/>
      <w:r w:rsidR="00E76811">
        <w:rPr>
          <w:sz w:val="24"/>
        </w:rPr>
        <w:t>……………………………………………</w:t>
      </w:r>
      <w:proofErr w:type="gramEnd"/>
      <w:r w:rsidR="00E76811">
        <w:rPr>
          <w:rFonts w:hint="eastAsia"/>
          <w:sz w:val="24"/>
        </w:rPr>
        <w:t>.35</w:t>
      </w:r>
    </w:p>
    <w:p w:rsidR="009E4DB6" w:rsidRDefault="00EF39C0">
      <w:pPr>
        <w:pStyle w:val="20"/>
        <w:adjustRightInd w:val="0"/>
        <w:snapToGrid w:val="0"/>
        <w:spacing w:line="440" w:lineRule="exact"/>
        <w:jc w:val="left"/>
        <w:rPr>
          <w:sz w:val="24"/>
        </w:rPr>
      </w:pPr>
      <w:r>
        <w:rPr>
          <w:rFonts w:hint="eastAsia"/>
          <w:sz w:val="24"/>
        </w:rPr>
        <w:t>六、一般公共预算财政拨款支出决算表</w:t>
      </w:r>
      <w:r w:rsidR="00E76811">
        <w:rPr>
          <w:sz w:val="24"/>
        </w:rPr>
        <w:t>……</w:t>
      </w:r>
      <w:proofErr w:type="gramStart"/>
      <w:r w:rsidR="00E76811">
        <w:rPr>
          <w:sz w:val="24"/>
        </w:rPr>
        <w:t>…………………………………</w:t>
      </w:r>
      <w:proofErr w:type="gramEnd"/>
      <w:r w:rsidR="00E76811">
        <w:rPr>
          <w:rFonts w:hint="eastAsia"/>
          <w:sz w:val="24"/>
        </w:rPr>
        <w:t>35</w:t>
      </w:r>
    </w:p>
    <w:p w:rsidR="009E4DB6" w:rsidRDefault="00EF39C0">
      <w:pPr>
        <w:pStyle w:val="20"/>
        <w:adjustRightInd w:val="0"/>
        <w:snapToGrid w:val="0"/>
        <w:spacing w:line="440" w:lineRule="exact"/>
        <w:jc w:val="left"/>
        <w:rPr>
          <w:sz w:val="24"/>
        </w:rPr>
      </w:pPr>
      <w:r>
        <w:rPr>
          <w:rFonts w:hint="eastAsia"/>
          <w:sz w:val="24"/>
        </w:rPr>
        <w:t>七、一般公共预算财政拨款支出决算明细表</w:t>
      </w:r>
      <w:r w:rsidR="00E76811">
        <w:rPr>
          <w:sz w:val="24"/>
        </w:rPr>
        <w:t>……</w:t>
      </w:r>
      <w:proofErr w:type="gramStart"/>
      <w:r w:rsidR="00E76811">
        <w:rPr>
          <w:sz w:val="24"/>
        </w:rPr>
        <w:t>……………………………</w:t>
      </w:r>
      <w:proofErr w:type="gramEnd"/>
      <w:r w:rsidR="00E76811">
        <w:rPr>
          <w:rFonts w:hint="eastAsia"/>
          <w:sz w:val="24"/>
        </w:rPr>
        <w:t>.35</w:t>
      </w:r>
    </w:p>
    <w:p w:rsidR="009E4DB6" w:rsidRDefault="00EF39C0">
      <w:pPr>
        <w:pStyle w:val="20"/>
        <w:adjustRightInd w:val="0"/>
        <w:snapToGrid w:val="0"/>
        <w:spacing w:line="440" w:lineRule="exact"/>
        <w:jc w:val="left"/>
        <w:rPr>
          <w:sz w:val="24"/>
        </w:rPr>
      </w:pPr>
      <w:r>
        <w:rPr>
          <w:rFonts w:hint="eastAsia"/>
          <w:sz w:val="24"/>
        </w:rPr>
        <w:t>八、一般公共预算财政拨款基本支出决算明细表</w:t>
      </w:r>
      <w:r w:rsidR="00E76811">
        <w:rPr>
          <w:sz w:val="24"/>
        </w:rPr>
        <w:t>……</w:t>
      </w:r>
      <w:proofErr w:type="gramStart"/>
      <w:r w:rsidR="00E76811">
        <w:rPr>
          <w:sz w:val="24"/>
        </w:rPr>
        <w:t>………………………</w:t>
      </w:r>
      <w:proofErr w:type="gramEnd"/>
      <w:r w:rsidR="00E76811">
        <w:rPr>
          <w:rFonts w:hint="eastAsia"/>
          <w:sz w:val="24"/>
        </w:rPr>
        <w:t>35</w:t>
      </w:r>
    </w:p>
    <w:p w:rsidR="009E4DB6" w:rsidRDefault="00EF39C0">
      <w:pPr>
        <w:pStyle w:val="20"/>
        <w:adjustRightInd w:val="0"/>
        <w:snapToGrid w:val="0"/>
        <w:spacing w:line="440" w:lineRule="exact"/>
        <w:jc w:val="left"/>
        <w:rPr>
          <w:sz w:val="24"/>
        </w:rPr>
      </w:pPr>
      <w:r>
        <w:rPr>
          <w:rFonts w:hint="eastAsia"/>
          <w:sz w:val="24"/>
        </w:rPr>
        <w:t>九、一般公共预算财政拨款项目支出决算表</w:t>
      </w:r>
      <w:r w:rsidR="00E76811">
        <w:rPr>
          <w:sz w:val="24"/>
        </w:rPr>
        <w:t>……</w:t>
      </w:r>
      <w:proofErr w:type="gramStart"/>
      <w:r w:rsidR="00E76811">
        <w:rPr>
          <w:sz w:val="24"/>
        </w:rPr>
        <w:t>……………………………</w:t>
      </w:r>
      <w:proofErr w:type="gramEnd"/>
      <w:r w:rsidR="00E76811">
        <w:rPr>
          <w:rFonts w:hint="eastAsia"/>
          <w:sz w:val="24"/>
        </w:rPr>
        <w:t>35</w:t>
      </w:r>
    </w:p>
    <w:p w:rsidR="009E4DB6" w:rsidRDefault="00EF39C0">
      <w:pPr>
        <w:pStyle w:val="20"/>
        <w:adjustRightInd w:val="0"/>
        <w:snapToGrid w:val="0"/>
        <w:spacing w:line="440" w:lineRule="exact"/>
        <w:jc w:val="left"/>
        <w:rPr>
          <w:sz w:val="24"/>
        </w:rPr>
      </w:pPr>
      <w:r>
        <w:rPr>
          <w:rFonts w:hint="eastAsia"/>
          <w:sz w:val="24"/>
        </w:rPr>
        <w:lastRenderedPageBreak/>
        <w:t>十、政府性基金预算财政拨款收入支出决算表</w:t>
      </w:r>
      <w:r w:rsidR="00E76811">
        <w:rPr>
          <w:sz w:val="24"/>
        </w:rPr>
        <w:t>……</w:t>
      </w:r>
      <w:proofErr w:type="gramStart"/>
      <w:r w:rsidR="00E76811">
        <w:rPr>
          <w:sz w:val="24"/>
        </w:rPr>
        <w:t>…………………………</w:t>
      </w:r>
      <w:proofErr w:type="gramEnd"/>
      <w:r w:rsidR="00E76811">
        <w:rPr>
          <w:rFonts w:hint="eastAsia"/>
          <w:sz w:val="24"/>
        </w:rPr>
        <w:t>.35</w:t>
      </w:r>
    </w:p>
    <w:p w:rsidR="009E4DB6" w:rsidRDefault="00EF39C0">
      <w:pPr>
        <w:pStyle w:val="20"/>
        <w:adjustRightInd w:val="0"/>
        <w:snapToGrid w:val="0"/>
        <w:spacing w:line="440" w:lineRule="exact"/>
        <w:jc w:val="left"/>
        <w:rPr>
          <w:sz w:val="24"/>
        </w:rPr>
      </w:pPr>
      <w:r>
        <w:rPr>
          <w:rFonts w:hint="eastAsia"/>
          <w:sz w:val="24"/>
        </w:rPr>
        <w:t>十一、国有资本经营预算财政拨款收入支出决算表</w:t>
      </w:r>
      <w:r w:rsidR="00E76811">
        <w:rPr>
          <w:sz w:val="24"/>
        </w:rPr>
        <w:t>……</w:t>
      </w:r>
      <w:proofErr w:type="gramStart"/>
      <w:r w:rsidR="00E76811">
        <w:rPr>
          <w:sz w:val="24"/>
        </w:rPr>
        <w:t>……………………</w:t>
      </w:r>
      <w:proofErr w:type="gramEnd"/>
      <w:r w:rsidR="00E76811">
        <w:rPr>
          <w:rFonts w:hint="eastAsia"/>
          <w:sz w:val="24"/>
        </w:rPr>
        <w:t>.35</w:t>
      </w:r>
    </w:p>
    <w:p w:rsidR="009E4DB6" w:rsidRDefault="00EF39C0">
      <w:pPr>
        <w:pStyle w:val="20"/>
        <w:adjustRightInd w:val="0"/>
        <w:snapToGrid w:val="0"/>
        <w:spacing w:line="440" w:lineRule="exact"/>
        <w:jc w:val="left"/>
        <w:rPr>
          <w:sz w:val="24"/>
        </w:rPr>
      </w:pPr>
      <w:r>
        <w:rPr>
          <w:rFonts w:hint="eastAsia"/>
          <w:sz w:val="24"/>
        </w:rPr>
        <w:t>十二、国有资本经营预算财政拨款支出决算表</w:t>
      </w:r>
      <w:r w:rsidR="00E76811">
        <w:rPr>
          <w:sz w:val="24"/>
        </w:rPr>
        <w:t>……</w:t>
      </w:r>
      <w:proofErr w:type="gramStart"/>
      <w:r w:rsidR="00E76811">
        <w:rPr>
          <w:sz w:val="24"/>
        </w:rPr>
        <w:t>…………………………</w:t>
      </w:r>
      <w:proofErr w:type="gramEnd"/>
      <w:r w:rsidR="00E76811">
        <w:rPr>
          <w:rFonts w:hint="eastAsia"/>
          <w:sz w:val="24"/>
        </w:rPr>
        <w:t>.35</w:t>
      </w:r>
    </w:p>
    <w:p w:rsidR="009E4DB6" w:rsidRDefault="00EF39C0">
      <w:pPr>
        <w:pStyle w:val="20"/>
        <w:adjustRightInd w:val="0"/>
        <w:snapToGrid w:val="0"/>
        <w:spacing w:line="440" w:lineRule="exact"/>
        <w:jc w:val="left"/>
        <w:rPr>
          <w:rFonts w:asciiTheme="minorEastAsia" w:eastAsiaTheme="minorEastAsia" w:hAnsiTheme="minorEastAsia" w:cstheme="minorEastAsia"/>
          <w:sz w:val="24"/>
        </w:rPr>
      </w:pPr>
      <w:r>
        <w:rPr>
          <w:rFonts w:hint="eastAsia"/>
          <w:sz w:val="24"/>
        </w:rPr>
        <w:t>十三、财政拨款“三公”经费支出决算表</w:t>
      </w:r>
      <w:r w:rsidR="00E76811">
        <w:rPr>
          <w:sz w:val="24"/>
        </w:rPr>
        <w:t>……</w:t>
      </w:r>
      <w:proofErr w:type="gramStart"/>
      <w:r w:rsidR="00E76811">
        <w:rPr>
          <w:sz w:val="24"/>
        </w:rPr>
        <w:t>………………………………</w:t>
      </w:r>
      <w:proofErr w:type="gramEnd"/>
      <w:r w:rsidR="00E76811">
        <w:rPr>
          <w:rFonts w:hint="eastAsia"/>
          <w:sz w:val="24"/>
        </w:rPr>
        <w:t>35</w:t>
      </w:r>
      <w:bookmarkStart w:id="12" w:name="_GoBack"/>
      <w:bookmarkEnd w:id="12"/>
    </w:p>
    <w:p w:rsidR="009E4DB6" w:rsidRDefault="00EF39C0">
      <w:pPr>
        <w:widowControl/>
        <w:spacing w:line="440" w:lineRule="exact"/>
        <w:jc w:val="left"/>
        <w:rPr>
          <w:rFonts w:ascii="仿宋" w:eastAsia="仿宋" w:hAnsi="仿宋"/>
          <w:bCs/>
          <w:kern w:val="44"/>
          <w:sz w:val="24"/>
        </w:rPr>
      </w:pPr>
      <w:bookmarkStart w:id="13" w:name="_Toc15377196"/>
      <w:bookmarkStart w:id="14" w:name="_Toc15396599"/>
      <w:r>
        <w:rPr>
          <w:rFonts w:ascii="仿宋" w:eastAsia="仿宋" w:hAnsi="仿宋"/>
          <w:b/>
          <w:sz w:val="24"/>
        </w:rPr>
        <w:br w:type="page"/>
      </w:r>
    </w:p>
    <w:p w:rsidR="009E4DB6" w:rsidRDefault="00EF39C0">
      <w:pPr>
        <w:pStyle w:val="1"/>
        <w:jc w:val="center"/>
        <w:rPr>
          <w:rStyle w:val="1Char"/>
          <w:rFonts w:ascii="黑体" w:eastAsia="黑体" w:hAnsi="黑体"/>
          <w:b/>
        </w:rPr>
      </w:pPr>
      <w:r>
        <w:rPr>
          <w:rFonts w:ascii="黑体" w:eastAsia="黑体" w:hAnsi="黑体" w:hint="eastAsia"/>
          <w:b w:val="0"/>
        </w:rPr>
        <w:lastRenderedPageBreak/>
        <w:t xml:space="preserve">第一部分 </w:t>
      </w:r>
      <w:r>
        <w:rPr>
          <w:rStyle w:val="1Char"/>
          <w:rFonts w:ascii="黑体" w:eastAsia="黑体" w:hAnsi="黑体" w:hint="eastAsia"/>
        </w:rPr>
        <w:t>部门概况</w:t>
      </w:r>
      <w:bookmarkEnd w:id="13"/>
      <w:bookmarkEnd w:id="14"/>
    </w:p>
    <w:p w:rsidR="009E4DB6" w:rsidRDefault="009E4DB6">
      <w:pPr>
        <w:widowControl/>
        <w:jc w:val="left"/>
        <w:rPr>
          <w:rFonts w:ascii="黑体" w:eastAsia="黑体"/>
          <w:sz w:val="32"/>
          <w:szCs w:val="32"/>
        </w:rPr>
      </w:pPr>
    </w:p>
    <w:p w:rsidR="009E4DB6" w:rsidRDefault="00EF39C0" w:rsidP="00DC4B63">
      <w:pPr>
        <w:pStyle w:val="2"/>
        <w:numPr>
          <w:ilvl w:val="0"/>
          <w:numId w:val="7"/>
        </w:numPr>
        <w:rPr>
          <w:rFonts w:ascii="黑体" w:eastAsia="黑体" w:hAnsi="黑体"/>
          <w:b w:val="0"/>
        </w:rPr>
      </w:pPr>
      <w:r>
        <w:rPr>
          <w:rFonts w:ascii="黑体" w:eastAsia="黑体" w:hAnsi="黑体" w:hint="eastAsia"/>
          <w:b w:val="0"/>
        </w:rPr>
        <w:t>部门职责</w:t>
      </w:r>
    </w:p>
    <w:p w:rsidR="00527E1E" w:rsidRPr="00527E1E" w:rsidRDefault="00527E1E" w:rsidP="00527E1E">
      <w:pPr>
        <w:ind w:firstLineChars="200" w:firstLine="640"/>
        <w:rPr>
          <w:rFonts w:ascii="仿宋" w:eastAsia="仿宋" w:hAnsi="仿宋"/>
          <w:sz w:val="32"/>
          <w:szCs w:val="32"/>
        </w:rPr>
      </w:pPr>
      <w:r w:rsidRPr="00527E1E">
        <w:rPr>
          <w:rFonts w:ascii="仿宋" w:eastAsia="仿宋" w:hAnsi="仿宋"/>
          <w:sz w:val="32"/>
          <w:szCs w:val="32"/>
        </w:rPr>
        <w:t>1.</w:t>
      </w:r>
      <w:r w:rsidRPr="00527E1E">
        <w:rPr>
          <w:rFonts w:ascii="仿宋" w:eastAsia="仿宋" w:hAnsi="仿宋" w:hint="eastAsia"/>
          <w:sz w:val="32"/>
          <w:szCs w:val="32"/>
        </w:rPr>
        <w:t>依法审判法律规定由本级人民法院管辖的第一审刑事、民事、行政案件。</w:t>
      </w:r>
    </w:p>
    <w:p w:rsidR="00527E1E" w:rsidRPr="00527E1E" w:rsidRDefault="00527E1E" w:rsidP="00527E1E">
      <w:pPr>
        <w:ind w:firstLineChars="200" w:firstLine="640"/>
        <w:rPr>
          <w:rFonts w:ascii="仿宋" w:eastAsia="仿宋" w:hAnsi="仿宋"/>
          <w:sz w:val="32"/>
          <w:szCs w:val="32"/>
        </w:rPr>
      </w:pPr>
      <w:r w:rsidRPr="00527E1E">
        <w:rPr>
          <w:rFonts w:ascii="仿宋" w:eastAsia="仿宋" w:hAnsi="仿宋"/>
          <w:sz w:val="32"/>
          <w:szCs w:val="32"/>
        </w:rPr>
        <w:t>2.</w:t>
      </w:r>
      <w:r w:rsidRPr="00527E1E">
        <w:rPr>
          <w:rFonts w:ascii="仿宋" w:eastAsia="仿宋" w:hAnsi="仿宋" w:hint="eastAsia"/>
          <w:sz w:val="32"/>
          <w:szCs w:val="32"/>
        </w:rPr>
        <w:t>受理不服本院已经发生法律效力的判决、裁定的申诉和申请再审案件以及本院审判委员会讨论决定的再审案件。</w:t>
      </w:r>
    </w:p>
    <w:p w:rsidR="00527E1E" w:rsidRPr="00527E1E" w:rsidRDefault="00527E1E" w:rsidP="00527E1E">
      <w:pPr>
        <w:ind w:firstLineChars="200" w:firstLine="640"/>
        <w:rPr>
          <w:rFonts w:ascii="仿宋" w:eastAsia="仿宋" w:hAnsi="仿宋"/>
          <w:sz w:val="32"/>
          <w:szCs w:val="32"/>
        </w:rPr>
      </w:pPr>
      <w:r w:rsidRPr="00527E1E">
        <w:rPr>
          <w:rFonts w:ascii="仿宋" w:eastAsia="仿宋" w:hAnsi="仿宋"/>
          <w:sz w:val="32"/>
          <w:szCs w:val="32"/>
        </w:rPr>
        <w:t>3.</w:t>
      </w:r>
      <w:r w:rsidRPr="00527E1E">
        <w:rPr>
          <w:rFonts w:ascii="仿宋" w:eastAsia="仿宋" w:hAnsi="仿宋" w:hint="eastAsia"/>
          <w:sz w:val="32"/>
          <w:szCs w:val="32"/>
        </w:rPr>
        <w:t>接受上级法院指令再审和交办的案件。</w:t>
      </w:r>
    </w:p>
    <w:p w:rsidR="00527E1E" w:rsidRPr="00527E1E" w:rsidRDefault="00527E1E" w:rsidP="00527E1E">
      <w:pPr>
        <w:ind w:firstLineChars="200" w:firstLine="640"/>
        <w:rPr>
          <w:rFonts w:ascii="仿宋" w:eastAsia="仿宋" w:hAnsi="仿宋"/>
          <w:sz w:val="32"/>
          <w:szCs w:val="32"/>
        </w:rPr>
      </w:pPr>
      <w:r w:rsidRPr="00527E1E">
        <w:rPr>
          <w:rFonts w:ascii="仿宋" w:eastAsia="仿宋" w:hAnsi="仿宋"/>
          <w:sz w:val="32"/>
          <w:szCs w:val="32"/>
        </w:rPr>
        <w:t>4.</w:t>
      </w:r>
      <w:r w:rsidRPr="00527E1E">
        <w:rPr>
          <w:rFonts w:ascii="仿宋" w:eastAsia="仿宋" w:hAnsi="仿宋" w:hint="eastAsia"/>
          <w:sz w:val="32"/>
          <w:szCs w:val="32"/>
        </w:rPr>
        <w:t>依法行使司法执行权和司法决定权。</w:t>
      </w:r>
    </w:p>
    <w:p w:rsidR="00527E1E" w:rsidRPr="00527E1E" w:rsidRDefault="00527E1E" w:rsidP="00527E1E">
      <w:pPr>
        <w:ind w:firstLineChars="200" w:firstLine="640"/>
        <w:rPr>
          <w:rFonts w:ascii="仿宋" w:eastAsia="仿宋" w:hAnsi="仿宋"/>
          <w:sz w:val="32"/>
          <w:szCs w:val="32"/>
        </w:rPr>
      </w:pPr>
      <w:r w:rsidRPr="00527E1E">
        <w:rPr>
          <w:rFonts w:ascii="仿宋" w:eastAsia="仿宋" w:hAnsi="仿宋"/>
          <w:sz w:val="32"/>
          <w:szCs w:val="32"/>
        </w:rPr>
        <w:t>5.</w:t>
      </w:r>
      <w:r w:rsidRPr="00527E1E">
        <w:rPr>
          <w:rFonts w:ascii="仿宋" w:eastAsia="仿宋" w:hAnsi="仿宋" w:hint="eastAsia"/>
          <w:sz w:val="32"/>
          <w:szCs w:val="32"/>
        </w:rPr>
        <w:t>对案件审理中发现的问题提出司法建议。</w:t>
      </w:r>
    </w:p>
    <w:p w:rsidR="00527E1E" w:rsidRPr="00527E1E" w:rsidRDefault="00527E1E" w:rsidP="00527E1E">
      <w:pPr>
        <w:ind w:firstLineChars="200" w:firstLine="640"/>
        <w:rPr>
          <w:rFonts w:ascii="仿宋" w:eastAsia="仿宋" w:hAnsi="仿宋"/>
          <w:sz w:val="32"/>
          <w:szCs w:val="32"/>
        </w:rPr>
      </w:pPr>
      <w:r w:rsidRPr="00527E1E">
        <w:rPr>
          <w:rFonts w:ascii="仿宋" w:eastAsia="仿宋" w:hAnsi="仿宋"/>
          <w:sz w:val="32"/>
          <w:szCs w:val="32"/>
        </w:rPr>
        <w:t>6.</w:t>
      </w:r>
      <w:r w:rsidRPr="00527E1E">
        <w:rPr>
          <w:rFonts w:ascii="仿宋" w:eastAsia="仿宋" w:hAnsi="仿宋" w:hint="eastAsia"/>
          <w:sz w:val="32"/>
          <w:szCs w:val="32"/>
        </w:rPr>
        <w:t>组织本院法官与其他法院间的司法交流活动。</w:t>
      </w:r>
    </w:p>
    <w:p w:rsidR="00527E1E" w:rsidRPr="00527E1E" w:rsidRDefault="00527E1E" w:rsidP="00527E1E">
      <w:pPr>
        <w:ind w:firstLineChars="200" w:firstLine="640"/>
        <w:rPr>
          <w:rFonts w:ascii="仿宋" w:eastAsia="仿宋" w:hAnsi="仿宋"/>
          <w:sz w:val="32"/>
          <w:szCs w:val="32"/>
        </w:rPr>
      </w:pPr>
      <w:r w:rsidRPr="00527E1E">
        <w:rPr>
          <w:rFonts w:ascii="仿宋" w:eastAsia="仿宋" w:hAnsi="仿宋"/>
          <w:sz w:val="32"/>
          <w:szCs w:val="32"/>
        </w:rPr>
        <w:t>7.</w:t>
      </w:r>
      <w:r w:rsidRPr="00527E1E">
        <w:rPr>
          <w:rFonts w:ascii="仿宋" w:eastAsia="仿宋" w:hAnsi="仿宋" w:hint="eastAsia"/>
          <w:sz w:val="32"/>
          <w:szCs w:val="32"/>
        </w:rPr>
        <w:t>抓好本院的思想政治、教育培训工作；按照权限管理本院法官和其他工作人员。</w:t>
      </w:r>
    </w:p>
    <w:p w:rsidR="00527E1E" w:rsidRPr="00527E1E" w:rsidRDefault="00527E1E" w:rsidP="00527E1E">
      <w:pPr>
        <w:ind w:firstLineChars="200" w:firstLine="640"/>
        <w:rPr>
          <w:rFonts w:ascii="仿宋" w:eastAsia="仿宋" w:hAnsi="仿宋"/>
          <w:sz w:val="32"/>
          <w:szCs w:val="32"/>
        </w:rPr>
      </w:pPr>
      <w:r w:rsidRPr="00527E1E">
        <w:rPr>
          <w:rFonts w:ascii="仿宋" w:eastAsia="仿宋" w:hAnsi="仿宋"/>
          <w:sz w:val="32"/>
          <w:szCs w:val="32"/>
        </w:rPr>
        <w:t>8.</w:t>
      </w:r>
      <w:r w:rsidRPr="00527E1E">
        <w:rPr>
          <w:rFonts w:ascii="仿宋" w:eastAsia="仿宋" w:hAnsi="仿宋" w:hint="eastAsia"/>
          <w:sz w:val="32"/>
          <w:szCs w:val="32"/>
        </w:rPr>
        <w:t>管理本院的经费、物质装备。</w:t>
      </w:r>
    </w:p>
    <w:p w:rsidR="00527E1E" w:rsidRPr="00527E1E" w:rsidRDefault="00527E1E" w:rsidP="00527E1E">
      <w:pPr>
        <w:ind w:firstLineChars="200" w:firstLine="640"/>
        <w:rPr>
          <w:rFonts w:ascii="仿宋" w:eastAsia="仿宋" w:hAnsi="仿宋"/>
          <w:bCs/>
          <w:kern w:val="0"/>
          <w:sz w:val="32"/>
          <w:szCs w:val="32"/>
        </w:rPr>
      </w:pPr>
      <w:r w:rsidRPr="00527E1E">
        <w:rPr>
          <w:rFonts w:ascii="仿宋" w:eastAsia="仿宋" w:hAnsi="仿宋"/>
          <w:sz w:val="32"/>
          <w:szCs w:val="32"/>
        </w:rPr>
        <w:t>9.</w:t>
      </w:r>
      <w:r w:rsidRPr="00527E1E">
        <w:rPr>
          <w:rFonts w:ascii="仿宋" w:eastAsia="仿宋" w:hAnsi="仿宋" w:hint="eastAsia"/>
          <w:sz w:val="32"/>
          <w:szCs w:val="32"/>
        </w:rPr>
        <w:t>结合审判业务，开展法制宣传，教育公民自觉遵守宪法</w:t>
      </w:r>
      <w:r w:rsidRPr="00527E1E">
        <w:rPr>
          <w:rFonts w:ascii="仿宋" w:eastAsia="仿宋" w:hAnsi="仿宋" w:hint="eastAsia"/>
          <w:bCs/>
          <w:kern w:val="0"/>
          <w:sz w:val="32"/>
          <w:szCs w:val="32"/>
        </w:rPr>
        <w:t>、法律。</w:t>
      </w:r>
    </w:p>
    <w:p w:rsidR="00527E1E" w:rsidRPr="00527E1E" w:rsidRDefault="00527E1E" w:rsidP="00527E1E">
      <w:pPr>
        <w:pStyle w:val="aa"/>
        <w:ind w:left="630" w:firstLineChars="0" w:firstLine="0"/>
        <w:rPr>
          <w:rFonts w:ascii="仿宋" w:eastAsia="仿宋" w:hAnsi="仿宋"/>
          <w:bCs/>
          <w:kern w:val="0"/>
          <w:sz w:val="32"/>
          <w:szCs w:val="32"/>
        </w:rPr>
      </w:pPr>
      <w:r w:rsidRPr="00527E1E">
        <w:rPr>
          <w:rFonts w:ascii="仿宋" w:eastAsia="仿宋" w:hAnsi="仿宋"/>
          <w:bCs/>
          <w:kern w:val="0"/>
          <w:sz w:val="32"/>
          <w:szCs w:val="32"/>
        </w:rPr>
        <w:t>10.</w:t>
      </w:r>
      <w:r w:rsidRPr="00527E1E">
        <w:rPr>
          <w:rFonts w:ascii="仿宋" w:eastAsia="仿宋" w:hAnsi="仿宋" w:hint="eastAsia"/>
          <w:bCs/>
          <w:kern w:val="0"/>
          <w:sz w:val="32"/>
          <w:szCs w:val="32"/>
        </w:rPr>
        <w:t>对人民调解组织和镇、街道司法助理员进行业务指导。</w:t>
      </w:r>
    </w:p>
    <w:p w:rsidR="00527E1E" w:rsidRPr="00527E1E" w:rsidRDefault="00527E1E" w:rsidP="00527E1E">
      <w:pPr>
        <w:ind w:firstLineChars="200" w:firstLine="640"/>
        <w:rPr>
          <w:rFonts w:ascii="仿宋" w:eastAsia="仿宋" w:hAnsi="仿宋"/>
          <w:bCs/>
          <w:kern w:val="0"/>
          <w:sz w:val="32"/>
          <w:szCs w:val="32"/>
        </w:rPr>
      </w:pPr>
      <w:r w:rsidRPr="00527E1E">
        <w:rPr>
          <w:rFonts w:ascii="仿宋" w:eastAsia="仿宋" w:hAnsi="仿宋"/>
          <w:bCs/>
          <w:kern w:val="0"/>
          <w:sz w:val="32"/>
          <w:szCs w:val="32"/>
        </w:rPr>
        <w:t>11.</w:t>
      </w:r>
      <w:r w:rsidRPr="00527E1E">
        <w:rPr>
          <w:rFonts w:ascii="仿宋" w:eastAsia="仿宋" w:hAnsi="仿宋" w:hint="eastAsia"/>
          <w:bCs/>
          <w:kern w:val="0"/>
          <w:sz w:val="32"/>
          <w:szCs w:val="32"/>
        </w:rPr>
        <w:t>承办其他应由本院负责的工作。</w:t>
      </w:r>
    </w:p>
    <w:p w:rsidR="00DC4B63" w:rsidRPr="00527E1E" w:rsidRDefault="00DC4B63" w:rsidP="00DC4B63"/>
    <w:p w:rsidR="009E4DB6" w:rsidRDefault="00EF39C0">
      <w:pPr>
        <w:pStyle w:val="2"/>
        <w:rPr>
          <w:rStyle w:val="2Char"/>
        </w:rPr>
      </w:pPr>
      <w:bookmarkStart w:id="15" w:name="_Toc15377200"/>
      <w:bookmarkStart w:id="16" w:name="_Toc15396601"/>
      <w:r>
        <w:rPr>
          <w:rFonts w:ascii="黑体" w:eastAsia="黑体" w:hint="eastAsia"/>
          <w:b w:val="0"/>
        </w:rPr>
        <w:lastRenderedPageBreak/>
        <w:t>二、</w:t>
      </w:r>
      <w:r>
        <w:rPr>
          <w:rFonts w:ascii="黑体" w:eastAsia="黑体" w:hAnsi="黑体" w:hint="eastAsia"/>
          <w:b w:val="0"/>
        </w:rPr>
        <w:t>机</w:t>
      </w:r>
      <w:r>
        <w:rPr>
          <w:rStyle w:val="2Char"/>
          <w:rFonts w:ascii="黑体" w:eastAsia="黑体" w:hAnsi="黑体" w:hint="eastAsia"/>
        </w:rPr>
        <w:t>构设置</w:t>
      </w:r>
      <w:bookmarkEnd w:id="15"/>
      <w:bookmarkEnd w:id="16"/>
    </w:p>
    <w:p w:rsidR="00C93066" w:rsidRDefault="00C93066" w:rsidP="00C93066">
      <w:pPr>
        <w:ind w:firstLineChars="250" w:firstLine="800"/>
        <w:rPr>
          <w:rFonts w:ascii="仿宋" w:eastAsia="仿宋" w:hAnsi="仿宋"/>
          <w:color w:val="FF0000"/>
          <w:sz w:val="32"/>
          <w:szCs w:val="32"/>
        </w:rPr>
      </w:pPr>
      <w:r>
        <w:rPr>
          <w:rFonts w:ascii="仿宋" w:eastAsia="仿宋" w:hAnsi="仿宋" w:hint="eastAsia"/>
          <w:sz w:val="32"/>
          <w:szCs w:val="32"/>
        </w:rPr>
        <w:t>西区法院无下属二级单位。</w:t>
      </w:r>
      <w:r>
        <w:rPr>
          <w:rFonts w:ascii="仿宋_GB2312" w:eastAsia="仿宋_GB2312" w:hint="eastAsia"/>
          <w:sz w:val="32"/>
          <w:szCs w:val="32"/>
        </w:rPr>
        <w:t>现有</w:t>
      </w:r>
      <w:r>
        <w:rPr>
          <w:rFonts w:ascii="仿宋_GB2312" w:eastAsia="仿宋_GB2312"/>
          <w:sz w:val="32"/>
          <w:szCs w:val="32"/>
        </w:rPr>
        <w:t>9</w:t>
      </w:r>
      <w:r>
        <w:rPr>
          <w:rFonts w:ascii="仿宋_GB2312" w:eastAsia="仿宋_GB2312" w:hint="eastAsia"/>
          <w:sz w:val="32"/>
          <w:szCs w:val="32"/>
        </w:rPr>
        <w:t>个内设机构和</w:t>
      </w:r>
      <w:r>
        <w:rPr>
          <w:rFonts w:ascii="仿宋_GB2312" w:eastAsia="仿宋_GB2312"/>
          <w:sz w:val="32"/>
          <w:szCs w:val="32"/>
        </w:rPr>
        <w:t>1</w:t>
      </w:r>
      <w:r>
        <w:rPr>
          <w:rFonts w:ascii="仿宋_GB2312" w:eastAsia="仿宋_GB2312" w:hint="eastAsia"/>
          <w:sz w:val="32"/>
          <w:szCs w:val="32"/>
        </w:rPr>
        <w:t>个派出机构，即：综合办公室、政治部（督察室）、立案庭（诉讼服务中心）、刑事审判庭、民事审判庭（未成年人与家事案件审判庭）、行政审判庭（综合审判庭）、执行局、审判管理办公室（研究室）、司法警察大队和派出机构格里坪人民法庭，其中司法警察大队和格里坪人民法庭未纳入内设机构改革。</w:t>
      </w:r>
    </w:p>
    <w:p w:rsidR="009E4DB6" w:rsidRDefault="00EF39C0">
      <w:pPr>
        <w:widowControl/>
        <w:jc w:val="left"/>
        <w:rPr>
          <w:rFonts w:ascii="仿宋" w:eastAsia="仿宋" w:hAnsi="仿宋"/>
          <w:kern w:val="0"/>
          <w:sz w:val="32"/>
          <w:szCs w:val="32"/>
        </w:rPr>
      </w:pPr>
      <w:r>
        <w:rPr>
          <w:rFonts w:ascii="仿宋" w:eastAsia="仿宋" w:hAnsi="仿宋"/>
          <w:sz w:val="32"/>
          <w:szCs w:val="32"/>
        </w:rPr>
        <w:br w:type="page"/>
      </w:r>
    </w:p>
    <w:p w:rsidR="009E4DB6" w:rsidRDefault="00EF39C0">
      <w:pPr>
        <w:pStyle w:val="1"/>
        <w:ind w:right="440"/>
        <w:jc w:val="center"/>
        <w:rPr>
          <w:rStyle w:val="1Char"/>
          <w:rFonts w:ascii="黑体" w:eastAsia="黑体" w:hAnsi="黑体"/>
          <w:bCs/>
        </w:rPr>
      </w:pPr>
      <w:bookmarkStart w:id="17" w:name="_Toc15377204"/>
      <w:bookmarkStart w:id="18" w:name="_Toc15396602"/>
      <w:r>
        <w:rPr>
          <w:rFonts w:ascii="黑体" w:eastAsia="黑体" w:hAnsi="黑体" w:hint="eastAsia"/>
          <w:b w:val="0"/>
        </w:rPr>
        <w:lastRenderedPageBreak/>
        <w:t>第二部分 2022年度</w:t>
      </w:r>
      <w:r>
        <w:rPr>
          <w:rStyle w:val="1Char"/>
          <w:rFonts w:ascii="黑体" w:eastAsia="黑体" w:hAnsi="黑体" w:hint="eastAsia"/>
          <w:bCs/>
        </w:rPr>
        <w:t>部门决算情况说明</w:t>
      </w:r>
      <w:bookmarkEnd w:id="17"/>
      <w:bookmarkEnd w:id="18"/>
    </w:p>
    <w:p w:rsidR="009E4DB6" w:rsidRDefault="009E4DB6"/>
    <w:p w:rsidR="009E4DB6" w:rsidRDefault="00EF39C0">
      <w:pPr>
        <w:pStyle w:val="aa"/>
        <w:numPr>
          <w:ilvl w:val="0"/>
          <w:numId w:val="2"/>
        </w:numPr>
        <w:spacing w:line="600" w:lineRule="exact"/>
        <w:ind w:firstLineChars="0"/>
        <w:outlineLvl w:val="1"/>
        <w:rPr>
          <w:rStyle w:val="2Char"/>
          <w:rFonts w:ascii="黑体" w:eastAsia="黑体" w:hAnsi="黑体"/>
          <w:b w:val="0"/>
        </w:rPr>
      </w:pPr>
      <w:bookmarkStart w:id="19" w:name="_Toc15396603"/>
      <w:bookmarkStart w:id="20" w:name="_Toc15377205"/>
      <w:r>
        <w:rPr>
          <w:rFonts w:ascii="黑体" w:eastAsia="黑体" w:hAnsi="黑体" w:hint="eastAsia"/>
          <w:sz w:val="32"/>
          <w:szCs w:val="32"/>
        </w:rPr>
        <w:t>收</w:t>
      </w:r>
      <w:r>
        <w:rPr>
          <w:rStyle w:val="2Char"/>
          <w:rFonts w:ascii="黑体" w:eastAsia="黑体" w:hAnsi="黑体" w:hint="eastAsia"/>
          <w:b w:val="0"/>
        </w:rPr>
        <w:t>入支出决算总体情况说明</w:t>
      </w:r>
      <w:bookmarkEnd w:id="19"/>
      <w:bookmarkEnd w:id="20"/>
    </w:p>
    <w:p w:rsidR="00527E1E" w:rsidRPr="00527E1E" w:rsidRDefault="00527E1E" w:rsidP="00527E1E">
      <w:pPr>
        <w:ind w:firstLineChars="200" w:firstLine="640"/>
        <w:rPr>
          <w:rFonts w:ascii="宋体" w:hAnsi="宋体" w:cs="宋体"/>
          <w:color w:val="000000"/>
          <w:kern w:val="0"/>
          <w:sz w:val="22"/>
          <w:szCs w:val="22"/>
        </w:rPr>
      </w:pPr>
      <w:r w:rsidRPr="00527E1E">
        <w:rPr>
          <w:rFonts w:ascii="仿宋" w:eastAsia="仿宋" w:hAnsi="仿宋" w:hint="eastAsia"/>
          <w:color w:val="000000"/>
          <w:sz w:val="32"/>
          <w:szCs w:val="32"/>
        </w:rPr>
        <w:t>202</w:t>
      </w:r>
      <w:r w:rsidR="00AF4286">
        <w:rPr>
          <w:rFonts w:ascii="仿宋" w:eastAsia="仿宋" w:hAnsi="仿宋" w:hint="eastAsia"/>
          <w:color w:val="000000"/>
          <w:sz w:val="32"/>
          <w:szCs w:val="32"/>
        </w:rPr>
        <w:t>2</w:t>
      </w:r>
      <w:r w:rsidRPr="00527E1E">
        <w:rPr>
          <w:rFonts w:ascii="仿宋" w:eastAsia="仿宋" w:hAnsi="仿宋" w:hint="eastAsia"/>
          <w:color w:val="000000"/>
          <w:sz w:val="32"/>
          <w:szCs w:val="32"/>
        </w:rPr>
        <w:t>年度收入总计</w:t>
      </w:r>
      <w:r w:rsidR="00AF4286">
        <w:rPr>
          <w:rFonts w:ascii="仿宋" w:eastAsia="仿宋" w:hAnsi="仿宋" w:hint="eastAsia"/>
          <w:color w:val="000000"/>
          <w:sz w:val="32"/>
          <w:szCs w:val="32"/>
        </w:rPr>
        <w:t>1189.74</w:t>
      </w:r>
      <w:r w:rsidRPr="00527E1E">
        <w:rPr>
          <w:rFonts w:ascii="仿宋" w:eastAsia="仿宋" w:hAnsi="仿宋" w:hint="eastAsia"/>
          <w:color w:val="000000"/>
          <w:sz w:val="32"/>
          <w:szCs w:val="32"/>
        </w:rPr>
        <w:t>万元</w:t>
      </w:r>
      <w:r w:rsidR="00AF4286">
        <w:rPr>
          <w:rFonts w:ascii="仿宋" w:eastAsia="仿宋" w:hAnsi="仿宋" w:hint="eastAsia"/>
          <w:color w:val="000000"/>
          <w:sz w:val="32"/>
          <w:szCs w:val="32"/>
        </w:rPr>
        <w:t>，</w:t>
      </w:r>
      <w:r w:rsidRPr="00527E1E">
        <w:rPr>
          <w:rFonts w:ascii="仿宋" w:eastAsia="仿宋" w:hAnsi="仿宋" w:hint="eastAsia"/>
          <w:color w:val="000000"/>
          <w:sz w:val="32"/>
          <w:szCs w:val="32"/>
        </w:rPr>
        <w:t>与202</w:t>
      </w:r>
      <w:r w:rsidR="00AF4286">
        <w:rPr>
          <w:rFonts w:ascii="仿宋" w:eastAsia="仿宋" w:hAnsi="仿宋" w:hint="eastAsia"/>
          <w:color w:val="000000"/>
          <w:sz w:val="32"/>
          <w:szCs w:val="32"/>
        </w:rPr>
        <w:t>1</w:t>
      </w:r>
      <w:r w:rsidRPr="00527E1E">
        <w:rPr>
          <w:rFonts w:ascii="仿宋" w:eastAsia="仿宋" w:hAnsi="仿宋" w:hint="eastAsia"/>
          <w:color w:val="000000"/>
          <w:sz w:val="32"/>
          <w:szCs w:val="32"/>
        </w:rPr>
        <w:t>年相比，收入总计</w:t>
      </w:r>
      <w:r w:rsidR="00AF4286">
        <w:rPr>
          <w:rFonts w:ascii="仿宋" w:eastAsia="仿宋" w:hAnsi="仿宋" w:hint="eastAsia"/>
          <w:color w:val="000000"/>
          <w:sz w:val="32"/>
          <w:szCs w:val="32"/>
        </w:rPr>
        <w:t>减少387.52</w:t>
      </w:r>
      <w:r w:rsidRPr="00527E1E">
        <w:rPr>
          <w:rFonts w:ascii="仿宋" w:eastAsia="仿宋" w:hAnsi="仿宋" w:hint="eastAsia"/>
          <w:color w:val="000000"/>
          <w:sz w:val="32"/>
          <w:szCs w:val="32"/>
        </w:rPr>
        <w:t>万元，</w:t>
      </w:r>
      <w:r w:rsidR="00AF4286">
        <w:rPr>
          <w:rFonts w:ascii="仿宋" w:eastAsia="仿宋" w:hAnsi="仿宋" w:hint="eastAsia"/>
          <w:color w:val="000000"/>
          <w:sz w:val="32"/>
          <w:szCs w:val="32"/>
        </w:rPr>
        <w:t>减少24.57</w:t>
      </w:r>
      <w:r w:rsidRPr="00527E1E">
        <w:rPr>
          <w:rFonts w:ascii="仿宋" w:eastAsia="仿宋" w:hAnsi="仿宋"/>
          <w:color w:val="000000"/>
          <w:sz w:val="32"/>
          <w:szCs w:val="32"/>
        </w:rPr>
        <w:t>%</w:t>
      </w:r>
      <w:r w:rsidRPr="00527E1E">
        <w:rPr>
          <w:rFonts w:ascii="仿宋" w:eastAsia="仿宋" w:hAnsi="仿宋" w:hint="eastAsia"/>
          <w:color w:val="000000"/>
          <w:sz w:val="32"/>
          <w:szCs w:val="32"/>
        </w:rPr>
        <w:t>。主要变动原因是</w:t>
      </w:r>
      <w:r w:rsidR="00AF4286">
        <w:rPr>
          <w:rFonts w:ascii="仿宋" w:eastAsia="仿宋" w:hAnsi="仿宋" w:hint="eastAsia"/>
          <w:color w:val="000000"/>
          <w:sz w:val="32"/>
          <w:szCs w:val="32"/>
        </w:rPr>
        <w:t>人员</w:t>
      </w:r>
      <w:r w:rsidRPr="00527E1E">
        <w:rPr>
          <w:rFonts w:ascii="仿宋" w:eastAsia="仿宋" w:hAnsi="仿宋" w:hint="eastAsia"/>
          <w:color w:val="000000"/>
          <w:sz w:val="32"/>
          <w:szCs w:val="32"/>
        </w:rPr>
        <w:t>经费和</w:t>
      </w:r>
      <w:r w:rsidR="00AF4286">
        <w:rPr>
          <w:rFonts w:ascii="仿宋" w:eastAsia="仿宋" w:hAnsi="仿宋" w:hint="eastAsia"/>
          <w:color w:val="000000"/>
          <w:sz w:val="32"/>
          <w:szCs w:val="32"/>
        </w:rPr>
        <w:t>公用</w:t>
      </w:r>
      <w:r w:rsidRPr="00527E1E">
        <w:rPr>
          <w:rFonts w:ascii="仿宋" w:eastAsia="仿宋" w:hAnsi="仿宋" w:hint="eastAsia"/>
          <w:color w:val="000000"/>
          <w:sz w:val="32"/>
          <w:szCs w:val="32"/>
        </w:rPr>
        <w:t>经费</w:t>
      </w:r>
      <w:r w:rsidR="00AF4286">
        <w:rPr>
          <w:rFonts w:ascii="仿宋" w:eastAsia="仿宋" w:hAnsi="仿宋" w:hint="eastAsia"/>
          <w:color w:val="000000"/>
          <w:sz w:val="32"/>
          <w:szCs w:val="32"/>
        </w:rPr>
        <w:t>减少</w:t>
      </w:r>
      <w:r w:rsidRPr="00527E1E">
        <w:rPr>
          <w:rFonts w:ascii="仿宋" w:eastAsia="仿宋" w:hAnsi="仿宋" w:hint="eastAsia"/>
          <w:color w:val="000000"/>
          <w:sz w:val="32"/>
          <w:szCs w:val="32"/>
        </w:rPr>
        <w:t>。</w:t>
      </w:r>
    </w:p>
    <w:p w:rsidR="00527E1E" w:rsidRDefault="00527E1E" w:rsidP="00527E1E">
      <w:pPr>
        <w:spacing w:line="600" w:lineRule="exact"/>
        <w:ind w:firstLineChars="200" w:firstLine="640"/>
        <w:rPr>
          <w:rFonts w:ascii="仿宋" w:eastAsia="仿宋" w:hAnsi="仿宋"/>
          <w:color w:val="000000"/>
          <w:sz w:val="32"/>
          <w:szCs w:val="32"/>
        </w:rPr>
      </w:pPr>
      <w:r w:rsidRPr="00527E1E">
        <w:rPr>
          <w:rFonts w:ascii="仿宋" w:eastAsia="仿宋" w:hAnsi="仿宋" w:hint="eastAsia"/>
          <w:color w:val="000000"/>
          <w:sz w:val="32"/>
          <w:szCs w:val="32"/>
        </w:rPr>
        <w:t>202</w:t>
      </w:r>
      <w:r w:rsidR="00AF4286">
        <w:rPr>
          <w:rFonts w:ascii="仿宋" w:eastAsia="仿宋" w:hAnsi="仿宋" w:hint="eastAsia"/>
          <w:color w:val="000000"/>
          <w:sz w:val="32"/>
          <w:szCs w:val="32"/>
        </w:rPr>
        <w:t>2</w:t>
      </w:r>
      <w:r w:rsidRPr="00527E1E">
        <w:rPr>
          <w:rFonts w:ascii="仿宋" w:eastAsia="仿宋" w:hAnsi="仿宋" w:hint="eastAsia"/>
          <w:color w:val="000000"/>
          <w:sz w:val="32"/>
          <w:szCs w:val="32"/>
        </w:rPr>
        <w:t>年度支出总计</w:t>
      </w:r>
      <w:r w:rsidR="00AF4286">
        <w:rPr>
          <w:rFonts w:ascii="仿宋" w:eastAsia="仿宋" w:hAnsi="仿宋" w:hint="eastAsia"/>
          <w:color w:val="000000"/>
          <w:sz w:val="32"/>
          <w:szCs w:val="32"/>
        </w:rPr>
        <w:t>1669.41</w:t>
      </w:r>
      <w:r w:rsidRPr="00527E1E">
        <w:rPr>
          <w:rFonts w:ascii="仿宋" w:eastAsia="仿宋" w:hAnsi="仿宋" w:hint="eastAsia"/>
          <w:color w:val="000000"/>
          <w:sz w:val="32"/>
          <w:szCs w:val="32"/>
        </w:rPr>
        <w:t>万元</w:t>
      </w:r>
      <w:r w:rsidR="00AF4286">
        <w:rPr>
          <w:rFonts w:ascii="仿宋" w:eastAsia="仿宋" w:hAnsi="仿宋" w:hint="eastAsia"/>
          <w:color w:val="000000"/>
          <w:sz w:val="32"/>
          <w:szCs w:val="32"/>
        </w:rPr>
        <w:t>，</w:t>
      </w:r>
      <w:r w:rsidRPr="00527E1E">
        <w:rPr>
          <w:rFonts w:ascii="仿宋" w:eastAsia="仿宋" w:hAnsi="仿宋" w:hint="eastAsia"/>
          <w:color w:val="000000"/>
          <w:sz w:val="32"/>
          <w:szCs w:val="32"/>
        </w:rPr>
        <w:t>与202</w:t>
      </w:r>
      <w:r w:rsidR="00AF4286">
        <w:rPr>
          <w:rFonts w:ascii="仿宋" w:eastAsia="仿宋" w:hAnsi="仿宋" w:hint="eastAsia"/>
          <w:color w:val="000000"/>
          <w:sz w:val="32"/>
          <w:szCs w:val="32"/>
        </w:rPr>
        <w:t>1</w:t>
      </w:r>
      <w:r w:rsidRPr="00527E1E">
        <w:rPr>
          <w:rFonts w:ascii="仿宋" w:eastAsia="仿宋" w:hAnsi="仿宋" w:hint="eastAsia"/>
          <w:color w:val="000000"/>
          <w:sz w:val="32"/>
          <w:szCs w:val="32"/>
        </w:rPr>
        <w:t>年相比，支出总计</w:t>
      </w:r>
      <w:r w:rsidR="00AF4286">
        <w:rPr>
          <w:rFonts w:ascii="仿宋" w:eastAsia="仿宋" w:hAnsi="仿宋" w:hint="eastAsia"/>
          <w:color w:val="000000"/>
          <w:sz w:val="32"/>
          <w:szCs w:val="32"/>
        </w:rPr>
        <w:t>增加85.13</w:t>
      </w:r>
      <w:r w:rsidRPr="00527E1E">
        <w:rPr>
          <w:rFonts w:ascii="仿宋" w:eastAsia="仿宋" w:hAnsi="仿宋" w:hint="eastAsia"/>
          <w:color w:val="000000"/>
          <w:sz w:val="32"/>
          <w:szCs w:val="32"/>
        </w:rPr>
        <w:t>万元，</w:t>
      </w:r>
      <w:r w:rsidR="00AF4286">
        <w:rPr>
          <w:rFonts w:ascii="仿宋" w:eastAsia="仿宋" w:hAnsi="仿宋" w:hint="eastAsia"/>
          <w:color w:val="000000"/>
          <w:sz w:val="32"/>
          <w:szCs w:val="32"/>
        </w:rPr>
        <w:t>增加5.37</w:t>
      </w:r>
      <w:r w:rsidRPr="00527E1E">
        <w:rPr>
          <w:rFonts w:ascii="仿宋" w:eastAsia="仿宋" w:hAnsi="仿宋"/>
          <w:color w:val="000000"/>
          <w:sz w:val="32"/>
          <w:szCs w:val="32"/>
        </w:rPr>
        <w:t>%</w:t>
      </w:r>
      <w:r w:rsidRPr="00527E1E">
        <w:rPr>
          <w:rFonts w:ascii="仿宋" w:eastAsia="仿宋" w:hAnsi="仿宋" w:hint="eastAsia"/>
          <w:color w:val="000000"/>
          <w:sz w:val="32"/>
          <w:szCs w:val="32"/>
        </w:rPr>
        <w:t>。主要变动原因是项目经费支出</w:t>
      </w:r>
      <w:r w:rsidR="00AF4286">
        <w:rPr>
          <w:rFonts w:ascii="仿宋" w:eastAsia="仿宋" w:hAnsi="仿宋" w:hint="eastAsia"/>
          <w:color w:val="000000"/>
          <w:sz w:val="32"/>
          <w:szCs w:val="32"/>
        </w:rPr>
        <w:t>增加</w:t>
      </w:r>
      <w:r w:rsidRPr="00527E1E">
        <w:rPr>
          <w:rFonts w:ascii="仿宋" w:eastAsia="仿宋" w:hAnsi="仿宋" w:hint="eastAsia"/>
          <w:color w:val="000000"/>
          <w:sz w:val="32"/>
          <w:szCs w:val="32"/>
        </w:rPr>
        <w:t>。</w:t>
      </w:r>
    </w:p>
    <w:p w:rsidR="003C3515" w:rsidRPr="003C3515" w:rsidRDefault="003C3515" w:rsidP="003C3515">
      <w:pPr>
        <w:pStyle w:val="a0"/>
        <w:spacing w:before="93"/>
      </w:pPr>
    </w:p>
    <w:p w:rsidR="003C3515" w:rsidRPr="0055386F" w:rsidRDefault="003C3515" w:rsidP="003C3515">
      <w:pPr>
        <w:spacing w:line="600" w:lineRule="exact"/>
        <w:ind w:firstLineChars="450" w:firstLine="1440"/>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w:t>
      </w:r>
    </w:p>
    <w:p w:rsidR="003C3515" w:rsidRDefault="003C3515" w:rsidP="003C3515">
      <w:pPr>
        <w:pStyle w:val="a0"/>
        <w:spacing w:before="93"/>
      </w:pPr>
      <w:r>
        <w:rPr>
          <w:noProof/>
        </w:rPr>
        <w:drawing>
          <wp:inline distT="0" distB="0" distL="0" distR="0">
            <wp:extent cx="4572000" cy="2743200"/>
            <wp:effectExtent l="0" t="0" r="19050" b="1905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3C3515" w:rsidRPr="003C3515" w:rsidRDefault="003C3515" w:rsidP="003C3515">
      <w:pPr>
        <w:pStyle w:val="a0"/>
        <w:spacing w:before="93"/>
      </w:pPr>
    </w:p>
    <w:p w:rsidR="009E4DB6" w:rsidRDefault="00EF39C0">
      <w:pPr>
        <w:pStyle w:val="aa"/>
        <w:numPr>
          <w:ilvl w:val="0"/>
          <w:numId w:val="2"/>
        </w:numPr>
        <w:spacing w:line="600" w:lineRule="exact"/>
        <w:ind w:firstLineChars="0"/>
        <w:outlineLvl w:val="1"/>
        <w:rPr>
          <w:rStyle w:val="2Char"/>
          <w:rFonts w:ascii="黑体" w:eastAsia="黑体" w:hAnsi="黑体"/>
          <w:b w:val="0"/>
        </w:rPr>
      </w:pPr>
      <w:bookmarkStart w:id="21" w:name="_Toc15377206"/>
      <w:bookmarkStart w:id="22" w:name="_Toc15396604"/>
      <w:r>
        <w:rPr>
          <w:rFonts w:ascii="黑体" w:eastAsia="黑体" w:hAnsi="黑体" w:hint="eastAsia"/>
          <w:sz w:val="32"/>
          <w:szCs w:val="32"/>
        </w:rPr>
        <w:t>收</w:t>
      </w:r>
      <w:r>
        <w:rPr>
          <w:rStyle w:val="2Char"/>
          <w:rFonts w:ascii="黑体" w:eastAsia="黑体" w:hAnsi="黑体" w:hint="eastAsia"/>
          <w:b w:val="0"/>
        </w:rPr>
        <w:t>入决算情况说明</w:t>
      </w:r>
      <w:bookmarkEnd w:id="21"/>
      <w:bookmarkEnd w:id="22"/>
    </w:p>
    <w:p w:rsidR="009E4DB6" w:rsidRDefault="00EF39C0">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22年本年收入合计</w:t>
      </w:r>
      <w:r w:rsidR="008E7B3E">
        <w:rPr>
          <w:rFonts w:ascii="仿宋" w:eastAsia="仿宋" w:hAnsi="仿宋" w:hint="eastAsia"/>
          <w:sz w:val="32"/>
          <w:szCs w:val="32"/>
        </w:rPr>
        <w:t>1189.74</w:t>
      </w:r>
      <w:r>
        <w:rPr>
          <w:rFonts w:ascii="仿宋" w:eastAsia="仿宋" w:hAnsi="仿宋" w:hint="eastAsia"/>
          <w:sz w:val="32"/>
          <w:szCs w:val="32"/>
        </w:rPr>
        <w:t>万元，其中：一般公共预</w:t>
      </w:r>
      <w:r>
        <w:rPr>
          <w:rFonts w:ascii="仿宋" w:eastAsia="仿宋" w:hAnsi="仿宋" w:hint="eastAsia"/>
          <w:sz w:val="32"/>
          <w:szCs w:val="32"/>
        </w:rPr>
        <w:lastRenderedPageBreak/>
        <w:t>算财政拨款收入</w:t>
      </w:r>
      <w:r w:rsidR="008E7B3E">
        <w:rPr>
          <w:rFonts w:ascii="仿宋" w:eastAsia="仿宋" w:hAnsi="仿宋" w:hint="eastAsia"/>
          <w:sz w:val="32"/>
          <w:szCs w:val="32"/>
        </w:rPr>
        <w:t>179.66</w:t>
      </w:r>
      <w:r>
        <w:rPr>
          <w:rFonts w:ascii="仿宋" w:eastAsia="仿宋" w:hAnsi="仿宋" w:hint="eastAsia"/>
          <w:sz w:val="32"/>
          <w:szCs w:val="32"/>
        </w:rPr>
        <w:t>万元，占</w:t>
      </w:r>
      <w:r w:rsidR="00FE6BE3">
        <w:rPr>
          <w:rFonts w:ascii="仿宋" w:eastAsia="仿宋" w:hAnsi="仿宋" w:hint="eastAsia"/>
          <w:sz w:val="32"/>
          <w:szCs w:val="32"/>
        </w:rPr>
        <w:t>15.1</w:t>
      </w:r>
      <w:r>
        <w:rPr>
          <w:rFonts w:ascii="仿宋" w:eastAsia="仿宋" w:hAnsi="仿宋"/>
          <w:sz w:val="32"/>
          <w:szCs w:val="32"/>
        </w:rPr>
        <w:t>%</w:t>
      </w:r>
      <w:r>
        <w:rPr>
          <w:rFonts w:ascii="仿宋" w:eastAsia="仿宋" w:hAnsi="仿宋" w:hint="eastAsia"/>
          <w:sz w:val="32"/>
          <w:szCs w:val="32"/>
        </w:rPr>
        <w:t>；政府性基金预算财政拨款收入</w:t>
      </w:r>
      <w:r w:rsidR="008E7B3E">
        <w:rPr>
          <w:rFonts w:ascii="仿宋" w:eastAsia="仿宋" w:hAnsi="仿宋" w:hint="eastAsia"/>
          <w:sz w:val="32"/>
          <w:szCs w:val="32"/>
        </w:rPr>
        <w:t>0</w:t>
      </w:r>
      <w:r>
        <w:rPr>
          <w:rFonts w:ascii="仿宋" w:eastAsia="仿宋" w:hAnsi="仿宋" w:hint="eastAsia"/>
          <w:sz w:val="32"/>
          <w:szCs w:val="32"/>
        </w:rPr>
        <w:t>万元，占</w:t>
      </w:r>
      <w:r w:rsidR="00C93066">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；国有资本经营预算财政拨款收入</w:t>
      </w:r>
      <w:r w:rsidR="008E7B3E">
        <w:rPr>
          <w:rFonts w:ascii="仿宋" w:eastAsia="仿宋" w:hAnsi="仿宋" w:hint="eastAsia"/>
          <w:sz w:val="32"/>
          <w:szCs w:val="32"/>
        </w:rPr>
        <w:t>0</w:t>
      </w:r>
      <w:r>
        <w:rPr>
          <w:rFonts w:ascii="仿宋" w:eastAsia="仿宋" w:hAnsi="仿宋" w:hint="eastAsia"/>
          <w:sz w:val="32"/>
          <w:szCs w:val="32"/>
        </w:rPr>
        <w:t>万元，占</w:t>
      </w:r>
      <w:r w:rsidR="008E7B3E">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；上级补助收入</w:t>
      </w:r>
      <w:r w:rsidR="008E7B3E">
        <w:rPr>
          <w:rFonts w:ascii="仿宋" w:eastAsia="仿宋" w:hAnsi="仿宋" w:hint="eastAsia"/>
          <w:sz w:val="32"/>
          <w:szCs w:val="32"/>
        </w:rPr>
        <w:t>0</w:t>
      </w:r>
      <w:r>
        <w:rPr>
          <w:rFonts w:ascii="仿宋" w:eastAsia="仿宋" w:hAnsi="仿宋" w:hint="eastAsia"/>
          <w:sz w:val="32"/>
          <w:szCs w:val="32"/>
        </w:rPr>
        <w:t>万元，占</w:t>
      </w:r>
      <w:r w:rsidR="00FE6BE3">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；事业收入</w:t>
      </w:r>
      <w:r w:rsidR="00FE6BE3">
        <w:rPr>
          <w:rFonts w:ascii="仿宋" w:eastAsia="仿宋" w:hAnsi="仿宋" w:hint="eastAsia"/>
          <w:sz w:val="32"/>
          <w:szCs w:val="32"/>
        </w:rPr>
        <w:t>0</w:t>
      </w:r>
      <w:r>
        <w:rPr>
          <w:rFonts w:ascii="仿宋" w:eastAsia="仿宋" w:hAnsi="仿宋" w:hint="eastAsia"/>
          <w:sz w:val="32"/>
          <w:szCs w:val="32"/>
        </w:rPr>
        <w:t>万元，占</w:t>
      </w:r>
      <w:r w:rsidR="00FE6BE3">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；经营收入</w:t>
      </w:r>
      <w:r w:rsidR="00FE6BE3">
        <w:rPr>
          <w:rFonts w:ascii="仿宋" w:eastAsia="仿宋" w:hAnsi="仿宋" w:hint="eastAsia"/>
          <w:sz w:val="32"/>
          <w:szCs w:val="32"/>
        </w:rPr>
        <w:t>0</w:t>
      </w:r>
      <w:r>
        <w:rPr>
          <w:rFonts w:ascii="仿宋" w:eastAsia="仿宋" w:hAnsi="仿宋" w:hint="eastAsia"/>
          <w:sz w:val="32"/>
          <w:szCs w:val="32"/>
        </w:rPr>
        <w:t>万元，占</w:t>
      </w:r>
      <w:r w:rsidR="00FE6BE3">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；附属单位上缴收入</w:t>
      </w:r>
      <w:r w:rsidR="00FE6BE3">
        <w:rPr>
          <w:rFonts w:ascii="仿宋" w:eastAsia="仿宋" w:hAnsi="仿宋" w:hint="eastAsia"/>
          <w:sz w:val="32"/>
          <w:szCs w:val="32"/>
        </w:rPr>
        <w:t>0</w:t>
      </w:r>
      <w:r w:rsidR="00C93066">
        <w:rPr>
          <w:rFonts w:ascii="仿宋" w:eastAsia="仿宋" w:hAnsi="仿宋" w:hint="eastAsia"/>
          <w:sz w:val="32"/>
          <w:szCs w:val="32"/>
        </w:rPr>
        <w:t>万</w:t>
      </w:r>
      <w:r>
        <w:rPr>
          <w:rFonts w:ascii="仿宋" w:eastAsia="仿宋" w:hAnsi="仿宋" w:hint="eastAsia"/>
          <w:sz w:val="32"/>
          <w:szCs w:val="32"/>
        </w:rPr>
        <w:t>元，占</w:t>
      </w:r>
      <w:r w:rsidR="00FE6BE3">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；其他收入</w:t>
      </w:r>
      <w:r w:rsidR="008E7B3E">
        <w:rPr>
          <w:rFonts w:ascii="仿宋" w:eastAsia="仿宋" w:hAnsi="仿宋" w:hint="eastAsia"/>
          <w:sz w:val="32"/>
          <w:szCs w:val="32"/>
        </w:rPr>
        <w:t>1010.0</w:t>
      </w:r>
      <w:r w:rsidR="00FE6BE3">
        <w:rPr>
          <w:rFonts w:ascii="仿宋" w:eastAsia="仿宋" w:hAnsi="仿宋" w:hint="eastAsia"/>
          <w:sz w:val="32"/>
          <w:szCs w:val="32"/>
        </w:rPr>
        <w:t>8</w:t>
      </w:r>
      <w:r>
        <w:rPr>
          <w:rFonts w:ascii="仿宋" w:eastAsia="仿宋" w:hAnsi="仿宋" w:hint="eastAsia"/>
          <w:sz w:val="32"/>
          <w:szCs w:val="32"/>
        </w:rPr>
        <w:t>万元，占</w:t>
      </w:r>
      <w:r w:rsidR="00FE6BE3">
        <w:rPr>
          <w:rFonts w:ascii="仿宋" w:eastAsia="仿宋" w:hAnsi="仿宋" w:hint="eastAsia"/>
          <w:sz w:val="32"/>
          <w:szCs w:val="32"/>
        </w:rPr>
        <w:t>84.9</w:t>
      </w:r>
      <w:r>
        <w:rPr>
          <w:rFonts w:ascii="仿宋" w:eastAsia="仿宋" w:hAnsi="仿宋"/>
          <w:sz w:val="32"/>
          <w:szCs w:val="32"/>
        </w:rPr>
        <w:t>%</w:t>
      </w:r>
      <w:r>
        <w:rPr>
          <w:rFonts w:ascii="仿宋" w:eastAsia="仿宋" w:hAnsi="仿宋" w:hint="eastAsia"/>
          <w:sz w:val="32"/>
          <w:szCs w:val="32"/>
        </w:rPr>
        <w:t>。</w:t>
      </w:r>
    </w:p>
    <w:p w:rsidR="009E4DB6" w:rsidRDefault="009E4DB6">
      <w:pPr>
        <w:spacing w:line="600" w:lineRule="exact"/>
        <w:ind w:firstLineChars="200" w:firstLine="640"/>
        <w:outlineLvl w:val="1"/>
        <w:rPr>
          <w:rFonts w:ascii="仿宋" w:eastAsia="仿宋" w:hAnsi="仿宋"/>
          <w:sz w:val="32"/>
          <w:szCs w:val="32"/>
        </w:rPr>
      </w:pPr>
    </w:p>
    <w:p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图2：收入决算结构图</w:t>
      </w:r>
    </w:p>
    <w:p w:rsidR="001D785B" w:rsidRDefault="001D785B" w:rsidP="001D785B">
      <w:pPr>
        <w:pStyle w:val="a0"/>
        <w:spacing w:before="93"/>
      </w:pPr>
      <w:r>
        <w:rPr>
          <w:noProof/>
        </w:rPr>
        <w:drawing>
          <wp:inline distT="0" distB="0" distL="0" distR="0">
            <wp:extent cx="4572000" cy="2743200"/>
            <wp:effectExtent l="0" t="0" r="19050" b="1905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D785B" w:rsidRPr="001D785B" w:rsidRDefault="001D785B" w:rsidP="001D785B">
      <w:pPr>
        <w:pStyle w:val="a0"/>
        <w:spacing w:before="93"/>
      </w:pPr>
    </w:p>
    <w:p w:rsidR="009E4DB6" w:rsidRDefault="00EF39C0">
      <w:pPr>
        <w:pStyle w:val="aa"/>
        <w:numPr>
          <w:ilvl w:val="0"/>
          <w:numId w:val="2"/>
        </w:numPr>
        <w:spacing w:line="600" w:lineRule="exact"/>
        <w:ind w:firstLineChars="0"/>
        <w:outlineLvl w:val="1"/>
        <w:rPr>
          <w:rStyle w:val="2Char"/>
          <w:rFonts w:ascii="黑体" w:eastAsia="黑体" w:hAnsi="黑体"/>
          <w:b w:val="0"/>
        </w:rPr>
      </w:pPr>
      <w:bookmarkStart w:id="23" w:name="_Toc15396605"/>
      <w:bookmarkStart w:id="24" w:name="_Toc15377207"/>
      <w:r>
        <w:rPr>
          <w:rFonts w:ascii="黑体" w:eastAsia="黑体" w:hAnsi="黑体" w:hint="eastAsia"/>
          <w:sz w:val="32"/>
          <w:szCs w:val="32"/>
        </w:rPr>
        <w:t>支</w:t>
      </w:r>
      <w:r>
        <w:rPr>
          <w:rStyle w:val="2Char"/>
          <w:rFonts w:ascii="黑体" w:eastAsia="黑体" w:hAnsi="黑体" w:hint="eastAsia"/>
          <w:b w:val="0"/>
        </w:rPr>
        <w:t>出决算情况说明</w:t>
      </w:r>
      <w:bookmarkEnd w:id="23"/>
      <w:bookmarkEnd w:id="24"/>
    </w:p>
    <w:p w:rsidR="009E4DB6" w:rsidRDefault="00EF39C0">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22年本年支出合计</w:t>
      </w:r>
      <w:r w:rsidR="00A5039C">
        <w:rPr>
          <w:rFonts w:ascii="仿宋" w:eastAsia="仿宋" w:hAnsi="仿宋" w:hint="eastAsia"/>
          <w:sz w:val="32"/>
          <w:szCs w:val="32"/>
        </w:rPr>
        <w:t>1669.41</w:t>
      </w:r>
      <w:r>
        <w:rPr>
          <w:rFonts w:ascii="仿宋" w:eastAsia="仿宋" w:hAnsi="仿宋" w:hint="eastAsia"/>
          <w:sz w:val="32"/>
          <w:szCs w:val="32"/>
        </w:rPr>
        <w:t>万元，其中：基本支出</w:t>
      </w:r>
      <w:r w:rsidR="00A5039C">
        <w:rPr>
          <w:rFonts w:ascii="仿宋" w:eastAsia="仿宋" w:hAnsi="仿宋" w:hint="eastAsia"/>
          <w:sz w:val="32"/>
          <w:szCs w:val="32"/>
        </w:rPr>
        <w:t>1347.84</w:t>
      </w:r>
      <w:r>
        <w:rPr>
          <w:rFonts w:ascii="仿宋" w:eastAsia="仿宋" w:hAnsi="仿宋" w:hint="eastAsia"/>
          <w:sz w:val="32"/>
          <w:szCs w:val="32"/>
        </w:rPr>
        <w:t>万元，占</w:t>
      </w:r>
      <w:r w:rsidR="00A5039C">
        <w:rPr>
          <w:rFonts w:ascii="仿宋" w:eastAsia="仿宋" w:hAnsi="仿宋" w:hint="eastAsia"/>
          <w:sz w:val="32"/>
          <w:szCs w:val="32"/>
        </w:rPr>
        <w:t>80.74</w:t>
      </w:r>
      <w:r>
        <w:rPr>
          <w:rFonts w:ascii="仿宋" w:eastAsia="仿宋" w:hAnsi="仿宋"/>
          <w:sz w:val="32"/>
          <w:szCs w:val="32"/>
        </w:rPr>
        <w:t>%</w:t>
      </w:r>
      <w:r>
        <w:rPr>
          <w:rFonts w:ascii="仿宋" w:eastAsia="仿宋" w:hAnsi="仿宋" w:hint="eastAsia"/>
          <w:sz w:val="32"/>
          <w:szCs w:val="32"/>
        </w:rPr>
        <w:t>；项目支出</w:t>
      </w:r>
      <w:r w:rsidR="00A5039C">
        <w:rPr>
          <w:rFonts w:ascii="仿宋" w:eastAsia="仿宋" w:hAnsi="仿宋" w:hint="eastAsia"/>
          <w:sz w:val="32"/>
          <w:szCs w:val="32"/>
        </w:rPr>
        <w:t>321.57</w:t>
      </w:r>
      <w:r>
        <w:rPr>
          <w:rFonts w:ascii="仿宋" w:eastAsia="仿宋" w:hAnsi="仿宋" w:hint="eastAsia"/>
          <w:sz w:val="32"/>
          <w:szCs w:val="32"/>
        </w:rPr>
        <w:t>万元，占</w:t>
      </w:r>
      <w:r w:rsidR="00A5039C">
        <w:rPr>
          <w:rFonts w:ascii="仿宋" w:eastAsia="仿宋" w:hAnsi="仿宋" w:hint="eastAsia"/>
          <w:sz w:val="32"/>
          <w:szCs w:val="32"/>
        </w:rPr>
        <w:t>19.26</w:t>
      </w:r>
      <w:r>
        <w:rPr>
          <w:rFonts w:ascii="仿宋" w:eastAsia="仿宋" w:hAnsi="仿宋"/>
          <w:sz w:val="32"/>
          <w:szCs w:val="32"/>
        </w:rPr>
        <w:t>%</w:t>
      </w:r>
      <w:r>
        <w:rPr>
          <w:rFonts w:ascii="仿宋" w:eastAsia="仿宋" w:hAnsi="仿宋" w:hint="eastAsia"/>
          <w:sz w:val="32"/>
          <w:szCs w:val="32"/>
        </w:rPr>
        <w:t>；上缴上级支出</w:t>
      </w:r>
      <w:r w:rsidR="00A5039C">
        <w:rPr>
          <w:rFonts w:ascii="仿宋" w:eastAsia="仿宋" w:hAnsi="仿宋" w:hint="eastAsia"/>
          <w:sz w:val="32"/>
          <w:szCs w:val="32"/>
        </w:rPr>
        <w:t>0</w:t>
      </w:r>
      <w:r>
        <w:rPr>
          <w:rFonts w:ascii="仿宋" w:eastAsia="仿宋" w:hAnsi="仿宋" w:hint="eastAsia"/>
          <w:sz w:val="32"/>
          <w:szCs w:val="32"/>
        </w:rPr>
        <w:t>万元，占</w:t>
      </w:r>
      <w:r w:rsidR="00A5039C">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；经营支出</w:t>
      </w:r>
      <w:r w:rsidR="00A5039C">
        <w:rPr>
          <w:rFonts w:ascii="仿宋" w:eastAsia="仿宋" w:hAnsi="仿宋" w:hint="eastAsia"/>
          <w:sz w:val="32"/>
          <w:szCs w:val="32"/>
        </w:rPr>
        <w:t>0</w:t>
      </w:r>
      <w:r>
        <w:rPr>
          <w:rFonts w:ascii="仿宋" w:eastAsia="仿宋" w:hAnsi="仿宋" w:hint="eastAsia"/>
          <w:sz w:val="32"/>
          <w:szCs w:val="32"/>
        </w:rPr>
        <w:t>万元，占</w:t>
      </w:r>
      <w:r w:rsidR="00A5039C">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；对附属单位补助支出</w:t>
      </w:r>
      <w:r w:rsidR="00A5039C">
        <w:rPr>
          <w:rFonts w:ascii="仿宋" w:eastAsia="仿宋" w:hAnsi="仿宋" w:hint="eastAsia"/>
          <w:sz w:val="32"/>
          <w:szCs w:val="32"/>
        </w:rPr>
        <w:t>0</w:t>
      </w:r>
      <w:r>
        <w:rPr>
          <w:rFonts w:ascii="仿宋" w:eastAsia="仿宋" w:hAnsi="仿宋" w:hint="eastAsia"/>
          <w:sz w:val="32"/>
          <w:szCs w:val="32"/>
        </w:rPr>
        <w:t>万元，占</w:t>
      </w:r>
      <w:r w:rsidR="00A5039C">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w:t>
      </w:r>
    </w:p>
    <w:p w:rsidR="00A5039C" w:rsidRDefault="00A5039C" w:rsidP="00A5039C">
      <w:pPr>
        <w:pStyle w:val="a0"/>
        <w:spacing w:before="93"/>
      </w:pPr>
    </w:p>
    <w:p w:rsidR="004B653A" w:rsidRPr="00A5039C" w:rsidRDefault="004B653A" w:rsidP="00A5039C">
      <w:pPr>
        <w:pStyle w:val="a0"/>
        <w:spacing w:before="93"/>
      </w:pPr>
    </w:p>
    <w:p w:rsidR="00A5039C" w:rsidRPr="00A5039C" w:rsidRDefault="00EF39C0" w:rsidP="00A5039C">
      <w:pPr>
        <w:spacing w:line="600" w:lineRule="exact"/>
        <w:ind w:firstLineChars="200" w:firstLine="640"/>
        <w:rPr>
          <w:rFonts w:ascii="仿宋" w:eastAsia="仿宋" w:hAnsi="仿宋"/>
          <w:sz w:val="32"/>
          <w:szCs w:val="32"/>
        </w:rPr>
      </w:pPr>
      <w:r>
        <w:rPr>
          <w:rFonts w:ascii="仿宋" w:eastAsia="仿宋" w:hAnsi="仿宋" w:hint="eastAsia"/>
          <w:sz w:val="32"/>
          <w:szCs w:val="32"/>
        </w:rPr>
        <w:lastRenderedPageBreak/>
        <w:t>（图3：支出决算结构图）（饼状图）</w:t>
      </w:r>
    </w:p>
    <w:p w:rsidR="00A5039C" w:rsidRDefault="00A5039C" w:rsidP="00A5039C">
      <w:pPr>
        <w:pStyle w:val="a0"/>
        <w:spacing w:before="93"/>
      </w:pPr>
      <w:r>
        <w:rPr>
          <w:noProof/>
        </w:rPr>
        <w:drawing>
          <wp:inline distT="0" distB="0" distL="0" distR="0">
            <wp:extent cx="4572000" cy="2743200"/>
            <wp:effectExtent l="0" t="0" r="19050" b="1905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5039C" w:rsidRPr="00A5039C" w:rsidRDefault="00A5039C" w:rsidP="00A5039C">
      <w:pPr>
        <w:pStyle w:val="a0"/>
        <w:spacing w:before="93"/>
      </w:pPr>
    </w:p>
    <w:p w:rsidR="009E4DB6" w:rsidRDefault="00EF39C0">
      <w:pPr>
        <w:spacing w:line="600" w:lineRule="exact"/>
        <w:ind w:firstLineChars="200" w:firstLine="640"/>
        <w:outlineLvl w:val="1"/>
        <w:rPr>
          <w:rStyle w:val="2Char"/>
          <w:rFonts w:ascii="黑体" w:eastAsia="黑体" w:hAnsi="黑体"/>
          <w:b w:val="0"/>
        </w:rPr>
      </w:pPr>
      <w:bookmarkStart w:id="25" w:name="_Toc15377208"/>
      <w:bookmarkStart w:id="26" w:name="_Toc15396606"/>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5"/>
      <w:bookmarkEnd w:id="26"/>
    </w:p>
    <w:p w:rsidR="004B653A" w:rsidRDefault="004B653A" w:rsidP="004B653A">
      <w:pPr>
        <w:spacing w:line="600" w:lineRule="exact"/>
        <w:ind w:firstLine="640"/>
        <w:rPr>
          <w:rFonts w:ascii="仿宋" w:eastAsia="仿宋" w:hAnsi="仿宋"/>
          <w:color w:val="000000"/>
          <w:sz w:val="32"/>
          <w:szCs w:val="32"/>
        </w:rPr>
      </w:pPr>
      <w:r>
        <w:rPr>
          <w:rFonts w:ascii="仿宋" w:eastAsia="仿宋" w:hAnsi="仿宋"/>
          <w:color w:val="000000"/>
          <w:sz w:val="32"/>
          <w:szCs w:val="32"/>
        </w:rPr>
        <w:t>20</w:t>
      </w:r>
      <w:r>
        <w:rPr>
          <w:rFonts w:ascii="仿宋" w:eastAsia="仿宋" w:hAnsi="仿宋" w:hint="eastAsia"/>
          <w:color w:val="000000"/>
          <w:sz w:val="32"/>
          <w:szCs w:val="32"/>
        </w:rPr>
        <w:t>22年财政拨款收入总计179.66万元。与2021年相比，财政拨款收入减少1397.6万元，减少88.61</w:t>
      </w:r>
      <w:r>
        <w:rPr>
          <w:rFonts w:ascii="仿宋" w:eastAsia="仿宋" w:hAnsi="仿宋"/>
          <w:color w:val="000000"/>
          <w:sz w:val="32"/>
          <w:szCs w:val="32"/>
        </w:rPr>
        <w:t>%</w:t>
      </w:r>
      <w:r>
        <w:rPr>
          <w:rFonts w:ascii="仿宋" w:eastAsia="仿宋" w:hAnsi="仿宋" w:hint="eastAsia"/>
          <w:color w:val="000000"/>
          <w:sz w:val="32"/>
          <w:szCs w:val="32"/>
        </w:rPr>
        <w:t>。主要变动原因是人员经费、公用经费和项目经费减少</w:t>
      </w:r>
      <w:r w:rsidRPr="00453D68">
        <w:rPr>
          <w:rFonts w:ascii="仿宋" w:eastAsia="仿宋" w:hAnsi="仿宋" w:hint="eastAsia"/>
          <w:color w:val="000000"/>
          <w:sz w:val="32"/>
          <w:szCs w:val="32"/>
        </w:rPr>
        <w:t>。</w:t>
      </w:r>
    </w:p>
    <w:p w:rsidR="009E4DB6" w:rsidRDefault="004B653A" w:rsidP="004B653A">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2022年财政拨款支出总计659.33万元。与2021年相比，财政拨款支出减少924.95万元，减少58.38</w:t>
      </w:r>
      <w:r>
        <w:rPr>
          <w:rFonts w:ascii="仿宋" w:eastAsia="仿宋" w:hAnsi="仿宋"/>
          <w:color w:val="000000"/>
          <w:sz w:val="32"/>
          <w:szCs w:val="32"/>
        </w:rPr>
        <w:t xml:space="preserve"> %</w:t>
      </w:r>
      <w:r>
        <w:rPr>
          <w:rFonts w:ascii="仿宋" w:eastAsia="仿宋" w:hAnsi="仿宋" w:hint="eastAsia"/>
          <w:color w:val="000000"/>
          <w:sz w:val="32"/>
          <w:szCs w:val="32"/>
        </w:rPr>
        <w:t>。主要变动原因是人员经费、公用经费和项目经费减少</w:t>
      </w:r>
      <w:r w:rsidRPr="00453D68">
        <w:rPr>
          <w:rFonts w:ascii="仿宋" w:eastAsia="仿宋" w:hAnsi="仿宋" w:hint="eastAsia"/>
          <w:color w:val="000000"/>
          <w:sz w:val="32"/>
          <w:szCs w:val="32"/>
        </w:rPr>
        <w:t>。</w:t>
      </w:r>
    </w:p>
    <w:p w:rsidR="004B653A" w:rsidRPr="004B653A" w:rsidRDefault="004B653A" w:rsidP="004B653A">
      <w:pPr>
        <w:pStyle w:val="a0"/>
        <w:spacing w:before="93"/>
      </w:pPr>
    </w:p>
    <w:p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图4：财政拨款收、支决算总计变动情况</w:t>
      </w:r>
    </w:p>
    <w:p w:rsidR="009E4DB6" w:rsidRDefault="009E4DB6">
      <w:pPr>
        <w:spacing w:line="600" w:lineRule="exact"/>
        <w:ind w:firstLine="640"/>
        <w:rPr>
          <w:rFonts w:ascii="仿宋" w:eastAsia="仿宋" w:hAnsi="仿宋"/>
          <w:b/>
          <w:sz w:val="32"/>
          <w:szCs w:val="32"/>
        </w:rPr>
      </w:pPr>
    </w:p>
    <w:p w:rsidR="004B653A" w:rsidRPr="004B653A" w:rsidRDefault="004B653A" w:rsidP="004B653A">
      <w:pPr>
        <w:pStyle w:val="a0"/>
        <w:spacing w:before="93"/>
      </w:pPr>
      <w:r>
        <w:rPr>
          <w:noProof/>
        </w:rPr>
        <w:lastRenderedPageBreak/>
        <w:drawing>
          <wp:inline distT="0" distB="0" distL="0" distR="0">
            <wp:extent cx="4572000" cy="2743200"/>
            <wp:effectExtent l="0" t="0" r="19050" b="1905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9E4DB6" w:rsidRDefault="00EF39C0">
      <w:pPr>
        <w:spacing w:line="600" w:lineRule="exact"/>
        <w:ind w:firstLineChars="200" w:firstLine="640"/>
        <w:outlineLvl w:val="1"/>
        <w:rPr>
          <w:rStyle w:val="2Char"/>
          <w:rFonts w:ascii="黑体" w:eastAsia="黑体" w:hAnsi="黑体"/>
          <w:b w:val="0"/>
        </w:rPr>
      </w:pPr>
      <w:bookmarkStart w:id="27" w:name="_Toc15377209"/>
      <w:bookmarkStart w:id="28" w:name="_Toc15396607"/>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7"/>
      <w:bookmarkEnd w:id="28"/>
    </w:p>
    <w:p w:rsidR="009E4DB6" w:rsidRDefault="00EF39C0">
      <w:pPr>
        <w:spacing w:line="600" w:lineRule="exact"/>
        <w:ind w:firstLineChars="200" w:firstLine="643"/>
        <w:outlineLvl w:val="2"/>
        <w:rPr>
          <w:rFonts w:ascii="仿宋" w:eastAsia="仿宋" w:hAnsi="仿宋"/>
          <w:b/>
          <w:sz w:val="32"/>
          <w:szCs w:val="32"/>
        </w:rPr>
      </w:pPr>
      <w:bookmarkStart w:id="29" w:name="_Toc15377210"/>
      <w:r>
        <w:rPr>
          <w:rFonts w:ascii="仿宋" w:eastAsia="仿宋" w:hAnsi="仿宋" w:hint="eastAsia"/>
          <w:b/>
          <w:sz w:val="32"/>
          <w:szCs w:val="32"/>
        </w:rPr>
        <w:t>（一）一般公共预算财政拨款支出决算总体情况</w:t>
      </w:r>
      <w:bookmarkEnd w:id="29"/>
    </w:p>
    <w:p w:rsidR="009E4DB6" w:rsidRDefault="00EF39C0">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sidR="00585BED">
        <w:rPr>
          <w:rFonts w:ascii="仿宋" w:eastAsia="仿宋" w:hAnsi="仿宋" w:hint="eastAsia"/>
          <w:sz w:val="32"/>
          <w:szCs w:val="32"/>
        </w:rPr>
        <w:t>659.33</w:t>
      </w:r>
      <w:r>
        <w:rPr>
          <w:rFonts w:ascii="仿宋" w:eastAsia="仿宋" w:hAnsi="仿宋" w:hint="eastAsia"/>
          <w:sz w:val="32"/>
          <w:szCs w:val="32"/>
        </w:rPr>
        <w:t>万元，占本年支出合计的</w:t>
      </w:r>
      <w:r w:rsidR="00585BED">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21年相比，一般公共预算财政拨款支出减少</w:t>
      </w:r>
      <w:r w:rsidR="00585BED">
        <w:rPr>
          <w:rFonts w:ascii="仿宋" w:eastAsia="仿宋" w:hAnsi="仿宋" w:hint="eastAsia"/>
          <w:sz w:val="32"/>
          <w:szCs w:val="32"/>
        </w:rPr>
        <w:t>845.45</w:t>
      </w:r>
      <w:r>
        <w:rPr>
          <w:rFonts w:ascii="仿宋" w:eastAsia="仿宋" w:hAnsi="仿宋" w:hint="eastAsia"/>
          <w:sz w:val="32"/>
          <w:szCs w:val="32"/>
        </w:rPr>
        <w:t>万元，下降</w:t>
      </w:r>
      <w:r w:rsidR="00585BED">
        <w:rPr>
          <w:rFonts w:ascii="仿宋" w:eastAsia="仿宋" w:hAnsi="仿宋" w:hint="eastAsia"/>
          <w:color w:val="000000"/>
          <w:sz w:val="32"/>
          <w:szCs w:val="32"/>
        </w:rPr>
        <w:t>56.18</w:t>
      </w:r>
      <w:r w:rsidR="00585BED">
        <w:rPr>
          <w:rFonts w:ascii="仿宋" w:eastAsia="仿宋" w:hAnsi="仿宋"/>
          <w:color w:val="000000"/>
          <w:sz w:val="32"/>
          <w:szCs w:val="32"/>
        </w:rPr>
        <w:t xml:space="preserve"> %</w:t>
      </w:r>
      <w:r w:rsidR="00585BED">
        <w:rPr>
          <w:rFonts w:ascii="仿宋" w:eastAsia="仿宋" w:hAnsi="仿宋" w:hint="eastAsia"/>
          <w:color w:val="000000"/>
          <w:sz w:val="32"/>
          <w:szCs w:val="32"/>
        </w:rPr>
        <w:t>。主要变动原因是人员经费、公用经费和项目经费减少</w:t>
      </w:r>
      <w:r w:rsidR="00585BED" w:rsidRPr="00453D68">
        <w:rPr>
          <w:rFonts w:ascii="仿宋" w:eastAsia="仿宋" w:hAnsi="仿宋" w:hint="eastAsia"/>
          <w:color w:val="000000"/>
          <w:sz w:val="32"/>
          <w:szCs w:val="32"/>
        </w:rPr>
        <w:t>。</w:t>
      </w:r>
    </w:p>
    <w:p w:rsidR="009E4DB6" w:rsidRDefault="009E4DB6">
      <w:pPr>
        <w:spacing w:line="600" w:lineRule="exact"/>
        <w:ind w:firstLineChars="200" w:firstLine="640"/>
        <w:rPr>
          <w:rFonts w:ascii="仿宋" w:eastAsia="仿宋" w:hAnsi="仿宋"/>
          <w:sz w:val="32"/>
          <w:szCs w:val="32"/>
        </w:rPr>
      </w:pPr>
    </w:p>
    <w:p w:rsidR="00585BED" w:rsidRPr="00585BED" w:rsidRDefault="00EF39C0" w:rsidP="00585BED">
      <w:pPr>
        <w:spacing w:line="600" w:lineRule="exact"/>
        <w:ind w:firstLineChars="200" w:firstLine="640"/>
        <w:rPr>
          <w:rFonts w:ascii="仿宋" w:eastAsia="仿宋" w:hAnsi="仿宋"/>
          <w:sz w:val="32"/>
          <w:szCs w:val="32"/>
        </w:rPr>
      </w:pPr>
      <w:r>
        <w:rPr>
          <w:rFonts w:ascii="仿宋" w:eastAsia="仿宋" w:hAnsi="仿宋" w:hint="eastAsia"/>
          <w:sz w:val="32"/>
          <w:szCs w:val="32"/>
        </w:rPr>
        <w:t>图5：一般公共预算财政拨款支出决算变动情况</w:t>
      </w:r>
    </w:p>
    <w:p w:rsidR="00585BED" w:rsidRPr="00585BED" w:rsidRDefault="00585BED" w:rsidP="00585BED">
      <w:pPr>
        <w:pStyle w:val="a0"/>
        <w:spacing w:before="93"/>
      </w:pPr>
      <w:r>
        <w:rPr>
          <w:noProof/>
        </w:rPr>
        <w:drawing>
          <wp:inline distT="0" distB="0" distL="0" distR="0">
            <wp:extent cx="4572000" cy="2743200"/>
            <wp:effectExtent l="0" t="0" r="19050" b="1905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9E4DB6" w:rsidRDefault="00EF39C0">
      <w:pPr>
        <w:spacing w:line="600" w:lineRule="exact"/>
        <w:ind w:firstLineChars="200" w:firstLine="643"/>
        <w:outlineLvl w:val="2"/>
        <w:rPr>
          <w:rFonts w:ascii="仿宋" w:eastAsia="仿宋" w:hAnsi="仿宋"/>
          <w:b/>
          <w:sz w:val="32"/>
          <w:szCs w:val="32"/>
        </w:rPr>
      </w:pPr>
      <w:bookmarkStart w:id="30" w:name="_Toc15377211"/>
      <w:r>
        <w:rPr>
          <w:rFonts w:ascii="仿宋" w:eastAsia="仿宋" w:hAnsi="仿宋" w:hint="eastAsia"/>
          <w:b/>
          <w:sz w:val="32"/>
          <w:szCs w:val="32"/>
        </w:rPr>
        <w:lastRenderedPageBreak/>
        <w:t>（二）一般公共预算财政拨款支出决算结构情况</w:t>
      </w:r>
      <w:bookmarkEnd w:id="30"/>
    </w:p>
    <w:p w:rsidR="009E4DB6" w:rsidRPr="00083AC8" w:rsidRDefault="00EF39C0">
      <w:pPr>
        <w:spacing w:line="600" w:lineRule="exact"/>
        <w:ind w:firstLine="640"/>
        <w:rPr>
          <w:rFonts w:ascii="仿宋" w:eastAsia="仿宋" w:hAnsi="仿宋"/>
          <w:b/>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sidR="00585BED">
        <w:rPr>
          <w:rFonts w:ascii="仿宋" w:eastAsia="仿宋" w:hAnsi="仿宋" w:hint="eastAsia"/>
          <w:sz w:val="32"/>
          <w:szCs w:val="32"/>
        </w:rPr>
        <w:t>659.33</w:t>
      </w:r>
      <w:r>
        <w:rPr>
          <w:rFonts w:ascii="仿宋" w:eastAsia="仿宋" w:hAnsi="仿宋" w:hint="eastAsia"/>
          <w:sz w:val="32"/>
          <w:szCs w:val="32"/>
        </w:rPr>
        <w:t>万元，主要用于以下方面</w:t>
      </w:r>
      <w:r>
        <w:rPr>
          <w:rFonts w:ascii="仿宋" w:eastAsia="仿宋" w:hAnsi="仿宋"/>
          <w:sz w:val="32"/>
          <w:szCs w:val="32"/>
        </w:rPr>
        <w:t>:</w:t>
      </w:r>
      <w:r w:rsidRPr="00083AC8">
        <w:rPr>
          <w:rFonts w:ascii="仿宋" w:eastAsia="仿宋" w:hAnsi="仿宋" w:hint="eastAsia"/>
          <w:b/>
          <w:sz w:val="32"/>
          <w:szCs w:val="32"/>
        </w:rPr>
        <w:t>一般公共服务</w:t>
      </w:r>
      <w:r w:rsidRPr="00083AC8">
        <w:rPr>
          <w:rFonts w:ascii="仿宋" w:eastAsia="仿宋" w:hAnsi="仿宋" w:hint="eastAsia"/>
          <w:b/>
          <w:bCs/>
          <w:sz w:val="32"/>
          <w:szCs w:val="32"/>
        </w:rPr>
        <w:t>支出</w:t>
      </w:r>
      <w:r w:rsidR="00F6105B">
        <w:rPr>
          <w:rFonts w:ascii="仿宋" w:eastAsia="仿宋" w:hAnsi="仿宋" w:hint="eastAsia"/>
          <w:b/>
          <w:sz w:val="32"/>
          <w:szCs w:val="32"/>
        </w:rPr>
        <w:t>526.42</w:t>
      </w:r>
      <w:r w:rsidRPr="00083AC8">
        <w:rPr>
          <w:rFonts w:ascii="仿宋" w:eastAsia="仿宋" w:hAnsi="仿宋" w:hint="eastAsia"/>
          <w:b/>
          <w:sz w:val="32"/>
          <w:szCs w:val="32"/>
        </w:rPr>
        <w:t>万元，占</w:t>
      </w:r>
      <w:r w:rsidR="00F6105B">
        <w:rPr>
          <w:rFonts w:ascii="仿宋" w:eastAsia="仿宋" w:hAnsi="仿宋" w:hint="eastAsia"/>
          <w:b/>
          <w:sz w:val="32"/>
          <w:szCs w:val="32"/>
        </w:rPr>
        <w:t>79.84</w:t>
      </w:r>
      <w:r w:rsidRPr="00083AC8">
        <w:rPr>
          <w:rFonts w:ascii="仿宋" w:eastAsia="仿宋" w:hAnsi="仿宋"/>
          <w:b/>
          <w:sz w:val="32"/>
          <w:szCs w:val="32"/>
        </w:rPr>
        <w:t>%</w:t>
      </w:r>
      <w:r w:rsidRPr="00083AC8">
        <w:rPr>
          <w:rFonts w:ascii="仿宋" w:eastAsia="仿宋" w:hAnsi="仿宋" w:hint="eastAsia"/>
          <w:b/>
          <w:sz w:val="32"/>
          <w:szCs w:val="32"/>
        </w:rPr>
        <w:t>；教育支出</w:t>
      </w:r>
      <w:r w:rsidR="00083AC8" w:rsidRPr="00083AC8">
        <w:rPr>
          <w:rFonts w:ascii="仿宋" w:eastAsia="仿宋" w:hAnsi="仿宋" w:hint="eastAsia"/>
          <w:b/>
          <w:sz w:val="32"/>
          <w:szCs w:val="32"/>
        </w:rPr>
        <w:t>0</w:t>
      </w:r>
      <w:r w:rsidRPr="00083AC8">
        <w:rPr>
          <w:rFonts w:ascii="仿宋" w:eastAsia="仿宋" w:hAnsi="仿宋" w:hint="eastAsia"/>
          <w:b/>
          <w:sz w:val="32"/>
          <w:szCs w:val="32"/>
        </w:rPr>
        <w:t>万元，占</w:t>
      </w:r>
      <w:r w:rsidR="00083AC8" w:rsidRPr="00083AC8">
        <w:rPr>
          <w:rFonts w:ascii="仿宋" w:eastAsia="仿宋" w:hAnsi="仿宋" w:hint="eastAsia"/>
          <w:b/>
          <w:sz w:val="32"/>
          <w:szCs w:val="32"/>
        </w:rPr>
        <w:t>0</w:t>
      </w:r>
      <w:r w:rsidRPr="00083AC8">
        <w:rPr>
          <w:rFonts w:ascii="仿宋" w:eastAsia="仿宋" w:hAnsi="仿宋"/>
          <w:b/>
          <w:sz w:val="32"/>
          <w:szCs w:val="32"/>
        </w:rPr>
        <w:t>%</w:t>
      </w:r>
      <w:r w:rsidRPr="00083AC8">
        <w:rPr>
          <w:rFonts w:ascii="仿宋" w:eastAsia="仿宋" w:hAnsi="仿宋" w:hint="eastAsia"/>
          <w:b/>
          <w:sz w:val="32"/>
          <w:szCs w:val="32"/>
        </w:rPr>
        <w:t>；科学技术</w:t>
      </w:r>
      <w:r w:rsidRPr="00083AC8">
        <w:rPr>
          <w:rFonts w:ascii="仿宋" w:eastAsia="仿宋" w:hAnsi="仿宋" w:hint="eastAsia"/>
          <w:b/>
          <w:bCs/>
          <w:sz w:val="32"/>
          <w:szCs w:val="32"/>
        </w:rPr>
        <w:t>支出</w:t>
      </w:r>
      <w:r w:rsidR="00083AC8" w:rsidRPr="00083AC8">
        <w:rPr>
          <w:rFonts w:ascii="仿宋" w:eastAsia="仿宋" w:hAnsi="仿宋" w:hint="eastAsia"/>
          <w:b/>
          <w:sz w:val="32"/>
          <w:szCs w:val="32"/>
        </w:rPr>
        <w:t>0</w:t>
      </w:r>
      <w:r w:rsidRPr="00083AC8">
        <w:rPr>
          <w:rFonts w:ascii="仿宋" w:eastAsia="仿宋" w:hAnsi="仿宋" w:hint="eastAsia"/>
          <w:b/>
          <w:sz w:val="32"/>
          <w:szCs w:val="32"/>
        </w:rPr>
        <w:t>万元，占</w:t>
      </w:r>
      <w:r w:rsidR="00083AC8" w:rsidRPr="00083AC8">
        <w:rPr>
          <w:rFonts w:ascii="仿宋" w:eastAsia="仿宋" w:hAnsi="仿宋" w:hint="eastAsia"/>
          <w:b/>
          <w:sz w:val="32"/>
          <w:szCs w:val="32"/>
        </w:rPr>
        <w:t>0</w:t>
      </w:r>
      <w:r w:rsidRPr="00083AC8">
        <w:rPr>
          <w:rFonts w:ascii="仿宋" w:eastAsia="仿宋" w:hAnsi="仿宋"/>
          <w:b/>
          <w:sz w:val="32"/>
          <w:szCs w:val="32"/>
        </w:rPr>
        <w:t>%</w:t>
      </w:r>
      <w:r w:rsidRPr="00083AC8">
        <w:rPr>
          <w:rFonts w:ascii="仿宋" w:eastAsia="仿宋" w:hAnsi="仿宋" w:hint="eastAsia"/>
          <w:b/>
          <w:sz w:val="32"/>
          <w:szCs w:val="32"/>
        </w:rPr>
        <w:t>；</w:t>
      </w:r>
      <w:r w:rsidRPr="00083AC8">
        <w:rPr>
          <w:rFonts w:ascii="仿宋" w:eastAsia="仿宋" w:hAnsi="仿宋" w:hint="eastAsia"/>
          <w:b/>
          <w:bCs/>
          <w:sz w:val="32"/>
          <w:szCs w:val="32"/>
        </w:rPr>
        <w:t>文化旅游体育与传媒支出</w:t>
      </w:r>
      <w:r w:rsidR="00083AC8" w:rsidRPr="00083AC8">
        <w:rPr>
          <w:rFonts w:ascii="仿宋" w:eastAsia="仿宋" w:hAnsi="仿宋" w:hint="eastAsia"/>
          <w:b/>
          <w:bCs/>
          <w:sz w:val="32"/>
          <w:szCs w:val="32"/>
        </w:rPr>
        <w:t>0</w:t>
      </w:r>
      <w:r w:rsidRPr="00083AC8">
        <w:rPr>
          <w:rFonts w:ascii="仿宋" w:eastAsia="仿宋" w:hAnsi="仿宋" w:hint="eastAsia"/>
          <w:b/>
          <w:bCs/>
          <w:sz w:val="32"/>
          <w:szCs w:val="32"/>
        </w:rPr>
        <w:t>万元，占</w:t>
      </w:r>
      <w:r w:rsidR="00083AC8" w:rsidRPr="00083AC8">
        <w:rPr>
          <w:rFonts w:ascii="仿宋" w:eastAsia="仿宋" w:hAnsi="仿宋" w:hint="eastAsia"/>
          <w:b/>
          <w:bCs/>
          <w:sz w:val="32"/>
          <w:szCs w:val="32"/>
        </w:rPr>
        <w:t>0</w:t>
      </w:r>
      <w:r w:rsidRPr="00083AC8">
        <w:rPr>
          <w:rFonts w:ascii="仿宋" w:eastAsia="仿宋" w:hAnsi="仿宋"/>
          <w:b/>
          <w:bCs/>
          <w:sz w:val="32"/>
          <w:szCs w:val="32"/>
        </w:rPr>
        <w:t>%</w:t>
      </w:r>
      <w:r w:rsidRPr="00083AC8">
        <w:rPr>
          <w:rFonts w:ascii="仿宋" w:eastAsia="仿宋" w:hAnsi="仿宋" w:hint="eastAsia"/>
          <w:b/>
          <w:sz w:val="32"/>
          <w:szCs w:val="32"/>
        </w:rPr>
        <w:t>；社会保障和就业</w:t>
      </w:r>
      <w:r w:rsidRPr="00083AC8">
        <w:rPr>
          <w:rFonts w:ascii="仿宋" w:eastAsia="仿宋" w:hAnsi="仿宋" w:hint="eastAsia"/>
          <w:b/>
          <w:bCs/>
          <w:sz w:val="32"/>
          <w:szCs w:val="32"/>
        </w:rPr>
        <w:t>支出</w:t>
      </w:r>
      <w:r w:rsidR="00083AC8" w:rsidRPr="00083AC8">
        <w:rPr>
          <w:rFonts w:ascii="仿宋" w:eastAsia="仿宋" w:hAnsi="仿宋" w:hint="eastAsia"/>
          <w:b/>
          <w:sz w:val="32"/>
          <w:szCs w:val="32"/>
        </w:rPr>
        <w:t>39.33</w:t>
      </w:r>
      <w:r w:rsidRPr="00083AC8">
        <w:rPr>
          <w:rFonts w:ascii="仿宋" w:eastAsia="仿宋" w:hAnsi="仿宋" w:hint="eastAsia"/>
          <w:b/>
          <w:sz w:val="32"/>
          <w:szCs w:val="32"/>
        </w:rPr>
        <w:t>万元，占</w:t>
      </w:r>
      <w:r w:rsidR="00083AC8" w:rsidRPr="00083AC8">
        <w:rPr>
          <w:rFonts w:ascii="仿宋" w:eastAsia="仿宋" w:hAnsi="仿宋" w:hint="eastAsia"/>
          <w:b/>
          <w:sz w:val="32"/>
          <w:szCs w:val="32"/>
        </w:rPr>
        <w:t>5.96</w:t>
      </w:r>
      <w:r w:rsidRPr="00083AC8">
        <w:rPr>
          <w:rFonts w:ascii="仿宋" w:eastAsia="仿宋" w:hAnsi="仿宋"/>
          <w:b/>
          <w:sz w:val="32"/>
          <w:szCs w:val="32"/>
        </w:rPr>
        <w:t>%</w:t>
      </w:r>
      <w:r w:rsidRPr="00083AC8">
        <w:rPr>
          <w:rFonts w:ascii="仿宋" w:eastAsia="仿宋" w:hAnsi="仿宋" w:hint="eastAsia"/>
          <w:b/>
          <w:sz w:val="32"/>
          <w:szCs w:val="32"/>
        </w:rPr>
        <w:t>；</w:t>
      </w:r>
      <w:r w:rsidRPr="00083AC8">
        <w:rPr>
          <w:rFonts w:ascii="仿宋" w:eastAsia="仿宋" w:hAnsi="仿宋" w:hint="eastAsia"/>
          <w:b/>
          <w:bCs/>
          <w:sz w:val="32"/>
          <w:szCs w:val="32"/>
        </w:rPr>
        <w:t>卫生健康支出</w:t>
      </w:r>
      <w:r w:rsidR="00083AC8" w:rsidRPr="00083AC8">
        <w:rPr>
          <w:rFonts w:ascii="仿宋" w:eastAsia="仿宋" w:hAnsi="仿宋" w:hint="eastAsia"/>
          <w:b/>
          <w:sz w:val="32"/>
          <w:szCs w:val="32"/>
        </w:rPr>
        <w:t>42.91</w:t>
      </w:r>
      <w:r w:rsidRPr="00083AC8">
        <w:rPr>
          <w:rFonts w:ascii="仿宋" w:eastAsia="仿宋" w:hAnsi="仿宋" w:hint="eastAsia"/>
          <w:b/>
          <w:sz w:val="32"/>
          <w:szCs w:val="32"/>
        </w:rPr>
        <w:t>万元，占</w:t>
      </w:r>
      <w:r w:rsidR="00083AC8" w:rsidRPr="00083AC8">
        <w:rPr>
          <w:rFonts w:ascii="仿宋" w:eastAsia="仿宋" w:hAnsi="仿宋" w:hint="eastAsia"/>
          <w:b/>
          <w:sz w:val="32"/>
          <w:szCs w:val="32"/>
        </w:rPr>
        <w:t>6.51</w:t>
      </w:r>
      <w:r w:rsidRPr="00083AC8">
        <w:rPr>
          <w:rFonts w:ascii="仿宋" w:eastAsia="仿宋" w:hAnsi="仿宋"/>
          <w:b/>
          <w:sz w:val="32"/>
          <w:szCs w:val="32"/>
        </w:rPr>
        <w:t>%</w:t>
      </w:r>
      <w:r w:rsidRPr="00083AC8">
        <w:rPr>
          <w:rFonts w:ascii="仿宋" w:eastAsia="仿宋" w:hAnsi="仿宋" w:hint="eastAsia"/>
          <w:b/>
          <w:sz w:val="32"/>
          <w:szCs w:val="32"/>
        </w:rPr>
        <w:t>；</w:t>
      </w:r>
      <w:r w:rsidRPr="00083AC8">
        <w:rPr>
          <w:rFonts w:ascii="仿宋" w:eastAsia="仿宋" w:hAnsi="仿宋" w:hint="eastAsia"/>
          <w:b/>
          <w:bCs/>
          <w:sz w:val="32"/>
          <w:szCs w:val="32"/>
        </w:rPr>
        <w:t>住房保障支出</w:t>
      </w:r>
      <w:r w:rsidR="00083AC8" w:rsidRPr="00083AC8">
        <w:rPr>
          <w:rFonts w:ascii="仿宋" w:eastAsia="仿宋" w:hAnsi="仿宋" w:hint="eastAsia"/>
          <w:b/>
          <w:sz w:val="32"/>
          <w:szCs w:val="32"/>
        </w:rPr>
        <w:t>50.67</w:t>
      </w:r>
      <w:r w:rsidRPr="00083AC8">
        <w:rPr>
          <w:rFonts w:ascii="仿宋" w:eastAsia="仿宋" w:hAnsi="仿宋" w:hint="eastAsia"/>
          <w:b/>
          <w:sz w:val="32"/>
          <w:szCs w:val="32"/>
        </w:rPr>
        <w:t>万元，占</w:t>
      </w:r>
      <w:r w:rsidR="00083AC8" w:rsidRPr="00083AC8">
        <w:rPr>
          <w:rFonts w:ascii="仿宋" w:eastAsia="仿宋" w:hAnsi="仿宋" w:hint="eastAsia"/>
          <w:b/>
          <w:sz w:val="32"/>
          <w:szCs w:val="32"/>
        </w:rPr>
        <w:t>7.69</w:t>
      </w:r>
      <w:r w:rsidRPr="00083AC8">
        <w:rPr>
          <w:rFonts w:ascii="仿宋" w:eastAsia="仿宋" w:hAnsi="仿宋"/>
          <w:b/>
          <w:sz w:val="32"/>
          <w:szCs w:val="32"/>
        </w:rPr>
        <w:t>%</w:t>
      </w:r>
      <w:r w:rsidR="00F6105B">
        <w:rPr>
          <w:rFonts w:ascii="仿宋" w:eastAsia="仿宋" w:hAnsi="仿宋" w:hint="eastAsia"/>
          <w:b/>
          <w:sz w:val="32"/>
          <w:szCs w:val="32"/>
        </w:rPr>
        <w:t>。</w:t>
      </w:r>
    </w:p>
    <w:p w:rsidR="00083AC8" w:rsidRDefault="00083AC8">
      <w:pPr>
        <w:spacing w:line="600" w:lineRule="exact"/>
        <w:ind w:firstLineChars="200" w:firstLine="640"/>
        <w:rPr>
          <w:rFonts w:ascii="仿宋" w:eastAsia="仿宋" w:hAnsi="仿宋"/>
          <w:sz w:val="32"/>
          <w:szCs w:val="32"/>
        </w:rPr>
      </w:pPr>
    </w:p>
    <w:p w:rsidR="009E4DB6" w:rsidRDefault="00EF39C0">
      <w:pPr>
        <w:spacing w:line="600" w:lineRule="exact"/>
        <w:ind w:firstLineChars="200" w:firstLine="640"/>
        <w:rPr>
          <w:rFonts w:ascii="仿宋" w:eastAsia="仿宋" w:hAnsi="仿宋"/>
          <w:sz w:val="32"/>
          <w:szCs w:val="32"/>
        </w:rPr>
      </w:pPr>
      <w:r>
        <w:rPr>
          <w:rFonts w:ascii="仿宋" w:eastAsia="仿宋" w:hAnsi="仿宋" w:hint="eastAsia"/>
          <w:sz w:val="32"/>
          <w:szCs w:val="32"/>
        </w:rPr>
        <w:t>图6：一般公共预算财政拨款支出决算结构</w:t>
      </w:r>
    </w:p>
    <w:p w:rsidR="00083AC8" w:rsidRDefault="00083AC8" w:rsidP="00083AC8">
      <w:pPr>
        <w:pStyle w:val="a0"/>
        <w:spacing w:before="93"/>
      </w:pPr>
      <w:r>
        <w:rPr>
          <w:noProof/>
        </w:rPr>
        <w:drawing>
          <wp:inline distT="0" distB="0" distL="0" distR="0">
            <wp:extent cx="4572000" cy="2743200"/>
            <wp:effectExtent l="0" t="0" r="19050" b="1905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083AC8" w:rsidRPr="00083AC8" w:rsidRDefault="00083AC8" w:rsidP="00083AC8">
      <w:pPr>
        <w:pStyle w:val="a0"/>
        <w:spacing w:before="93"/>
      </w:pPr>
    </w:p>
    <w:p w:rsidR="009E4DB6" w:rsidRDefault="00EF39C0">
      <w:pPr>
        <w:spacing w:line="600" w:lineRule="exact"/>
        <w:ind w:firstLineChars="200" w:firstLine="643"/>
        <w:outlineLvl w:val="2"/>
        <w:rPr>
          <w:rFonts w:ascii="仿宋" w:eastAsia="仿宋" w:hAnsi="仿宋"/>
          <w:b/>
          <w:sz w:val="32"/>
          <w:szCs w:val="32"/>
        </w:rPr>
      </w:pPr>
      <w:bookmarkStart w:id="31" w:name="_Toc15377212"/>
      <w:r>
        <w:rPr>
          <w:rFonts w:ascii="仿宋" w:eastAsia="仿宋" w:hAnsi="仿宋" w:hint="eastAsia"/>
          <w:b/>
          <w:sz w:val="32"/>
          <w:szCs w:val="32"/>
        </w:rPr>
        <w:t>（三）一般公共预算财政拨款支出决算具体情况</w:t>
      </w:r>
      <w:bookmarkEnd w:id="31"/>
    </w:p>
    <w:p w:rsidR="009E4DB6" w:rsidRDefault="00EF39C0">
      <w:pPr>
        <w:spacing w:line="600" w:lineRule="exact"/>
        <w:ind w:firstLineChars="200" w:firstLine="643"/>
        <w:outlineLvl w:val="2"/>
        <w:rPr>
          <w:rFonts w:ascii="仿宋" w:eastAsia="仿宋" w:hAnsi="仿宋"/>
          <w:sz w:val="32"/>
          <w:szCs w:val="32"/>
        </w:rPr>
      </w:pPr>
      <w:bookmarkStart w:id="32" w:name="_Toc15377213"/>
      <w:bookmarkStart w:id="33" w:name="_Toc15378460"/>
      <w:bookmarkStart w:id="34" w:name="_Toc15377444"/>
      <w:r>
        <w:rPr>
          <w:rFonts w:ascii="仿宋" w:eastAsia="仿宋" w:hAnsi="仿宋" w:hint="eastAsia"/>
          <w:b/>
          <w:sz w:val="32"/>
          <w:szCs w:val="32"/>
        </w:rPr>
        <w:t>2022年一般公共预算支出决算数为</w:t>
      </w:r>
      <w:r w:rsidR="00F6105B">
        <w:rPr>
          <w:rFonts w:ascii="仿宋" w:eastAsia="仿宋" w:hAnsi="仿宋" w:hint="eastAsia"/>
          <w:b/>
          <w:sz w:val="32"/>
          <w:szCs w:val="32"/>
        </w:rPr>
        <w:t>659.33</w:t>
      </w:r>
      <w:r>
        <w:rPr>
          <w:rFonts w:ascii="仿宋" w:eastAsia="仿宋" w:hAnsi="仿宋" w:hint="eastAsia"/>
          <w:sz w:val="32"/>
          <w:szCs w:val="32"/>
        </w:rPr>
        <w:t>，</w:t>
      </w:r>
      <w:r>
        <w:rPr>
          <w:rStyle w:val="a8"/>
          <w:rFonts w:ascii="仿宋" w:eastAsia="仿宋" w:hAnsi="仿宋" w:hint="eastAsia"/>
          <w:bCs/>
          <w:sz w:val="32"/>
          <w:szCs w:val="32"/>
        </w:rPr>
        <w:t>完成预算</w:t>
      </w:r>
      <w:r w:rsidR="00F6105B">
        <w:rPr>
          <w:rStyle w:val="a8"/>
          <w:rFonts w:ascii="仿宋" w:eastAsia="仿宋" w:hAnsi="仿宋" w:hint="eastAsia"/>
          <w:bCs/>
          <w:sz w:val="32"/>
          <w:szCs w:val="32"/>
        </w:rPr>
        <w:t>100</w:t>
      </w:r>
      <w:r>
        <w:rPr>
          <w:rStyle w:val="a8"/>
          <w:rFonts w:ascii="仿宋" w:eastAsia="仿宋" w:hAnsi="仿宋"/>
          <w:bCs/>
          <w:sz w:val="32"/>
          <w:szCs w:val="32"/>
        </w:rPr>
        <w:t>%</w:t>
      </w:r>
      <w:r>
        <w:rPr>
          <w:rStyle w:val="a8"/>
          <w:rFonts w:ascii="仿宋" w:eastAsia="仿宋" w:hAnsi="仿宋" w:hint="eastAsia"/>
          <w:bCs/>
          <w:sz w:val="32"/>
          <w:szCs w:val="32"/>
        </w:rPr>
        <w:t>。其中：</w:t>
      </w:r>
      <w:bookmarkEnd w:id="32"/>
      <w:bookmarkEnd w:id="33"/>
      <w:bookmarkEnd w:id="34"/>
    </w:p>
    <w:p w:rsidR="00641CBE" w:rsidRDefault="00641CBE" w:rsidP="00641CBE">
      <w:pPr>
        <w:numPr>
          <w:ilvl w:val="0"/>
          <w:numId w:val="8"/>
        </w:numPr>
        <w:spacing w:line="600" w:lineRule="exact"/>
        <w:ind w:firstLineChars="200" w:firstLine="643"/>
        <w:rPr>
          <w:rStyle w:val="a8"/>
          <w:rFonts w:ascii="仿宋" w:eastAsia="仿宋" w:hAnsi="仿宋"/>
          <w:bCs/>
          <w:sz w:val="32"/>
          <w:szCs w:val="32"/>
        </w:rPr>
      </w:pPr>
      <w:r>
        <w:rPr>
          <w:rStyle w:val="a8"/>
          <w:rFonts w:ascii="仿宋" w:eastAsia="仿宋" w:hAnsi="仿宋" w:hint="eastAsia"/>
          <w:bCs/>
          <w:sz w:val="32"/>
          <w:szCs w:val="32"/>
        </w:rPr>
        <w:t>公共安全204（类）05（款）01、02（项）</w:t>
      </w:r>
      <w:r>
        <w:rPr>
          <w:rStyle w:val="a8"/>
          <w:rFonts w:ascii="仿宋" w:eastAsia="仿宋" w:hAnsi="仿宋"/>
          <w:bCs/>
          <w:sz w:val="32"/>
          <w:szCs w:val="32"/>
        </w:rPr>
        <w:t xml:space="preserve">: </w:t>
      </w:r>
      <w:r>
        <w:rPr>
          <w:rStyle w:val="a8"/>
          <w:rFonts w:ascii="仿宋" w:eastAsia="仿宋" w:hAnsi="仿宋" w:hint="eastAsia"/>
          <w:bCs/>
          <w:sz w:val="32"/>
          <w:szCs w:val="32"/>
        </w:rPr>
        <w:t>支出决算为</w:t>
      </w:r>
      <w:r w:rsidR="00A027F0">
        <w:rPr>
          <w:rStyle w:val="a8"/>
          <w:rFonts w:ascii="仿宋" w:eastAsia="仿宋" w:hAnsi="仿宋" w:hint="eastAsia"/>
          <w:bCs/>
          <w:sz w:val="32"/>
          <w:szCs w:val="32"/>
        </w:rPr>
        <w:t>496.65</w:t>
      </w:r>
      <w:r>
        <w:rPr>
          <w:rStyle w:val="a8"/>
          <w:rFonts w:ascii="仿宋" w:eastAsia="仿宋" w:hAnsi="仿宋" w:hint="eastAsia"/>
          <w:bCs/>
          <w:sz w:val="32"/>
          <w:szCs w:val="32"/>
        </w:rPr>
        <w:t>万元，完成预算100</w:t>
      </w:r>
      <w:r>
        <w:rPr>
          <w:rStyle w:val="a8"/>
          <w:rFonts w:ascii="仿宋" w:eastAsia="仿宋" w:hAnsi="仿宋"/>
          <w:bCs/>
          <w:sz w:val="32"/>
          <w:szCs w:val="32"/>
        </w:rPr>
        <w:t>%</w:t>
      </w:r>
      <w:r>
        <w:rPr>
          <w:rStyle w:val="a8"/>
          <w:rFonts w:ascii="仿宋" w:eastAsia="仿宋" w:hAnsi="仿宋" w:hint="eastAsia"/>
          <w:bCs/>
          <w:sz w:val="32"/>
          <w:szCs w:val="32"/>
        </w:rPr>
        <w:t>，决算数等于预算数。</w:t>
      </w:r>
    </w:p>
    <w:p w:rsidR="00A027F0" w:rsidRPr="00A027F0" w:rsidRDefault="00A027F0" w:rsidP="00A027F0">
      <w:pPr>
        <w:numPr>
          <w:ilvl w:val="0"/>
          <w:numId w:val="8"/>
        </w:numPr>
        <w:spacing w:line="600" w:lineRule="exact"/>
        <w:ind w:firstLineChars="200" w:firstLine="643"/>
        <w:rPr>
          <w:rFonts w:ascii="仿宋" w:eastAsia="仿宋" w:hAnsi="仿宋"/>
          <w:b/>
          <w:bCs/>
          <w:sz w:val="32"/>
          <w:szCs w:val="32"/>
        </w:rPr>
      </w:pPr>
      <w:r>
        <w:rPr>
          <w:rStyle w:val="a8"/>
          <w:rFonts w:ascii="仿宋" w:eastAsia="仿宋" w:hAnsi="仿宋" w:hint="eastAsia"/>
          <w:bCs/>
          <w:sz w:val="32"/>
          <w:szCs w:val="32"/>
        </w:rPr>
        <w:lastRenderedPageBreak/>
        <w:t>其他公共安全204（类）99（款）99（项）</w:t>
      </w:r>
      <w:r>
        <w:rPr>
          <w:rStyle w:val="a8"/>
          <w:rFonts w:ascii="仿宋" w:eastAsia="仿宋" w:hAnsi="仿宋"/>
          <w:bCs/>
          <w:sz w:val="32"/>
          <w:szCs w:val="32"/>
        </w:rPr>
        <w:t xml:space="preserve">: </w:t>
      </w:r>
      <w:r>
        <w:rPr>
          <w:rStyle w:val="a8"/>
          <w:rFonts w:ascii="仿宋" w:eastAsia="仿宋" w:hAnsi="仿宋" w:hint="eastAsia"/>
          <w:bCs/>
          <w:sz w:val="32"/>
          <w:szCs w:val="32"/>
        </w:rPr>
        <w:t>支出决算为29.77万元，完成预算100</w:t>
      </w:r>
      <w:r>
        <w:rPr>
          <w:rStyle w:val="a8"/>
          <w:rFonts w:ascii="仿宋" w:eastAsia="仿宋" w:hAnsi="仿宋"/>
          <w:bCs/>
          <w:sz w:val="32"/>
          <w:szCs w:val="32"/>
        </w:rPr>
        <w:t>%</w:t>
      </w:r>
      <w:r>
        <w:rPr>
          <w:rStyle w:val="a8"/>
          <w:rFonts w:ascii="仿宋" w:eastAsia="仿宋" w:hAnsi="仿宋" w:hint="eastAsia"/>
          <w:bCs/>
          <w:sz w:val="32"/>
          <w:szCs w:val="32"/>
        </w:rPr>
        <w:t>，决算数等于预算数。</w:t>
      </w:r>
    </w:p>
    <w:p w:rsidR="00641CBE" w:rsidRDefault="00641CBE" w:rsidP="00641CBE">
      <w:pPr>
        <w:numPr>
          <w:ilvl w:val="0"/>
          <w:numId w:val="8"/>
        </w:numPr>
        <w:spacing w:line="600" w:lineRule="exact"/>
        <w:ind w:firstLineChars="200" w:firstLine="643"/>
        <w:rPr>
          <w:rFonts w:ascii="仿宋" w:eastAsia="仿宋" w:hAnsi="仿宋"/>
          <w:b/>
          <w:sz w:val="32"/>
          <w:szCs w:val="32"/>
        </w:rPr>
      </w:pPr>
      <w:r>
        <w:rPr>
          <w:rStyle w:val="a8"/>
          <w:rFonts w:ascii="仿宋" w:eastAsia="仿宋" w:hAnsi="仿宋" w:hint="eastAsia"/>
          <w:bCs/>
          <w:sz w:val="32"/>
          <w:szCs w:val="32"/>
        </w:rPr>
        <w:t>社会保障和就业208（类）05（款）05（项）</w:t>
      </w:r>
      <w:r>
        <w:rPr>
          <w:rStyle w:val="a8"/>
          <w:rFonts w:ascii="仿宋" w:eastAsia="仿宋" w:hAnsi="仿宋"/>
          <w:bCs/>
          <w:sz w:val="32"/>
          <w:szCs w:val="32"/>
        </w:rPr>
        <w:t xml:space="preserve">: </w:t>
      </w:r>
      <w:r>
        <w:rPr>
          <w:rStyle w:val="a8"/>
          <w:rFonts w:ascii="仿宋" w:eastAsia="仿宋" w:hAnsi="仿宋" w:hint="eastAsia"/>
          <w:bCs/>
          <w:sz w:val="32"/>
          <w:szCs w:val="32"/>
        </w:rPr>
        <w:t>支出决算为</w:t>
      </w:r>
      <w:r w:rsidR="00A027F0">
        <w:rPr>
          <w:rStyle w:val="a8"/>
          <w:rFonts w:ascii="仿宋" w:eastAsia="仿宋" w:hAnsi="仿宋" w:hint="eastAsia"/>
          <w:bCs/>
          <w:sz w:val="32"/>
          <w:szCs w:val="32"/>
        </w:rPr>
        <w:t>39.33</w:t>
      </w:r>
      <w:r>
        <w:rPr>
          <w:rStyle w:val="a8"/>
          <w:rFonts w:ascii="仿宋" w:eastAsia="仿宋" w:hAnsi="仿宋" w:hint="eastAsia"/>
          <w:bCs/>
          <w:sz w:val="32"/>
          <w:szCs w:val="32"/>
        </w:rPr>
        <w:t>万元，完成预算100</w:t>
      </w:r>
      <w:r>
        <w:rPr>
          <w:rStyle w:val="a8"/>
          <w:rFonts w:ascii="仿宋" w:eastAsia="仿宋" w:hAnsi="仿宋"/>
          <w:bCs/>
          <w:sz w:val="32"/>
          <w:szCs w:val="32"/>
        </w:rPr>
        <w:t>%</w:t>
      </w:r>
      <w:r>
        <w:rPr>
          <w:rStyle w:val="a8"/>
          <w:rFonts w:ascii="仿宋" w:eastAsia="仿宋" w:hAnsi="仿宋" w:hint="eastAsia"/>
          <w:bCs/>
          <w:sz w:val="32"/>
          <w:szCs w:val="32"/>
        </w:rPr>
        <w:t>，决算数等于预算数。</w:t>
      </w:r>
    </w:p>
    <w:p w:rsidR="00641CBE" w:rsidRDefault="00641CBE" w:rsidP="00641CBE">
      <w:pPr>
        <w:numPr>
          <w:ilvl w:val="0"/>
          <w:numId w:val="8"/>
        </w:numPr>
        <w:spacing w:line="600" w:lineRule="exact"/>
        <w:ind w:firstLineChars="200" w:firstLine="643"/>
        <w:rPr>
          <w:rFonts w:ascii="仿宋" w:eastAsia="仿宋" w:hAnsi="仿宋"/>
          <w:b/>
          <w:sz w:val="32"/>
          <w:szCs w:val="32"/>
        </w:rPr>
      </w:pPr>
      <w:r>
        <w:rPr>
          <w:rFonts w:ascii="仿宋" w:eastAsia="仿宋" w:hAnsi="仿宋" w:hint="eastAsia"/>
          <w:b/>
          <w:bCs/>
          <w:sz w:val="32"/>
          <w:szCs w:val="32"/>
        </w:rPr>
        <w:t>卫生健康210</w:t>
      </w:r>
      <w:r>
        <w:rPr>
          <w:rStyle w:val="a8"/>
          <w:rFonts w:ascii="仿宋" w:eastAsia="仿宋" w:hAnsi="仿宋" w:hint="eastAsia"/>
          <w:bCs/>
          <w:sz w:val="32"/>
          <w:szCs w:val="32"/>
        </w:rPr>
        <w:t>（类）11（款）01、03（项）</w:t>
      </w:r>
      <w:r>
        <w:rPr>
          <w:rStyle w:val="a8"/>
          <w:rFonts w:ascii="仿宋" w:eastAsia="仿宋" w:hAnsi="仿宋"/>
          <w:bCs/>
          <w:sz w:val="32"/>
          <w:szCs w:val="32"/>
        </w:rPr>
        <w:t>:</w:t>
      </w:r>
      <w:r>
        <w:rPr>
          <w:rStyle w:val="a8"/>
          <w:rFonts w:ascii="仿宋" w:eastAsia="仿宋" w:hAnsi="仿宋" w:hint="eastAsia"/>
          <w:bCs/>
          <w:sz w:val="32"/>
          <w:szCs w:val="32"/>
        </w:rPr>
        <w:t>支出决算为</w:t>
      </w:r>
      <w:r w:rsidR="00A027F0">
        <w:rPr>
          <w:rStyle w:val="a8"/>
          <w:rFonts w:ascii="仿宋" w:eastAsia="仿宋" w:hAnsi="仿宋" w:hint="eastAsia"/>
          <w:bCs/>
          <w:sz w:val="32"/>
          <w:szCs w:val="32"/>
        </w:rPr>
        <w:t>42.91</w:t>
      </w:r>
      <w:r>
        <w:rPr>
          <w:rStyle w:val="a8"/>
          <w:rFonts w:ascii="仿宋" w:eastAsia="仿宋" w:hAnsi="仿宋" w:hint="eastAsia"/>
          <w:bCs/>
          <w:sz w:val="32"/>
          <w:szCs w:val="32"/>
        </w:rPr>
        <w:t>万元，完成预算100</w:t>
      </w:r>
      <w:r>
        <w:rPr>
          <w:rStyle w:val="a8"/>
          <w:rFonts w:ascii="仿宋" w:eastAsia="仿宋" w:hAnsi="仿宋"/>
          <w:bCs/>
          <w:sz w:val="32"/>
          <w:szCs w:val="32"/>
        </w:rPr>
        <w:t>%</w:t>
      </w:r>
      <w:r>
        <w:rPr>
          <w:rStyle w:val="a8"/>
          <w:rFonts w:ascii="仿宋" w:eastAsia="仿宋" w:hAnsi="仿宋" w:hint="eastAsia"/>
          <w:bCs/>
          <w:sz w:val="32"/>
          <w:szCs w:val="32"/>
        </w:rPr>
        <w:t>，决算数等于预算数。</w:t>
      </w:r>
    </w:p>
    <w:p w:rsidR="009E4DB6" w:rsidRPr="00A027F0" w:rsidRDefault="00641CBE" w:rsidP="00A027F0">
      <w:pPr>
        <w:numPr>
          <w:ilvl w:val="0"/>
          <w:numId w:val="8"/>
        </w:numPr>
        <w:spacing w:line="600" w:lineRule="exact"/>
        <w:ind w:firstLineChars="200" w:firstLine="643"/>
        <w:rPr>
          <w:rFonts w:ascii="仿宋" w:eastAsia="仿宋" w:hAnsi="仿宋"/>
          <w:b/>
          <w:sz w:val="32"/>
          <w:szCs w:val="32"/>
        </w:rPr>
      </w:pPr>
      <w:r w:rsidRPr="00A027F0">
        <w:rPr>
          <w:rFonts w:ascii="仿宋" w:eastAsia="仿宋" w:hAnsi="仿宋" w:hint="eastAsia"/>
          <w:b/>
          <w:bCs/>
          <w:color w:val="000000"/>
          <w:sz w:val="32"/>
          <w:szCs w:val="32"/>
        </w:rPr>
        <w:t>住房保障221（类）02（款）01（项）</w:t>
      </w:r>
      <w:r w:rsidRPr="00A027F0">
        <w:rPr>
          <w:rFonts w:ascii="仿宋" w:eastAsia="仿宋" w:hAnsi="仿宋"/>
          <w:b/>
          <w:bCs/>
          <w:color w:val="000000"/>
          <w:sz w:val="32"/>
          <w:szCs w:val="32"/>
        </w:rPr>
        <w:t>:</w:t>
      </w:r>
      <w:r w:rsidRPr="00A027F0">
        <w:rPr>
          <w:rFonts w:ascii="仿宋" w:eastAsia="仿宋" w:hAnsi="仿宋" w:hint="eastAsia"/>
          <w:b/>
          <w:bCs/>
          <w:color w:val="000000"/>
          <w:sz w:val="32"/>
          <w:szCs w:val="32"/>
        </w:rPr>
        <w:t>支出决算为</w:t>
      </w:r>
      <w:r w:rsidR="00A027F0">
        <w:rPr>
          <w:rFonts w:ascii="仿宋" w:eastAsia="仿宋" w:hAnsi="仿宋" w:hint="eastAsia"/>
          <w:b/>
          <w:bCs/>
          <w:color w:val="000000"/>
          <w:sz w:val="32"/>
          <w:szCs w:val="32"/>
        </w:rPr>
        <w:t>50.67</w:t>
      </w:r>
      <w:r w:rsidRPr="00A027F0">
        <w:rPr>
          <w:rFonts w:ascii="仿宋" w:eastAsia="仿宋" w:hAnsi="仿宋" w:hint="eastAsia"/>
          <w:b/>
          <w:bCs/>
          <w:color w:val="000000"/>
          <w:sz w:val="32"/>
          <w:szCs w:val="32"/>
        </w:rPr>
        <w:t>万元，完成预算100</w:t>
      </w:r>
      <w:r w:rsidRPr="00A027F0">
        <w:rPr>
          <w:rFonts w:ascii="仿宋" w:eastAsia="仿宋" w:hAnsi="仿宋"/>
          <w:b/>
          <w:bCs/>
          <w:color w:val="000000"/>
          <w:sz w:val="32"/>
          <w:szCs w:val="32"/>
        </w:rPr>
        <w:t>%</w:t>
      </w:r>
      <w:r w:rsidRPr="00A027F0">
        <w:rPr>
          <w:rFonts w:ascii="仿宋" w:eastAsia="仿宋" w:hAnsi="仿宋" w:hint="eastAsia"/>
          <w:b/>
          <w:bCs/>
          <w:color w:val="000000"/>
          <w:sz w:val="32"/>
          <w:szCs w:val="32"/>
        </w:rPr>
        <w:t>，</w:t>
      </w:r>
      <w:r w:rsidRPr="00A027F0">
        <w:rPr>
          <w:rStyle w:val="a8"/>
          <w:rFonts w:ascii="仿宋" w:eastAsia="仿宋" w:hAnsi="仿宋" w:hint="eastAsia"/>
          <w:bCs/>
          <w:sz w:val="32"/>
          <w:szCs w:val="32"/>
        </w:rPr>
        <w:t>决算数等于预算数。</w:t>
      </w:r>
    </w:p>
    <w:p w:rsidR="009E4DB6" w:rsidRDefault="00EF39C0">
      <w:pPr>
        <w:tabs>
          <w:tab w:val="right" w:pos="8306"/>
        </w:tabs>
        <w:spacing w:line="600" w:lineRule="exact"/>
        <w:ind w:firstLine="640"/>
        <w:outlineLvl w:val="1"/>
        <w:rPr>
          <w:rStyle w:val="2Char"/>
        </w:rPr>
      </w:pPr>
      <w:bookmarkStart w:id="35" w:name="_Toc15396608"/>
      <w:bookmarkStart w:id="36"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5"/>
      <w:bookmarkEnd w:id="36"/>
      <w:r>
        <w:rPr>
          <w:rStyle w:val="2Char"/>
          <w:rFonts w:ascii="黑体" w:eastAsia="黑体" w:hAnsi="黑体"/>
          <w:b w:val="0"/>
        </w:rPr>
        <w:tab/>
      </w:r>
    </w:p>
    <w:p w:rsidR="009E4DB6" w:rsidRDefault="00EF39C0">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22年一般公共预算财政拨款基本支出</w:t>
      </w:r>
      <w:r w:rsidR="00EB5E20">
        <w:rPr>
          <w:rFonts w:ascii="仿宋" w:eastAsia="仿宋" w:hAnsi="仿宋" w:hint="eastAsia"/>
          <w:sz w:val="32"/>
          <w:szCs w:val="32"/>
        </w:rPr>
        <w:t>578.1</w:t>
      </w:r>
      <w:r>
        <w:rPr>
          <w:rFonts w:ascii="仿宋" w:eastAsia="仿宋" w:hAnsi="仿宋" w:hint="eastAsia"/>
          <w:sz w:val="32"/>
          <w:szCs w:val="32"/>
        </w:rPr>
        <w:t>万元，其中：</w:t>
      </w:r>
    </w:p>
    <w:p w:rsidR="00EB5E20" w:rsidRDefault="00EF39C0" w:rsidP="00EB5E20">
      <w:pPr>
        <w:spacing w:line="600" w:lineRule="exact"/>
        <w:ind w:firstLine="645"/>
        <w:rPr>
          <w:rFonts w:ascii="仿宋" w:eastAsia="仿宋" w:hAnsi="仿宋"/>
          <w:sz w:val="32"/>
          <w:szCs w:val="32"/>
        </w:rPr>
      </w:pPr>
      <w:r>
        <w:rPr>
          <w:rFonts w:ascii="仿宋" w:eastAsia="仿宋" w:hAnsi="仿宋" w:hint="eastAsia"/>
          <w:sz w:val="32"/>
          <w:szCs w:val="32"/>
        </w:rPr>
        <w:t>人员经费</w:t>
      </w:r>
      <w:r w:rsidR="00EB5E20">
        <w:rPr>
          <w:rFonts w:ascii="仿宋" w:eastAsia="仿宋" w:hAnsi="仿宋" w:hint="eastAsia"/>
          <w:sz w:val="32"/>
          <w:szCs w:val="32"/>
        </w:rPr>
        <w:t>521.99</w:t>
      </w:r>
      <w:r>
        <w:rPr>
          <w:rFonts w:ascii="仿宋" w:eastAsia="仿宋" w:hAnsi="仿宋" w:hint="eastAsia"/>
          <w:sz w:val="32"/>
          <w:szCs w:val="32"/>
        </w:rPr>
        <w:t xml:space="preserve">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　　</w:t>
      </w:r>
    </w:p>
    <w:p w:rsidR="009E4DB6" w:rsidRPr="00EB5E20" w:rsidRDefault="00EF39C0" w:rsidP="00EB5E20">
      <w:pPr>
        <w:spacing w:line="600" w:lineRule="exact"/>
        <w:ind w:firstLine="645"/>
        <w:rPr>
          <w:rFonts w:ascii="仿宋" w:eastAsia="仿宋" w:hAnsi="仿宋"/>
          <w:sz w:val="32"/>
          <w:szCs w:val="32"/>
        </w:rPr>
      </w:pPr>
      <w:r>
        <w:rPr>
          <w:rFonts w:ascii="仿宋" w:eastAsia="仿宋" w:hAnsi="仿宋" w:hint="eastAsia"/>
          <w:sz w:val="32"/>
          <w:szCs w:val="32"/>
        </w:rPr>
        <w:t>公用经费</w:t>
      </w:r>
      <w:r w:rsidR="00EB5E20">
        <w:rPr>
          <w:rFonts w:ascii="仿宋" w:eastAsia="仿宋" w:hAnsi="仿宋" w:hint="eastAsia"/>
          <w:sz w:val="32"/>
          <w:szCs w:val="32"/>
        </w:rPr>
        <w:t>56.1</w:t>
      </w:r>
      <w:r>
        <w:rPr>
          <w:rFonts w:ascii="仿宋" w:eastAsia="仿宋" w:hAnsi="仿宋" w:hint="eastAsia"/>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9E4DB6" w:rsidRDefault="00EF39C0">
      <w:pPr>
        <w:spacing w:line="600" w:lineRule="exact"/>
        <w:ind w:firstLine="640"/>
        <w:outlineLvl w:val="1"/>
        <w:rPr>
          <w:rStyle w:val="2Char"/>
          <w:rFonts w:ascii="黑体" w:eastAsia="黑体" w:hAnsi="黑体"/>
          <w:b w:val="0"/>
        </w:rPr>
      </w:pPr>
      <w:bookmarkStart w:id="37" w:name="_Toc15396609"/>
      <w:bookmarkStart w:id="38" w:name="_Toc15377215"/>
      <w:r>
        <w:rPr>
          <w:rFonts w:ascii="黑体" w:eastAsia="黑体" w:hint="eastAsia"/>
          <w:sz w:val="32"/>
          <w:szCs w:val="32"/>
        </w:rPr>
        <w:lastRenderedPageBreak/>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37"/>
      <w:bookmarkEnd w:id="38"/>
    </w:p>
    <w:p w:rsidR="009E4DB6" w:rsidRDefault="00EF39C0">
      <w:pPr>
        <w:spacing w:line="600" w:lineRule="exact"/>
        <w:ind w:firstLine="640"/>
        <w:outlineLvl w:val="2"/>
        <w:rPr>
          <w:rFonts w:ascii="仿宋" w:eastAsia="仿宋" w:hAnsi="仿宋"/>
          <w:b/>
          <w:sz w:val="32"/>
          <w:szCs w:val="32"/>
        </w:rPr>
      </w:pPr>
      <w:bookmarkStart w:id="39" w:name="_Toc15377216"/>
      <w:r>
        <w:rPr>
          <w:rFonts w:ascii="仿宋" w:eastAsia="仿宋" w:hAnsi="仿宋" w:hint="eastAsia"/>
          <w:b/>
          <w:sz w:val="32"/>
          <w:szCs w:val="32"/>
        </w:rPr>
        <w:t>（一）“三公”经费财政拨款支出决算总体情况说明</w:t>
      </w:r>
      <w:bookmarkEnd w:id="39"/>
    </w:p>
    <w:p w:rsidR="009E4DB6" w:rsidRDefault="00EF39C0">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22年“三公”经费财政拨款支出决算为</w:t>
      </w:r>
      <w:r w:rsidR="00EB5E20">
        <w:rPr>
          <w:rFonts w:ascii="仿宋" w:eastAsia="仿宋" w:hAnsi="仿宋" w:hint="eastAsia"/>
          <w:sz w:val="32"/>
          <w:szCs w:val="32"/>
        </w:rPr>
        <w:t>3.47</w:t>
      </w:r>
      <w:r>
        <w:rPr>
          <w:rFonts w:ascii="仿宋" w:eastAsia="仿宋" w:hAnsi="仿宋" w:hint="eastAsia"/>
          <w:sz w:val="32"/>
          <w:szCs w:val="32"/>
        </w:rPr>
        <w:t>万元，完成预算</w:t>
      </w:r>
      <w:r w:rsidR="00EB5E20">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，较上年减少</w:t>
      </w:r>
      <w:r w:rsidR="00EB5E20">
        <w:rPr>
          <w:rFonts w:ascii="仿宋" w:eastAsia="仿宋" w:hAnsi="仿宋" w:hint="eastAsia"/>
          <w:sz w:val="32"/>
          <w:szCs w:val="32"/>
        </w:rPr>
        <w:t>20.9</w:t>
      </w:r>
      <w:r>
        <w:rPr>
          <w:rFonts w:ascii="仿宋" w:eastAsia="仿宋" w:hAnsi="仿宋" w:hint="eastAsia"/>
          <w:sz w:val="32"/>
          <w:szCs w:val="32"/>
        </w:rPr>
        <w:t>万元，下降</w:t>
      </w:r>
      <w:r w:rsidR="00EB5E20">
        <w:rPr>
          <w:rFonts w:ascii="仿宋" w:eastAsia="仿宋" w:hAnsi="仿宋" w:hint="eastAsia"/>
          <w:sz w:val="32"/>
          <w:szCs w:val="32"/>
        </w:rPr>
        <w:t>85.76</w:t>
      </w:r>
      <w:r>
        <w:rPr>
          <w:rFonts w:ascii="仿宋" w:eastAsia="仿宋" w:hAnsi="仿宋" w:hint="eastAsia"/>
          <w:sz w:val="32"/>
          <w:szCs w:val="32"/>
        </w:rPr>
        <w:t>*%</w:t>
      </w:r>
      <w:r w:rsidR="00EB5E20">
        <w:rPr>
          <w:rFonts w:ascii="仿宋" w:eastAsia="仿宋" w:hAnsi="仿宋" w:hint="eastAsia"/>
          <w:sz w:val="32"/>
          <w:szCs w:val="32"/>
        </w:rPr>
        <w:t>，决算数等于预算数</w:t>
      </w:r>
      <w:r>
        <w:rPr>
          <w:rFonts w:ascii="仿宋" w:eastAsia="仿宋" w:hAnsi="仿宋" w:hint="eastAsia"/>
          <w:sz w:val="32"/>
          <w:szCs w:val="32"/>
        </w:rPr>
        <w:t>。</w:t>
      </w:r>
    </w:p>
    <w:p w:rsidR="009E4DB6" w:rsidRDefault="00EF39C0">
      <w:pPr>
        <w:spacing w:line="600" w:lineRule="exact"/>
        <w:ind w:firstLine="640"/>
        <w:outlineLvl w:val="2"/>
        <w:rPr>
          <w:rFonts w:ascii="仿宋" w:eastAsia="仿宋" w:hAnsi="仿宋"/>
          <w:b/>
          <w:sz w:val="32"/>
          <w:szCs w:val="32"/>
        </w:rPr>
      </w:pPr>
      <w:bookmarkStart w:id="40" w:name="_Toc15377217"/>
      <w:r>
        <w:rPr>
          <w:rFonts w:ascii="仿宋" w:eastAsia="仿宋" w:hAnsi="仿宋" w:hint="eastAsia"/>
          <w:b/>
          <w:sz w:val="32"/>
          <w:szCs w:val="32"/>
        </w:rPr>
        <w:t>（二）“三公”经费财政拨款支出决算具体情况说明</w:t>
      </w:r>
      <w:bookmarkEnd w:id="40"/>
    </w:p>
    <w:p w:rsidR="009E4DB6" w:rsidRDefault="00EF39C0">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22年“三公”经费财政拨款支出决算中，因公出国（境）费支出决算</w:t>
      </w:r>
      <w:r w:rsidR="00EB5E20">
        <w:rPr>
          <w:rFonts w:ascii="仿宋" w:eastAsia="仿宋" w:hAnsi="仿宋" w:hint="eastAsia"/>
          <w:sz w:val="32"/>
          <w:szCs w:val="32"/>
        </w:rPr>
        <w:t>0</w:t>
      </w:r>
      <w:r>
        <w:rPr>
          <w:rFonts w:ascii="仿宋" w:eastAsia="仿宋" w:hAnsi="仿宋" w:hint="eastAsia"/>
          <w:sz w:val="32"/>
          <w:szCs w:val="32"/>
        </w:rPr>
        <w:t>万元，占</w:t>
      </w:r>
      <w:r w:rsidR="00EB5E20">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sidR="00EB5E20">
        <w:rPr>
          <w:rFonts w:ascii="仿宋" w:eastAsia="仿宋" w:hAnsi="仿宋" w:hint="eastAsia"/>
          <w:sz w:val="32"/>
          <w:szCs w:val="32"/>
        </w:rPr>
        <w:t>3.42</w:t>
      </w:r>
      <w:r>
        <w:rPr>
          <w:rFonts w:ascii="仿宋" w:eastAsia="仿宋" w:hAnsi="仿宋" w:hint="eastAsia"/>
          <w:sz w:val="32"/>
          <w:szCs w:val="32"/>
        </w:rPr>
        <w:t>万元，占</w:t>
      </w:r>
      <w:r w:rsidR="00EB5E20">
        <w:rPr>
          <w:rFonts w:ascii="仿宋" w:eastAsia="仿宋" w:hAnsi="仿宋" w:hint="eastAsia"/>
          <w:sz w:val="32"/>
          <w:szCs w:val="32"/>
        </w:rPr>
        <w:t>98.56</w:t>
      </w:r>
      <w:r>
        <w:rPr>
          <w:rFonts w:ascii="仿宋" w:eastAsia="仿宋" w:hAnsi="仿宋"/>
          <w:sz w:val="32"/>
          <w:szCs w:val="32"/>
        </w:rPr>
        <w:t>%</w:t>
      </w:r>
      <w:r>
        <w:rPr>
          <w:rFonts w:ascii="仿宋" w:eastAsia="仿宋" w:hAnsi="仿宋" w:hint="eastAsia"/>
          <w:sz w:val="32"/>
          <w:szCs w:val="32"/>
        </w:rPr>
        <w:t>；公务接待费支出决算</w:t>
      </w:r>
      <w:r w:rsidR="00EB5E20">
        <w:rPr>
          <w:rFonts w:ascii="仿宋" w:eastAsia="仿宋" w:hAnsi="仿宋" w:hint="eastAsia"/>
          <w:sz w:val="32"/>
          <w:szCs w:val="32"/>
        </w:rPr>
        <w:t>0.05</w:t>
      </w:r>
      <w:r>
        <w:rPr>
          <w:rFonts w:ascii="仿宋" w:eastAsia="仿宋" w:hAnsi="仿宋" w:hint="eastAsia"/>
          <w:sz w:val="32"/>
          <w:szCs w:val="32"/>
        </w:rPr>
        <w:t>万元，占</w:t>
      </w:r>
      <w:r w:rsidR="00EB5E20">
        <w:rPr>
          <w:rFonts w:ascii="仿宋" w:eastAsia="仿宋" w:hAnsi="仿宋" w:hint="eastAsia"/>
          <w:sz w:val="32"/>
          <w:szCs w:val="32"/>
        </w:rPr>
        <w:t>1.44</w:t>
      </w:r>
      <w:r>
        <w:rPr>
          <w:rFonts w:ascii="仿宋" w:eastAsia="仿宋" w:hAnsi="仿宋"/>
          <w:sz w:val="32"/>
          <w:szCs w:val="32"/>
        </w:rPr>
        <w:t>%</w:t>
      </w:r>
      <w:r>
        <w:rPr>
          <w:rFonts w:ascii="仿宋" w:eastAsia="仿宋" w:hAnsi="仿宋" w:hint="eastAsia"/>
          <w:sz w:val="32"/>
          <w:szCs w:val="32"/>
        </w:rPr>
        <w:t>。具体情况如下：</w:t>
      </w:r>
    </w:p>
    <w:p w:rsidR="00EB5E20" w:rsidRPr="00EB5E20" w:rsidRDefault="00EB5E20" w:rsidP="00EB5E20">
      <w:pPr>
        <w:pStyle w:val="a0"/>
        <w:spacing w:before="93"/>
      </w:pPr>
    </w:p>
    <w:p w:rsidR="00EB5E20" w:rsidRPr="00EB5E20" w:rsidRDefault="00EF39C0" w:rsidP="00EB5E20">
      <w:pPr>
        <w:spacing w:line="600" w:lineRule="exact"/>
        <w:ind w:firstLine="640"/>
        <w:rPr>
          <w:rFonts w:ascii="仿宋" w:eastAsia="仿宋" w:hAnsi="仿宋"/>
          <w:sz w:val="32"/>
          <w:szCs w:val="32"/>
        </w:rPr>
      </w:pPr>
      <w:r>
        <w:rPr>
          <w:rFonts w:ascii="仿宋" w:eastAsia="仿宋" w:hAnsi="仿宋" w:hint="eastAsia"/>
          <w:sz w:val="32"/>
          <w:szCs w:val="32"/>
        </w:rPr>
        <w:t>图7：“三公”经费财政拨款支出结构</w:t>
      </w:r>
    </w:p>
    <w:p w:rsidR="00EB5E20" w:rsidRDefault="00EB5E20" w:rsidP="00EB5E20">
      <w:pPr>
        <w:pStyle w:val="a0"/>
        <w:spacing w:before="93"/>
      </w:pPr>
      <w:r>
        <w:rPr>
          <w:noProof/>
        </w:rPr>
        <w:drawing>
          <wp:inline distT="0" distB="0" distL="0" distR="0">
            <wp:extent cx="4572000" cy="2743200"/>
            <wp:effectExtent l="0" t="0" r="19050" b="1905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EB5E20" w:rsidRPr="00EB5E20" w:rsidRDefault="00EB5E20" w:rsidP="00EB5E20">
      <w:pPr>
        <w:pStyle w:val="a0"/>
        <w:spacing w:before="93"/>
      </w:pPr>
    </w:p>
    <w:p w:rsidR="009E4DB6" w:rsidRDefault="00EF39C0" w:rsidP="0089117D">
      <w:pPr>
        <w:spacing w:line="600" w:lineRule="exact"/>
        <w:ind w:firstLine="640"/>
        <w:rPr>
          <w:rFonts w:ascii="仿宋_GB2312" w:eastAsia="仿宋_GB2312"/>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sidR="0089117D">
        <w:rPr>
          <w:rFonts w:ascii="仿宋_GB2312" w:eastAsia="仿宋_GB2312" w:hint="eastAsia"/>
          <w:sz w:val="32"/>
          <w:szCs w:val="32"/>
        </w:rPr>
        <w:t>0</w:t>
      </w:r>
      <w:r>
        <w:rPr>
          <w:rFonts w:ascii="仿宋_GB2312" w:eastAsia="仿宋_GB2312" w:hint="eastAsia"/>
          <w:sz w:val="32"/>
          <w:szCs w:val="32"/>
        </w:rPr>
        <w:t>万元，</w:t>
      </w:r>
      <w:r>
        <w:rPr>
          <w:rStyle w:val="a8"/>
          <w:rFonts w:ascii="仿宋" w:eastAsia="仿宋" w:hAnsi="仿宋" w:hint="eastAsia"/>
          <w:b w:val="0"/>
          <w:bCs/>
          <w:sz w:val="32"/>
          <w:szCs w:val="32"/>
        </w:rPr>
        <w:t>完成预算</w:t>
      </w:r>
      <w:r w:rsidR="0089117D">
        <w:rPr>
          <w:rStyle w:val="a8"/>
          <w:rFonts w:ascii="仿宋" w:eastAsia="仿宋" w:hAnsi="仿宋" w:hint="eastAsia"/>
          <w:b w:val="0"/>
          <w:bCs/>
          <w:sz w:val="32"/>
          <w:szCs w:val="32"/>
        </w:rPr>
        <w:t>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全年安排因公出国（境）团组</w:t>
      </w:r>
      <w:r w:rsidR="0089117D">
        <w:rPr>
          <w:rFonts w:ascii="仿宋_GB2312" w:eastAsia="仿宋_GB2312" w:hint="eastAsia"/>
          <w:sz w:val="32"/>
          <w:szCs w:val="32"/>
        </w:rPr>
        <w:t>0</w:t>
      </w:r>
      <w:r>
        <w:rPr>
          <w:rFonts w:ascii="仿宋_GB2312" w:eastAsia="仿宋_GB2312" w:hint="eastAsia"/>
          <w:sz w:val="32"/>
          <w:szCs w:val="32"/>
        </w:rPr>
        <w:t>次，出国（境）</w:t>
      </w:r>
      <w:r w:rsidR="0089117D">
        <w:rPr>
          <w:rFonts w:ascii="仿宋_GB2312" w:eastAsia="仿宋_GB2312" w:hint="eastAsia"/>
          <w:sz w:val="32"/>
          <w:szCs w:val="32"/>
        </w:rPr>
        <w:t>0</w:t>
      </w:r>
      <w:r>
        <w:rPr>
          <w:rFonts w:ascii="仿宋_GB2312" w:eastAsia="仿宋_GB2312" w:hint="eastAsia"/>
          <w:sz w:val="32"/>
          <w:szCs w:val="32"/>
        </w:rPr>
        <w:t>人。</w:t>
      </w:r>
    </w:p>
    <w:p w:rsidR="009E4DB6" w:rsidRDefault="00EF39C0">
      <w:pPr>
        <w:spacing w:line="600" w:lineRule="exact"/>
        <w:ind w:firstLine="640"/>
        <w:rPr>
          <w:rFonts w:ascii="仿宋_GB2312" w:eastAsia="仿宋_GB2312"/>
          <w:b/>
          <w:sz w:val="32"/>
          <w:szCs w:val="32"/>
        </w:rPr>
      </w:pPr>
      <w:r>
        <w:rPr>
          <w:rFonts w:ascii="仿宋_GB2312" w:eastAsia="仿宋_GB2312"/>
          <w:b/>
          <w:sz w:val="32"/>
          <w:szCs w:val="32"/>
        </w:rPr>
        <w:lastRenderedPageBreak/>
        <w:t>2.</w:t>
      </w:r>
      <w:r>
        <w:rPr>
          <w:rFonts w:ascii="仿宋_GB2312" w:eastAsia="仿宋_GB2312" w:hint="eastAsia"/>
          <w:b/>
          <w:sz w:val="32"/>
          <w:szCs w:val="32"/>
        </w:rPr>
        <w:t>公务用车购置及运行维护费支出</w:t>
      </w:r>
      <w:r w:rsidR="0089117D">
        <w:rPr>
          <w:rFonts w:ascii="仿宋_GB2312" w:eastAsia="仿宋_GB2312" w:hint="eastAsia"/>
          <w:sz w:val="32"/>
          <w:szCs w:val="32"/>
        </w:rPr>
        <w:t>3.42</w:t>
      </w:r>
      <w:r>
        <w:rPr>
          <w:rFonts w:ascii="仿宋_GB2312" w:eastAsia="仿宋_GB2312" w:hint="eastAsia"/>
          <w:sz w:val="32"/>
          <w:szCs w:val="32"/>
        </w:rPr>
        <w:t>万元,</w:t>
      </w:r>
      <w:r>
        <w:rPr>
          <w:rStyle w:val="a8"/>
          <w:rFonts w:ascii="仿宋" w:eastAsia="仿宋" w:hAnsi="仿宋" w:hint="eastAsia"/>
          <w:b w:val="0"/>
          <w:bCs/>
          <w:sz w:val="32"/>
          <w:szCs w:val="32"/>
        </w:rPr>
        <w:t>完成预算</w:t>
      </w:r>
      <w:r w:rsidR="0089117D">
        <w:rPr>
          <w:rStyle w:val="a8"/>
          <w:rFonts w:ascii="仿宋" w:eastAsia="仿宋" w:hAnsi="仿宋" w:hint="eastAsia"/>
          <w:b w:val="0"/>
          <w:bCs/>
          <w:sz w:val="32"/>
          <w:szCs w:val="32"/>
        </w:rPr>
        <w:t>100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sz w:val="32"/>
          <w:szCs w:val="32"/>
        </w:rPr>
        <w:t>20</w:t>
      </w:r>
      <w:r>
        <w:rPr>
          <w:rFonts w:ascii="仿宋_GB2312" w:eastAsia="仿宋_GB2312" w:hint="eastAsia"/>
          <w:sz w:val="32"/>
          <w:szCs w:val="32"/>
        </w:rPr>
        <w:t>21年减少</w:t>
      </w:r>
      <w:r w:rsidR="0089117D">
        <w:rPr>
          <w:rFonts w:ascii="仿宋_GB2312" w:eastAsia="仿宋_GB2312" w:hint="eastAsia"/>
          <w:sz w:val="32"/>
          <w:szCs w:val="32"/>
        </w:rPr>
        <w:t>20.88</w:t>
      </w:r>
      <w:r>
        <w:rPr>
          <w:rFonts w:ascii="仿宋_GB2312" w:eastAsia="仿宋_GB2312" w:hint="eastAsia"/>
          <w:sz w:val="32"/>
          <w:szCs w:val="32"/>
        </w:rPr>
        <w:t>万元，下降</w:t>
      </w:r>
      <w:r w:rsidR="0089117D">
        <w:rPr>
          <w:rFonts w:ascii="仿宋_GB2312" w:eastAsia="仿宋_GB2312" w:hint="eastAsia"/>
          <w:sz w:val="32"/>
          <w:szCs w:val="32"/>
        </w:rPr>
        <w:t>85.93</w:t>
      </w:r>
      <w:r>
        <w:rPr>
          <w:rFonts w:ascii="仿宋_GB2312" w:eastAsia="仿宋_GB2312"/>
          <w:sz w:val="32"/>
          <w:szCs w:val="32"/>
        </w:rPr>
        <w:t>%</w:t>
      </w:r>
      <w:r>
        <w:rPr>
          <w:rFonts w:ascii="仿宋_GB2312" w:eastAsia="仿宋_GB2312" w:hint="eastAsia"/>
          <w:sz w:val="32"/>
          <w:szCs w:val="32"/>
        </w:rPr>
        <w:t>。主要原因是</w:t>
      </w:r>
      <w:r w:rsidR="0089117D">
        <w:rPr>
          <w:rFonts w:ascii="仿宋_GB2312" w:eastAsia="仿宋_GB2312" w:hint="eastAsia"/>
          <w:sz w:val="32"/>
          <w:szCs w:val="32"/>
        </w:rPr>
        <w:t>因财政资金紧张，部分公务用车运行维护费未支付</w:t>
      </w:r>
      <w:r>
        <w:rPr>
          <w:rFonts w:ascii="仿宋_GB2312" w:eastAsia="仿宋_GB2312" w:hint="eastAsia"/>
          <w:sz w:val="32"/>
          <w:szCs w:val="32"/>
        </w:rPr>
        <w:t>。</w:t>
      </w:r>
    </w:p>
    <w:p w:rsidR="009E4DB6" w:rsidRDefault="00EF39C0">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sidR="0089117D">
        <w:rPr>
          <w:rFonts w:ascii="仿宋_GB2312" w:eastAsia="仿宋_GB2312" w:hint="eastAsia"/>
          <w:sz w:val="32"/>
          <w:szCs w:val="32"/>
        </w:rPr>
        <w:t>0</w:t>
      </w:r>
      <w:r>
        <w:rPr>
          <w:rFonts w:ascii="仿宋_GB2312" w:eastAsia="仿宋_GB2312" w:hint="eastAsia"/>
          <w:sz w:val="32"/>
          <w:szCs w:val="32"/>
        </w:rPr>
        <w:t>万元。全年按规定更新购置公务用车</w:t>
      </w:r>
      <w:r w:rsidR="0089117D">
        <w:rPr>
          <w:rFonts w:ascii="仿宋_GB2312" w:eastAsia="仿宋_GB2312" w:hint="eastAsia"/>
          <w:sz w:val="32"/>
          <w:szCs w:val="32"/>
        </w:rPr>
        <w:t>0</w:t>
      </w:r>
      <w:r>
        <w:rPr>
          <w:rFonts w:ascii="仿宋_GB2312" w:eastAsia="仿宋_GB2312" w:hint="eastAsia"/>
          <w:sz w:val="32"/>
          <w:szCs w:val="32"/>
        </w:rPr>
        <w:t>辆，其中：轿车</w:t>
      </w:r>
      <w:r w:rsidR="0089117D">
        <w:rPr>
          <w:rFonts w:ascii="仿宋_GB2312" w:eastAsia="仿宋_GB2312" w:hint="eastAsia"/>
          <w:sz w:val="32"/>
          <w:szCs w:val="32"/>
        </w:rPr>
        <w:t>0</w:t>
      </w:r>
      <w:r>
        <w:rPr>
          <w:rFonts w:ascii="仿宋_GB2312" w:eastAsia="仿宋_GB2312" w:hint="eastAsia"/>
          <w:sz w:val="32"/>
          <w:szCs w:val="32"/>
        </w:rPr>
        <w:t>辆、金额</w:t>
      </w:r>
      <w:r w:rsidR="0089117D">
        <w:rPr>
          <w:rFonts w:ascii="仿宋_GB2312" w:eastAsia="仿宋_GB2312" w:hint="eastAsia"/>
          <w:sz w:val="32"/>
          <w:szCs w:val="32"/>
        </w:rPr>
        <w:t>0</w:t>
      </w:r>
      <w:r>
        <w:rPr>
          <w:rFonts w:ascii="仿宋_GB2312" w:eastAsia="仿宋_GB2312" w:hint="eastAsia"/>
          <w:sz w:val="32"/>
          <w:szCs w:val="32"/>
        </w:rPr>
        <w:t>万元，越野车</w:t>
      </w:r>
      <w:r w:rsidR="0089117D">
        <w:rPr>
          <w:rFonts w:ascii="仿宋_GB2312" w:eastAsia="仿宋_GB2312" w:hint="eastAsia"/>
          <w:sz w:val="32"/>
          <w:szCs w:val="32"/>
        </w:rPr>
        <w:t>0</w:t>
      </w:r>
      <w:r>
        <w:rPr>
          <w:rFonts w:ascii="仿宋_GB2312" w:eastAsia="仿宋_GB2312" w:hint="eastAsia"/>
          <w:sz w:val="32"/>
          <w:szCs w:val="32"/>
        </w:rPr>
        <w:t>辆、金额</w:t>
      </w:r>
      <w:r w:rsidR="0089117D">
        <w:rPr>
          <w:rFonts w:ascii="仿宋_GB2312" w:eastAsia="仿宋_GB2312" w:hint="eastAsia"/>
          <w:sz w:val="32"/>
          <w:szCs w:val="32"/>
        </w:rPr>
        <w:t>0</w:t>
      </w:r>
      <w:r>
        <w:rPr>
          <w:rFonts w:ascii="仿宋_GB2312" w:eastAsia="仿宋_GB2312" w:hint="eastAsia"/>
          <w:sz w:val="32"/>
          <w:szCs w:val="32"/>
        </w:rPr>
        <w:t>万元，载客汽车</w:t>
      </w:r>
      <w:r w:rsidR="0089117D">
        <w:rPr>
          <w:rFonts w:ascii="仿宋_GB2312" w:eastAsia="仿宋_GB2312" w:hint="eastAsia"/>
          <w:sz w:val="32"/>
          <w:szCs w:val="32"/>
        </w:rPr>
        <w:t>0</w:t>
      </w:r>
      <w:r>
        <w:rPr>
          <w:rFonts w:ascii="仿宋_GB2312" w:eastAsia="仿宋_GB2312" w:hint="eastAsia"/>
          <w:sz w:val="32"/>
          <w:szCs w:val="32"/>
        </w:rPr>
        <w:t>辆、金额</w:t>
      </w:r>
      <w:r w:rsidR="0089117D">
        <w:rPr>
          <w:rFonts w:ascii="仿宋_GB2312" w:eastAsia="仿宋_GB2312" w:hint="eastAsia"/>
          <w:sz w:val="32"/>
          <w:szCs w:val="32"/>
        </w:rPr>
        <w:t>0万元</w:t>
      </w: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月底，单位共有公务用车</w:t>
      </w:r>
      <w:r w:rsidR="0089117D">
        <w:rPr>
          <w:rFonts w:ascii="仿宋_GB2312" w:eastAsia="仿宋_GB2312" w:hint="eastAsia"/>
          <w:sz w:val="32"/>
          <w:szCs w:val="32"/>
        </w:rPr>
        <w:t>10</w:t>
      </w:r>
      <w:r>
        <w:rPr>
          <w:rFonts w:ascii="仿宋_GB2312" w:eastAsia="仿宋_GB2312" w:hint="eastAsia"/>
          <w:sz w:val="32"/>
          <w:szCs w:val="32"/>
        </w:rPr>
        <w:t>辆，其中：轿车</w:t>
      </w:r>
      <w:r w:rsidR="0089117D">
        <w:rPr>
          <w:rFonts w:ascii="仿宋_GB2312" w:eastAsia="仿宋_GB2312" w:hint="eastAsia"/>
          <w:sz w:val="32"/>
          <w:szCs w:val="32"/>
        </w:rPr>
        <w:t>7</w:t>
      </w:r>
      <w:r>
        <w:rPr>
          <w:rFonts w:ascii="仿宋_GB2312" w:eastAsia="仿宋_GB2312" w:hint="eastAsia"/>
          <w:sz w:val="32"/>
          <w:szCs w:val="32"/>
        </w:rPr>
        <w:t>辆、越野车</w:t>
      </w:r>
      <w:r w:rsidR="0089117D">
        <w:rPr>
          <w:rFonts w:ascii="仿宋_GB2312" w:eastAsia="仿宋_GB2312" w:hint="eastAsia"/>
          <w:sz w:val="32"/>
          <w:szCs w:val="32"/>
        </w:rPr>
        <w:t>3</w:t>
      </w:r>
      <w:r>
        <w:rPr>
          <w:rFonts w:ascii="仿宋_GB2312" w:eastAsia="仿宋_GB2312" w:hint="eastAsia"/>
          <w:sz w:val="32"/>
          <w:szCs w:val="32"/>
        </w:rPr>
        <w:t>辆。</w:t>
      </w:r>
    </w:p>
    <w:p w:rsidR="009E4DB6" w:rsidRDefault="00EF39C0">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sidR="00A67BA6">
        <w:rPr>
          <w:rFonts w:ascii="仿宋_GB2312" w:eastAsia="仿宋_GB2312" w:hint="eastAsia"/>
          <w:sz w:val="32"/>
          <w:szCs w:val="32"/>
        </w:rPr>
        <w:t>3.37</w:t>
      </w:r>
      <w:r>
        <w:rPr>
          <w:rFonts w:ascii="仿宋_GB2312" w:eastAsia="仿宋_GB2312" w:hint="eastAsia"/>
          <w:sz w:val="32"/>
          <w:szCs w:val="32"/>
        </w:rPr>
        <w:t>万元。主要用于</w:t>
      </w:r>
      <w:r w:rsidR="00A67BA6">
        <w:rPr>
          <w:rFonts w:ascii="仿宋_GB2312" w:eastAsia="仿宋_GB2312" w:hint="eastAsia"/>
          <w:sz w:val="32"/>
          <w:szCs w:val="32"/>
        </w:rPr>
        <w:t>执法办案</w:t>
      </w:r>
      <w:r>
        <w:rPr>
          <w:rFonts w:ascii="仿宋_GB2312" w:eastAsia="仿宋_GB2312" w:hint="eastAsia"/>
          <w:sz w:val="32"/>
          <w:szCs w:val="32"/>
        </w:rPr>
        <w:t>等所需的公务用车燃料费、维修费、过路过桥费、保险费等支出。</w:t>
      </w:r>
    </w:p>
    <w:p w:rsidR="009E4DB6" w:rsidRDefault="00EF39C0">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sidR="000A05A7">
        <w:rPr>
          <w:rFonts w:ascii="仿宋_GB2312" w:eastAsia="仿宋_GB2312" w:hint="eastAsia"/>
          <w:sz w:val="32"/>
          <w:szCs w:val="32"/>
        </w:rPr>
        <w:t>0.05</w:t>
      </w:r>
      <w:r>
        <w:rPr>
          <w:rFonts w:ascii="仿宋_GB2312" w:eastAsia="仿宋_GB2312" w:hint="eastAsia"/>
          <w:sz w:val="32"/>
          <w:szCs w:val="32"/>
        </w:rPr>
        <w:t>万元，</w:t>
      </w:r>
      <w:r>
        <w:rPr>
          <w:rStyle w:val="a8"/>
          <w:rFonts w:ascii="仿宋" w:eastAsia="仿宋" w:hAnsi="仿宋" w:hint="eastAsia"/>
          <w:b w:val="0"/>
          <w:bCs/>
          <w:sz w:val="32"/>
          <w:szCs w:val="32"/>
        </w:rPr>
        <w:t>完成预算</w:t>
      </w:r>
      <w:r w:rsidR="000A05A7">
        <w:rPr>
          <w:rStyle w:val="a8"/>
          <w:rFonts w:ascii="仿宋" w:eastAsia="仿宋" w:hAnsi="仿宋" w:hint="eastAsia"/>
          <w:b w:val="0"/>
          <w:bCs/>
          <w:sz w:val="32"/>
          <w:szCs w:val="32"/>
        </w:rPr>
        <w:t>100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w:t>
      </w:r>
      <w:r>
        <w:rPr>
          <w:rFonts w:ascii="仿宋_GB2312" w:eastAsia="仿宋_GB2312" w:hint="eastAsia"/>
          <w:sz w:val="32"/>
          <w:szCs w:val="32"/>
        </w:rPr>
        <w:t>21减少</w:t>
      </w:r>
      <w:r w:rsidR="000A05A7">
        <w:rPr>
          <w:rFonts w:ascii="仿宋_GB2312" w:eastAsia="仿宋_GB2312" w:hint="eastAsia"/>
          <w:sz w:val="32"/>
          <w:szCs w:val="32"/>
        </w:rPr>
        <w:t>0.02</w:t>
      </w:r>
      <w:r>
        <w:rPr>
          <w:rFonts w:ascii="仿宋_GB2312" w:eastAsia="仿宋_GB2312" w:hint="eastAsia"/>
          <w:sz w:val="32"/>
          <w:szCs w:val="32"/>
        </w:rPr>
        <w:t>万元，下降</w:t>
      </w:r>
      <w:r w:rsidR="000A05A7">
        <w:rPr>
          <w:rFonts w:ascii="仿宋_GB2312" w:eastAsia="仿宋_GB2312" w:hint="eastAsia"/>
          <w:sz w:val="32"/>
          <w:szCs w:val="32"/>
        </w:rPr>
        <w:t>28.57</w:t>
      </w:r>
      <w:r>
        <w:rPr>
          <w:rFonts w:ascii="仿宋_GB2312" w:eastAsia="仿宋_GB2312"/>
          <w:sz w:val="32"/>
          <w:szCs w:val="32"/>
        </w:rPr>
        <w:t>%</w:t>
      </w:r>
      <w:r>
        <w:rPr>
          <w:rFonts w:ascii="仿宋_GB2312" w:eastAsia="仿宋_GB2312" w:hint="eastAsia"/>
          <w:sz w:val="32"/>
          <w:szCs w:val="32"/>
        </w:rPr>
        <w:t>。主要原因是</w:t>
      </w:r>
      <w:r w:rsidR="000A05A7">
        <w:rPr>
          <w:rFonts w:ascii="仿宋_GB2312" w:eastAsia="仿宋_GB2312" w:hint="eastAsia"/>
          <w:sz w:val="32"/>
          <w:szCs w:val="32"/>
        </w:rPr>
        <w:t>紧缩公费开支，公务接待减少。</w:t>
      </w:r>
    </w:p>
    <w:p w:rsidR="00642DAD" w:rsidRDefault="00EF39C0" w:rsidP="00642DAD">
      <w:pPr>
        <w:spacing w:line="600" w:lineRule="exact"/>
        <w:ind w:firstLine="640"/>
        <w:rPr>
          <w:rFonts w:ascii="仿宋_GB2312" w:eastAsia="仿宋_GB2312"/>
          <w:color w:val="000000"/>
          <w:sz w:val="32"/>
          <w:szCs w:val="32"/>
        </w:rPr>
      </w:pPr>
      <w:r>
        <w:rPr>
          <w:rFonts w:ascii="仿宋" w:eastAsia="仿宋" w:hAnsi="仿宋" w:hint="eastAsia"/>
          <w:b/>
          <w:sz w:val="32"/>
          <w:szCs w:val="32"/>
        </w:rPr>
        <w:t>国内公务接待支出</w:t>
      </w:r>
      <w:r w:rsidR="000A05A7">
        <w:rPr>
          <w:rFonts w:ascii="仿宋" w:eastAsia="仿宋" w:hAnsi="仿宋" w:hint="eastAsia"/>
          <w:sz w:val="32"/>
          <w:szCs w:val="32"/>
        </w:rPr>
        <w:t>0.05</w:t>
      </w:r>
      <w:r>
        <w:rPr>
          <w:rFonts w:ascii="仿宋_GB2312" w:eastAsia="仿宋_GB2312" w:hint="eastAsia"/>
          <w:sz w:val="32"/>
          <w:szCs w:val="32"/>
        </w:rPr>
        <w:t>万元，主要用于执行公务、开展业务活动开支的用餐费。国内公务接待</w:t>
      </w:r>
      <w:r w:rsidR="000A05A7">
        <w:rPr>
          <w:rFonts w:ascii="仿宋_GB2312" w:eastAsia="仿宋_GB2312" w:hint="eastAsia"/>
          <w:sz w:val="32"/>
          <w:szCs w:val="32"/>
        </w:rPr>
        <w:t>1</w:t>
      </w:r>
      <w:r>
        <w:rPr>
          <w:rFonts w:ascii="仿宋_GB2312" w:eastAsia="仿宋_GB2312" w:hint="eastAsia"/>
          <w:sz w:val="32"/>
          <w:szCs w:val="32"/>
        </w:rPr>
        <w:t>批次，</w:t>
      </w:r>
      <w:r w:rsidR="00C85EB8">
        <w:rPr>
          <w:rFonts w:ascii="仿宋_GB2312" w:eastAsia="仿宋_GB2312" w:hint="eastAsia"/>
          <w:sz w:val="32"/>
          <w:szCs w:val="32"/>
        </w:rPr>
        <w:t>5</w:t>
      </w:r>
      <w:r>
        <w:rPr>
          <w:rFonts w:ascii="仿宋_GB2312" w:eastAsia="仿宋_GB2312" w:hint="eastAsia"/>
          <w:sz w:val="32"/>
          <w:szCs w:val="32"/>
        </w:rPr>
        <w:t>人次（不包括陪同人员），共计支出</w:t>
      </w:r>
      <w:r w:rsidR="00642DAD">
        <w:rPr>
          <w:rFonts w:ascii="仿宋_GB2312" w:eastAsia="仿宋_GB2312" w:hint="eastAsia"/>
          <w:sz w:val="32"/>
          <w:szCs w:val="32"/>
        </w:rPr>
        <w:t>0.05</w:t>
      </w:r>
      <w:r>
        <w:rPr>
          <w:rFonts w:ascii="仿宋_GB2312" w:eastAsia="仿宋_GB2312" w:hint="eastAsia"/>
          <w:sz w:val="32"/>
          <w:szCs w:val="32"/>
        </w:rPr>
        <w:t>万元，具体内容包括：</w:t>
      </w:r>
      <w:r w:rsidR="00642DAD">
        <w:rPr>
          <w:rFonts w:ascii="仿宋_GB2312" w:eastAsia="仿宋_GB2312" w:hint="eastAsia"/>
          <w:color w:val="000000"/>
          <w:sz w:val="32"/>
          <w:szCs w:val="32"/>
        </w:rPr>
        <w:t>中院政治部到西区法院考察法官遴选工作。</w:t>
      </w:r>
    </w:p>
    <w:p w:rsidR="009E4DB6" w:rsidRPr="00642DAD" w:rsidRDefault="00EF39C0" w:rsidP="00642DAD">
      <w:pPr>
        <w:spacing w:line="600" w:lineRule="exact"/>
        <w:ind w:firstLine="640"/>
        <w:rPr>
          <w:rFonts w:ascii="仿宋_GB2312" w:eastAsia="仿宋_GB2312"/>
          <w:sz w:val="32"/>
          <w:szCs w:val="32"/>
        </w:rPr>
      </w:pPr>
      <w:r>
        <w:rPr>
          <w:rFonts w:ascii="仿宋" w:eastAsia="仿宋" w:hAnsi="仿宋" w:hint="eastAsia"/>
          <w:b/>
          <w:sz w:val="32"/>
          <w:szCs w:val="32"/>
        </w:rPr>
        <w:t>外事接待支出</w:t>
      </w:r>
      <w:r w:rsidR="00642DAD">
        <w:rPr>
          <w:rFonts w:ascii="仿宋" w:eastAsia="仿宋" w:hAnsi="仿宋" w:hint="eastAsia"/>
          <w:sz w:val="32"/>
          <w:szCs w:val="32"/>
        </w:rPr>
        <w:t>0</w:t>
      </w:r>
      <w:r>
        <w:rPr>
          <w:rFonts w:ascii="仿宋_GB2312" w:eastAsia="仿宋_GB2312" w:hint="eastAsia"/>
          <w:sz w:val="32"/>
          <w:szCs w:val="32"/>
        </w:rPr>
        <w:t>万元，外事接待</w:t>
      </w:r>
      <w:r w:rsidR="00642DAD">
        <w:rPr>
          <w:rFonts w:ascii="仿宋_GB2312" w:eastAsia="仿宋_GB2312" w:hint="eastAsia"/>
          <w:sz w:val="32"/>
          <w:szCs w:val="32"/>
        </w:rPr>
        <w:t>0</w:t>
      </w:r>
      <w:r>
        <w:rPr>
          <w:rFonts w:ascii="仿宋_GB2312" w:eastAsia="仿宋_GB2312" w:hint="eastAsia"/>
          <w:sz w:val="32"/>
          <w:szCs w:val="32"/>
        </w:rPr>
        <w:t>批次，</w:t>
      </w:r>
      <w:r w:rsidR="00642DAD">
        <w:rPr>
          <w:rFonts w:ascii="仿宋_GB2312" w:eastAsia="仿宋_GB2312" w:hint="eastAsia"/>
          <w:sz w:val="32"/>
          <w:szCs w:val="32"/>
        </w:rPr>
        <w:t>0</w:t>
      </w:r>
      <w:r>
        <w:rPr>
          <w:rFonts w:ascii="仿宋_GB2312" w:eastAsia="仿宋_GB2312" w:hint="eastAsia"/>
          <w:sz w:val="32"/>
          <w:szCs w:val="32"/>
        </w:rPr>
        <w:t>人次（不包括陪同人员），共计支出</w:t>
      </w:r>
      <w:r w:rsidR="00642DAD">
        <w:rPr>
          <w:rFonts w:ascii="仿宋_GB2312" w:eastAsia="仿宋_GB2312" w:hint="eastAsia"/>
          <w:sz w:val="32"/>
          <w:szCs w:val="32"/>
        </w:rPr>
        <w:t>0</w:t>
      </w:r>
      <w:r>
        <w:rPr>
          <w:rFonts w:ascii="仿宋_GB2312" w:eastAsia="仿宋_GB2312" w:hint="eastAsia"/>
          <w:sz w:val="32"/>
          <w:szCs w:val="32"/>
        </w:rPr>
        <w:t>万元。</w:t>
      </w:r>
      <w:bookmarkStart w:id="41" w:name="_Toc15396610"/>
      <w:bookmarkStart w:id="42" w:name="_Toc15377218"/>
    </w:p>
    <w:p w:rsidR="009E4DB6" w:rsidRDefault="00EF39C0">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1"/>
      <w:bookmarkEnd w:id="42"/>
    </w:p>
    <w:p w:rsidR="009E4DB6" w:rsidRDefault="00EF39C0" w:rsidP="00B72D26">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22年政府性基金预算财政拨款支出</w:t>
      </w:r>
      <w:r w:rsidR="00642DAD">
        <w:rPr>
          <w:rFonts w:ascii="仿宋_GB2312" w:eastAsia="仿宋_GB2312" w:hint="eastAsia"/>
          <w:sz w:val="32"/>
          <w:szCs w:val="32"/>
        </w:rPr>
        <w:t>0</w:t>
      </w:r>
      <w:r>
        <w:rPr>
          <w:rFonts w:ascii="仿宋_GB2312" w:eastAsia="仿宋_GB2312" w:hint="eastAsia"/>
          <w:sz w:val="32"/>
          <w:szCs w:val="32"/>
        </w:rPr>
        <w:t>万元。</w:t>
      </w:r>
    </w:p>
    <w:p w:rsidR="009E4DB6" w:rsidRDefault="00EF39C0">
      <w:pPr>
        <w:numPr>
          <w:ilvl w:val="0"/>
          <w:numId w:val="3"/>
        </w:numPr>
        <w:spacing w:line="600" w:lineRule="exact"/>
        <w:ind w:firstLine="640"/>
        <w:outlineLvl w:val="1"/>
        <w:rPr>
          <w:rStyle w:val="2Char"/>
          <w:rFonts w:ascii="黑体" w:eastAsia="黑体" w:hAnsi="黑体"/>
          <w:b w:val="0"/>
        </w:rPr>
      </w:pPr>
      <w:bookmarkStart w:id="43" w:name="_Toc15377219"/>
      <w:bookmarkStart w:id="44" w:name="_Toc15396611"/>
      <w:r>
        <w:rPr>
          <w:rStyle w:val="2Char"/>
          <w:rFonts w:ascii="黑体" w:eastAsia="黑体" w:hAnsi="黑体" w:hint="eastAsia"/>
          <w:b w:val="0"/>
        </w:rPr>
        <w:lastRenderedPageBreak/>
        <w:t>国有资本经营预算支出决算情况说明</w:t>
      </w:r>
      <w:bookmarkEnd w:id="43"/>
      <w:bookmarkEnd w:id="44"/>
    </w:p>
    <w:p w:rsidR="009E4DB6" w:rsidRPr="00642DAD" w:rsidRDefault="00EF39C0" w:rsidP="00642DAD">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22年国有资本经营预算财政拨款支出</w:t>
      </w:r>
      <w:r w:rsidR="00642DAD">
        <w:rPr>
          <w:rFonts w:ascii="仿宋_GB2312" w:eastAsia="仿宋_GB2312" w:hint="eastAsia"/>
          <w:sz w:val="32"/>
          <w:szCs w:val="32"/>
        </w:rPr>
        <w:t>0</w:t>
      </w:r>
      <w:r>
        <w:rPr>
          <w:rFonts w:ascii="仿宋_GB2312" w:eastAsia="仿宋_GB2312" w:hint="eastAsia"/>
          <w:sz w:val="32"/>
          <w:szCs w:val="32"/>
        </w:rPr>
        <w:t>万元。</w:t>
      </w:r>
    </w:p>
    <w:p w:rsidR="009E4DB6" w:rsidRDefault="00EF39C0">
      <w:pPr>
        <w:numPr>
          <w:ilvl w:val="0"/>
          <w:numId w:val="3"/>
        </w:numPr>
        <w:spacing w:line="600" w:lineRule="exact"/>
        <w:ind w:firstLine="640"/>
        <w:outlineLvl w:val="1"/>
        <w:rPr>
          <w:rStyle w:val="2Char"/>
          <w:rFonts w:ascii="黑体" w:eastAsia="黑体" w:hAnsi="黑体"/>
          <w:b w:val="0"/>
        </w:rPr>
      </w:pPr>
      <w:bookmarkStart w:id="45" w:name="_Toc15396612"/>
      <w:bookmarkStart w:id="46" w:name="_Toc15377221"/>
      <w:r>
        <w:rPr>
          <w:rStyle w:val="2Char"/>
          <w:rFonts w:ascii="黑体" w:eastAsia="黑体" w:hAnsi="黑体" w:hint="eastAsia"/>
          <w:b w:val="0"/>
        </w:rPr>
        <w:t>其他重要事项的情况说明</w:t>
      </w:r>
      <w:bookmarkEnd w:id="45"/>
      <w:bookmarkEnd w:id="46"/>
    </w:p>
    <w:p w:rsidR="009E4DB6" w:rsidRDefault="00EF39C0">
      <w:pPr>
        <w:spacing w:line="600" w:lineRule="exact"/>
        <w:ind w:firstLineChars="200" w:firstLine="643"/>
        <w:outlineLvl w:val="2"/>
        <w:rPr>
          <w:rFonts w:ascii="仿宋" w:eastAsia="仿宋" w:hAnsi="仿宋"/>
          <w:sz w:val="32"/>
          <w:szCs w:val="32"/>
        </w:rPr>
      </w:pPr>
      <w:bookmarkStart w:id="47" w:name="_Toc15377222"/>
      <w:r>
        <w:rPr>
          <w:rFonts w:ascii="仿宋" w:eastAsia="仿宋" w:hAnsi="仿宋" w:hint="eastAsia"/>
          <w:b/>
          <w:sz w:val="32"/>
          <w:szCs w:val="32"/>
        </w:rPr>
        <w:t>（一）机关运行经费支出情况</w:t>
      </w:r>
      <w:bookmarkEnd w:id="47"/>
    </w:p>
    <w:p w:rsidR="009E4DB6" w:rsidRDefault="00EF39C0">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w:t>
      </w:r>
      <w:r w:rsidR="00A5688E">
        <w:rPr>
          <w:rFonts w:ascii="仿宋_GB2312" w:eastAsia="仿宋_GB2312" w:hint="eastAsia"/>
          <w:sz w:val="32"/>
          <w:szCs w:val="32"/>
        </w:rPr>
        <w:t>西区法院</w:t>
      </w:r>
      <w:r>
        <w:rPr>
          <w:rFonts w:ascii="仿宋_GB2312" w:eastAsia="仿宋_GB2312" w:hint="eastAsia"/>
          <w:sz w:val="32"/>
          <w:szCs w:val="32"/>
        </w:rPr>
        <w:t>机关运行经费支出</w:t>
      </w:r>
      <w:r w:rsidR="00A5688E">
        <w:rPr>
          <w:rFonts w:ascii="仿宋_GB2312" w:eastAsia="仿宋_GB2312" w:hint="eastAsia"/>
          <w:sz w:val="32"/>
          <w:szCs w:val="32"/>
        </w:rPr>
        <w:t>56.1</w:t>
      </w:r>
      <w:r>
        <w:rPr>
          <w:rFonts w:ascii="仿宋_GB2312" w:eastAsia="仿宋_GB2312" w:hint="eastAsia"/>
          <w:sz w:val="32"/>
          <w:szCs w:val="32"/>
        </w:rPr>
        <w:t>万元，比</w:t>
      </w:r>
      <w:r>
        <w:rPr>
          <w:rFonts w:ascii="仿宋_GB2312" w:eastAsia="仿宋_GB2312"/>
          <w:sz w:val="32"/>
          <w:szCs w:val="32"/>
        </w:rPr>
        <w:t>20</w:t>
      </w:r>
      <w:r>
        <w:rPr>
          <w:rFonts w:ascii="仿宋_GB2312" w:eastAsia="仿宋_GB2312" w:hint="eastAsia"/>
          <w:sz w:val="32"/>
          <w:szCs w:val="32"/>
        </w:rPr>
        <w:t>21年减少</w:t>
      </w:r>
      <w:r w:rsidR="00A5688E">
        <w:rPr>
          <w:rFonts w:ascii="仿宋_GB2312" w:eastAsia="仿宋_GB2312" w:hint="eastAsia"/>
          <w:sz w:val="32"/>
          <w:szCs w:val="32"/>
        </w:rPr>
        <w:t>107</w:t>
      </w:r>
      <w:r>
        <w:rPr>
          <w:rFonts w:ascii="仿宋_GB2312" w:eastAsia="仿宋_GB2312" w:hint="eastAsia"/>
          <w:sz w:val="32"/>
          <w:szCs w:val="32"/>
        </w:rPr>
        <w:t>万元，下降</w:t>
      </w:r>
      <w:r w:rsidR="00A5688E">
        <w:rPr>
          <w:rFonts w:ascii="仿宋_GB2312" w:eastAsia="仿宋_GB2312" w:hint="eastAsia"/>
          <w:sz w:val="32"/>
          <w:szCs w:val="32"/>
        </w:rPr>
        <w:t>65.6</w:t>
      </w:r>
      <w:r>
        <w:rPr>
          <w:rFonts w:ascii="仿宋_GB2312" w:eastAsia="仿宋_GB2312"/>
          <w:sz w:val="32"/>
          <w:szCs w:val="32"/>
        </w:rPr>
        <w:t>%</w:t>
      </w:r>
      <w:r>
        <w:rPr>
          <w:rFonts w:ascii="仿宋_GB2312" w:eastAsia="仿宋_GB2312" w:hint="eastAsia"/>
          <w:sz w:val="32"/>
          <w:szCs w:val="32"/>
        </w:rPr>
        <w:t>。主要原因是</w:t>
      </w:r>
      <w:r w:rsidR="00A5688E">
        <w:rPr>
          <w:rFonts w:ascii="仿宋_GB2312" w:eastAsia="仿宋_GB2312" w:hint="eastAsia"/>
          <w:sz w:val="32"/>
          <w:szCs w:val="32"/>
        </w:rPr>
        <w:t>办公费、水电费、差旅费等公用经费支出减少</w:t>
      </w:r>
      <w:r>
        <w:rPr>
          <w:rFonts w:ascii="仿宋_GB2312" w:eastAsia="仿宋_GB2312" w:hint="eastAsia"/>
          <w:sz w:val="32"/>
          <w:szCs w:val="32"/>
        </w:rPr>
        <w:t>。</w:t>
      </w:r>
    </w:p>
    <w:p w:rsidR="009E4DB6" w:rsidRDefault="00EF39C0">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3"/>
      <w:r>
        <w:rPr>
          <w:rFonts w:ascii="仿宋" w:eastAsia="仿宋" w:hAnsi="仿宋" w:hint="eastAsia"/>
          <w:b/>
          <w:sz w:val="32"/>
          <w:szCs w:val="32"/>
        </w:rPr>
        <w:t>（二）政府采购支出情况</w:t>
      </w:r>
      <w:bookmarkEnd w:id="48"/>
    </w:p>
    <w:p w:rsidR="009E4DB6" w:rsidRDefault="00EF39C0">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w:t>
      </w:r>
      <w:r w:rsidR="00A5688E">
        <w:rPr>
          <w:rFonts w:ascii="仿宋_GB2312" w:eastAsia="仿宋_GB2312" w:hint="eastAsia"/>
          <w:sz w:val="32"/>
          <w:szCs w:val="32"/>
        </w:rPr>
        <w:t>西区法院</w:t>
      </w:r>
      <w:r>
        <w:rPr>
          <w:rFonts w:ascii="仿宋_GB2312" w:eastAsia="仿宋_GB2312" w:hint="eastAsia"/>
          <w:sz w:val="32"/>
          <w:szCs w:val="32"/>
        </w:rPr>
        <w:t>政府采购支出总额</w:t>
      </w:r>
      <w:r w:rsidR="00A5688E">
        <w:rPr>
          <w:rFonts w:ascii="仿宋_GB2312" w:eastAsia="仿宋_GB2312" w:hint="eastAsia"/>
          <w:sz w:val="32"/>
          <w:szCs w:val="32"/>
        </w:rPr>
        <w:t>0</w:t>
      </w:r>
      <w:r>
        <w:rPr>
          <w:rFonts w:ascii="仿宋_GB2312" w:eastAsia="仿宋_GB2312" w:hint="eastAsia"/>
          <w:sz w:val="32"/>
          <w:szCs w:val="32"/>
        </w:rPr>
        <w:t>万元，其中：政府采购货物支出</w:t>
      </w:r>
      <w:r w:rsidR="00A5688E">
        <w:rPr>
          <w:rFonts w:ascii="仿宋_GB2312" w:eastAsia="仿宋_GB2312" w:hint="eastAsia"/>
          <w:sz w:val="32"/>
          <w:szCs w:val="32"/>
        </w:rPr>
        <w:t>0</w:t>
      </w:r>
      <w:r>
        <w:rPr>
          <w:rFonts w:ascii="仿宋_GB2312" w:eastAsia="仿宋_GB2312" w:hint="eastAsia"/>
          <w:sz w:val="32"/>
          <w:szCs w:val="32"/>
        </w:rPr>
        <w:t>万元、政府采购工程支出</w:t>
      </w:r>
      <w:r w:rsidR="00A5688E">
        <w:rPr>
          <w:rFonts w:ascii="仿宋_GB2312" w:eastAsia="仿宋_GB2312" w:hint="eastAsia"/>
          <w:sz w:val="32"/>
          <w:szCs w:val="32"/>
        </w:rPr>
        <w:t>0</w:t>
      </w:r>
      <w:r>
        <w:rPr>
          <w:rFonts w:ascii="仿宋_GB2312" w:eastAsia="仿宋_GB2312" w:hint="eastAsia"/>
          <w:sz w:val="32"/>
          <w:szCs w:val="32"/>
        </w:rPr>
        <w:t>万元、政府采购服务支出</w:t>
      </w:r>
      <w:r w:rsidR="00A5688E">
        <w:rPr>
          <w:rFonts w:ascii="仿宋_GB2312" w:eastAsia="仿宋_GB2312" w:hint="eastAsia"/>
          <w:sz w:val="32"/>
          <w:szCs w:val="32"/>
        </w:rPr>
        <w:t>0万元</w:t>
      </w:r>
      <w:r>
        <w:rPr>
          <w:rFonts w:ascii="仿宋_GB2312" w:eastAsia="仿宋_GB2312" w:hint="eastAsia"/>
          <w:sz w:val="32"/>
          <w:szCs w:val="32"/>
        </w:rPr>
        <w:t>。授予中小企业合同金额</w:t>
      </w:r>
      <w:r w:rsidR="00A5688E">
        <w:rPr>
          <w:rFonts w:ascii="仿宋_GB2312" w:eastAsia="仿宋_GB2312" w:hint="eastAsia"/>
          <w:sz w:val="32"/>
          <w:szCs w:val="32"/>
        </w:rPr>
        <w:t>0万元，占政府采购支出总额0</w:t>
      </w:r>
      <w:r>
        <w:rPr>
          <w:rFonts w:ascii="仿宋_GB2312" w:eastAsia="仿宋_GB2312"/>
          <w:sz w:val="32"/>
          <w:szCs w:val="32"/>
        </w:rPr>
        <w:t>%</w:t>
      </w:r>
      <w:r>
        <w:rPr>
          <w:rFonts w:ascii="仿宋_GB2312" w:eastAsia="仿宋_GB2312" w:hint="eastAsia"/>
          <w:sz w:val="32"/>
          <w:szCs w:val="32"/>
        </w:rPr>
        <w:t>，其中：授予小</w:t>
      </w:r>
      <w:proofErr w:type="gramStart"/>
      <w:r>
        <w:rPr>
          <w:rFonts w:ascii="仿宋_GB2312" w:eastAsia="仿宋_GB2312" w:hint="eastAsia"/>
          <w:sz w:val="32"/>
          <w:szCs w:val="32"/>
        </w:rPr>
        <w:t>微企业</w:t>
      </w:r>
      <w:proofErr w:type="gramEnd"/>
      <w:r>
        <w:rPr>
          <w:rFonts w:ascii="仿宋_GB2312" w:eastAsia="仿宋_GB2312" w:hint="eastAsia"/>
          <w:sz w:val="32"/>
          <w:szCs w:val="32"/>
        </w:rPr>
        <w:t>合同金额</w:t>
      </w:r>
      <w:r w:rsidR="00A5688E">
        <w:rPr>
          <w:rFonts w:ascii="仿宋_GB2312" w:eastAsia="仿宋_GB2312" w:hint="eastAsia"/>
          <w:sz w:val="32"/>
          <w:szCs w:val="32"/>
        </w:rPr>
        <w:t>0</w:t>
      </w:r>
      <w:r>
        <w:rPr>
          <w:rFonts w:ascii="仿宋_GB2312" w:eastAsia="仿宋_GB2312" w:hint="eastAsia"/>
          <w:sz w:val="32"/>
          <w:szCs w:val="32"/>
        </w:rPr>
        <w:t>万元，占政府采购支出总额的</w:t>
      </w:r>
      <w:r w:rsidR="00A5688E">
        <w:rPr>
          <w:rFonts w:ascii="仿宋_GB2312" w:eastAsia="仿宋_GB2312" w:hint="eastAsia"/>
          <w:sz w:val="32"/>
          <w:szCs w:val="32"/>
        </w:rPr>
        <w:t>0</w:t>
      </w:r>
      <w:r>
        <w:rPr>
          <w:rFonts w:ascii="仿宋_GB2312" w:eastAsia="仿宋_GB2312"/>
          <w:sz w:val="32"/>
          <w:szCs w:val="32"/>
        </w:rPr>
        <w:t>%</w:t>
      </w:r>
      <w:r>
        <w:rPr>
          <w:rFonts w:ascii="仿宋_GB2312" w:eastAsia="仿宋_GB2312" w:hint="eastAsia"/>
          <w:sz w:val="32"/>
          <w:szCs w:val="32"/>
        </w:rPr>
        <w:t>。</w:t>
      </w:r>
    </w:p>
    <w:p w:rsidR="009E4DB6" w:rsidRDefault="00EF39C0">
      <w:pPr>
        <w:autoSpaceDE w:val="0"/>
        <w:autoSpaceDN w:val="0"/>
        <w:adjustRightInd w:val="0"/>
        <w:spacing w:line="600" w:lineRule="exact"/>
        <w:ind w:firstLineChars="200" w:firstLine="643"/>
        <w:jc w:val="left"/>
        <w:outlineLvl w:val="2"/>
        <w:rPr>
          <w:rFonts w:ascii="仿宋" w:eastAsia="仿宋" w:hAnsi="仿宋"/>
          <w:b/>
          <w:sz w:val="32"/>
          <w:szCs w:val="32"/>
        </w:rPr>
      </w:pPr>
      <w:bookmarkStart w:id="49" w:name="_Toc15377224"/>
      <w:r>
        <w:rPr>
          <w:rFonts w:ascii="仿宋" w:eastAsia="仿宋" w:hAnsi="仿宋" w:hint="eastAsia"/>
          <w:b/>
          <w:sz w:val="32"/>
          <w:szCs w:val="32"/>
        </w:rPr>
        <w:t>（三）国有资产占有使用情况</w:t>
      </w:r>
      <w:bookmarkEnd w:id="49"/>
    </w:p>
    <w:p w:rsidR="009E4DB6" w:rsidRDefault="00EF39C0">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sidR="00A5688E">
        <w:rPr>
          <w:rFonts w:ascii="仿宋_GB2312" w:eastAsia="仿宋_GB2312" w:hint="eastAsia"/>
          <w:sz w:val="32"/>
          <w:szCs w:val="32"/>
        </w:rPr>
        <w:t>西区法院</w:t>
      </w:r>
      <w:r>
        <w:rPr>
          <w:rFonts w:ascii="仿宋_GB2312" w:eastAsia="仿宋_GB2312" w:hint="eastAsia"/>
          <w:sz w:val="32"/>
          <w:szCs w:val="32"/>
        </w:rPr>
        <w:t>共有车辆</w:t>
      </w:r>
      <w:r w:rsidR="00A5688E">
        <w:rPr>
          <w:rFonts w:ascii="仿宋_GB2312" w:eastAsia="仿宋_GB2312" w:hint="eastAsia"/>
          <w:sz w:val="32"/>
          <w:szCs w:val="32"/>
        </w:rPr>
        <w:t>10</w:t>
      </w:r>
      <w:r>
        <w:rPr>
          <w:rFonts w:ascii="仿宋_GB2312" w:eastAsia="仿宋_GB2312" w:hint="eastAsia"/>
          <w:sz w:val="32"/>
          <w:szCs w:val="32"/>
        </w:rPr>
        <w:t>辆，其中：主要领导干部用车</w:t>
      </w:r>
      <w:r w:rsidR="00A5688E">
        <w:rPr>
          <w:rFonts w:ascii="仿宋_GB2312" w:eastAsia="仿宋_GB2312" w:hint="eastAsia"/>
          <w:sz w:val="32"/>
          <w:szCs w:val="32"/>
        </w:rPr>
        <w:t>0</w:t>
      </w:r>
      <w:r>
        <w:rPr>
          <w:rFonts w:ascii="仿宋_GB2312" w:eastAsia="仿宋_GB2312" w:hint="eastAsia"/>
          <w:sz w:val="32"/>
          <w:szCs w:val="32"/>
        </w:rPr>
        <w:t>辆、机要通信用车</w:t>
      </w:r>
      <w:r w:rsidR="00A5688E">
        <w:rPr>
          <w:rFonts w:ascii="仿宋_GB2312" w:eastAsia="仿宋_GB2312" w:hint="eastAsia"/>
          <w:sz w:val="32"/>
          <w:szCs w:val="32"/>
        </w:rPr>
        <w:t>0</w:t>
      </w:r>
      <w:r>
        <w:rPr>
          <w:rFonts w:ascii="仿宋_GB2312" w:eastAsia="仿宋_GB2312" w:hint="eastAsia"/>
          <w:sz w:val="32"/>
          <w:szCs w:val="32"/>
        </w:rPr>
        <w:t>辆、应急保障用车</w:t>
      </w:r>
      <w:r w:rsidR="00A5688E">
        <w:rPr>
          <w:rFonts w:ascii="仿宋_GB2312" w:eastAsia="仿宋_GB2312" w:hint="eastAsia"/>
          <w:sz w:val="32"/>
          <w:szCs w:val="32"/>
        </w:rPr>
        <w:t>0</w:t>
      </w:r>
      <w:r>
        <w:rPr>
          <w:rFonts w:ascii="仿宋_GB2312" w:eastAsia="仿宋_GB2312" w:hint="eastAsia"/>
          <w:sz w:val="32"/>
          <w:szCs w:val="32"/>
        </w:rPr>
        <w:t>辆、其他用车</w:t>
      </w:r>
      <w:r w:rsidR="00A5688E">
        <w:rPr>
          <w:rFonts w:ascii="仿宋_GB2312" w:eastAsia="仿宋_GB2312" w:hint="eastAsia"/>
          <w:sz w:val="32"/>
          <w:szCs w:val="32"/>
        </w:rPr>
        <w:t>10</w:t>
      </w:r>
      <w:r>
        <w:rPr>
          <w:rFonts w:ascii="仿宋_GB2312" w:eastAsia="仿宋_GB2312" w:hint="eastAsia"/>
          <w:sz w:val="32"/>
          <w:szCs w:val="32"/>
        </w:rPr>
        <w:t>辆，其他用车主要是用于</w:t>
      </w:r>
      <w:r w:rsidR="00A5688E">
        <w:rPr>
          <w:rFonts w:ascii="仿宋_GB2312" w:eastAsia="仿宋_GB2312" w:hint="eastAsia"/>
          <w:sz w:val="32"/>
          <w:szCs w:val="32"/>
        </w:rPr>
        <w:t>保障执法办案</w:t>
      </w:r>
      <w:r>
        <w:rPr>
          <w:rFonts w:ascii="仿宋_GB2312" w:eastAsia="仿宋_GB2312" w:hint="eastAsia"/>
          <w:sz w:val="32"/>
          <w:szCs w:val="32"/>
        </w:rPr>
        <w:t>。单价</w:t>
      </w:r>
      <w:r>
        <w:rPr>
          <w:rFonts w:ascii="仿宋_GB2312" w:eastAsia="仿宋_GB2312"/>
          <w:sz w:val="32"/>
          <w:szCs w:val="32"/>
        </w:rPr>
        <w:t>100</w:t>
      </w:r>
      <w:r>
        <w:rPr>
          <w:rFonts w:ascii="仿宋_GB2312" w:eastAsia="仿宋_GB2312" w:hint="eastAsia"/>
          <w:sz w:val="32"/>
          <w:szCs w:val="32"/>
        </w:rPr>
        <w:t>万元以上专用设备</w:t>
      </w:r>
      <w:r w:rsidR="00A5688E">
        <w:rPr>
          <w:rFonts w:ascii="仿宋_GB2312" w:eastAsia="仿宋_GB2312" w:hint="eastAsia"/>
          <w:sz w:val="32"/>
          <w:szCs w:val="32"/>
        </w:rPr>
        <w:t>0</w:t>
      </w:r>
      <w:r>
        <w:rPr>
          <w:rFonts w:ascii="仿宋_GB2312" w:eastAsia="仿宋_GB2312" w:hint="eastAsia"/>
          <w:sz w:val="32"/>
          <w:szCs w:val="32"/>
        </w:rPr>
        <w:t>台（套）。</w:t>
      </w:r>
    </w:p>
    <w:p w:rsidR="009E4DB6" w:rsidRDefault="00EF39C0">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9E4DB6" w:rsidRDefault="00EF39C0">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根据预算绩效管理要求，本部门在2022年度预算编制阶段，组织对</w:t>
      </w:r>
      <w:r w:rsidR="005F3BDE">
        <w:rPr>
          <w:rFonts w:ascii="仿宋_GB2312" w:eastAsia="仿宋_GB2312" w:hAnsi="仿宋_GB2312" w:cs="仿宋_GB2312" w:hint="eastAsia"/>
          <w:sz w:val="32"/>
          <w:szCs w:val="32"/>
        </w:rPr>
        <w:t>住房公积金、基本医疗保险、基本养老保险、工资性支出、基本公用支出</w:t>
      </w:r>
      <w:r>
        <w:rPr>
          <w:rFonts w:ascii="仿宋_GB2312" w:eastAsia="仿宋_GB2312" w:hAnsi="仿宋_GB2312" w:cs="仿宋_GB2312" w:hint="eastAsia"/>
          <w:sz w:val="32"/>
          <w:szCs w:val="32"/>
        </w:rPr>
        <w:t>等</w:t>
      </w:r>
      <w:r w:rsidR="00A67BA6">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个项目开展了预算事前绩效</w:t>
      </w:r>
      <w:r>
        <w:rPr>
          <w:rFonts w:ascii="仿宋_GB2312" w:eastAsia="仿宋_GB2312" w:hAnsi="仿宋_GB2312" w:cs="仿宋_GB2312" w:hint="eastAsia"/>
          <w:sz w:val="32"/>
          <w:szCs w:val="32"/>
        </w:rPr>
        <w:lastRenderedPageBreak/>
        <w:t>评估，对</w:t>
      </w:r>
      <w:r w:rsidR="00A67BA6">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个项目编制了绩效目标，预算执行过程中，选取</w:t>
      </w:r>
      <w:r w:rsidR="00A67BA6">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个项目开展绩效监控。</w:t>
      </w:r>
    </w:p>
    <w:p w:rsidR="009E4DB6" w:rsidRPr="00B4183B" w:rsidRDefault="00EF39C0" w:rsidP="00B4183B">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组织对2022年度一般公共预算、政府性基金预算、国有资本经营预算、社会保险基金预算以及资本资产、债券资金等全面开展绩效自评，形成</w:t>
      </w:r>
      <w:r w:rsidR="005F3BDE">
        <w:rPr>
          <w:rFonts w:ascii="仿宋_GB2312" w:eastAsia="仿宋_GB2312" w:hAnsi="仿宋_GB2312" w:cs="仿宋_GB2312" w:hint="eastAsia"/>
          <w:sz w:val="32"/>
          <w:szCs w:val="32"/>
        </w:rPr>
        <w:t>西区法院</w:t>
      </w:r>
      <w:r>
        <w:rPr>
          <w:rFonts w:ascii="仿宋_GB2312" w:eastAsia="仿宋_GB2312" w:hAnsi="仿宋_GB2312" w:cs="仿宋_GB2312" w:hint="eastAsia"/>
          <w:sz w:val="32"/>
          <w:szCs w:val="32"/>
        </w:rPr>
        <w:t>部门整体（含部门预算项目）绩效自评报告</w:t>
      </w:r>
      <w:r w:rsidR="005F3BDE">
        <w:rPr>
          <w:rFonts w:ascii="仿宋_GB2312" w:eastAsia="仿宋_GB2312" w:hAnsi="仿宋_GB2312" w:cs="仿宋_GB2312" w:hint="eastAsia"/>
          <w:sz w:val="32"/>
          <w:szCs w:val="32"/>
        </w:rPr>
        <w:t>，住房公积金、基本医疗保险、基本养老保险、工资性支出、基本公用支出</w:t>
      </w:r>
      <w:r>
        <w:rPr>
          <w:rFonts w:ascii="仿宋_GB2312" w:eastAsia="仿宋_GB2312" w:hAnsi="仿宋_GB2312" w:cs="仿宋_GB2312" w:hint="eastAsia"/>
          <w:sz w:val="32"/>
          <w:szCs w:val="32"/>
        </w:rPr>
        <w:t>等专项预算项目绩效自评报告</w:t>
      </w:r>
      <w:r w:rsidR="00A67BA6">
        <w:rPr>
          <w:rFonts w:ascii="仿宋_GB2312" w:eastAsia="仿宋_GB2312" w:hAnsi="仿宋_GB2312" w:cs="仿宋_GB2312" w:hint="eastAsia"/>
          <w:sz w:val="32"/>
          <w:szCs w:val="32"/>
        </w:rPr>
        <w:t>。</w:t>
      </w:r>
      <w:r w:rsidR="00B4183B">
        <w:rPr>
          <w:rFonts w:ascii="仿宋_GB2312" w:eastAsia="仿宋_GB2312" w:hAnsi="仿宋_GB2312" w:cs="仿宋_GB2312" w:hint="eastAsia"/>
          <w:sz w:val="32"/>
          <w:szCs w:val="32"/>
        </w:rPr>
        <w:t>其中，</w:t>
      </w:r>
      <w:r w:rsidR="005F3BDE" w:rsidRPr="00A67BA6">
        <w:rPr>
          <w:rFonts w:ascii="仿宋_GB2312" w:eastAsia="仿宋_GB2312" w:hAnsi="仿宋_GB2312" w:cs="仿宋_GB2312" w:hint="eastAsia"/>
          <w:sz w:val="32"/>
          <w:szCs w:val="32"/>
        </w:rPr>
        <w:t>西区法院</w:t>
      </w:r>
      <w:r w:rsidRPr="00A67BA6">
        <w:rPr>
          <w:rFonts w:ascii="仿宋_GB2312" w:eastAsia="仿宋_GB2312" w:hAnsi="仿宋_GB2312" w:cs="仿宋_GB2312" w:hint="eastAsia"/>
          <w:sz w:val="32"/>
          <w:szCs w:val="32"/>
        </w:rPr>
        <w:t>部门整体（含部门预算项目）绩效自评得分为</w:t>
      </w:r>
      <w:r w:rsidR="00A67BA6" w:rsidRPr="00A67BA6">
        <w:rPr>
          <w:rFonts w:ascii="仿宋_GB2312" w:eastAsia="仿宋_GB2312" w:hAnsi="仿宋_GB2312" w:cs="仿宋_GB2312" w:hint="eastAsia"/>
          <w:sz w:val="32"/>
          <w:szCs w:val="32"/>
        </w:rPr>
        <w:t>100</w:t>
      </w:r>
      <w:r w:rsidRPr="00A67BA6">
        <w:rPr>
          <w:rFonts w:ascii="仿宋_GB2312" w:eastAsia="仿宋_GB2312" w:hAnsi="仿宋_GB2312" w:cs="仿宋_GB2312" w:hint="eastAsia"/>
          <w:sz w:val="32"/>
          <w:szCs w:val="32"/>
        </w:rPr>
        <w:t>分，绩效自评综述：</w:t>
      </w:r>
      <w:r w:rsidR="00A67BA6">
        <w:rPr>
          <w:rFonts w:ascii="仿宋_GB2312" w:eastAsia="仿宋_GB2312" w:hAnsi="仿宋_GB2312" w:cs="仿宋_GB2312" w:hint="eastAsia"/>
          <w:sz w:val="32"/>
          <w:szCs w:val="32"/>
        </w:rPr>
        <w:t>各项经费的足额保障，大大提高了我院办公办案效率。</w:t>
      </w:r>
      <w:r w:rsidR="00B4183B" w:rsidRPr="00B4183B">
        <w:rPr>
          <w:rFonts w:ascii="仿宋_GB2312" w:eastAsia="仿宋_GB2312" w:hAnsi="仿宋_GB2312" w:cs="仿宋_GB2312" w:hint="eastAsia"/>
          <w:sz w:val="32"/>
          <w:szCs w:val="32"/>
        </w:rPr>
        <w:t>增强了人民群众对法院工作的满意度。</w:t>
      </w:r>
      <w:r w:rsidR="00A67BA6">
        <w:rPr>
          <w:rFonts w:ascii="仿宋_GB2312" w:eastAsia="仿宋_GB2312" w:hAnsi="仿宋_GB2312" w:cs="仿宋_GB2312" w:hint="eastAsia"/>
          <w:sz w:val="32"/>
          <w:szCs w:val="32"/>
        </w:rPr>
        <w:t>西区法院</w:t>
      </w:r>
      <w:r w:rsidRPr="00A67BA6">
        <w:rPr>
          <w:rFonts w:ascii="仿宋_GB2312" w:eastAsia="仿宋_GB2312" w:hAnsi="仿宋_GB2312" w:cs="仿宋_GB2312" w:hint="eastAsia"/>
          <w:sz w:val="32"/>
          <w:szCs w:val="32"/>
        </w:rPr>
        <w:t>专项预算项目</w:t>
      </w:r>
      <w:r w:rsidR="00A67BA6">
        <w:rPr>
          <w:rFonts w:ascii="仿宋_GB2312" w:eastAsia="仿宋_GB2312" w:hAnsi="仿宋_GB2312" w:cs="仿宋_GB2312" w:hint="eastAsia"/>
          <w:sz w:val="32"/>
          <w:szCs w:val="32"/>
        </w:rPr>
        <w:t>共8个</w:t>
      </w:r>
      <w:r w:rsidR="00B4183B">
        <w:rPr>
          <w:rFonts w:ascii="仿宋_GB2312" w:eastAsia="仿宋_GB2312" w:hAnsi="仿宋_GB2312" w:cs="仿宋_GB2312" w:hint="eastAsia"/>
          <w:sz w:val="32"/>
          <w:szCs w:val="32"/>
        </w:rPr>
        <w:t>：</w:t>
      </w:r>
      <w:r w:rsidR="00A67BA6">
        <w:rPr>
          <w:rFonts w:ascii="仿宋_GB2312" w:eastAsia="仿宋_GB2312" w:hAnsi="仿宋_GB2312" w:cs="仿宋_GB2312" w:hint="eastAsia"/>
          <w:sz w:val="32"/>
          <w:szCs w:val="32"/>
        </w:rPr>
        <w:t>基本养老保险、工资性支出、基本公用支出、公务员</w:t>
      </w:r>
      <w:proofErr w:type="gramStart"/>
      <w:r w:rsidR="00A67BA6">
        <w:rPr>
          <w:rFonts w:ascii="仿宋_GB2312" w:eastAsia="仿宋_GB2312" w:hAnsi="仿宋_GB2312" w:cs="仿宋_GB2312" w:hint="eastAsia"/>
          <w:sz w:val="32"/>
          <w:szCs w:val="32"/>
        </w:rPr>
        <w:t>医</w:t>
      </w:r>
      <w:proofErr w:type="gramEnd"/>
      <w:r w:rsidR="00A67BA6">
        <w:rPr>
          <w:rFonts w:ascii="仿宋_GB2312" w:eastAsia="仿宋_GB2312" w:hAnsi="仿宋_GB2312" w:cs="仿宋_GB2312" w:hint="eastAsia"/>
          <w:sz w:val="32"/>
          <w:szCs w:val="32"/>
        </w:rPr>
        <w:t>保个人账户补充</w:t>
      </w:r>
      <w:r w:rsidR="00B4183B">
        <w:rPr>
          <w:rFonts w:ascii="仿宋_GB2312" w:eastAsia="仿宋_GB2312" w:hAnsi="仿宋_GB2312" w:cs="仿宋_GB2312" w:hint="eastAsia"/>
          <w:sz w:val="32"/>
          <w:szCs w:val="32"/>
        </w:rPr>
        <w:t>和公务员工伤保险项目</w:t>
      </w:r>
      <w:r w:rsidRPr="00A67BA6">
        <w:rPr>
          <w:rFonts w:ascii="仿宋_GB2312" w:eastAsia="仿宋_GB2312" w:hAnsi="仿宋_GB2312" w:cs="仿宋_GB2312" w:hint="eastAsia"/>
          <w:sz w:val="32"/>
          <w:szCs w:val="32"/>
        </w:rPr>
        <w:t>绩效自评得分为</w:t>
      </w:r>
      <w:r w:rsidR="00A67BA6">
        <w:rPr>
          <w:rFonts w:ascii="仿宋_GB2312" w:eastAsia="仿宋_GB2312" w:hAnsi="仿宋_GB2312" w:cs="仿宋_GB2312" w:hint="eastAsia"/>
          <w:sz w:val="32"/>
          <w:szCs w:val="32"/>
        </w:rPr>
        <w:t>100</w:t>
      </w:r>
      <w:r w:rsidRPr="00A67BA6">
        <w:rPr>
          <w:rFonts w:ascii="仿宋_GB2312" w:eastAsia="仿宋_GB2312" w:hAnsi="仿宋_GB2312" w:cs="仿宋_GB2312" w:hint="eastAsia"/>
          <w:sz w:val="32"/>
          <w:szCs w:val="32"/>
        </w:rPr>
        <w:t>分</w:t>
      </w:r>
      <w:r w:rsidR="00A67BA6">
        <w:rPr>
          <w:rFonts w:ascii="仿宋_GB2312" w:eastAsia="仿宋_GB2312" w:hAnsi="仿宋_GB2312" w:cs="仿宋_GB2312" w:hint="eastAsia"/>
          <w:sz w:val="32"/>
          <w:szCs w:val="32"/>
        </w:rPr>
        <w:t>；另，住房公积金、基本医疗保险</w:t>
      </w:r>
      <w:r w:rsidR="00B4183B">
        <w:rPr>
          <w:rFonts w:ascii="仿宋_GB2312" w:eastAsia="仿宋_GB2312" w:hAnsi="仿宋_GB2312" w:cs="仿宋_GB2312" w:hint="eastAsia"/>
          <w:sz w:val="32"/>
          <w:szCs w:val="32"/>
        </w:rPr>
        <w:t>和聘用制书记员经费项目绩效自评得分95分。</w:t>
      </w:r>
      <w:r w:rsidRPr="00A67BA6">
        <w:rPr>
          <w:rFonts w:ascii="仿宋_GB2312" w:eastAsia="仿宋_GB2312" w:hAnsi="仿宋_GB2312" w:cs="仿宋_GB2312" w:hint="eastAsia"/>
          <w:sz w:val="32"/>
          <w:szCs w:val="32"/>
        </w:rPr>
        <w:t>绩效自评综述：</w:t>
      </w:r>
      <w:r w:rsidR="00B4183B">
        <w:rPr>
          <w:rFonts w:ascii="仿宋_GB2312" w:eastAsia="仿宋_GB2312" w:hAnsi="仿宋_GB2312" w:cs="仿宋_GB2312" w:hint="eastAsia"/>
          <w:sz w:val="32"/>
          <w:szCs w:val="32"/>
        </w:rPr>
        <w:t>各项经费</w:t>
      </w:r>
      <w:r w:rsidR="00B4183B" w:rsidRPr="00B4183B">
        <w:rPr>
          <w:rFonts w:ascii="仿宋_GB2312" w:eastAsia="仿宋_GB2312" w:hAnsi="仿宋_GB2312" w:cs="仿宋_GB2312" w:hint="eastAsia"/>
          <w:sz w:val="32"/>
          <w:szCs w:val="32"/>
        </w:rPr>
        <w:t>预算编制科学合理，</w:t>
      </w:r>
      <w:r w:rsidR="00B4183B">
        <w:rPr>
          <w:rFonts w:ascii="仿宋_GB2312" w:eastAsia="仿宋_GB2312" w:hAnsi="仿宋_GB2312" w:cs="仿宋_GB2312" w:hint="eastAsia"/>
          <w:sz w:val="32"/>
          <w:szCs w:val="32"/>
        </w:rPr>
        <w:t>支出数与</w:t>
      </w:r>
      <w:r w:rsidR="00B4183B" w:rsidRPr="00B4183B">
        <w:rPr>
          <w:rFonts w:ascii="仿宋_GB2312" w:eastAsia="仿宋_GB2312" w:hAnsi="仿宋_GB2312" w:cs="仿宋_GB2312" w:hint="eastAsia"/>
          <w:sz w:val="32"/>
          <w:szCs w:val="32"/>
        </w:rPr>
        <w:t>年度预算数相符，预算执行率100%</w:t>
      </w:r>
      <w:r w:rsidR="00B4183B">
        <w:rPr>
          <w:rFonts w:ascii="仿宋_GB2312" w:eastAsia="仿宋_GB2312" w:hAnsi="仿宋_GB2312" w:cs="仿宋_GB2312" w:hint="eastAsia"/>
          <w:sz w:val="32"/>
          <w:szCs w:val="32"/>
        </w:rPr>
        <w:t>。我院严格按照相关政策，保障工资及时足额发放，保险公积金等及时足额缴纳，财政经费保障人员满意度超过95%。</w:t>
      </w:r>
      <w:r w:rsidR="00E74B5F">
        <w:rPr>
          <w:rFonts w:ascii="仿宋_GB2312" w:eastAsia="仿宋_GB2312" w:hAnsi="仿宋_GB2312" w:cs="仿宋_GB2312" w:hint="eastAsia"/>
          <w:sz w:val="32"/>
          <w:szCs w:val="32"/>
        </w:rPr>
        <w:t>（</w:t>
      </w:r>
      <w:r w:rsidR="00E74B5F" w:rsidRPr="00A67BA6">
        <w:rPr>
          <w:rFonts w:ascii="仿宋_GB2312" w:eastAsia="仿宋_GB2312" w:hAnsi="仿宋_GB2312" w:cs="仿宋_GB2312" w:hint="eastAsia"/>
          <w:sz w:val="32"/>
          <w:szCs w:val="32"/>
        </w:rPr>
        <w:t>绩效自评报告详见附件</w:t>
      </w:r>
      <w:r w:rsidR="00E74B5F">
        <w:rPr>
          <w:rFonts w:ascii="仿宋_GB2312" w:eastAsia="仿宋_GB2312" w:hAnsi="仿宋_GB2312" w:cs="仿宋_GB2312" w:hint="eastAsia"/>
          <w:sz w:val="32"/>
          <w:szCs w:val="32"/>
        </w:rPr>
        <w:t>3）</w:t>
      </w:r>
      <w:r>
        <w:rPr>
          <w:rFonts w:ascii="仿宋_GB2312" w:eastAsia="仿宋_GB2312"/>
          <w:b/>
          <w:sz w:val="32"/>
          <w:szCs w:val="32"/>
        </w:rPr>
        <w:br w:type="page"/>
      </w:r>
    </w:p>
    <w:p w:rsidR="009E4DB6" w:rsidRDefault="00EF39C0">
      <w:pPr>
        <w:numPr>
          <w:ilvl w:val="0"/>
          <w:numId w:val="4"/>
        </w:numPr>
        <w:spacing w:line="600" w:lineRule="exact"/>
        <w:ind w:firstLineChars="150" w:firstLine="660"/>
        <w:jc w:val="center"/>
        <w:outlineLvl w:val="0"/>
        <w:rPr>
          <w:rStyle w:val="1Char"/>
          <w:rFonts w:ascii="黑体" w:eastAsia="黑体" w:hAnsi="黑体"/>
          <w:b w:val="0"/>
        </w:rPr>
      </w:pPr>
      <w:bookmarkStart w:id="50" w:name="_Toc15396613"/>
      <w:bookmarkStart w:id="51" w:name="_Toc15377225"/>
      <w:r>
        <w:rPr>
          <w:rFonts w:ascii="黑体" w:eastAsia="黑体" w:hAnsi="黑体" w:hint="eastAsia"/>
          <w:sz w:val="44"/>
          <w:szCs w:val="44"/>
        </w:rPr>
        <w:lastRenderedPageBreak/>
        <w:t>名</w:t>
      </w:r>
      <w:r>
        <w:rPr>
          <w:rStyle w:val="1Char"/>
          <w:rFonts w:ascii="黑体" w:eastAsia="黑体" w:hAnsi="黑体" w:hint="eastAsia"/>
          <w:b w:val="0"/>
        </w:rPr>
        <w:t>词解释</w:t>
      </w:r>
      <w:bookmarkEnd w:id="50"/>
      <w:bookmarkEnd w:id="51"/>
    </w:p>
    <w:p w:rsidR="009E4DB6" w:rsidRDefault="009E4DB6">
      <w:pPr>
        <w:spacing w:line="600" w:lineRule="exact"/>
        <w:jc w:val="left"/>
        <w:rPr>
          <w:rFonts w:ascii="宋体"/>
          <w:b/>
          <w:sz w:val="44"/>
          <w:szCs w:val="44"/>
        </w:rPr>
      </w:pPr>
    </w:p>
    <w:p w:rsidR="00A5688E" w:rsidRDefault="00A5688E" w:rsidP="00A5688E">
      <w:pPr>
        <w:autoSpaceDE w:val="0"/>
        <w:autoSpaceDN w:val="0"/>
        <w:adjustRightInd w:val="0"/>
        <w:spacing w:line="560" w:lineRule="exact"/>
        <w:ind w:firstLineChars="200" w:firstLine="640"/>
        <w:jc w:val="left"/>
        <w:rPr>
          <w:rFonts w:ascii="仿宋_GB2312" w:eastAsia="仿宋_GB2312" w:hAnsi="Calibri" w:cs="仿宋"/>
          <w:color w:val="000000"/>
          <w:kern w:val="0"/>
          <w:sz w:val="32"/>
          <w:szCs w:val="32"/>
        </w:rPr>
      </w:pPr>
      <w:r>
        <w:rPr>
          <w:rFonts w:ascii="仿宋_GB2312" w:eastAsia="仿宋_GB2312" w:hAnsi="Calibri" w:cs="仿宋"/>
          <w:color w:val="000000"/>
          <w:kern w:val="0"/>
          <w:sz w:val="32"/>
          <w:szCs w:val="32"/>
        </w:rPr>
        <w:t>1.</w:t>
      </w:r>
      <w:r>
        <w:rPr>
          <w:rFonts w:ascii="仿宋_GB2312" w:eastAsia="仿宋_GB2312" w:hAnsi="Calibri" w:cs="仿宋" w:hint="eastAsia"/>
          <w:color w:val="000000"/>
          <w:kern w:val="0"/>
          <w:sz w:val="32"/>
          <w:szCs w:val="32"/>
        </w:rPr>
        <w:t>财政拨款收入：指单位从同级财政部门取得的财政预算资金。</w:t>
      </w:r>
    </w:p>
    <w:p w:rsidR="00A5688E" w:rsidRDefault="00A5688E" w:rsidP="00A5688E">
      <w:pPr>
        <w:autoSpaceDE w:val="0"/>
        <w:autoSpaceDN w:val="0"/>
        <w:adjustRightInd w:val="0"/>
        <w:spacing w:line="560" w:lineRule="exact"/>
        <w:ind w:firstLineChars="200" w:firstLine="640"/>
        <w:jc w:val="left"/>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2</w:t>
      </w:r>
      <w:r>
        <w:rPr>
          <w:rFonts w:ascii="仿宋_GB2312" w:eastAsia="仿宋_GB2312" w:hAnsi="Calibri" w:cs="仿宋"/>
          <w:color w:val="000000"/>
          <w:kern w:val="0"/>
          <w:sz w:val="32"/>
          <w:szCs w:val="32"/>
        </w:rPr>
        <w:t>.</w:t>
      </w:r>
      <w:r>
        <w:rPr>
          <w:rFonts w:ascii="仿宋_GB2312" w:eastAsia="仿宋_GB2312" w:hAnsi="Calibri" w:cs="仿宋" w:hint="eastAsia"/>
          <w:color w:val="000000"/>
          <w:kern w:val="0"/>
          <w:sz w:val="32"/>
          <w:szCs w:val="32"/>
        </w:rPr>
        <w:t>其他收入：指单位取得的除上述收入以外的各项收入。主要是银行存款利息等。</w:t>
      </w:r>
    </w:p>
    <w:p w:rsidR="00A5688E" w:rsidRDefault="00A5688E" w:rsidP="00A5688E">
      <w:pPr>
        <w:autoSpaceDE w:val="0"/>
        <w:autoSpaceDN w:val="0"/>
        <w:adjustRightInd w:val="0"/>
        <w:spacing w:line="560" w:lineRule="exact"/>
        <w:ind w:firstLineChars="200" w:firstLine="640"/>
        <w:jc w:val="left"/>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3</w:t>
      </w:r>
      <w:r>
        <w:rPr>
          <w:rFonts w:ascii="仿宋_GB2312" w:eastAsia="仿宋_GB2312" w:hAnsi="Calibri" w:cs="仿宋"/>
          <w:color w:val="000000"/>
          <w:kern w:val="0"/>
          <w:sz w:val="32"/>
          <w:szCs w:val="32"/>
        </w:rPr>
        <w:t>.</w:t>
      </w:r>
      <w:r>
        <w:rPr>
          <w:rFonts w:ascii="仿宋_GB2312" w:eastAsia="仿宋_GB2312" w:hAnsi="Calibri" w:cs="仿宋" w:hint="eastAsia"/>
          <w:color w:val="000000"/>
          <w:kern w:val="0"/>
          <w:sz w:val="32"/>
          <w:szCs w:val="32"/>
        </w:rPr>
        <w:t>年初结转和结余：指以前年度尚未完成、结转到本年按有关规定继续使用的资金。</w:t>
      </w:r>
    </w:p>
    <w:p w:rsidR="00A5688E" w:rsidRDefault="00A5688E" w:rsidP="00A5688E">
      <w:pPr>
        <w:autoSpaceDE w:val="0"/>
        <w:autoSpaceDN w:val="0"/>
        <w:adjustRightInd w:val="0"/>
        <w:spacing w:line="560" w:lineRule="exact"/>
        <w:ind w:firstLineChars="200" w:firstLine="640"/>
        <w:jc w:val="left"/>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4</w:t>
      </w:r>
      <w:r w:rsidR="008369C3">
        <w:rPr>
          <w:rFonts w:ascii="仿宋_GB2312" w:eastAsia="仿宋_GB2312" w:hAnsi="Calibri" w:cs="仿宋" w:hint="eastAsia"/>
          <w:color w:val="000000"/>
          <w:kern w:val="0"/>
          <w:sz w:val="32"/>
          <w:szCs w:val="32"/>
        </w:rPr>
        <w:t>.</w:t>
      </w:r>
      <w:r>
        <w:rPr>
          <w:rFonts w:ascii="仿宋_GB2312" w:eastAsia="仿宋_GB2312" w:hAnsi="Calibri" w:cs="仿宋" w:hint="eastAsia"/>
          <w:color w:val="000000"/>
          <w:kern w:val="0"/>
          <w:sz w:val="32"/>
          <w:szCs w:val="32"/>
        </w:rPr>
        <w:t>年末结转和结余：指单位按有关规定结转到下年或以后年度继续使用的资金。</w:t>
      </w:r>
    </w:p>
    <w:p w:rsidR="00A5688E" w:rsidRDefault="000F1121" w:rsidP="00A5688E">
      <w:pPr>
        <w:ind w:firstLineChars="200" w:firstLine="640"/>
        <w:rPr>
          <w:rFonts w:ascii="仿宋_GB2312" w:eastAsia="仿宋_GB2312"/>
          <w:color w:val="000000"/>
          <w:sz w:val="32"/>
          <w:szCs w:val="32"/>
        </w:rPr>
      </w:pPr>
      <w:r>
        <w:rPr>
          <w:rFonts w:ascii="仿宋_GB2312" w:eastAsia="仿宋_GB2312" w:hint="eastAsia"/>
          <w:color w:val="000000"/>
          <w:sz w:val="32"/>
          <w:szCs w:val="32"/>
        </w:rPr>
        <w:t>5</w:t>
      </w:r>
      <w:r w:rsidR="00A5688E">
        <w:rPr>
          <w:rFonts w:ascii="仿宋_GB2312" w:eastAsia="仿宋_GB2312"/>
          <w:color w:val="000000"/>
          <w:sz w:val="32"/>
          <w:szCs w:val="32"/>
        </w:rPr>
        <w:t>.</w:t>
      </w:r>
      <w:r w:rsidR="00A5688E">
        <w:rPr>
          <w:rFonts w:ascii="仿宋_GB2312" w:eastAsia="仿宋_GB2312" w:hint="eastAsia"/>
          <w:color w:val="000000"/>
          <w:sz w:val="32"/>
          <w:szCs w:val="32"/>
        </w:rPr>
        <w:t>公共安全204（类）05（款）01（项）：指行政单位的基本支出。</w:t>
      </w:r>
    </w:p>
    <w:p w:rsidR="00A5688E" w:rsidRDefault="000F1121" w:rsidP="00A5688E">
      <w:pPr>
        <w:ind w:firstLineChars="200" w:firstLine="640"/>
        <w:rPr>
          <w:rFonts w:ascii="仿宋_GB2312" w:eastAsia="仿宋_GB2312"/>
          <w:color w:val="000000"/>
          <w:sz w:val="32"/>
          <w:szCs w:val="32"/>
        </w:rPr>
      </w:pPr>
      <w:r>
        <w:rPr>
          <w:rFonts w:hint="eastAsia"/>
          <w:color w:val="000000"/>
          <w:sz w:val="32"/>
          <w:szCs w:val="32"/>
        </w:rPr>
        <w:t>6</w:t>
      </w:r>
      <w:r w:rsidR="00A5688E">
        <w:rPr>
          <w:rFonts w:hint="eastAsia"/>
          <w:color w:val="000000"/>
          <w:sz w:val="32"/>
          <w:szCs w:val="32"/>
        </w:rPr>
        <w:t>.</w:t>
      </w:r>
      <w:r w:rsidR="00A5688E">
        <w:rPr>
          <w:rFonts w:ascii="仿宋_GB2312" w:eastAsia="仿宋_GB2312" w:hint="eastAsia"/>
          <w:color w:val="000000"/>
          <w:sz w:val="32"/>
          <w:szCs w:val="32"/>
        </w:rPr>
        <w:t>公共安全204（类）05（款）02（项）：指行政单位的项目支出。</w:t>
      </w:r>
    </w:p>
    <w:p w:rsidR="00A5688E" w:rsidRDefault="000F1121" w:rsidP="00A5688E">
      <w:pPr>
        <w:ind w:firstLineChars="200" w:firstLine="640"/>
        <w:rPr>
          <w:rFonts w:eastAsia="仿宋_GB2312"/>
        </w:rPr>
      </w:pPr>
      <w:r>
        <w:rPr>
          <w:rFonts w:hint="eastAsia"/>
          <w:color w:val="000000"/>
          <w:sz w:val="32"/>
          <w:szCs w:val="32"/>
        </w:rPr>
        <w:t>7</w:t>
      </w:r>
      <w:r w:rsidR="00A5688E">
        <w:rPr>
          <w:rFonts w:hint="eastAsia"/>
          <w:color w:val="000000"/>
          <w:sz w:val="32"/>
          <w:szCs w:val="32"/>
        </w:rPr>
        <w:t>.</w:t>
      </w:r>
      <w:r w:rsidR="00A5688E">
        <w:rPr>
          <w:rFonts w:ascii="仿宋_GB2312" w:eastAsia="仿宋_GB2312" w:hint="eastAsia"/>
          <w:color w:val="000000"/>
          <w:sz w:val="32"/>
          <w:szCs w:val="32"/>
        </w:rPr>
        <w:t>公共安全204（类）05（款）99（项）：指行政单位的其他项目支出。</w:t>
      </w:r>
    </w:p>
    <w:p w:rsidR="00A5688E" w:rsidRDefault="000F1121" w:rsidP="00A5688E">
      <w:pPr>
        <w:ind w:firstLineChars="200" w:firstLine="640"/>
        <w:rPr>
          <w:rFonts w:ascii="仿宋_GB2312" w:eastAsia="仿宋_GB2312"/>
          <w:color w:val="000000"/>
          <w:sz w:val="32"/>
          <w:szCs w:val="32"/>
        </w:rPr>
      </w:pPr>
      <w:r>
        <w:rPr>
          <w:rFonts w:ascii="仿宋_GB2312" w:eastAsia="仿宋_GB2312" w:hint="eastAsia"/>
          <w:color w:val="000000"/>
          <w:sz w:val="32"/>
          <w:szCs w:val="32"/>
        </w:rPr>
        <w:t>8</w:t>
      </w:r>
      <w:r w:rsidR="00A5688E">
        <w:rPr>
          <w:rFonts w:ascii="仿宋_GB2312" w:eastAsia="仿宋_GB2312"/>
          <w:color w:val="000000"/>
          <w:sz w:val="32"/>
          <w:szCs w:val="32"/>
        </w:rPr>
        <w:t>.</w:t>
      </w:r>
      <w:r w:rsidR="00A5688E">
        <w:rPr>
          <w:rFonts w:ascii="仿宋_GB2312" w:eastAsia="仿宋_GB2312" w:hint="eastAsia"/>
          <w:color w:val="000000"/>
          <w:sz w:val="32"/>
          <w:szCs w:val="32"/>
        </w:rPr>
        <w:t>社会保障和就业208（类）05（款）01（项）：指实行归口管理的行政单位开支的退休费。</w:t>
      </w:r>
    </w:p>
    <w:p w:rsidR="00A5688E" w:rsidRDefault="000F1121" w:rsidP="00A5688E">
      <w:pPr>
        <w:ind w:firstLineChars="200" w:firstLine="640"/>
        <w:rPr>
          <w:rFonts w:ascii="仿宋_GB2312" w:eastAsia="仿宋_GB2312"/>
          <w:color w:val="000000"/>
          <w:sz w:val="32"/>
          <w:szCs w:val="32"/>
        </w:rPr>
      </w:pPr>
      <w:r>
        <w:rPr>
          <w:rFonts w:ascii="仿宋_GB2312" w:eastAsia="仿宋_GB2312" w:hint="eastAsia"/>
          <w:color w:val="000000"/>
          <w:sz w:val="32"/>
          <w:szCs w:val="32"/>
        </w:rPr>
        <w:t>9</w:t>
      </w:r>
      <w:r w:rsidR="00A5688E">
        <w:rPr>
          <w:rFonts w:ascii="仿宋_GB2312" w:eastAsia="仿宋_GB2312"/>
          <w:color w:val="000000"/>
          <w:sz w:val="32"/>
          <w:szCs w:val="32"/>
        </w:rPr>
        <w:t>.</w:t>
      </w:r>
      <w:r w:rsidR="00A5688E">
        <w:rPr>
          <w:rFonts w:ascii="仿宋_GB2312" w:eastAsia="仿宋_GB2312" w:hint="eastAsia"/>
          <w:color w:val="000000"/>
          <w:sz w:val="32"/>
          <w:szCs w:val="32"/>
        </w:rPr>
        <w:t>社会保障和就业208（类）05（款）05（项）：指反映机关事业单位实施养老保险制度由单位缴纳的基本养老保险。</w:t>
      </w:r>
    </w:p>
    <w:p w:rsidR="00A5688E" w:rsidRDefault="00A5688E" w:rsidP="00A5688E">
      <w:pPr>
        <w:pStyle w:val="a0"/>
        <w:spacing w:before="93"/>
        <w:ind w:firstLineChars="200" w:firstLine="640"/>
      </w:pPr>
      <w:r>
        <w:rPr>
          <w:rFonts w:hint="eastAsia"/>
          <w:color w:val="000000"/>
          <w:sz w:val="32"/>
          <w:szCs w:val="32"/>
        </w:rPr>
        <w:t>1</w:t>
      </w:r>
      <w:r w:rsidR="000F1121">
        <w:rPr>
          <w:rFonts w:hint="eastAsia"/>
          <w:color w:val="000000"/>
          <w:sz w:val="32"/>
          <w:szCs w:val="32"/>
        </w:rPr>
        <w:t>0</w:t>
      </w:r>
      <w:r>
        <w:rPr>
          <w:rFonts w:hint="eastAsia"/>
          <w:color w:val="000000"/>
          <w:sz w:val="32"/>
          <w:szCs w:val="32"/>
        </w:rPr>
        <w:t>.社会保障和就业208（类）05（款）06（项）：指反映机关事业单位缴纳的职业年金。</w:t>
      </w:r>
    </w:p>
    <w:p w:rsidR="00A5688E" w:rsidRDefault="00A5688E" w:rsidP="00A5688E">
      <w:pPr>
        <w:pStyle w:val="a0"/>
        <w:spacing w:before="93"/>
      </w:pPr>
    </w:p>
    <w:p w:rsidR="00A5688E" w:rsidRDefault="000F1121" w:rsidP="000F1121">
      <w:pPr>
        <w:tabs>
          <w:tab w:val="left" w:pos="1162"/>
        </w:tabs>
        <w:ind w:left="640"/>
        <w:rPr>
          <w:rFonts w:ascii="仿宋_GB2312" w:eastAsia="仿宋_GB2312"/>
          <w:color w:val="000000"/>
          <w:sz w:val="32"/>
          <w:szCs w:val="32"/>
        </w:rPr>
      </w:pPr>
      <w:r>
        <w:rPr>
          <w:rFonts w:ascii="仿宋_GB2312" w:eastAsia="仿宋_GB2312" w:hint="eastAsia"/>
          <w:color w:val="000000"/>
          <w:sz w:val="32"/>
          <w:szCs w:val="32"/>
        </w:rPr>
        <w:t>11.</w:t>
      </w:r>
      <w:r w:rsidR="00A5688E">
        <w:rPr>
          <w:rFonts w:ascii="仿宋_GB2312" w:eastAsia="仿宋_GB2312" w:hint="eastAsia"/>
          <w:color w:val="000000"/>
          <w:sz w:val="32"/>
          <w:szCs w:val="32"/>
        </w:rPr>
        <w:t>卫生健康210（类）11（款）01（项）：指财政部门集中安排的行政单位的基本医疗保险缴费经费。</w:t>
      </w:r>
    </w:p>
    <w:p w:rsidR="00A5688E" w:rsidRDefault="00A5688E" w:rsidP="00A5688E">
      <w:pPr>
        <w:numPr>
          <w:ilvl w:val="0"/>
          <w:numId w:val="9"/>
        </w:numPr>
        <w:ind w:firstLineChars="200" w:firstLine="640"/>
        <w:rPr>
          <w:rFonts w:ascii="仿宋_GB2312" w:eastAsia="仿宋_GB2312"/>
          <w:color w:val="000000"/>
          <w:sz w:val="32"/>
          <w:szCs w:val="32"/>
        </w:rPr>
      </w:pPr>
      <w:r>
        <w:rPr>
          <w:rFonts w:ascii="仿宋_GB2312" w:eastAsia="仿宋_GB2312" w:hint="eastAsia"/>
          <w:color w:val="000000"/>
          <w:sz w:val="32"/>
          <w:szCs w:val="32"/>
        </w:rPr>
        <w:t>卫生健康210（类）11（款）03（项）：指财政部门集中安排的行政单位的公务员医疗补助缴费。</w:t>
      </w:r>
    </w:p>
    <w:p w:rsidR="00A5688E" w:rsidRDefault="00A5688E" w:rsidP="00A5688E">
      <w:pPr>
        <w:pStyle w:val="a0"/>
        <w:numPr>
          <w:ilvl w:val="0"/>
          <w:numId w:val="9"/>
        </w:numPr>
        <w:spacing w:before="93"/>
        <w:ind w:firstLineChars="200" w:firstLine="640"/>
        <w:rPr>
          <w:color w:val="000000"/>
          <w:kern w:val="2"/>
          <w:sz w:val="32"/>
          <w:szCs w:val="32"/>
        </w:rPr>
      </w:pPr>
      <w:r>
        <w:rPr>
          <w:rFonts w:hint="eastAsia"/>
          <w:color w:val="000000"/>
          <w:kern w:val="2"/>
          <w:sz w:val="32"/>
          <w:szCs w:val="32"/>
        </w:rPr>
        <w:t>城乡社区212（类）08（款）02（项）：指反映不含计提和划转部分的国有土地使用权出让收入及对应专项债务收入安排的支出。</w:t>
      </w:r>
    </w:p>
    <w:p w:rsidR="00A5688E" w:rsidRDefault="00A5688E" w:rsidP="00A5688E">
      <w:pPr>
        <w:pStyle w:val="a0"/>
        <w:numPr>
          <w:ilvl w:val="0"/>
          <w:numId w:val="9"/>
        </w:numPr>
        <w:spacing w:before="93"/>
        <w:ind w:firstLineChars="200" w:firstLine="640"/>
        <w:rPr>
          <w:color w:val="000000"/>
          <w:kern w:val="2"/>
          <w:sz w:val="32"/>
          <w:szCs w:val="32"/>
        </w:rPr>
      </w:pPr>
      <w:r>
        <w:rPr>
          <w:rFonts w:hint="eastAsia"/>
          <w:color w:val="000000"/>
          <w:kern w:val="2"/>
          <w:sz w:val="32"/>
          <w:szCs w:val="32"/>
        </w:rPr>
        <w:t>住房保障支出221（类）02（款）01（项）：指住房改革支出—住房公积金支出。</w:t>
      </w:r>
    </w:p>
    <w:p w:rsidR="00A5688E" w:rsidRDefault="00A5688E" w:rsidP="00A5688E">
      <w:pPr>
        <w:ind w:firstLineChars="200" w:firstLine="640"/>
        <w:rPr>
          <w:rFonts w:ascii="仿宋_GB2312" w:eastAsia="仿宋_GB2312"/>
          <w:color w:val="000000"/>
          <w:sz w:val="32"/>
          <w:szCs w:val="32"/>
        </w:rPr>
      </w:pPr>
      <w:r>
        <w:rPr>
          <w:rFonts w:ascii="仿宋_GB2312" w:eastAsia="仿宋_GB2312" w:hint="eastAsia"/>
          <w:color w:val="000000"/>
          <w:sz w:val="32"/>
          <w:szCs w:val="32"/>
        </w:rPr>
        <w:t>1</w:t>
      </w:r>
      <w:r w:rsidR="000F1121">
        <w:rPr>
          <w:rFonts w:ascii="仿宋_GB2312" w:eastAsia="仿宋_GB2312" w:hint="eastAsia"/>
          <w:color w:val="000000"/>
          <w:sz w:val="32"/>
          <w:szCs w:val="32"/>
        </w:rPr>
        <w:t>5</w:t>
      </w:r>
      <w:r>
        <w:rPr>
          <w:rFonts w:ascii="仿宋_GB2312" w:eastAsia="仿宋_GB2312"/>
          <w:color w:val="000000"/>
          <w:sz w:val="32"/>
          <w:szCs w:val="32"/>
        </w:rPr>
        <w:t>.</w:t>
      </w:r>
      <w:r>
        <w:rPr>
          <w:rFonts w:ascii="仿宋_GB2312" w:eastAsia="仿宋_GB2312" w:hint="eastAsia"/>
          <w:color w:val="000000"/>
          <w:sz w:val="32"/>
          <w:szCs w:val="32"/>
        </w:rPr>
        <w:t>基本支出：指为保障机构正常运转、完成日常工作任务而发生的人员支出和公用支出。</w:t>
      </w:r>
    </w:p>
    <w:p w:rsidR="00A5688E" w:rsidRDefault="00A5688E" w:rsidP="00A5688E">
      <w:pPr>
        <w:ind w:firstLineChars="200" w:firstLine="640"/>
        <w:rPr>
          <w:rFonts w:ascii="仿宋_GB2312" w:eastAsia="仿宋_GB2312"/>
          <w:color w:val="000000"/>
          <w:sz w:val="32"/>
          <w:szCs w:val="32"/>
        </w:rPr>
      </w:pPr>
      <w:r>
        <w:rPr>
          <w:rFonts w:ascii="仿宋_GB2312" w:eastAsia="仿宋_GB2312" w:hint="eastAsia"/>
          <w:color w:val="000000"/>
          <w:sz w:val="32"/>
          <w:szCs w:val="32"/>
        </w:rPr>
        <w:t>1</w:t>
      </w:r>
      <w:r w:rsidR="000F1121">
        <w:rPr>
          <w:rFonts w:ascii="仿宋_GB2312" w:eastAsia="仿宋_GB2312" w:hint="eastAsia"/>
          <w:color w:val="000000"/>
          <w:sz w:val="32"/>
          <w:szCs w:val="32"/>
        </w:rPr>
        <w:t>6</w:t>
      </w:r>
      <w:r>
        <w:rPr>
          <w:rFonts w:ascii="仿宋_GB2312" w:eastAsia="仿宋_GB2312"/>
          <w:color w:val="000000"/>
          <w:sz w:val="32"/>
          <w:szCs w:val="32"/>
        </w:rPr>
        <w:t>.</w:t>
      </w:r>
      <w:r>
        <w:rPr>
          <w:rFonts w:ascii="仿宋_GB2312" w:eastAsia="仿宋_GB2312" w:hint="eastAsia"/>
          <w:color w:val="000000"/>
          <w:sz w:val="32"/>
          <w:szCs w:val="32"/>
        </w:rPr>
        <w:t>项目支出：指在基本支出之外为完成特定行政任务和事业发展目标所发生的支出。</w:t>
      </w:r>
    </w:p>
    <w:p w:rsidR="00A5688E" w:rsidRDefault="00A5688E" w:rsidP="00A5688E">
      <w:pPr>
        <w:autoSpaceDE w:val="0"/>
        <w:autoSpaceDN w:val="0"/>
        <w:adjustRightInd w:val="0"/>
        <w:spacing w:line="560" w:lineRule="exact"/>
        <w:ind w:firstLineChars="200" w:firstLine="640"/>
        <w:jc w:val="left"/>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w:t>
      </w:r>
      <w:r w:rsidR="000F1121">
        <w:rPr>
          <w:rFonts w:ascii="仿宋_GB2312" w:eastAsia="仿宋_GB2312" w:hAnsi="Calibri" w:cs="仿宋" w:hint="eastAsia"/>
          <w:color w:val="000000"/>
          <w:kern w:val="0"/>
          <w:sz w:val="32"/>
          <w:szCs w:val="32"/>
        </w:rPr>
        <w:t>7</w:t>
      </w:r>
      <w:r>
        <w:rPr>
          <w:rFonts w:ascii="仿宋_GB2312" w:eastAsia="仿宋_GB2312" w:hAnsi="Calibri" w:cs="仿宋"/>
          <w:color w:val="000000"/>
          <w:kern w:val="0"/>
          <w:sz w:val="32"/>
          <w:szCs w:val="32"/>
        </w:rPr>
        <w:t>.</w:t>
      </w:r>
      <w:r>
        <w:rPr>
          <w:rFonts w:ascii="仿宋_GB2312" w:eastAsia="仿宋_GB2312" w:hAnsi="Calibri" w:cs="仿宋" w:hint="eastAsia"/>
          <w:color w:val="000000"/>
          <w:kern w:val="0"/>
          <w:sz w:val="32"/>
          <w:szCs w:val="32"/>
        </w:rPr>
        <w:t>“三公”经费：指部门用财政拨款安排的因公出国（境）费、公务用车购置及运行费和公务接待费。其中，因公出国（境）</w:t>
      </w:r>
      <w:proofErr w:type="gramStart"/>
      <w:r>
        <w:rPr>
          <w:rFonts w:ascii="仿宋_GB2312" w:eastAsia="仿宋_GB2312" w:hAnsi="Calibri" w:cs="仿宋" w:hint="eastAsia"/>
          <w:color w:val="000000"/>
          <w:kern w:val="0"/>
          <w:sz w:val="32"/>
          <w:szCs w:val="32"/>
        </w:rPr>
        <w:t>费反映</w:t>
      </w:r>
      <w:proofErr w:type="gramEnd"/>
      <w:r>
        <w:rPr>
          <w:rFonts w:ascii="仿宋_GB2312" w:eastAsia="仿宋_GB2312" w:hAnsi="Calibri" w:cs="仿宋" w:hint="eastAsia"/>
          <w:color w:val="000000"/>
          <w:kern w:val="0"/>
          <w:sz w:val="32"/>
          <w:szCs w:val="32"/>
        </w:rPr>
        <w:t>单位公务出国（境）的国际旅费、国外城市间交通费、住宿费、伙食费、培训费、公杂费等支出；公务用车购置及运行</w:t>
      </w:r>
      <w:proofErr w:type="gramStart"/>
      <w:r>
        <w:rPr>
          <w:rFonts w:ascii="仿宋_GB2312" w:eastAsia="仿宋_GB2312" w:hAnsi="Calibri" w:cs="仿宋" w:hint="eastAsia"/>
          <w:color w:val="000000"/>
          <w:kern w:val="0"/>
          <w:sz w:val="32"/>
          <w:szCs w:val="32"/>
        </w:rPr>
        <w:t>费反映</w:t>
      </w:r>
      <w:proofErr w:type="gramEnd"/>
      <w:r>
        <w:rPr>
          <w:rFonts w:ascii="仿宋_GB2312" w:eastAsia="仿宋_GB2312" w:hAnsi="Calibri" w:cs="仿宋" w:hint="eastAsia"/>
          <w:color w:val="000000"/>
          <w:kern w:val="0"/>
          <w:sz w:val="32"/>
          <w:szCs w:val="32"/>
        </w:rPr>
        <w:t>单位公务用车车辆购置支出（</w:t>
      </w:r>
      <w:proofErr w:type="gramStart"/>
      <w:r>
        <w:rPr>
          <w:rFonts w:ascii="仿宋_GB2312" w:eastAsia="仿宋_GB2312" w:hAnsi="Calibri" w:cs="仿宋" w:hint="eastAsia"/>
          <w:color w:val="000000"/>
          <w:kern w:val="0"/>
          <w:sz w:val="32"/>
          <w:szCs w:val="32"/>
        </w:rPr>
        <w:t>含车辆</w:t>
      </w:r>
      <w:proofErr w:type="gramEnd"/>
      <w:r>
        <w:rPr>
          <w:rFonts w:ascii="仿宋_GB2312" w:eastAsia="仿宋_GB2312" w:hAnsi="Calibri" w:cs="仿宋" w:hint="eastAsia"/>
          <w:color w:val="000000"/>
          <w:kern w:val="0"/>
          <w:sz w:val="32"/>
          <w:szCs w:val="32"/>
        </w:rPr>
        <w:t>购置税）及租用费、燃料费、维修费、过路过桥费、保险费等支出；公务接待</w:t>
      </w:r>
      <w:proofErr w:type="gramStart"/>
      <w:r>
        <w:rPr>
          <w:rFonts w:ascii="仿宋_GB2312" w:eastAsia="仿宋_GB2312" w:hAnsi="Calibri" w:cs="仿宋" w:hint="eastAsia"/>
          <w:color w:val="000000"/>
          <w:kern w:val="0"/>
          <w:sz w:val="32"/>
          <w:szCs w:val="32"/>
        </w:rPr>
        <w:t>费反映</w:t>
      </w:r>
      <w:proofErr w:type="gramEnd"/>
      <w:r>
        <w:rPr>
          <w:rFonts w:ascii="仿宋_GB2312" w:eastAsia="仿宋_GB2312" w:hAnsi="Calibri" w:cs="仿宋" w:hint="eastAsia"/>
          <w:color w:val="000000"/>
          <w:kern w:val="0"/>
          <w:sz w:val="32"/>
          <w:szCs w:val="32"/>
        </w:rPr>
        <w:t>单位按规定开支的各类公务接待（含外宾接待）支出。</w:t>
      </w:r>
    </w:p>
    <w:p w:rsidR="00A5688E" w:rsidRDefault="00A5688E" w:rsidP="00A5688E">
      <w:pPr>
        <w:autoSpaceDE w:val="0"/>
        <w:autoSpaceDN w:val="0"/>
        <w:adjustRightInd w:val="0"/>
        <w:spacing w:line="560" w:lineRule="exact"/>
        <w:ind w:firstLineChars="200" w:firstLine="640"/>
        <w:jc w:val="left"/>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lastRenderedPageBreak/>
        <w:t>1</w:t>
      </w:r>
      <w:r w:rsidR="000F1121">
        <w:rPr>
          <w:rFonts w:ascii="仿宋_GB2312" w:eastAsia="仿宋_GB2312" w:hAnsi="Calibri" w:cs="仿宋" w:hint="eastAsia"/>
          <w:color w:val="000000"/>
          <w:kern w:val="0"/>
          <w:sz w:val="32"/>
          <w:szCs w:val="32"/>
        </w:rPr>
        <w:t>8</w:t>
      </w:r>
      <w:r>
        <w:rPr>
          <w:rFonts w:ascii="仿宋_GB2312" w:eastAsia="仿宋_GB2312" w:hAnsi="Calibri" w:cs="仿宋"/>
          <w:color w:val="000000"/>
          <w:kern w:val="0"/>
          <w:sz w:val="32"/>
          <w:szCs w:val="32"/>
        </w:rPr>
        <w:t>.</w:t>
      </w:r>
      <w:r>
        <w:rPr>
          <w:rFonts w:ascii="仿宋_GB2312" w:eastAsia="仿宋_GB2312" w:hAnsi="Calibri" w:cs="仿宋" w:hint="eastAsia"/>
          <w:color w:val="000000"/>
          <w:kern w:val="0"/>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9E4DB6" w:rsidRDefault="00EF39C0">
      <w:pPr>
        <w:spacing w:line="600" w:lineRule="exact"/>
        <w:jc w:val="center"/>
        <w:outlineLvl w:val="0"/>
        <w:rPr>
          <w:rStyle w:val="1Char"/>
          <w:rFonts w:ascii="黑体" w:eastAsia="黑体" w:hAnsi="黑体"/>
          <w:b w:val="0"/>
        </w:rPr>
      </w:pPr>
      <w:bookmarkStart w:id="52" w:name="_Toc15377226"/>
      <w:r>
        <w:rPr>
          <w:rFonts w:ascii="宋体"/>
          <w:b/>
          <w:sz w:val="44"/>
          <w:szCs w:val="44"/>
        </w:rPr>
        <w:br w:type="page"/>
      </w:r>
      <w:bookmarkStart w:id="53" w:name="_Toc15396614"/>
      <w:r>
        <w:rPr>
          <w:rFonts w:ascii="黑体" w:eastAsia="黑体" w:hAnsi="黑体" w:hint="eastAsia"/>
          <w:sz w:val="44"/>
          <w:szCs w:val="44"/>
        </w:rPr>
        <w:lastRenderedPageBreak/>
        <w:t>第</w:t>
      </w:r>
      <w:r>
        <w:rPr>
          <w:rStyle w:val="1Char"/>
          <w:rFonts w:ascii="黑体" w:eastAsia="黑体" w:hAnsi="黑体" w:hint="eastAsia"/>
          <w:b w:val="0"/>
        </w:rPr>
        <w:t>四部分 附件</w:t>
      </w:r>
      <w:bookmarkEnd w:id="53"/>
    </w:p>
    <w:p w:rsidR="009E4DB6" w:rsidRDefault="00EF39C0">
      <w:pPr>
        <w:spacing w:line="572" w:lineRule="exact"/>
        <w:jc w:val="left"/>
        <w:outlineLvl w:val="0"/>
        <w:rPr>
          <w:rFonts w:ascii="方正小标宋简体" w:eastAsia="方正小标宋简体" w:hAnsi="方正小标宋简体" w:cs="方正小标宋简体"/>
          <w:sz w:val="44"/>
          <w:szCs w:val="44"/>
        </w:rPr>
      </w:pPr>
      <w:r>
        <w:rPr>
          <w:rFonts w:ascii="黑体" w:eastAsia="黑体" w:hAnsi="黑体" w:cs="黑体" w:hint="eastAsia"/>
          <w:sz w:val="32"/>
          <w:szCs w:val="32"/>
        </w:rPr>
        <w:t>附件</w:t>
      </w:r>
    </w:p>
    <w:p w:rsidR="009E4DB6" w:rsidRDefault="00EF39C0">
      <w:pPr>
        <w:widowControl/>
        <w:spacing w:line="560" w:lineRule="exact"/>
        <w:contextualSpacing/>
        <w:jc w:val="center"/>
        <w:rPr>
          <w:rFonts w:ascii="宋体" w:hAnsi="宋体"/>
          <w:b/>
          <w:sz w:val="32"/>
          <w:szCs w:val="32"/>
          <w:shd w:val="clear" w:color="auto" w:fill="FFFFFF"/>
        </w:rPr>
      </w:pPr>
      <w:r>
        <w:rPr>
          <w:rFonts w:ascii="宋体" w:hAnsi="宋体" w:hint="eastAsia"/>
          <w:b/>
          <w:sz w:val="32"/>
          <w:szCs w:val="32"/>
          <w:shd w:val="clear" w:color="auto" w:fill="FFFFFF"/>
        </w:rPr>
        <w:t>202</w:t>
      </w:r>
      <w:r w:rsidR="00915C33">
        <w:rPr>
          <w:rFonts w:ascii="宋体" w:hAnsi="宋体" w:hint="eastAsia"/>
          <w:b/>
          <w:sz w:val="32"/>
          <w:szCs w:val="32"/>
          <w:shd w:val="clear" w:color="auto" w:fill="FFFFFF"/>
        </w:rPr>
        <w:t>2</w:t>
      </w:r>
      <w:r>
        <w:rPr>
          <w:rFonts w:ascii="宋体" w:hAnsi="宋体" w:hint="eastAsia"/>
          <w:b/>
          <w:sz w:val="32"/>
          <w:szCs w:val="32"/>
          <w:shd w:val="clear" w:color="auto" w:fill="FFFFFF"/>
        </w:rPr>
        <w:t>年部门整体绩效评价报告</w:t>
      </w:r>
    </w:p>
    <w:p w:rsidR="009E4DB6" w:rsidRDefault="009E4DB6">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p>
    <w:p w:rsidR="009E4DB6" w:rsidRDefault="00EF39C0">
      <w:pPr>
        <w:widowControl/>
        <w:numPr>
          <w:ilvl w:val="0"/>
          <w:numId w:val="5"/>
        </w:numPr>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lang w:val="zh-CN"/>
        </w:rPr>
      </w:pPr>
      <w:r>
        <w:rPr>
          <w:rFonts w:ascii="黑体" w:eastAsia="黑体" w:hAnsi="宋体" w:cs="宋体" w:hint="eastAsia"/>
          <w:kern w:val="0"/>
          <w:sz w:val="32"/>
          <w:szCs w:val="32"/>
          <w:shd w:val="clear" w:color="auto" w:fill="FFFFFF"/>
          <w:lang w:val="zh-CN"/>
        </w:rPr>
        <w:t>部门（单位）基本情况</w:t>
      </w:r>
    </w:p>
    <w:p w:rsidR="00915C33" w:rsidRDefault="00915C33">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（一）机构组成</w:t>
      </w:r>
    </w:p>
    <w:p w:rsidR="00915C33" w:rsidRPr="00915C33" w:rsidRDefault="00915C33" w:rsidP="00915C33">
      <w:pPr>
        <w:ind w:firstLineChars="250" w:firstLine="800"/>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我院共有</w:t>
      </w:r>
      <w:r>
        <w:rPr>
          <w:rFonts w:ascii="仿宋_GB2312" w:eastAsia="仿宋_GB2312" w:hAnsi="宋体" w:cs="宋体"/>
          <w:color w:val="000000"/>
          <w:kern w:val="0"/>
          <w:sz w:val="32"/>
          <w:szCs w:val="32"/>
          <w:shd w:val="clear" w:color="auto" w:fill="FFFFFF"/>
          <w:lang w:val="zh-CN"/>
        </w:rPr>
        <w:t>9</w:t>
      </w:r>
      <w:r>
        <w:rPr>
          <w:rFonts w:ascii="仿宋_GB2312" w:eastAsia="仿宋_GB2312" w:hAnsi="宋体" w:cs="宋体" w:hint="eastAsia"/>
          <w:color w:val="000000"/>
          <w:kern w:val="0"/>
          <w:sz w:val="32"/>
          <w:szCs w:val="32"/>
          <w:shd w:val="clear" w:color="auto" w:fill="FFFFFF"/>
          <w:lang w:val="zh-CN"/>
        </w:rPr>
        <w:t>个内设机构和</w:t>
      </w:r>
      <w:r>
        <w:rPr>
          <w:rFonts w:ascii="仿宋_GB2312" w:eastAsia="仿宋_GB2312" w:hAnsi="宋体" w:cs="宋体"/>
          <w:color w:val="000000"/>
          <w:kern w:val="0"/>
          <w:sz w:val="32"/>
          <w:szCs w:val="32"/>
          <w:shd w:val="clear" w:color="auto" w:fill="FFFFFF"/>
          <w:lang w:val="zh-CN"/>
        </w:rPr>
        <w:t>1</w:t>
      </w:r>
      <w:r>
        <w:rPr>
          <w:rFonts w:ascii="仿宋_GB2312" w:eastAsia="仿宋_GB2312" w:hAnsi="宋体" w:cs="宋体" w:hint="eastAsia"/>
          <w:color w:val="000000"/>
          <w:kern w:val="0"/>
          <w:sz w:val="32"/>
          <w:szCs w:val="32"/>
          <w:shd w:val="clear" w:color="auto" w:fill="FFFFFF"/>
          <w:lang w:val="zh-CN"/>
        </w:rPr>
        <w:t>个派出机构。即：综合办公室、政治部（督察室）、立案庭（诉讼服务中心）、刑事审判庭、民事审判庭（未成年人与家事案件审判庭）、行政审判庭（综合审判庭）、执行局、审判管理办公室（研究室）、司法警察大队和派出机构格里坪人民法庭。</w:t>
      </w:r>
    </w:p>
    <w:p w:rsidR="00915C33" w:rsidRDefault="00915C33">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（二）机构职能和人员概况</w:t>
      </w:r>
    </w:p>
    <w:p w:rsidR="00915C33" w:rsidRPr="00152293" w:rsidRDefault="00915C33" w:rsidP="00915C33">
      <w:pPr>
        <w:pStyle w:val="a0"/>
        <w:spacing w:before="93"/>
        <w:ind w:firstLine="600"/>
        <w:rPr>
          <w:b/>
          <w:kern w:val="2"/>
          <w:sz w:val="32"/>
          <w:szCs w:val="32"/>
        </w:rPr>
      </w:pPr>
      <w:r w:rsidRPr="00152293">
        <w:rPr>
          <w:rFonts w:hint="eastAsia"/>
          <w:b/>
          <w:kern w:val="2"/>
          <w:sz w:val="32"/>
          <w:szCs w:val="32"/>
        </w:rPr>
        <w:t>1.机构职能</w:t>
      </w:r>
    </w:p>
    <w:p w:rsidR="00152293" w:rsidRDefault="00915C33" w:rsidP="00152293">
      <w:pPr>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（1）依法审判法律规定由本级人民法院管辖的第一审刑事、民事、行政案件。</w:t>
      </w:r>
    </w:p>
    <w:p w:rsidR="00152293" w:rsidRDefault="00915C33" w:rsidP="00152293">
      <w:pPr>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（2）受理不服本院已经发生法律效力的判决、裁定的申诉和申请再审案件以及本院审判委员会讨论决定的再审案件。</w:t>
      </w:r>
    </w:p>
    <w:p w:rsidR="00152293" w:rsidRDefault="00915C33" w:rsidP="00152293">
      <w:pPr>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（3）接受上级法院指令再审和交办的案件。</w:t>
      </w:r>
    </w:p>
    <w:p w:rsidR="00152293" w:rsidRDefault="00915C33" w:rsidP="00152293">
      <w:pPr>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（4）依法行使司法执行权和司法决定权。</w:t>
      </w:r>
    </w:p>
    <w:p w:rsidR="00152293" w:rsidRDefault="00915C33" w:rsidP="00152293">
      <w:pPr>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（5）对案件审理中发现的问题提出司法建议。</w:t>
      </w:r>
    </w:p>
    <w:p w:rsidR="00152293" w:rsidRDefault="00915C33" w:rsidP="00152293">
      <w:pPr>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（6）组织本院法官与其他法院间的司法交流活动。</w:t>
      </w:r>
    </w:p>
    <w:p w:rsidR="00152293" w:rsidRDefault="00152293" w:rsidP="00152293">
      <w:pPr>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（7）</w:t>
      </w:r>
      <w:r w:rsidR="00915C33">
        <w:rPr>
          <w:rFonts w:ascii="仿宋_GB2312" w:eastAsia="仿宋_GB2312" w:hAnsi="宋体" w:cs="宋体" w:hint="eastAsia"/>
          <w:color w:val="000000"/>
          <w:kern w:val="0"/>
          <w:sz w:val="32"/>
          <w:szCs w:val="32"/>
          <w:shd w:val="clear" w:color="auto" w:fill="FFFFFF"/>
          <w:lang w:val="zh-CN"/>
        </w:rPr>
        <w:t>抓好本院的思想政治、教育培训工作；按照权限</w:t>
      </w:r>
      <w:r w:rsidR="00915C33">
        <w:rPr>
          <w:rFonts w:ascii="仿宋_GB2312" w:eastAsia="仿宋_GB2312" w:hAnsi="宋体" w:cs="宋体" w:hint="eastAsia"/>
          <w:color w:val="000000"/>
          <w:kern w:val="0"/>
          <w:sz w:val="32"/>
          <w:szCs w:val="32"/>
          <w:shd w:val="clear" w:color="auto" w:fill="FFFFFF"/>
          <w:lang w:val="zh-CN"/>
        </w:rPr>
        <w:lastRenderedPageBreak/>
        <w:t>管理本院法官和其他工作人员。</w:t>
      </w:r>
    </w:p>
    <w:p w:rsidR="00152293" w:rsidRDefault="00152293" w:rsidP="00152293">
      <w:pPr>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（8）</w:t>
      </w:r>
      <w:r w:rsidR="00915C33">
        <w:rPr>
          <w:rFonts w:ascii="仿宋_GB2312" w:eastAsia="仿宋_GB2312" w:hAnsi="宋体" w:cs="宋体" w:hint="eastAsia"/>
          <w:color w:val="000000"/>
          <w:kern w:val="0"/>
          <w:sz w:val="32"/>
          <w:szCs w:val="32"/>
          <w:shd w:val="clear" w:color="auto" w:fill="FFFFFF"/>
          <w:lang w:val="zh-CN"/>
        </w:rPr>
        <w:t>管理本院的经费、物质装备。</w:t>
      </w:r>
    </w:p>
    <w:p w:rsidR="00152293" w:rsidRDefault="00152293" w:rsidP="00152293">
      <w:pPr>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（9）</w:t>
      </w:r>
      <w:r w:rsidR="00915C33">
        <w:rPr>
          <w:rFonts w:ascii="仿宋_GB2312" w:eastAsia="仿宋_GB2312" w:hAnsi="宋体" w:cs="宋体" w:hint="eastAsia"/>
          <w:color w:val="000000"/>
          <w:kern w:val="0"/>
          <w:sz w:val="32"/>
          <w:szCs w:val="32"/>
          <w:shd w:val="clear" w:color="auto" w:fill="FFFFFF"/>
          <w:lang w:val="zh-CN"/>
        </w:rPr>
        <w:t>结合审判业务，开展法制宣传，教育公民自觉遵守宪法、法律。</w:t>
      </w:r>
    </w:p>
    <w:p w:rsidR="00152293" w:rsidRDefault="00152293" w:rsidP="00152293">
      <w:pPr>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（10）</w:t>
      </w:r>
      <w:r w:rsidR="00915C33">
        <w:rPr>
          <w:rFonts w:ascii="仿宋_GB2312" w:eastAsia="仿宋_GB2312" w:hAnsi="宋体" w:cs="宋体" w:hint="eastAsia"/>
          <w:color w:val="000000"/>
          <w:kern w:val="0"/>
          <w:sz w:val="32"/>
          <w:szCs w:val="32"/>
          <w:shd w:val="clear" w:color="auto" w:fill="FFFFFF"/>
          <w:lang w:val="zh-CN"/>
        </w:rPr>
        <w:t>对人民调解组织和镇、街道司法助理员进行业务指导。</w:t>
      </w:r>
    </w:p>
    <w:p w:rsidR="00915C33" w:rsidRPr="00152293" w:rsidRDefault="00152293" w:rsidP="00152293">
      <w:pPr>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（11）</w:t>
      </w:r>
      <w:r w:rsidR="00915C33">
        <w:rPr>
          <w:rFonts w:ascii="仿宋_GB2312" w:eastAsia="仿宋_GB2312" w:hAnsi="宋体" w:cs="宋体" w:hint="eastAsia"/>
          <w:color w:val="000000"/>
          <w:kern w:val="0"/>
          <w:sz w:val="32"/>
          <w:szCs w:val="32"/>
          <w:shd w:val="clear" w:color="auto" w:fill="FFFFFF"/>
          <w:lang w:val="zh-CN"/>
        </w:rPr>
        <w:t>承办其他应由本院负责的工作。</w:t>
      </w:r>
    </w:p>
    <w:p w:rsidR="00915C33" w:rsidRDefault="00915C33" w:rsidP="00915C33">
      <w:pPr>
        <w:pStyle w:val="a0"/>
        <w:spacing w:before="93"/>
        <w:ind w:firstLine="600"/>
        <w:rPr>
          <w:b/>
          <w:kern w:val="2"/>
          <w:sz w:val="32"/>
          <w:szCs w:val="32"/>
        </w:rPr>
      </w:pPr>
      <w:r w:rsidRPr="00152293">
        <w:rPr>
          <w:rFonts w:hint="eastAsia"/>
          <w:b/>
          <w:kern w:val="2"/>
          <w:sz w:val="32"/>
          <w:szCs w:val="32"/>
        </w:rPr>
        <w:t>2.人员概况</w:t>
      </w:r>
    </w:p>
    <w:p w:rsidR="00346039" w:rsidRPr="00346039" w:rsidRDefault="00346039" w:rsidP="00346039">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346039">
        <w:rPr>
          <w:rFonts w:ascii="仿宋_GB2312" w:eastAsia="仿宋_GB2312" w:hAnsi="宋体" w:cs="宋体" w:hint="eastAsia"/>
          <w:color w:val="000000"/>
          <w:kern w:val="0"/>
          <w:sz w:val="32"/>
          <w:szCs w:val="32"/>
          <w:shd w:val="clear" w:color="auto" w:fill="FFFFFF"/>
          <w:lang w:val="zh-CN"/>
        </w:rPr>
        <w:t>2022年末，</w:t>
      </w:r>
      <w:r w:rsidRPr="00346039">
        <w:rPr>
          <w:rFonts w:ascii="仿宋_GB2312" w:eastAsia="仿宋_GB2312" w:hAnsi="宋体" w:cs="宋体"/>
          <w:color w:val="000000"/>
          <w:kern w:val="0"/>
          <w:sz w:val="32"/>
          <w:szCs w:val="32"/>
          <w:shd w:val="clear" w:color="auto" w:fill="FFFFFF"/>
          <w:lang w:val="zh-CN"/>
        </w:rPr>
        <w:t>全院共有在职员工</w:t>
      </w:r>
      <w:r w:rsidRPr="00346039">
        <w:rPr>
          <w:rFonts w:ascii="仿宋_GB2312" w:eastAsia="仿宋_GB2312" w:hAnsi="宋体" w:cs="宋体" w:hint="eastAsia"/>
          <w:color w:val="000000"/>
          <w:kern w:val="0"/>
          <w:sz w:val="32"/>
          <w:szCs w:val="32"/>
          <w:shd w:val="clear" w:color="auto" w:fill="FFFFFF"/>
          <w:lang w:val="zh-CN"/>
        </w:rPr>
        <w:t>87</w:t>
      </w:r>
      <w:r w:rsidRPr="00346039">
        <w:rPr>
          <w:rFonts w:ascii="仿宋_GB2312" w:eastAsia="仿宋_GB2312" w:hAnsi="宋体" w:cs="宋体"/>
          <w:color w:val="000000"/>
          <w:kern w:val="0"/>
          <w:sz w:val="32"/>
          <w:szCs w:val="32"/>
          <w:shd w:val="clear" w:color="auto" w:fill="FFFFFF"/>
          <w:lang w:val="zh-CN"/>
        </w:rPr>
        <w:t>人，其中在职干警5</w:t>
      </w:r>
      <w:r w:rsidRPr="00346039">
        <w:rPr>
          <w:rFonts w:ascii="仿宋_GB2312" w:eastAsia="仿宋_GB2312" w:hAnsi="宋体" w:cs="宋体" w:hint="eastAsia"/>
          <w:color w:val="000000"/>
          <w:kern w:val="0"/>
          <w:sz w:val="32"/>
          <w:szCs w:val="32"/>
          <w:shd w:val="clear" w:color="auto" w:fill="FFFFFF"/>
          <w:lang w:val="zh-CN"/>
        </w:rPr>
        <w:t>0</w:t>
      </w:r>
      <w:r w:rsidRPr="00346039">
        <w:rPr>
          <w:rFonts w:ascii="仿宋_GB2312" w:eastAsia="仿宋_GB2312" w:hAnsi="宋体" w:cs="宋体"/>
          <w:color w:val="000000"/>
          <w:kern w:val="0"/>
          <w:sz w:val="32"/>
          <w:szCs w:val="32"/>
          <w:shd w:val="clear" w:color="auto" w:fill="FFFFFF"/>
          <w:lang w:val="zh-CN"/>
        </w:rPr>
        <w:t>人、区临聘人员</w:t>
      </w:r>
      <w:r w:rsidRPr="00346039">
        <w:rPr>
          <w:rFonts w:ascii="仿宋_GB2312" w:eastAsia="仿宋_GB2312" w:hAnsi="宋体" w:cs="宋体" w:hint="eastAsia"/>
          <w:color w:val="000000"/>
          <w:kern w:val="0"/>
          <w:sz w:val="32"/>
          <w:szCs w:val="32"/>
          <w:shd w:val="clear" w:color="auto" w:fill="FFFFFF"/>
          <w:lang w:val="zh-CN"/>
        </w:rPr>
        <w:t>7</w:t>
      </w:r>
      <w:r w:rsidRPr="00346039">
        <w:rPr>
          <w:rFonts w:ascii="仿宋_GB2312" w:eastAsia="仿宋_GB2312" w:hAnsi="宋体" w:cs="宋体"/>
          <w:color w:val="000000"/>
          <w:kern w:val="0"/>
          <w:sz w:val="32"/>
          <w:szCs w:val="32"/>
          <w:shd w:val="clear" w:color="auto" w:fill="FFFFFF"/>
          <w:lang w:val="zh-CN"/>
        </w:rPr>
        <w:t>人</w:t>
      </w:r>
      <w:r w:rsidRPr="00346039">
        <w:rPr>
          <w:rFonts w:ascii="仿宋_GB2312" w:eastAsia="仿宋_GB2312" w:hAnsi="宋体" w:cs="宋体" w:hint="eastAsia"/>
          <w:color w:val="000000"/>
          <w:kern w:val="0"/>
          <w:sz w:val="32"/>
          <w:szCs w:val="32"/>
          <w:shd w:val="clear" w:color="auto" w:fill="FFFFFF"/>
          <w:lang w:val="zh-CN"/>
        </w:rPr>
        <w:t>、</w:t>
      </w:r>
      <w:r w:rsidRPr="00346039">
        <w:rPr>
          <w:rFonts w:ascii="仿宋_GB2312" w:eastAsia="仿宋_GB2312" w:hAnsi="宋体" w:cs="宋体"/>
          <w:color w:val="000000"/>
          <w:kern w:val="0"/>
          <w:sz w:val="32"/>
          <w:szCs w:val="32"/>
          <w:shd w:val="clear" w:color="auto" w:fill="FFFFFF"/>
          <w:lang w:val="zh-CN"/>
        </w:rPr>
        <w:t>聘用制书记员19人</w:t>
      </w:r>
      <w:r w:rsidRPr="00346039">
        <w:rPr>
          <w:rFonts w:ascii="仿宋_GB2312" w:eastAsia="仿宋_GB2312" w:hAnsi="宋体" w:cs="宋体" w:hint="eastAsia"/>
          <w:color w:val="000000"/>
          <w:kern w:val="0"/>
          <w:sz w:val="32"/>
          <w:szCs w:val="32"/>
          <w:shd w:val="clear" w:color="auto" w:fill="FFFFFF"/>
          <w:lang w:val="zh-CN"/>
        </w:rPr>
        <w:t>、</w:t>
      </w:r>
      <w:r w:rsidRPr="00346039">
        <w:rPr>
          <w:rFonts w:ascii="仿宋_GB2312" w:eastAsia="仿宋_GB2312" w:hAnsi="宋体" w:cs="宋体"/>
          <w:color w:val="000000"/>
          <w:kern w:val="0"/>
          <w:sz w:val="32"/>
          <w:szCs w:val="32"/>
          <w:shd w:val="clear" w:color="auto" w:fill="FFFFFF"/>
          <w:lang w:val="zh-CN"/>
        </w:rPr>
        <w:t>劳务派遣人员1</w:t>
      </w:r>
      <w:r w:rsidRPr="00346039">
        <w:rPr>
          <w:rFonts w:ascii="仿宋_GB2312" w:eastAsia="仿宋_GB2312" w:hAnsi="宋体" w:cs="宋体" w:hint="eastAsia"/>
          <w:color w:val="000000"/>
          <w:kern w:val="0"/>
          <w:sz w:val="32"/>
          <w:szCs w:val="32"/>
          <w:shd w:val="clear" w:color="auto" w:fill="FFFFFF"/>
          <w:lang w:val="zh-CN"/>
        </w:rPr>
        <w:t>1</w:t>
      </w:r>
      <w:r w:rsidRPr="00346039">
        <w:rPr>
          <w:rFonts w:ascii="仿宋_GB2312" w:eastAsia="仿宋_GB2312" w:hAnsi="宋体" w:cs="宋体"/>
          <w:color w:val="000000"/>
          <w:kern w:val="0"/>
          <w:sz w:val="32"/>
          <w:szCs w:val="32"/>
          <w:shd w:val="clear" w:color="auto" w:fill="FFFFFF"/>
          <w:lang w:val="zh-CN"/>
        </w:rPr>
        <w:t>人</w:t>
      </w:r>
      <w:r w:rsidRPr="00346039">
        <w:rPr>
          <w:rFonts w:ascii="仿宋_GB2312" w:eastAsia="仿宋_GB2312" w:hAnsi="宋体" w:cs="宋体" w:hint="eastAsia"/>
          <w:color w:val="000000"/>
          <w:kern w:val="0"/>
          <w:sz w:val="32"/>
          <w:szCs w:val="32"/>
          <w:shd w:val="clear" w:color="auto" w:fill="FFFFFF"/>
          <w:lang w:val="zh-CN"/>
        </w:rPr>
        <w:t>。院领导班子成员5人，审判委员会9人，部门负责人9人，党员35人，法官18人。</w:t>
      </w:r>
    </w:p>
    <w:p w:rsidR="009E4DB6" w:rsidRDefault="00EF39C0">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（三）年度主要工作任务</w:t>
      </w:r>
    </w:p>
    <w:p w:rsidR="00F95B9A" w:rsidRPr="00D5291B" w:rsidRDefault="00995340" w:rsidP="00D5291B">
      <w:pPr>
        <w:ind w:firstLineChars="200" w:firstLine="640"/>
        <w:rPr>
          <w:rFonts w:ascii="仿宋_GB2312" w:eastAsia="仿宋_GB2312" w:hAnsi="宋体" w:cs="宋体"/>
          <w:color w:val="000000"/>
          <w:kern w:val="0"/>
          <w:sz w:val="32"/>
          <w:szCs w:val="32"/>
          <w:shd w:val="clear" w:color="auto" w:fill="FFFFFF"/>
          <w:lang w:val="zh-CN"/>
        </w:rPr>
      </w:pPr>
      <w:r w:rsidRPr="00995340">
        <w:rPr>
          <w:rFonts w:ascii="仿宋_GB2312" w:eastAsia="仿宋_GB2312" w:hAnsi="宋体" w:cs="宋体"/>
          <w:color w:val="000000"/>
          <w:kern w:val="0"/>
          <w:sz w:val="32"/>
          <w:szCs w:val="32"/>
          <w:shd w:val="clear" w:color="auto" w:fill="FFFFFF"/>
          <w:lang w:val="zh-CN"/>
        </w:rPr>
        <w:t>2022年，区法院坚持以习近平新时代中国特色社会主义思想为指导，深入学习贯彻习近平法治思想和党的二十大精神，聚焦市委</w:t>
      </w:r>
      <w:r w:rsidRPr="00995340">
        <w:rPr>
          <w:rFonts w:ascii="仿宋_GB2312" w:eastAsia="仿宋_GB2312" w:hAnsi="宋体" w:cs="宋体"/>
          <w:color w:val="000000"/>
          <w:kern w:val="0"/>
          <w:sz w:val="32"/>
          <w:szCs w:val="32"/>
          <w:shd w:val="clear" w:color="auto" w:fill="FFFFFF"/>
          <w:lang w:val="zh-CN"/>
        </w:rPr>
        <w:t>“</w:t>
      </w:r>
      <w:r w:rsidRPr="00995340">
        <w:rPr>
          <w:rFonts w:ascii="仿宋_GB2312" w:eastAsia="仿宋_GB2312" w:hAnsi="宋体" w:cs="宋体"/>
          <w:color w:val="000000"/>
          <w:kern w:val="0"/>
          <w:sz w:val="32"/>
          <w:szCs w:val="32"/>
          <w:shd w:val="clear" w:color="auto" w:fill="FFFFFF"/>
          <w:lang w:val="zh-CN"/>
        </w:rPr>
        <w:t>一三三三</w:t>
      </w:r>
      <w:r w:rsidRPr="00995340">
        <w:rPr>
          <w:rFonts w:ascii="仿宋_GB2312" w:eastAsia="仿宋_GB2312" w:hAnsi="宋体" w:cs="宋体"/>
          <w:color w:val="000000"/>
          <w:kern w:val="0"/>
          <w:sz w:val="32"/>
          <w:szCs w:val="32"/>
          <w:shd w:val="clear" w:color="auto" w:fill="FFFFFF"/>
          <w:lang w:val="zh-CN"/>
        </w:rPr>
        <w:t>”</w:t>
      </w:r>
      <w:r w:rsidRPr="00995340">
        <w:rPr>
          <w:rFonts w:ascii="仿宋_GB2312" w:eastAsia="仿宋_GB2312" w:hAnsi="宋体" w:cs="宋体"/>
          <w:color w:val="000000"/>
          <w:kern w:val="0"/>
          <w:sz w:val="32"/>
          <w:szCs w:val="32"/>
          <w:shd w:val="clear" w:color="auto" w:fill="FFFFFF"/>
          <w:lang w:val="zh-CN"/>
        </w:rPr>
        <w:t>总体发展战略，区委</w:t>
      </w:r>
      <w:r w:rsidRPr="00995340">
        <w:rPr>
          <w:rFonts w:ascii="仿宋_GB2312" w:eastAsia="仿宋_GB2312" w:hAnsi="宋体" w:cs="宋体"/>
          <w:color w:val="000000"/>
          <w:kern w:val="0"/>
          <w:sz w:val="32"/>
          <w:szCs w:val="32"/>
          <w:shd w:val="clear" w:color="auto" w:fill="FFFFFF"/>
          <w:lang w:val="zh-CN"/>
        </w:rPr>
        <w:t>“</w:t>
      </w:r>
      <w:r w:rsidRPr="00995340">
        <w:rPr>
          <w:rFonts w:ascii="仿宋_GB2312" w:eastAsia="仿宋_GB2312" w:hAnsi="宋体" w:cs="宋体"/>
          <w:color w:val="000000"/>
          <w:kern w:val="0"/>
          <w:sz w:val="32"/>
          <w:szCs w:val="32"/>
          <w:shd w:val="clear" w:color="auto" w:fill="FFFFFF"/>
          <w:lang w:val="zh-CN"/>
        </w:rPr>
        <w:t>一区</w:t>
      </w:r>
      <w:proofErr w:type="gramStart"/>
      <w:r w:rsidRPr="00995340">
        <w:rPr>
          <w:rFonts w:ascii="仿宋_GB2312" w:eastAsia="仿宋_GB2312" w:hAnsi="宋体" w:cs="宋体"/>
          <w:color w:val="000000"/>
          <w:kern w:val="0"/>
          <w:sz w:val="32"/>
          <w:szCs w:val="32"/>
          <w:shd w:val="clear" w:color="auto" w:fill="FFFFFF"/>
          <w:lang w:val="zh-CN"/>
        </w:rPr>
        <w:t>一</w:t>
      </w:r>
      <w:proofErr w:type="gramEnd"/>
      <w:r w:rsidRPr="00995340">
        <w:rPr>
          <w:rFonts w:ascii="仿宋_GB2312" w:eastAsia="仿宋_GB2312" w:hAnsi="宋体" w:cs="宋体"/>
          <w:color w:val="000000"/>
          <w:kern w:val="0"/>
          <w:sz w:val="32"/>
          <w:szCs w:val="32"/>
          <w:shd w:val="clear" w:color="auto" w:fill="FFFFFF"/>
          <w:lang w:val="zh-CN"/>
        </w:rPr>
        <w:t>城</w:t>
      </w:r>
      <w:r w:rsidRPr="00995340">
        <w:rPr>
          <w:rFonts w:ascii="仿宋_GB2312" w:eastAsia="仿宋_GB2312" w:hAnsi="宋体" w:cs="宋体"/>
          <w:color w:val="000000"/>
          <w:kern w:val="0"/>
          <w:sz w:val="32"/>
          <w:szCs w:val="32"/>
          <w:shd w:val="clear" w:color="auto" w:fill="FFFFFF"/>
          <w:lang w:val="zh-CN"/>
        </w:rPr>
        <w:t>”</w:t>
      </w:r>
      <w:r w:rsidRPr="00995340">
        <w:rPr>
          <w:rFonts w:ascii="仿宋_GB2312" w:eastAsia="仿宋_GB2312" w:hAnsi="宋体" w:cs="宋体"/>
          <w:color w:val="000000"/>
          <w:kern w:val="0"/>
          <w:sz w:val="32"/>
          <w:szCs w:val="32"/>
          <w:shd w:val="clear" w:color="auto" w:fill="FFFFFF"/>
          <w:lang w:val="zh-CN"/>
        </w:rPr>
        <w:t>发展战略，紧紧围绕</w:t>
      </w:r>
      <w:r w:rsidRPr="00995340">
        <w:rPr>
          <w:rFonts w:ascii="仿宋_GB2312" w:eastAsia="仿宋_GB2312" w:hAnsi="宋体" w:cs="宋体"/>
          <w:color w:val="000000"/>
          <w:kern w:val="0"/>
          <w:sz w:val="32"/>
          <w:szCs w:val="32"/>
          <w:shd w:val="clear" w:color="auto" w:fill="FFFFFF"/>
          <w:lang w:val="zh-CN"/>
        </w:rPr>
        <w:t>“</w:t>
      </w:r>
      <w:r w:rsidRPr="00995340">
        <w:rPr>
          <w:rFonts w:ascii="仿宋_GB2312" w:eastAsia="仿宋_GB2312" w:hAnsi="宋体" w:cs="宋体"/>
          <w:color w:val="000000"/>
          <w:kern w:val="0"/>
          <w:sz w:val="32"/>
          <w:szCs w:val="32"/>
          <w:shd w:val="clear" w:color="auto" w:fill="FFFFFF"/>
          <w:lang w:val="zh-CN"/>
        </w:rPr>
        <w:t>努力让人民群众在每一个司法案件中感受到公平正义</w:t>
      </w:r>
      <w:r w:rsidRPr="00995340">
        <w:rPr>
          <w:rFonts w:ascii="仿宋_GB2312" w:eastAsia="仿宋_GB2312" w:hAnsi="宋体" w:cs="宋体"/>
          <w:color w:val="000000"/>
          <w:kern w:val="0"/>
          <w:sz w:val="32"/>
          <w:szCs w:val="32"/>
          <w:shd w:val="clear" w:color="auto" w:fill="FFFFFF"/>
          <w:lang w:val="zh-CN"/>
        </w:rPr>
        <w:t>”</w:t>
      </w:r>
      <w:r w:rsidRPr="00995340">
        <w:rPr>
          <w:rFonts w:ascii="仿宋_GB2312" w:eastAsia="仿宋_GB2312" w:hAnsi="宋体" w:cs="宋体"/>
          <w:color w:val="000000"/>
          <w:kern w:val="0"/>
          <w:sz w:val="32"/>
          <w:szCs w:val="32"/>
          <w:shd w:val="clear" w:color="auto" w:fill="FFFFFF"/>
          <w:lang w:val="zh-CN"/>
        </w:rPr>
        <w:t>工作目标，着眼服务大局，狠抓执法办案，加强队伍建设，积极回应群众对司法需求新期待，持续推动各项工作提质进位。区法院受理各类案件2942件，同比减少17.2%，办结2910件，同比减少16.67%，员额法官人均办案171.18件，审判质</w:t>
      </w:r>
      <w:proofErr w:type="gramStart"/>
      <w:r w:rsidRPr="00995340">
        <w:rPr>
          <w:rFonts w:ascii="仿宋_GB2312" w:eastAsia="仿宋_GB2312" w:hAnsi="宋体" w:cs="宋体"/>
          <w:color w:val="000000"/>
          <w:kern w:val="0"/>
          <w:sz w:val="32"/>
          <w:szCs w:val="32"/>
          <w:shd w:val="clear" w:color="auto" w:fill="FFFFFF"/>
          <w:lang w:val="zh-CN"/>
        </w:rPr>
        <w:t>效考核</w:t>
      </w:r>
      <w:proofErr w:type="gramEnd"/>
      <w:r w:rsidRPr="00995340">
        <w:rPr>
          <w:rFonts w:ascii="仿宋_GB2312" w:eastAsia="仿宋_GB2312" w:hAnsi="宋体" w:cs="宋体"/>
          <w:color w:val="000000"/>
          <w:kern w:val="0"/>
          <w:sz w:val="32"/>
          <w:szCs w:val="32"/>
          <w:shd w:val="clear" w:color="auto" w:fill="FFFFFF"/>
          <w:lang w:val="zh-CN"/>
        </w:rPr>
        <w:t>位居全市基层法院第一。</w:t>
      </w:r>
    </w:p>
    <w:p w:rsidR="009E4DB6" w:rsidRDefault="00D5291B">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lastRenderedPageBreak/>
        <w:t>（四）部门整体支出绩效目标</w:t>
      </w:r>
    </w:p>
    <w:p w:rsidR="00D5291B" w:rsidRPr="00346039" w:rsidRDefault="00346039" w:rsidP="00346039">
      <w:pPr>
        <w:pStyle w:val="a0"/>
        <w:spacing w:before="93"/>
        <w:ind w:firstLineChars="200" w:firstLine="640"/>
        <w:rPr>
          <w:rFonts w:hAnsi="宋体" w:cs="宋体"/>
          <w:color w:val="000000"/>
          <w:sz w:val="32"/>
          <w:szCs w:val="32"/>
          <w:shd w:val="clear" w:color="auto" w:fill="FFFFFF"/>
          <w:lang w:val="zh-CN"/>
        </w:rPr>
      </w:pPr>
      <w:r w:rsidRPr="00346039">
        <w:rPr>
          <w:rFonts w:hAnsi="宋体" w:cs="宋体" w:hint="eastAsia"/>
          <w:color w:val="000000"/>
          <w:sz w:val="32"/>
          <w:szCs w:val="32"/>
          <w:shd w:val="clear" w:color="auto" w:fill="FFFFFF"/>
          <w:lang w:val="zh-CN"/>
        </w:rPr>
        <w:t>打击各种违法犯罪活动，落实司法责任制改革，保障当事人合法权益，维护社会安全稳定，全力解决执行难，提升司法公信力。深化司法公开，着力打造过硬司法队伍，提升司法便民服务水平。采购业务装备、改善办公环境及审判环境，提高工作效率，更好地服务当事人。</w:t>
      </w:r>
    </w:p>
    <w:p w:rsidR="009E4DB6" w:rsidRDefault="00EF39C0">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二、部门资金收支情况</w:t>
      </w:r>
    </w:p>
    <w:p w:rsidR="009E4DB6" w:rsidRDefault="00EF39C0">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（一）部门总体收支情况。</w:t>
      </w:r>
    </w:p>
    <w:p w:rsidR="009E4DB6" w:rsidRDefault="00EF39C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1.部门总体收入情况</w:t>
      </w:r>
    </w:p>
    <w:p w:rsidR="00346039" w:rsidRPr="00346039" w:rsidRDefault="00346039" w:rsidP="00346039">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346039">
        <w:rPr>
          <w:rFonts w:ascii="仿宋_GB2312" w:eastAsia="仿宋_GB2312" w:hAnsi="宋体" w:cs="宋体"/>
          <w:color w:val="000000"/>
          <w:kern w:val="0"/>
          <w:sz w:val="32"/>
          <w:szCs w:val="32"/>
          <w:shd w:val="clear" w:color="auto" w:fill="FFFFFF"/>
          <w:lang w:val="zh-CN"/>
        </w:rPr>
        <w:t>202</w:t>
      </w:r>
      <w:r w:rsidRPr="00346039">
        <w:rPr>
          <w:rFonts w:ascii="仿宋_GB2312" w:eastAsia="仿宋_GB2312" w:hAnsi="宋体" w:cs="宋体" w:hint="eastAsia"/>
          <w:color w:val="000000"/>
          <w:kern w:val="0"/>
          <w:sz w:val="32"/>
          <w:szCs w:val="32"/>
          <w:shd w:val="clear" w:color="auto" w:fill="FFFFFF"/>
          <w:lang w:val="zh-CN"/>
        </w:rPr>
        <w:t>2</w:t>
      </w:r>
      <w:r w:rsidRPr="00346039">
        <w:rPr>
          <w:rFonts w:ascii="仿宋_GB2312" w:eastAsia="仿宋_GB2312" w:hAnsi="宋体" w:cs="宋体"/>
          <w:color w:val="000000"/>
          <w:kern w:val="0"/>
          <w:sz w:val="32"/>
          <w:szCs w:val="32"/>
          <w:shd w:val="clear" w:color="auto" w:fill="FFFFFF"/>
          <w:lang w:val="zh-CN"/>
        </w:rPr>
        <w:t>年部门</w:t>
      </w:r>
      <w:r>
        <w:rPr>
          <w:rFonts w:ascii="仿宋_GB2312" w:eastAsia="仿宋_GB2312" w:hAnsi="宋体" w:cs="宋体" w:hint="eastAsia"/>
          <w:color w:val="000000"/>
          <w:kern w:val="0"/>
          <w:sz w:val="32"/>
          <w:szCs w:val="32"/>
          <w:shd w:val="clear" w:color="auto" w:fill="FFFFFF"/>
          <w:lang w:val="zh-CN"/>
        </w:rPr>
        <w:t>总体</w:t>
      </w:r>
      <w:r w:rsidRPr="00346039">
        <w:rPr>
          <w:rFonts w:ascii="仿宋_GB2312" w:eastAsia="仿宋_GB2312" w:hAnsi="宋体" w:cs="宋体"/>
          <w:color w:val="000000"/>
          <w:kern w:val="0"/>
          <w:sz w:val="32"/>
          <w:szCs w:val="32"/>
          <w:shd w:val="clear" w:color="auto" w:fill="FFFFFF"/>
          <w:lang w:val="zh-CN"/>
        </w:rPr>
        <w:t>收入</w:t>
      </w:r>
      <w:r w:rsidRPr="00346039">
        <w:rPr>
          <w:rFonts w:ascii="仿宋_GB2312" w:eastAsia="仿宋_GB2312" w:hAnsi="宋体" w:cs="宋体" w:hint="eastAsia"/>
          <w:color w:val="000000"/>
          <w:kern w:val="0"/>
          <w:sz w:val="32"/>
          <w:szCs w:val="32"/>
          <w:shd w:val="clear" w:color="auto" w:fill="FFFFFF"/>
          <w:lang w:val="zh-CN"/>
        </w:rPr>
        <w:t>1669.41</w:t>
      </w:r>
      <w:r w:rsidRPr="00346039">
        <w:rPr>
          <w:rFonts w:ascii="仿宋_GB2312" w:eastAsia="仿宋_GB2312" w:hAnsi="宋体" w:cs="宋体"/>
          <w:color w:val="000000"/>
          <w:kern w:val="0"/>
          <w:sz w:val="32"/>
          <w:szCs w:val="32"/>
          <w:shd w:val="clear" w:color="auto" w:fill="FFFFFF"/>
          <w:lang w:val="zh-CN"/>
        </w:rPr>
        <w:t>万元，其中基本收入</w:t>
      </w:r>
      <w:r w:rsidRPr="00346039">
        <w:rPr>
          <w:rFonts w:ascii="仿宋_GB2312" w:eastAsia="仿宋_GB2312" w:hAnsi="宋体" w:cs="宋体" w:hint="eastAsia"/>
          <w:color w:val="000000"/>
          <w:kern w:val="0"/>
          <w:sz w:val="32"/>
          <w:szCs w:val="32"/>
          <w:shd w:val="clear" w:color="auto" w:fill="FFFFFF"/>
          <w:lang w:val="zh-CN"/>
        </w:rPr>
        <w:t>1347.84</w:t>
      </w:r>
      <w:r w:rsidRPr="00346039">
        <w:rPr>
          <w:rFonts w:ascii="仿宋_GB2312" w:eastAsia="仿宋_GB2312" w:hAnsi="宋体" w:cs="宋体"/>
          <w:color w:val="000000"/>
          <w:kern w:val="0"/>
          <w:sz w:val="32"/>
          <w:szCs w:val="32"/>
          <w:shd w:val="clear" w:color="auto" w:fill="FFFFFF"/>
          <w:lang w:val="zh-CN"/>
        </w:rPr>
        <w:t>万元，占比8</w:t>
      </w:r>
      <w:r w:rsidRPr="00346039">
        <w:rPr>
          <w:rFonts w:ascii="仿宋_GB2312" w:eastAsia="仿宋_GB2312" w:hAnsi="宋体" w:cs="宋体" w:hint="eastAsia"/>
          <w:color w:val="000000"/>
          <w:kern w:val="0"/>
          <w:sz w:val="32"/>
          <w:szCs w:val="32"/>
          <w:shd w:val="clear" w:color="auto" w:fill="FFFFFF"/>
          <w:lang w:val="zh-CN"/>
        </w:rPr>
        <w:t>0.74</w:t>
      </w:r>
      <w:r w:rsidRPr="00346039">
        <w:rPr>
          <w:rFonts w:ascii="仿宋_GB2312" w:eastAsia="仿宋_GB2312" w:hAnsi="宋体" w:cs="宋体"/>
          <w:color w:val="000000"/>
          <w:kern w:val="0"/>
          <w:sz w:val="32"/>
          <w:szCs w:val="32"/>
          <w:shd w:val="clear" w:color="auto" w:fill="FFFFFF"/>
          <w:lang w:val="zh-CN"/>
        </w:rPr>
        <w:t>%，项目收入</w:t>
      </w:r>
      <w:r w:rsidRPr="00346039">
        <w:rPr>
          <w:rFonts w:ascii="仿宋_GB2312" w:eastAsia="仿宋_GB2312" w:hAnsi="宋体" w:cs="宋体" w:hint="eastAsia"/>
          <w:color w:val="000000"/>
          <w:kern w:val="0"/>
          <w:sz w:val="32"/>
          <w:szCs w:val="32"/>
          <w:shd w:val="clear" w:color="auto" w:fill="FFFFFF"/>
          <w:lang w:val="zh-CN"/>
        </w:rPr>
        <w:t>321.57</w:t>
      </w:r>
      <w:r w:rsidRPr="00346039">
        <w:rPr>
          <w:rFonts w:ascii="仿宋_GB2312" w:eastAsia="仿宋_GB2312" w:hAnsi="宋体" w:cs="宋体"/>
          <w:color w:val="000000"/>
          <w:kern w:val="0"/>
          <w:sz w:val="32"/>
          <w:szCs w:val="32"/>
          <w:shd w:val="clear" w:color="auto" w:fill="FFFFFF"/>
          <w:lang w:val="zh-CN"/>
        </w:rPr>
        <w:t>万元，占比</w:t>
      </w:r>
      <w:r w:rsidRPr="00346039">
        <w:rPr>
          <w:rFonts w:ascii="仿宋_GB2312" w:eastAsia="仿宋_GB2312" w:hAnsi="宋体" w:cs="宋体" w:hint="eastAsia"/>
          <w:color w:val="000000"/>
          <w:kern w:val="0"/>
          <w:sz w:val="32"/>
          <w:szCs w:val="32"/>
          <w:shd w:val="clear" w:color="auto" w:fill="FFFFFF"/>
          <w:lang w:val="zh-CN"/>
        </w:rPr>
        <w:t>19.26</w:t>
      </w:r>
      <w:r w:rsidRPr="00346039">
        <w:rPr>
          <w:rFonts w:ascii="仿宋_GB2312" w:eastAsia="仿宋_GB2312" w:hAnsi="宋体" w:cs="宋体"/>
          <w:color w:val="000000"/>
          <w:kern w:val="0"/>
          <w:sz w:val="32"/>
          <w:szCs w:val="32"/>
          <w:shd w:val="clear" w:color="auto" w:fill="FFFFFF"/>
          <w:lang w:val="zh-CN"/>
        </w:rPr>
        <w:t>%。</w:t>
      </w:r>
    </w:p>
    <w:p w:rsidR="009E4DB6" w:rsidRDefault="00EF39C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2.部门总体支出情况</w:t>
      </w:r>
    </w:p>
    <w:p w:rsidR="00346039" w:rsidRPr="00346039" w:rsidRDefault="00346039" w:rsidP="00346039">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346039">
        <w:rPr>
          <w:rFonts w:ascii="仿宋_GB2312" w:eastAsia="仿宋_GB2312" w:hAnsi="宋体" w:cs="宋体"/>
          <w:color w:val="000000"/>
          <w:kern w:val="0"/>
          <w:sz w:val="32"/>
          <w:szCs w:val="32"/>
          <w:shd w:val="clear" w:color="auto" w:fill="FFFFFF"/>
          <w:lang w:val="zh-CN"/>
        </w:rPr>
        <w:t>202</w:t>
      </w:r>
      <w:r w:rsidRPr="00346039">
        <w:rPr>
          <w:rFonts w:ascii="仿宋_GB2312" w:eastAsia="仿宋_GB2312" w:hAnsi="宋体" w:cs="宋体" w:hint="eastAsia"/>
          <w:color w:val="000000"/>
          <w:kern w:val="0"/>
          <w:sz w:val="32"/>
          <w:szCs w:val="32"/>
          <w:shd w:val="clear" w:color="auto" w:fill="FFFFFF"/>
          <w:lang w:val="zh-CN"/>
        </w:rPr>
        <w:t>2</w:t>
      </w:r>
      <w:r w:rsidRPr="00346039">
        <w:rPr>
          <w:rFonts w:ascii="仿宋_GB2312" w:eastAsia="仿宋_GB2312" w:hAnsi="宋体" w:cs="宋体"/>
          <w:color w:val="000000"/>
          <w:kern w:val="0"/>
          <w:sz w:val="32"/>
          <w:szCs w:val="32"/>
          <w:shd w:val="clear" w:color="auto" w:fill="FFFFFF"/>
          <w:lang w:val="zh-CN"/>
        </w:rPr>
        <w:t>年部门</w:t>
      </w:r>
      <w:r>
        <w:rPr>
          <w:rFonts w:ascii="仿宋_GB2312" w:eastAsia="仿宋_GB2312" w:hAnsi="宋体" w:cs="宋体" w:hint="eastAsia"/>
          <w:color w:val="000000"/>
          <w:kern w:val="0"/>
          <w:sz w:val="32"/>
          <w:szCs w:val="32"/>
          <w:shd w:val="clear" w:color="auto" w:fill="FFFFFF"/>
          <w:lang w:val="zh-CN"/>
        </w:rPr>
        <w:t>总体</w:t>
      </w:r>
      <w:r w:rsidRPr="00346039">
        <w:rPr>
          <w:rFonts w:ascii="仿宋_GB2312" w:eastAsia="仿宋_GB2312" w:hAnsi="宋体" w:cs="宋体"/>
          <w:color w:val="000000"/>
          <w:kern w:val="0"/>
          <w:sz w:val="32"/>
          <w:szCs w:val="32"/>
          <w:shd w:val="clear" w:color="auto" w:fill="FFFFFF"/>
          <w:lang w:val="zh-CN"/>
        </w:rPr>
        <w:t>支出</w:t>
      </w:r>
      <w:r w:rsidRPr="00346039">
        <w:rPr>
          <w:rFonts w:ascii="仿宋_GB2312" w:eastAsia="仿宋_GB2312" w:hAnsi="宋体" w:cs="宋体" w:hint="eastAsia"/>
          <w:color w:val="000000"/>
          <w:kern w:val="0"/>
          <w:sz w:val="32"/>
          <w:szCs w:val="32"/>
          <w:shd w:val="clear" w:color="auto" w:fill="FFFFFF"/>
          <w:lang w:val="zh-CN"/>
        </w:rPr>
        <w:t>1669.41</w:t>
      </w:r>
      <w:r w:rsidRPr="00346039">
        <w:rPr>
          <w:rFonts w:ascii="仿宋_GB2312" w:eastAsia="仿宋_GB2312" w:hAnsi="宋体" w:cs="宋体"/>
          <w:color w:val="000000"/>
          <w:kern w:val="0"/>
          <w:sz w:val="32"/>
          <w:szCs w:val="32"/>
          <w:shd w:val="clear" w:color="auto" w:fill="FFFFFF"/>
          <w:lang w:val="zh-CN"/>
        </w:rPr>
        <w:t>万元，其中基本支出</w:t>
      </w:r>
      <w:r w:rsidRPr="00346039">
        <w:rPr>
          <w:rFonts w:ascii="仿宋_GB2312" w:eastAsia="仿宋_GB2312" w:hAnsi="宋体" w:cs="宋体" w:hint="eastAsia"/>
          <w:color w:val="000000"/>
          <w:kern w:val="0"/>
          <w:sz w:val="32"/>
          <w:szCs w:val="32"/>
          <w:shd w:val="clear" w:color="auto" w:fill="FFFFFF"/>
          <w:lang w:val="zh-CN"/>
        </w:rPr>
        <w:t>1347.84</w:t>
      </w:r>
      <w:r w:rsidRPr="00346039">
        <w:rPr>
          <w:rFonts w:ascii="仿宋_GB2312" w:eastAsia="仿宋_GB2312" w:hAnsi="宋体" w:cs="宋体"/>
          <w:color w:val="000000"/>
          <w:kern w:val="0"/>
          <w:sz w:val="32"/>
          <w:szCs w:val="32"/>
          <w:shd w:val="clear" w:color="auto" w:fill="FFFFFF"/>
          <w:lang w:val="zh-CN"/>
        </w:rPr>
        <w:t>万元，占比</w:t>
      </w:r>
      <w:r w:rsidRPr="00346039">
        <w:rPr>
          <w:rFonts w:ascii="仿宋_GB2312" w:eastAsia="仿宋_GB2312" w:hAnsi="宋体" w:cs="宋体" w:hint="eastAsia"/>
          <w:color w:val="000000"/>
          <w:kern w:val="0"/>
          <w:sz w:val="32"/>
          <w:szCs w:val="32"/>
          <w:shd w:val="clear" w:color="auto" w:fill="FFFFFF"/>
          <w:lang w:val="zh-CN"/>
        </w:rPr>
        <w:t>80.74</w:t>
      </w:r>
      <w:r w:rsidRPr="00346039">
        <w:rPr>
          <w:rFonts w:ascii="仿宋_GB2312" w:eastAsia="仿宋_GB2312" w:hAnsi="宋体" w:cs="宋体"/>
          <w:color w:val="000000"/>
          <w:kern w:val="0"/>
          <w:sz w:val="32"/>
          <w:szCs w:val="32"/>
          <w:shd w:val="clear" w:color="auto" w:fill="FFFFFF"/>
          <w:lang w:val="zh-CN"/>
        </w:rPr>
        <w:t>%，项目支出</w:t>
      </w:r>
      <w:r w:rsidRPr="00346039">
        <w:rPr>
          <w:rFonts w:ascii="仿宋_GB2312" w:eastAsia="仿宋_GB2312" w:hAnsi="宋体" w:cs="宋体" w:hint="eastAsia"/>
          <w:color w:val="000000"/>
          <w:kern w:val="0"/>
          <w:sz w:val="32"/>
          <w:szCs w:val="32"/>
          <w:shd w:val="clear" w:color="auto" w:fill="FFFFFF"/>
          <w:lang w:val="zh-CN"/>
        </w:rPr>
        <w:t>321.57</w:t>
      </w:r>
      <w:r w:rsidRPr="00346039">
        <w:rPr>
          <w:rFonts w:ascii="仿宋_GB2312" w:eastAsia="仿宋_GB2312" w:hAnsi="宋体" w:cs="宋体"/>
          <w:color w:val="000000"/>
          <w:kern w:val="0"/>
          <w:sz w:val="32"/>
          <w:szCs w:val="32"/>
          <w:shd w:val="clear" w:color="auto" w:fill="FFFFFF"/>
          <w:lang w:val="zh-CN"/>
        </w:rPr>
        <w:t>万元，占比</w:t>
      </w:r>
      <w:r w:rsidRPr="00346039">
        <w:rPr>
          <w:rFonts w:ascii="仿宋_GB2312" w:eastAsia="仿宋_GB2312" w:hAnsi="宋体" w:cs="宋体" w:hint="eastAsia"/>
          <w:color w:val="000000"/>
          <w:kern w:val="0"/>
          <w:sz w:val="32"/>
          <w:szCs w:val="32"/>
          <w:shd w:val="clear" w:color="auto" w:fill="FFFFFF"/>
          <w:lang w:val="zh-CN"/>
        </w:rPr>
        <w:t>19.26</w:t>
      </w:r>
      <w:r w:rsidRPr="00346039">
        <w:rPr>
          <w:rFonts w:ascii="仿宋_GB2312" w:eastAsia="仿宋_GB2312" w:hAnsi="宋体" w:cs="宋体"/>
          <w:color w:val="000000"/>
          <w:kern w:val="0"/>
          <w:sz w:val="32"/>
          <w:szCs w:val="32"/>
          <w:shd w:val="clear" w:color="auto" w:fill="FFFFFF"/>
          <w:lang w:val="zh-CN"/>
        </w:rPr>
        <w:t>%。</w:t>
      </w:r>
    </w:p>
    <w:p w:rsidR="009E4DB6" w:rsidRDefault="00EF39C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3.部门总体结转结余情况</w:t>
      </w:r>
    </w:p>
    <w:p w:rsidR="00346039" w:rsidRPr="00346039" w:rsidRDefault="00346039" w:rsidP="00346039">
      <w:pPr>
        <w:pStyle w:val="a0"/>
        <w:spacing w:before="93"/>
        <w:ind w:firstLineChars="200" w:firstLine="640"/>
        <w:rPr>
          <w:rFonts w:hAnsi="宋体" w:cs="宋体"/>
          <w:color w:val="000000"/>
          <w:sz w:val="32"/>
          <w:szCs w:val="32"/>
          <w:shd w:val="clear" w:color="auto" w:fill="FFFFFF"/>
          <w:lang w:val="zh-CN"/>
        </w:rPr>
      </w:pPr>
      <w:r w:rsidRPr="00346039">
        <w:rPr>
          <w:rFonts w:hAnsi="宋体" w:cs="宋体" w:hint="eastAsia"/>
          <w:color w:val="000000"/>
          <w:sz w:val="32"/>
          <w:szCs w:val="32"/>
          <w:shd w:val="clear" w:color="auto" w:fill="FFFFFF"/>
          <w:lang w:val="zh-CN"/>
        </w:rPr>
        <w:t>2022年</w:t>
      </w:r>
      <w:r>
        <w:rPr>
          <w:rFonts w:hAnsi="宋体" w:cs="宋体" w:hint="eastAsia"/>
          <w:color w:val="000000"/>
          <w:sz w:val="32"/>
          <w:szCs w:val="32"/>
          <w:shd w:val="clear" w:color="auto" w:fill="FFFFFF"/>
          <w:lang w:val="zh-CN"/>
        </w:rPr>
        <w:t>西区法院无结转结余。</w:t>
      </w:r>
    </w:p>
    <w:p w:rsidR="009E4DB6" w:rsidRDefault="00EF39C0">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（二）部门财政拨款收支情况。</w:t>
      </w:r>
    </w:p>
    <w:p w:rsidR="009E4DB6" w:rsidRDefault="00EF39C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1.部门财政拨款收入情况</w:t>
      </w:r>
    </w:p>
    <w:p w:rsidR="00346039" w:rsidRPr="00346039" w:rsidRDefault="00346039" w:rsidP="00346039">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346039">
        <w:rPr>
          <w:rFonts w:ascii="仿宋_GB2312" w:eastAsia="仿宋_GB2312" w:hAnsi="宋体" w:cs="宋体"/>
          <w:color w:val="000000"/>
          <w:kern w:val="0"/>
          <w:sz w:val="32"/>
          <w:szCs w:val="32"/>
          <w:shd w:val="clear" w:color="auto" w:fill="FFFFFF"/>
          <w:lang w:val="zh-CN"/>
        </w:rPr>
        <w:t>202</w:t>
      </w:r>
      <w:r w:rsidRPr="00346039">
        <w:rPr>
          <w:rFonts w:ascii="仿宋_GB2312" w:eastAsia="仿宋_GB2312" w:hAnsi="宋体" w:cs="宋体" w:hint="eastAsia"/>
          <w:color w:val="000000"/>
          <w:kern w:val="0"/>
          <w:sz w:val="32"/>
          <w:szCs w:val="32"/>
          <w:shd w:val="clear" w:color="auto" w:fill="FFFFFF"/>
          <w:lang w:val="zh-CN"/>
        </w:rPr>
        <w:t>2</w:t>
      </w:r>
      <w:r w:rsidRPr="00346039">
        <w:rPr>
          <w:rFonts w:ascii="仿宋_GB2312" w:eastAsia="仿宋_GB2312" w:hAnsi="宋体" w:cs="宋体"/>
          <w:color w:val="000000"/>
          <w:kern w:val="0"/>
          <w:sz w:val="32"/>
          <w:szCs w:val="32"/>
          <w:shd w:val="clear" w:color="auto" w:fill="FFFFFF"/>
          <w:lang w:val="zh-CN"/>
        </w:rPr>
        <w:t>年部门</w:t>
      </w:r>
      <w:r>
        <w:rPr>
          <w:rFonts w:ascii="仿宋_GB2312" w:eastAsia="仿宋_GB2312" w:hAnsi="宋体" w:cs="宋体" w:hint="eastAsia"/>
          <w:color w:val="000000"/>
          <w:kern w:val="0"/>
          <w:sz w:val="32"/>
          <w:szCs w:val="32"/>
          <w:shd w:val="clear" w:color="auto" w:fill="FFFFFF"/>
          <w:lang w:val="zh-CN"/>
        </w:rPr>
        <w:t>财政拨款</w:t>
      </w:r>
      <w:r w:rsidRPr="00346039">
        <w:rPr>
          <w:rFonts w:ascii="仿宋_GB2312" w:eastAsia="仿宋_GB2312" w:hAnsi="宋体" w:cs="宋体"/>
          <w:color w:val="000000"/>
          <w:kern w:val="0"/>
          <w:sz w:val="32"/>
          <w:szCs w:val="32"/>
          <w:shd w:val="clear" w:color="auto" w:fill="FFFFFF"/>
          <w:lang w:val="zh-CN"/>
        </w:rPr>
        <w:t>收入</w:t>
      </w:r>
      <w:r>
        <w:rPr>
          <w:rFonts w:ascii="仿宋_GB2312" w:eastAsia="仿宋_GB2312" w:hAnsi="宋体" w:cs="宋体" w:hint="eastAsia"/>
          <w:color w:val="000000"/>
          <w:kern w:val="0"/>
          <w:sz w:val="32"/>
          <w:szCs w:val="32"/>
          <w:shd w:val="clear" w:color="auto" w:fill="FFFFFF"/>
          <w:lang w:val="zh-CN"/>
        </w:rPr>
        <w:t>179.66</w:t>
      </w:r>
      <w:r w:rsidRPr="00346039">
        <w:rPr>
          <w:rFonts w:ascii="仿宋_GB2312" w:eastAsia="仿宋_GB2312" w:hAnsi="宋体" w:cs="宋体"/>
          <w:color w:val="000000"/>
          <w:kern w:val="0"/>
          <w:sz w:val="32"/>
          <w:szCs w:val="32"/>
          <w:shd w:val="clear" w:color="auto" w:fill="FFFFFF"/>
          <w:lang w:val="zh-CN"/>
        </w:rPr>
        <w:t>万元，其中基本收入</w:t>
      </w:r>
      <w:r>
        <w:rPr>
          <w:rFonts w:ascii="仿宋_GB2312" w:eastAsia="仿宋_GB2312" w:hAnsi="宋体" w:cs="宋体" w:hint="eastAsia"/>
          <w:color w:val="000000"/>
          <w:kern w:val="0"/>
          <w:sz w:val="32"/>
          <w:szCs w:val="32"/>
          <w:shd w:val="clear" w:color="auto" w:fill="FFFFFF"/>
          <w:lang w:val="zh-CN"/>
        </w:rPr>
        <w:t>107.94</w:t>
      </w:r>
      <w:r w:rsidRPr="00346039">
        <w:rPr>
          <w:rFonts w:ascii="仿宋_GB2312" w:eastAsia="仿宋_GB2312" w:hAnsi="宋体" w:cs="宋体"/>
          <w:color w:val="000000"/>
          <w:kern w:val="0"/>
          <w:sz w:val="32"/>
          <w:szCs w:val="32"/>
          <w:shd w:val="clear" w:color="auto" w:fill="FFFFFF"/>
          <w:lang w:val="zh-CN"/>
        </w:rPr>
        <w:t>万元，占比</w:t>
      </w:r>
      <w:r>
        <w:rPr>
          <w:rFonts w:ascii="仿宋_GB2312" w:eastAsia="仿宋_GB2312" w:hAnsi="宋体" w:cs="宋体" w:hint="eastAsia"/>
          <w:color w:val="000000"/>
          <w:kern w:val="0"/>
          <w:sz w:val="32"/>
          <w:szCs w:val="32"/>
          <w:shd w:val="clear" w:color="auto" w:fill="FFFFFF"/>
          <w:lang w:val="zh-CN"/>
        </w:rPr>
        <w:t>60.08</w:t>
      </w:r>
      <w:r w:rsidRPr="00346039">
        <w:rPr>
          <w:rFonts w:ascii="仿宋_GB2312" w:eastAsia="仿宋_GB2312" w:hAnsi="宋体" w:cs="宋体"/>
          <w:color w:val="000000"/>
          <w:kern w:val="0"/>
          <w:sz w:val="32"/>
          <w:szCs w:val="32"/>
          <w:shd w:val="clear" w:color="auto" w:fill="FFFFFF"/>
          <w:lang w:val="zh-CN"/>
        </w:rPr>
        <w:t>%，项目收入</w:t>
      </w:r>
      <w:r>
        <w:rPr>
          <w:rFonts w:ascii="仿宋_GB2312" w:eastAsia="仿宋_GB2312" w:hAnsi="宋体" w:cs="宋体" w:hint="eastAsia"/>
          <w:color w:val="000000"/>
          <w:kern w:val="0"/>
          <w:sz w:val="32"/>
          <w:szCs w:val="32"/>
          <w:shd w:val="clear" w:color="auto" w:fill="FFFFFF"/>
          <w:lang w:val="zh-CN"/>
        </w:rPr>
        <w:t>71.72</w:t>
      </w:r>
      <w:r w:rsidRPr="00346039">
        <w:rPr>
          <w:rFonts w:ascii="仿宋_GB2312" w:eastAsia="仿宋_GB2312" w:hAnsi="宋体" w:cs="宋体"/>
          <w:color w:val="000000"/>
          <w:kern w:val="0"/>
          <w:sz w:val="32"/>
          <w:szCs w:val="32"/>
          <w:shd w:val="clear" w:color="auto" w:fill="FFFFFF"/>
          <w:lang w:val="zh-CN"/>
        </w:rPr>
        <w:t>万元，占比</w:t>
      </w:r>
      <w:r>
        <w:rPr>
          <w:rFonts w:ascii="仿宋_GB2312" w:eastAsia="仿宋_GB2312" w:hAnsi="宋体" w:cs="宋体" w:hint="eastAsia"/>
          <w:color w:val="000000"/>
          <w:kern w:val="0"/>
          <w:sz w:val="32"/>
          <w:szCs w:val="32"/>
          <w:shd w:val="clear" w:color="auto" w:fill="FFFFFF"/>
          <w:lang w:val="zh-CN"/>
        </w:rPr>
        <w:t>39.92</w:t>
      </w:r>
      <w:r w:rsidRPr="00346039">
        <w:rPr>
          <w:rFonts w:ascii="仿宋_GB2312" w:eastAsia="仿宋_GB2312" w:hAnsi="宋体" w:cs="宋体"/>
          <w:color w:val="000000"/>
          <w:kern w:val="0"/>
          <w:sz w:val="32"/>
          <w:szCs w:val="32"/>
          <w:shd w:val="clear" w:color="auto" w:fill="FFFFFF"/>
          <w:lang w:val="zh-CN"/>
        </w:rPr>
        <w:t>%。</w:t>
      </w:r>
    </w:p>
    <w:p w:rsidR="00346039" w:rsidRPr="00346039" w:rsidRDefault="00346039" w:rsidP="00346039">
      <w:pPr>
        <w:pStyle w:val="a0"/>
        <w:spacing w:before="93"/>
      </w:pPr>
    </w:p>
    <w:p w:rsidR="009E4DB6" w:rsidRDefault="00EF39C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lastRenderedPageBreak/>
        <w:t>2.部门财政拨款支出情况</w:t>
      </w:r>
    </w:p>
    <w:p w:rsidR="00346039" w:rsidRPr="00346039" w:rsidRDefault="00346039" w:rsidP="00346039">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346039">
        <w:rPr>
          <w:rFonts w:ascii="仿宋_GB2312" w:eastAsia="仿宋_GB2312" w:hAnsi="宋体" w:cs="宋体"/>
          <w:color w:val="000000"/>
          <w:kern w:val="0"/>
          <w:sz w:val="32"/>
          <w:szCs w:val="32"/>
          <w:shd w:val="clear" w:color="auto" w:fill="FFFFFF"/>
          <w:lang w:val="zh-CN"/>
        </w:rPr>
        <w:t>202</w:t>
      </w:r>
      <w:r w:rsidRPr="00346039">
        <w:rPr>
          <w:rFonts w:ascii="仿宋_GB2312" w:eastAsia="仿宋_GB2312" w:hAnsi="宋体" w:cs="宋体" w:hint="eastAsia"/>
          <w:color w:val="000000"/>
          <w:kern w:val="0"/>
          <w:sz w:val="32"/>
          <w:szCs w:val="32"/>
          <w:shd w:val="clear" w:color="auto" w:fill="FFFFFF"/>
          <w:lang w:val="zh-CN"/>
        </w:rPr>
        <w:t>2</w:t>
      </w:r>
      <w:r w:rsidRPr="00346039">
        <w:rPr>
          <w:rFonts w:ascii="仿宋_GB2312" w:eastAsia="仿宋_GB2312" w:hAnsi="宋体" w:cs="宋体"/>
          <w:color w:val="000000"/>
          <w:kern w:val="0"/>
          <w:sz w:val="32"/>
          <w:szCs w:val="32"/>
          <w:shd w:val="clear" w:color="auto" w:fill="FFFFFF"/>
          <w:lang w:val="zh-CN"/>
        </w:rPr>
        <w:t>年部门</w:t>
      </w:r>
      <w:r>
        <w:rPr>
          <w:rFonts w:ascii="仿宋_GB2312" w:eastAsia="仿宋_GB2312" w:hAnsi="宋体" w:cs="宋体" w:hint="eastAsia"/>
          <w:color w:val="000000"/>
          <w:kern w:val="0"/>
          <w:sz w:val="32"/>
          <w:szCs w:val="32"/>
          <w:shd w:val="clear" w:color="auto" w:fill="FFFFFF"/>
          <w:lang w:val="zh-CN"/>
        </w:rPr>
        <w:t>总体</w:t>
      </w:r>
      <w:r w:rsidRPr="00346039">
        <w:rPr>
          <w:rFonts w:ascii="仿宋_GB2312" w:eastAsia="仿宋_GB2312" w:hAnsi="宋体" w:cs="宋体"/>
          <w:color w:val="000000"/>
          <w:kern w:val="0"/>
          <w:sz w:val="32"/>
          <w:szCs w:val="32"/>
          <w:shd w:val="clear" w:color="auto" w:fill="FFFFFF"/>
          <w:lang w:val="zh-CN"/>
        </w:rPr>
        <w:t>支出</w:t>
      </w:r>
      <w:r w:rsidR="00BC7CC4">
        <w:rPr>
          <w:rFonts w:ascii="仿宋_GB2312" w:eastAsia="仿宋_GB2312" w:hAnsi="宋体" w:cs="宋体" w:hint="eastAsia"/>
          <w:color w:val="000000"/>
          <w:kern w:val="0"/>
          <w:sz w:val="32"/>
          <w:szCs w:val="32"/>
          <w:shd w:val="clear" w:color="auto" w:fill="FFFFFF"/>
          <w:lang w:val="zh-CN"/>
        </w:rPr>
        <w:t>659.33</w:t>
      </w:r>
      <w:r w:rsidRPr="00346039">
        <w:rPr>
          <w:rFonts w:ascii="仿宋_GB2312" w:eastAsia="仿宋_GB2312" w:hAnsi="宋体" w:cs="宋体"/>
          <w:color w:val="000000"/>
          <w:kern w:val="0"/>
          <w:sz w:val="32"/>
          <w:szCs w:val="32"/>
          <w:shd w:val="clear" w:color="auto" w:fill="FFFFFF"/>
          <w:lang w:val="zh-CN"/>
        </w:rPr>
        <w:t>万元，其中基本支出</w:t>
      </w:r>
      <w:r w:rsidR="00BC7CC4">
        <w:rPr>
          <w:rFonts w:ascii="仿宋_GB2312" w:eastAsia="仿宋_GB2312" w:hAnsi="宋体" w:cs="宋体" w:hint="eastAsia"/>
          <w:color w:val="000000"/>
          <w:kern w:val="0"/>
          <w:sz w:val="32"/>
          <w:szCs w:val="32"/>
          <w:shd w:val="clear" w:color="auto" w:fill="FFFFFF"/>
          <w:lang w:val="zh-CN"/>
        </w:rPr>
        <w:t>578.1</w:t>
      </w:r>
      <w:r w:rsidRPr="00346039">
        <w:rPr>
          <w:rFonts w:ascii="仿宋_GB2312" w:eastAsia="仿宋_GB2312" w:hAnsi="宋体" w:cs="宋体"/>
          <w:color w:val="000000"/>
          <w:kern w:val="0"/>
          <w:sz w:val="32"/>
          <w:szCs w:val="32"/>
          <w:shd w:val="clear" w:color="auto" w:fill="FFFFFF"/>
          <w:lang w:val="zh-CN"/>
        </w:rPr>
        <w:t>万元，占比</w:t>
      </w:r>
      <w:r w:rsidR="00BC7CC4">
        <w:rPr>
          <w:rFonts w:ascii="仿宋_GB2312" w:eastAsia="仿宋_GB2312" w:hAnsi="宋体" w:cs="宋体" w:hint="eastAsia"/>
          <w:color w:val="000000"/>
          <w:kern w:val="0"/>
          <w:sz w:val="32"/>
          <w:szCs w:val="32"/>
          <w:shd w:val="clear" w:color="auto" w:fill="FFFFFF"/>
          <w:lang w:val="zh-CN"/>
        </w:rPr>
        <w:t>87.68</w:t>
      </w:r>
      <w:r w:rsidRPr="00346039">
        <w:rPr>
          <w:rFonts w:ascii="仿宋_GB2312" w:eastAsia="仿宋_GB2312" w:hAnsi="宋体" w:cs="宋体"/>
          <w:color w:val="000000"/>
          <w:kern w:val="0"/>
          <w:sz w:val="32"/>
          <w:szCs w:val="32"/>
          <w:shd w:val="clear" w:color="auto" w:fill="FFFFFF"/>
          <w:lang w:val="zh-CN"/>
        </w:rPr>
        <w:t>%，项目支出</w:t>
      </w:r>
      <w:r w:rsidR="00BC7CC4">
        <w:rPr>
          <w:rFonts w:ascii="仿宋_GB2312" w:eastAsia="仿宋_GB2312" w:hAnsi="宋体" w:cs="宋体" w:hint="eastAsia"/>
          <w:color w:val="000000"/>
          <w:kern w:val="0"/>
          <w:sz w:val="32"/>
          <w:szCs w:val="32"/>
          <w:shd w:val="clear" w:color="auto" w:fill="FFFFFF"/>
          <w:lang w:val="zh-CN"/>
        </w:rPr>
        <w:t>81.23</w:t>
      </w:r>
      <w:r w:rsidRPr="00346039">
        <w:rPr>
          <w:rFonts w:ascii="仿宋_GB2312" w:eastAsia="仿宋_GB2312" w:hAnsi="宋体" w:cs="宋体"/>
          <w:color w:val="000000"/>
          <w:kern w:val="0"/>
          <w:sz w:val="32"/>
          <w:szCs w:val="32"/>
          <w:shd w:val="clear" w:color="auto" w:fill="FFFFFF"/>
          <w:lang w:val="zh-CN"/>
        </w:rPr>
        <w:t>万元，占比</w:t>
      </w:r>
      <w:r w:rsidR="00BC7CC4">
        <w:rPr>
          <w:rFonts w:ascii="仿宋_GB2312" w:eastAsia="仿宋_GB2312" w:hAnsi="宋体" w:cs="宋体" w:hint="eastAsia"/>
          <w:color w:val="000000"/>
          <w:kern w:val="0"/>
          <w:sz w:val="32"/>
          <w:szCs w:val="32"/>
          <w:shd w:val="clear" w:color="auto" w:fill="FFFFFF"/>
          <w:lang w:val="zh-CN"/>
        </w:rPr>
        <w:t>12.32</w:t>
      </w:r>
      <w:r w:rsidRPr="00346039">
        <w:rPr>
          <w:rFonts w:ascii="仿宋_GB2312" w:eastAsia="仿宋_GB2312" w:hAnsi="宋体" w:cs="宋体"/>
          <w:color w:val="000000"/>
          <w:kern w:val="0"/>
          <w:sz w:val="32"/>
          <w:szCs w:val="32"/>
          <w:shd w:val="clear" w:color="auto" w:fill="FFFFFF"/>
          <w:lang w:val="zh-CN"/>
        </w:rPr>
        <w:t>%。</w:t>
      </w:r>
    </w:p>
    <w:p w:rsidR="009E4DB6" w:rsidRDefault="00EF39C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3.部门财政拨款结转结余情况</w:t>
      </w:r>
    </w:p>
    <w:p w:rsidR="00346039" w:rsidRPr="00346039" w:rsidRDefault="00346039" w:rsidP="00346039">
      <w:pPr>
        <w:pStyle w:val="a0"/>
        <w:spacing w:before="93"/>
        <w:ind w:firstLineChars="200" w:firstLine="640"/>
        <w:rPr>
          <w:rFonts w:hAnsi="宋体" w:cs="宋体"/>
          <w:color w:val="000000"/>
          <w:sz w:val="32"/>
          <w:szCs w:val="32"/>
          <w:shd w:val="clear" w:color="auto" w:fill="FFFFFF"/>
          <w:lang w:val="zh-CN"/>
        </w:rPr>
      </w:pPr>
      <w:r w:rsidRPr="00346039">
        <w:rPr>
          <w:rFonts w:hAnsi="宋体" w:cs="宋体" w:hint="eastAsia"/>
          <w:color w:val="000000"/>
          <w:sz w:val="32"/>
          <w:szCs w:val="32"/>
          <w:shd w:val="clear" w:color="auto" w:fill="FFFFFF"/>
          <w:lang w:val="zh-CN"/>
        </w:rPr>
        <w:t>2022年</w:t>
      </w:r>
      <w:r>
        <w:rPr>
          <w:rFonts w:hAnsi="宋体" w:cs="宋体" w:hint="eastAsia"/>
          <w:color w:val="000000"/>
          <w:sz w:val="32"/>
          <w:szCs w:val="32"/>
          <w:shd w:val="clear" w:color="auto" w:fill="FFFFFF"/>
          <w:lang w:val="zh-CN"/>
        </w:rPr>
        <w:t>西区法院</w:t>
      </w:r>
      <w:r w:rsidR="00BC7CC4">
        <w:rPr>
          <w:rFonts w:hAnsi="宋体" w:cs="宋体" w:hint="eastAsia"/>
          <w:color w:val="000000"/>
          <w:sz w:val="32"/>
          <w:szCs w:val="32"/>
          <w:shd w:val="clear" w:color="auto" w:fill="FFFFFF"/>
          <w:lang w:val="zh-CN"/>
        </w:rPr>
        <w:t>部门财政拨款</w:t>
      </w:r>
      <w:r>
        <w:rPr>
          <w:rFonts w:hAnsi="宋体" w:cs="宋体" w:hint="eastAsia"/>
          <w:color w:val="000000"/>
          <w:sz w:val="32"/>
          <w:szCs w:val="32"/>
          <w:shd w:val="clear" w:color="auto" w:fill="FFFFFF"/>
          <w:lang w:val="zh-CN"/>
        </w:rPr>
        <w:t>无结转结余。</w:t>
      </w:r>
    </w:p>
    <w:p w:rsidR="009E4DB6" w:rsidRDefault="00EF39C0">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三、部门整体绩效分析</w:t>
      </w:r>
    </w:p>
    <w:p w:rsidR="009E4DB6" w:rsidRDefault="00EF39C0">
      <w:pPr>
        <w:widowControl/>
        <w:adjustRightInd w:val="0"/>
        <w:snapToGrid w:val="0"/>
        <w:spacing w:line="560" w:lineRule="exact"/>
        <w:ind w:firstLineChars="200" w:firstLine="643"/>
        <w:contextualSpacing/>
        <w:jc w:val="left"/>
        <w:rPr>
          <w:rFonts w:ascii="仿宋_GB2312" w:eastAsia="仿宋_GB2312" w:hAnsi="仿宋_GB2312" w:cs="仿宋_GB2312"/>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（一）部门预算项目绩效分析。</w:t>
      </w:r>
    </w:p>
    <w:p w:rsidR="009E4DB6" w:rsidRDefault="00EF39C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1.人员类项目绩效分析</w:t>
      </w:r>
    </w:p>
    <w:p w:rsidR="00903866" w:rsidRPr="00903866" w:rsidRDefault="00903866" w:rsidP="00D8636E">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903866">
        <w:rPr>
          <w:rFonts w:ascii="仿宋_GB2312" w:eastAsia="仿宋_GB2312" w:hAnsi="宋体" w:cs="宋体" w:hint="eastAsia"/>
          <w:color w:val="000000"/>
          <w:kern w:val="0"/>
          <w:sz w:val="32"/>
          <w:szCs w:val="32"/>
          <w:shd w:val="clear" w:color="auto" w:fill="FFFFFF"/>
          <w:lang w:val="zh-CN"/>
        </w:rPr>
        <w:t>2022年人员类经费</w:t>
      </w:r>
      <w:r w:rsidR="00322191" w:rsidRPr="00322191">
        <w:rPr>
          <w:rFonts w:ascii="仿宋_GB2312" w:eastAsia="仿宋_GB2312" w:hAnsi="宋体" w:cs="宋体" w:hint="eastAsia"/>
          <w:color w:val="000000"/>
          <w:kern w:val="0"/>
          <w:sz w:val="32"/>
          <w:szCs w:val="32"/>
          <w:shd w:val="clear" w:color="auto" w:fill="FFFFFF"/>
          <w:lang w:val="zh-CN"/>
        </w:rPr>
        <w:t>支出决算数为1222.41万元，完成预算100</w:t>
      </w:r>
      <w:r w:rsidR="00322191" w:rsidRPr="00322191">
        <w:rPr>
          <w:rFonts w:ascii="仿宋_GB2312" w:eastAsia="仿宋_GB2312" w:hAnsi="宋体" w:cs="宋体"/>
          <w:color w:val="000000"/>
          <w:kern w:val="0"/>
          <w:sz w:val="32"/>
          <w:szCs w:val="32"/>
          <w:shd w:val="clear" w:color="auto" w:fill="FFFFFF"/>
          <w:lang w:val="zh-CN"/>
        </w:rPr>
        <w:t>%</w:t>
      </w:r>
      <w:r w:rsidR="00322191" w:rsidRPr="00322191">
        <w:rPr>
          <w:rFonts w:ascii="仿宋_GB2312" w:eastAsia="仿宋_GB2312" w:hAnsi="宋体" w:cs="宋体" w:hint="eastAsia"/>
          <w:color w:val="000000"/>
          <w:kern w:val="0"/>
          <w:sz w:val="32"/>
          <w:szCs w:val="32"/>
          <w:shd w:val="clear" w:color="auto" w:fill="FFFFFF"/>
          <w:lang w:val="zh-CN"/>
        </w:rPr>
        <w:t>，年末无结转结余。</w:t>
      </w:r>
      <w:r w:rsidR="00D8636E">
        <w:rPr>
          <w:rFonts w:ascii="仿宋_GB2312" w:eastAsia="仿宋_GB2312" w:hAnsi="宋体" w:cs="宋体" w:hint="eastAsia"/>
          <w:color w:val="000000"/>
          <w:kern w:val="0"/>
          <w:sz w:val="32"/>
          <w:szCs w:val="32"/>
          <w:shd w:val="clear" w:color="auto" w:fill="FFFFFF"/>
          <w:lang w:val="zh-CN"/>
        </w:rPr>
        <w:t>我院年初设置了绩效目标，人员经费主要用于</w:t>
      </w:r>
      <w:r w:rsidR="00D8636E" w:rsidRPr="00322191">
        <w:rPr>
          <w:rFonts w:ascii="仿宋_GB2312" w:eastAsia="仿宋_GB2312" w:hAnsi="宋体" w:cs="宋体" w:hint="eastAsia"/>
          <w:color w:val="000000"/>
          <w:kern w:val="0"/>
          <w:sz w:val="32"/>
          <w:szCs w:val="32"/>
          <w:shd w:val="clear" w:color="auto" w:fill="FFFFFF"/>
          <w:lang w:val="zh-CN"/>
        </w:rPr>
        <w:t>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sidR="00322191" w:rsidRPr="00322191">
        <w:rPr>
          <w:rFonts w:ascii="仿宋_GB2312" w:eastAsia="仿宋_GB2312" w:hAnsi="宋体" w:cs="宋体" w:hint="eastAsia"/>
          <w:color w:val="000000"/>
          <w:kern w:val="0"/>
          <w:sz w:val="32"/>
          <w:szCs w:val="32"/>
          <w:shd w:val="clear" w:color="auto" w:fill="FFFFFF"/>
          <w:lang w:val="zh-CN"/>
        </w:rPr>
        <w:t>经费保障。</w:t>
      </w:r>
      <w:r w:rsidR="00D8636E" w:rsidRPr="00D8636E">
        <w:rPr>
          <w:rFonts w:ascii="仿宋_GB2312" w:eastAsia="仿宋_GB2312" w:hAnsi="宋体" w:cs="宋体"/>
          <w:color w:val="000000"/>
          <w:kern w:val="0"/>
          <w:sz w:val="32"/>
          <w:szCs w:val="32"/>
          <w:shd w:val="clear" w:color="auto" w:fill="FFFFFF"/>
          <w:lang w:val="zh-CN"/>
        </w:rPr>
        <w:t>在预算执行</w:t>
      </w:r>
      <w:r w:rsidR="00D8636E">
        <w:rPr>
          <w:rFonts w:ascii="仿宋_GB2312" w:eastAsia="仿宋_GB2312" w:hAnsi="宋体" w:cs="宋体" w:hint="eastAsia"/>
          <w:color w:val="000000"/>
          <w:kern w:val="0"/>
          <w:sz w:val="32"/>
          <w:szCs w:val="32"/>
          <w:shd w:val="clear" w:color="auto" w:fill="FFFFFF"/>
          <w:lang w:val="zh-CN"/>
        </w:rPr>
        <w:t>过程中</w:t>
      </w:r>
      <w:r w:rsidR="00D8636E" w:rsidRPr="00D8636E">
        <w:rPr>
          <w:rFonts w:ascii="仿宋_GB2312" w:eastAsia="仿宋_GB2312" w:hAnsi="宋体" w:cs="宋体"/>
          <w:color w:val="000000"/>
          <w:kern w:val="0"/>
          <w:sz w:val="32"/>
          <w:szCs w:val="32"/>
          <w:shd w:val="clear" w:color="auto" w:fill="FFFFFF"/>
          <w:lang w:val="zh-CN"/>
        </w:rPr>
        <w:t>，</w:t>
      </w:r>
      <w:r w:rsidR="00D8636E">
        <w:rPr>
          <w:rFonts w:ascii="仿宋_GB2312" w:eastAsia="仿宋_GB2312" w:hAnsi="宋体" w:cs="宋体" w:hint="eastAsia"/>
          <w:color w:val="000000"/>
          <w:kern w:val="0"/>
          <w:sz w:val="32"/>
          <w:szCs w:val="32"/>
          <w:shd w:val="clear" w:color="auto" w:fill="FFFFFF"/>
          <w:lang w:val="zh-CN"/>
        </w:rPr>
        <w:t>我院严格按照内部控制手册、</w:t>
      </w:r>
      <w:r w:rsidR="00D8636E" w:rsidRPr="00D8636E">
        <w:rPr>
          <w:rFonts w:ascii="仿宋_GB2312" w:eastAsia="仿宋_GB2312" w:hAnsi="宋体" w:cs="宋体" w:hint="eastAsia"/>
          <w:color w:val="000000"/>
          <w:kern w:val="0"/>
          <w:sz w:val="32"/>
          <w:szCs w:val="32"/>
          <w:shd w:val="clear" w:color="auto" w:fill="FFFFFF"/>
          <w:lang w:val="zh-CN"/>
        </w:rPr>
        <w:t>绩效评价</w:t>
      </w:r>
      <w:r w:rsidR="00D8636E" w:rsidRPr="00D8636E">
        <w:rPr>
          <w:rFonts w:ascii="仿宋_GB2312" w:eastAsia="仿宋_GB2312" w:hAnsi="宋体" w:cs="宋体"/>
          <w:color w:val="000000"/>
          <w:kern w:val="0"/>
          <w:sz w:val="32"/>
          <w:szCs w:val="32"/>
          <w:shd w:val="clear" w:color="auto" w:fill="FFFFFF"/>
          <w:lang w:val="zh-CN"/>
        </w:rPr>
        <w:t>相关要求</w:t>
      </w:r>
      <w:r w:rsidR="00D8636E" w:rsidRPr="00D8636E">
        <w:rPr>
          <w:rFonts w:ascii="仿宋_GB2312" w:eastAsia="仿宋_GB2312" w:hAnsi="宋体" w:cs="宋体" w:hint="eastAsia"/>
          <w:color w:val="000000"/>
          <w:kern w:val="0"/>
          <w:sz w:val="32"/>
          <w:szCs w:val="32"/>
          <w:shd w:val="clear" w:color="auto" w:fill="FFFFFF"/>
          <w:lang w:val="zh-CN"/>
        </w:rPr>
        <w:t>对各项资金支出进行有效控制，对支</w:t>
      </w:r>
      <w:r w:rsidR="00D8636E">
        <w:rPr>
          <w:rFonts w:ascii="仿宋_GB2312" w:eastAsia="仿宋_GB2312" w:hAnsi="宋体" w:cs="宋体" w:hint="eastAsia"/>
          <w:color w:val="000000"/>
          <w:kern w:val="0"/>
          <w:sz w:val="32"/>
          <w:szCs w:val="32"/>
          <w:shd w:val="clear" w:color="auto" w:fill="FFFFFF"/>
          <w:lang w:val="zh-CN"/>
        </w:rPr>
        <w:t>付</w:t>
      </w:r>
      <w:r w:rsidR="00D8636E" w:rsidRPr="00D8636E">
        <w:rPr>
          <w:rFonts w:ascii="仿宋_GB2312" w:eastAsia="仿宋_GB2312" w:hAnsi="宋体" w:cs="宋体" w:hint="eastAsia"/>
          <w:color w:val="000000"/>
          <w:kern w:val="0"/>
          <w:sz w:val="32"/>
          <w:szCs w:val="32"/>
          <w:shd w:val="clear" w:color="auto" w:fill="FFFFFF"/>
          <w:lang w:val="zh-CN"/>
        </w:rPr>
        <w:t>进度未按要求使用的</w:t>
      </w:r>
      <w:r w:rsidR="00D8636E">
        <w:rPr>
          <w:rFonts w:ascii="仿宋_GB2312" w:eastAsia="仿宋_GB2312" w:hAnsi="宋体" w:cs="宋体" w:hint="eastAsia"/>
          <w:color w:val="000000"/>
          <w:kern w:val="0"/>
          <w:sz w:val="32"/>
          <w:szCs w:val="32"/>
          <w:shd w:val="clear" w:color="auto" w:fill="FFFFFF"/>
          <w:lang w:val="zh-CN"/>
        </w:rPr>
        <w:t>资金</w:t>
      </w:r>
      <w:r w:rsidR="00D8636E" w:rsidRPr="00D8636E">
        <w:rPr>
          <w:rFonts w:ascii="仿宋_GB2312" w:eastAsia="仿宋_GB2312" w:hAnsi="宋体" w:cs="宋体" w:hint="eastAsia"/>
          <w:color w:val="000000"/>
          <w:kern w:val="0"/>
          <w:sz w:val="32"/>
          <w:szCs w:val="32"/>
          <w:shd w:val="clear" w:color="auto" w:fill="FFFFFF"/>
          <w:lang w:val="zh-CN"/>
        </w:rPr>
        <w:t>进行及时</w:t>
      </w:r>
      <w:r w:rsidR="00D8636E">
        <w:rPr>
          <w:rFonts w:ascii="仿宋_GB2312" w:eastAsia="仿宋_GB2312" w:hAnsi="宋体" w:cs="宋体" w:hint="eastAsia"/>
          <w:color w:val="000000"/>
          <w:kern w:val="0"/>
          <w:sz w:val="32"/>
          <w:szCs w:val="32"/>
          <w:shd w:val="clear" w:color="auto" w:fill="FFFFFF"/>
          <w:lang w:val="zh-CN"/>
        </w:rPr>
        <w:t>调整</w:t>
      </w:r>
      <w:r w:rsidR="00D8636E" w:rsidRPr="00D8636E">
        <w:rPr>
          <w:rFonts w:ascii="仿宋_GB2312" w:eastAsia="仿宋_GB2312" w:hAnsi="宋体" w:cs="宋体" w:hint="eastAsia"/>
          <w:color w:val="000000"/>
          <w:kern w:val="0"/>
          <w:sz w:val="32"/>
          <w:szCs w:val="32"/>
          <w:shd w:val="clear" w:color="auto" w:fill="FFFFFF"/>
          <w:lang w:val="zh-CN"/>
        </w:rPr>
        <w:t>，使各项</w:t>
      </w:r>
      <w:r w:rsidR="00D8636E">
        <w:rPr>
          <w:rFonts w:ascii="仿宋_GB2312" w:eastAsia="仿宋_GB2312" w:hAnsi="宋体" w:cs="宋体" w:hint="eastAsia"/>
          <w:color w:val="000000"/>
          <w:kern w:val="0"/>
          <w:sz w:val="32"/>
          <w:szCs w:val="32"/>
          <w:shd w:val="clear" w:color="auto" w:fill="FFFFFF"/>
          <w:lang w:val="zh-CN"/>
        </w:rPr>
        <w:t>经费保持科学的执行进度</w:t>
      </w:r>
      <w:r w:rsidR="00D8636E" w:rsidRPr="00D8636E">
        <w:rPr>
          <w:rFonts w:ascii="仿宋_GB2312" w:eastAsia="仿宋_GB2312" w:hAnsi="宋体" w:cs="宋体" w:hint="eastAsia"/>
          <w:color w:val="000000"/>
          <w:kern w:val="0"/>
          <w:sz w:val="32"/>
          <w:szCs w:val="32"/>
          <w:shd w:val="clear" w:color="auto" w:fill="FFFFFF"/>
          <w:lang w:val="zh-CN"/>
        </w:rPr>
        <w:t>，严格落实</w:t>
      </w:r>
      <w:r w:rsidR="00D8636E">
        <w:rPr>
          <w:rFonts w:ascii="仿宋_GB2312" w:eastAsia="仿宋_GB2312" w:hAnsi="宋体" w:cs="宋体" w:hint="eastAsia"/>
          <w:color w:val="000000"/>
          <w:kern w:val="0"/>
          <w:sz w:val="32"/>
          <w:szCs w:val="32"/>
          <w:shd w:val="clear" w:color="auto" w:fill="FFFFFF"/>
          <w:lang w:val="zh-CN"/>
        </w:rPr>
        <w:t>各项资金</w:t>
      </w:r>
      <w:r w:rsidR="00D8636E" w:rsidRPr="00D8636E">
        <w:rPr>
          <w:rFonts w:ascii="仿宋_GB2312" w:eastAsia="仿宋_GB2312" w:hAnsi="宋体" w:cs="宋体" w:hint="eastAsia"/>
          <w:color w:val="000000"/>
          <w:kern w:val="0"/>
          <w:sz w:val="32"/>
          <w:szCs w:val="32"/>
          <w:shd w:val="clear" w:color="auto" w:fill="FFFFFF"/>
          <w:lang w:val="zh-CN"/>
        </w:rPr>
        <w:t>预算。</w:t>
      </w:r>
      <w:r w:rsidR="00D8636E" w:rsidRPr="00D8636E">
        <w:rPr>
          <w:rFonts w:ascii="仿宋_GB2312" w:eastAsia="仿宋_GB2312" w:hAnsi="宋体" w:cs="宋体"/>
          <w:color w:val="000000"/>
          <w:kern w:val="0"/>
          <w:sz w:val="32"/>
          <w:szCs w:val="32"/>
          <w:shd w:val="clear" w:color="auto" w:fill="FFFFFF"/>
          <w:lang w:val="zh-CN"/>
        </w:rPr>
        <w:t>尽量压缩经费开支，</w:t>
      </w:r>
      <w:r w:rsidR="00D8636E">
        <w:rPr>
          <w:rFonts w:ascii="仿宋_GB2312" w:eastAsia="仿宋_GB2312" w:hAnsi="宋体" w:cs="宋体" w:hint="eastAsia"/>
          <w:color w:val="000000"/>
          <w:kern w:val="0"/>
          <w:sz w:val="32"/>
          <w:szCs w:val="32"/>
          <w:shd w:val="clear" w:color="auto" w:fill="FFFFFF"/>
          <w:lang w:val="zh-CN"/>
        </w:rPr>
        <w:t>以最低的经费标准保障我院各项工作的正常开展</w:t>
      </w:r>
      <w:r w:rsidR="00322191">
        <w:rPr>
          <w:rFonts w:ascii="仿宋_GB2312" w:eastAsia="仿宋_GB2312" w:hAnsi="宋体" w:cs="宋体" w:hint="eastAsia"/>
          <w:color w:val="000000"/>
          <w:kern w:val="0"/>
          <w:sz w:val="32"/>
          <w:szCs w:val="32"/>
          <w:shd w:val="clear" w:color="auto" w:fill="FFFFFF"/>
          <w:lang w:val="zh-CN"/>
        </w:rPr>
        <w:t>，无违规使用资金情况。</w:t>
      </w:r>
    </w:p>
    <w:p w:rsidR="009E4DB6" w:rsidRDefault="00EF39C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2.运转类项目绩效分析</w:t>
      </w:r>
    </w:p>
    <w:p w:rsidR="00D8636E" w:rsidRPr="00D8636E" w:rsidRDefault="00322191" w:rsidP="00322191">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903866">
        <w:rPr>
          <w:rFonts w:ascii="仿宋_GB2312" w:eastAsia="仿宋_GB2312" w:hAnsi="宋体" w:cs="宋体" w:hint="eastAsia"/>
          <w:color w:val="000000"/>
          <w:kern w:val="0"/>
          <w:sz w:val="32"/>
          <w:szCs w:val="32"/>
          <w:shd w:val="clear" w:color="auto" w:fill="FFFFFF"/>
          <w:lang w:val="zh-CN"/>
        </w:rPr>
        <w:t>2022年</w:t>
      </w:r>
      <w:r>
        <w:rPr>
          <w:rFonts w:ascii="仿宋_GB2312" w:eastAsia="仿宋_GB2312" w:hAnsi="宋体" w:cs="宋体" w:hint="eastAsia"/>
          <w:color w:val="000000"/>
          <w:kern w:val="0"/>
          <w:sz w:val="32"/>
          <w:szCs w:val="32"/>
          <w:shd w:val="clear" w:color="auto" w:fill="FFFFFF"/>
          <w:lang w:val="zh-CN"/>
        </w:rPr>
        <w:t>运转类项目</w:t>
      </w:r>
      <w:r w:rsidRPr="00322191">
        <w:rPr>
          <w:rFonts w:ascii="仿宋_GB2312" w:eastAsia="仿宋_GB2312" w:hAnsi="宋体" w:cs="宋体" w:hint="eastAsia"/>
          <w:color w:val="000000"/>
          <w:kern w:val="0"/>
          <w:sz w:val="32"/>
          <w:szCs w:val="32"/>
          <w:shd w:val="clear" w:color="auto" w:fill="FFFFFF"/>
          <w:lang w:val="zh-CN"/>
        </w:rPr>
        <w:t>支出决算数为</w:t>
      </w:r>
      <w:r w:rsidR="00D8636E" w:rsidRPr="00D8636E">
        <w:rPr>
          <w:rFonts w:ascii="仿宋_GB2312" w:eastAsia="仿宋_GB2312" w:hAnsi="宋体" w:cs="宋体" w:hint="eastAsia"/>
          <w:color w:val="000000"/>
          <w:kern w:val="0"/>
          <w:sz w:val="32"/>
          <w:szCs w:val="32"/>
          <w:shd w:val="clear" w:color="auto" w:fill="FFFFFF"/>
          <w:lang w:val="zh-CN"/>
        </w:rPr>
        <w:t>359.63万元，其中公用经费125.43万元、聘用制书记员经费支出95.94万元、办案业务费138.26万元</w:t>
      </w:r>
      <w:r>
        <w:rPr>
          <w:rFonts w:ascii="仿宋_GB2312" w:eastAsia="仿宋_GB2312" w:hAnsi="宋体" w:cs="宋体" w:hint="eastAsia"/>
          <w:color w:val="000000"/>
          <w:kern w:val="0"/>
          <w:sz w:val="32"/>
          <w:szCs w:val="32"/>
          <w:shd w:val="clear" w:color="auto" w:fill="FFFFFF"/>
          <w:lang w:val="zh-CN"/>
        </w:rPr>
        <w:t>，</w:t>
      </w:r>
      <w:r w:rsidRPr="00322191">
        <w:rPr>
          <w:rFonts w:ascii="仿宋_GB2312" w:eastAsia="仿宋_GB2312" w:hAnsi="宋体" w:cs="宋体" w:hint="eastAsia"/>
          <w:color w:val="000000"/>
          <w:kern w:val="0"/>
          <w:sz w:val="32"/>
          <w:szCs w:val="32"/>
          <w:shd w:val="clear" w:color="auto" w:fill="FFFFFF"/>
          <w:lang w:val="zh-CN"/>
        </w:rPr>
        <w:t>完成预算100</w:t>
      </w:r>
      <w:r w:rsidRPr="00322191">
        <w:rPr>
          <w:rFonts w:ascii="仿宋_GB2312" w:eastAsia="仿宋_GB2312" w:hAnsi="宋体" w:cs="宋体"/>
          <w:color w:val="000000"/>
          <w:kern w:val="0"/>
          <w:sz w:val="32"/>
          <w:szCs w:val="32"/>
          <w:shd w:val="clear" w:color="auto" w:fill="FFFFFF"/>
          <w:lang w:val="zh-CN"/>
        </w:rPr>
        <w:t>%</w:t>
      </w:r>
      <w:r w:rsidRPr="00322191">
        <w:rPr>
          <w:rFonts w:ascii="仿宋_GB2312" w:eastAsia="仿宋_GB2312" w:hAnsi="宋体" w:cs="宋体" w:hint="eastAsia"/>
          <w:color w:val="000000"/>
          <w:kern w:val="0"/>
          <w:sz w:val="32"/>
          <w:szCs w:val="32"/>
          <w:shd w:val="clear" w:color="auto" w:fill="FFFFFF"/>
          <w:lang w:val="zh-CN"/>
        </w:rPr>
        <w:t>，年末无结转结余。</w:t>
      </w:r>
      <w:r>
        <w:rPr>
          <w:rFonts w:ascii="仿宋_GB2312" w:eastAsia="仿宋_GB2312" w:hAnsi="宋体" w:cs="宋体" w:hint="eastAsia"/>
          <w:color w:val="000000"/>
          <w:kern w:val="0"/>
          <w:sz w:val="32"/>
          <w:szCs w:val="32"/>
          <w:shd w:val="clear" w:color="auto" w:fill="FFFFFF"/>
          <w:lang w:val="zh-CN"/>
        </w:rPr>
        <w:lastRenderedPageBreak/>
        <w:t>我院年初设置了绩效目标，</w:t>
      </w:r>
      <w:r w:rsidR="00D8636E" w:rsidRPr="00D8636E">
        <w:rPr>
          <w:rFonts w:ascii="仿宋_GB2312" w:eastAsia="仿宋_GB2312" w:hAnsi="宋体" w:cs="宋体" w:hint="eastAsia"/>
          <w:color w:val="000000"/>
          <w:kern w:val="0"/>
          <w:sz w:val="32"/>
          <w:szCs w:val="32"/>
          <w:shd w:val="clear" w:color="auto" w:fill="FFFFFF"/>
          <w:lang w:val="zh-CN"/>
        </w:rPr>
        <w:t>运转类经费</w:t>
      </w:r>
      <w:r>
        <w:rPr>
          <w:rFonts w:ascii="仿宋_GB2312" w:eastAsia="仿宋_GB2312" w:hAnsi="宋体" w:cs="宋体" w:hint="eastAsia"/>
          <w:color w:val="000000"/>
          <w:kern w:val="0"/>
          <w:sz w:val="32"/>
          <w:szCs w:val="32"/>
          <w:shd w:val="clear" w:color="auto" w:fill="FFFFFF"/>
          <w:lang w:val="zh-CN"/>
        </w:rPr>
        <w:t>主要用于保障</w:t>
      </w:r>
      <w:r w:rsidR="00D8636E" w:rsidRPr="00D8636E">
        <w:rPr>
          <w:rFonts w:ascii="仿宋_GB2312" w:eastAsia="仿宋_GB2312" w:hAnsi="宋体" w:cs="宋体" w:hint="eastAsia"/>
          <w:color w:val="000000"/>
          <w:kern w:val="0"/>
          <w:sz w:val="32"/>
          <w:szCs w:val="32"/>
          <w:shd w:val="clear" w:color="auto" w:fill="FFFFFF"/>
          <w:lang w:val="zh-CN"/>
        </w:rPr>
        <w:t>我院水电费、差旅费、办公经费等日常公用经费支持和聘用制书记员的工资社保。</w:t>
      </w:r>
      <w:r w:rsidRPr="00D8636E">
        <w:rPr>
          <w:rFonts w:ascii="仿宋_GB2312" w:eastAsia="仿宋_GB2312" w:hAnsi="宋体" w:cs="宋体"/>
          <w:color w:val="000000"/>
          <w:kern w:val="0"/>
          <w:sz w:val="32"/>
          <w:szCs w:val="32"/>
          <w:shd w:val="clear" w:color="auto" w:fill="FFFFFF"/>
          <w:lang w:val="zh-CN"/>
        </w:rPr>
        <w:t>在预算执行</w:t>
      </w:r>
      <w:r>
        <w:rPr>
          <w:rFonts w:ascii="仿宋_GB2312" w:eastAsia="仿宋_GB2312" w:hAnsi="宋体" w:cs="宋体" w:hint="eastAsia"/>
          <w:color w:val="000000"/>
          <w:kern w:val="0"/>
          <w:sz w:val="32"/>
          <w:szCs w:val="32"/>
          <w:shd w:val="clear" w:color="auto" w:fill="FFFFFF"/>
          <w:lang w:val="zh-CN"/>
        </w:rPr>
        <w:t>过程中</w:t>
      </w:r>
      <w:r w:rsidRPr="00D8636E">
        <w:rPr>
          <w:rFonts w:ascii="仿宋_GB2312" w:eastAsia="仿宋_GB2312" w:hAnsi="宋体" w:cs="宋体"/>
          <w:color w:val="000000"/>
          <w:kern w:val="0"/>
          <w:sz w:val="32"/>
          <w:szCs w:val="32"/>
          <w:shd w:val="clear" w:color="auto" w:fill="FFFFFF"/>
          <w:lang w:val="zh-CN"/>
        </w:rPr>
        <w:t>，</w:t>
      </w:r>
      <w:r>
        <w:rPr>
          <w:rFonts w:ascii="仿宋_GB2312" w:eastAsia="仿宋_GB2312" w:hAnsi="宋体" w:cs="宋体" w:hint="eastAsia"/>
          <w:color w:val="000000"/>
          <w:kern w:val="0"/>
          <w:sz w:val="32"/>
          <w:szCs w:val="32"/>
          <w:shd w:val="clear" w:color="auto" w:fill="FFFFFF"/>
          <w:lang w:val="zh-CN"/>
        </w:rPr>
        <w:t>我院严格按照内部控制手册、</w:t>
      </w:r>
      <w:r w:rsidRPr="00D8636E">
        <w:rPr>
          <w:rFonts w:ascii="仿宋_GB2312" w:eastAsia="仿宋_GB2312" w:hAnsi="宋体" w:cs="宋体" w:hint="eastAsia"/>
          <w:color w:val="000000"/>
          <w:kern w:val="0"/>
          <w:sz w:val="32"/>
          <w:szCs w:val="32"/>
          <w:shd w:val="clear" w:color="auto" w:fill="FFFFFF"/>
          <w:lang w:val="zh-CN"/>
        </w:rPr>
        <w:t>绩效评价</w:t>
      </w:r>
      <w:r w:rsidRPr="00D8636E">
        <w:rPr>
          <w:rFonts w:ascii="仿宋_GB2312" w:eastAsia="仿宋_GB2312" w:hAnsi="宋体" w:cs="宋体"/>
          <w:color w:val="000000"/>
          <w:kern w:val="0"/>
          <w:sz w:val="32"/>
          <w:szCs w:val="32"/>
          <w:shd w:val="clear" w:color="auto" w:fill="FFFFFF"/>
          <w:lang w:val="zh-CN"/>
        </w:rPr>
        <w:t>相关要求</w:t>
      </w:r>
      <w:r w:rsidRPr="00D8636E">
        <w:rPr>
          <w:rFonts w:ascii="仿宋_GB2312" w:eastAsia="仿宋_GB2312" w:hAnsi="宋体" w:cs="宋体" w:hint="eastAsia"/>
          <w:color w:val="000000"/>
          <w:kern w:val="0"/>
          <w:sz w:val="32"/>
          <w:szCs w:val="32"/>
          <w:shd w:val="clear" w:color="auto" w:fill="FFFFFF"/>
          <w:lang w:val="zh-CN"/>
        </w:rPr>
        <w:t>对各项资金支出进行有效控制，对支</w:t>
      </w:r>
      <w:r>
        <w:rPr>
          <w:rFonts w:ascii="仿宋_GB2312" w:eastAsia="仿宋_GB2312" w:hAnsi="宋体" w:cs="宋体" w:hint="eastAsia"/>
          <w:color w:val="000000"/>
          <w:kern w:val="0"/>
          <w:sz w:val="32"/>
          <w:szCs w:val="32"/>
          <w:shd w:val="clear" w:color="auto" w:fill="FFFFFF"/>
          <w:lang w:val="zh-CN"/>
        </w:rPr>
        <w:t>付</w:t>
      </w:r>
      <w:r w:rsidRPr="00D8636E">
        <w:rPr>
          <w:rFonts w:ascii="仿宋_GB2312" w:eastAsia="仿宋_GB2312" w:hAnsi="宋体" w:cs="宋体" w:hint="eastAsia"/>
          <w:color w:val="000000"/>
          <w:kern w:val="0"/>
          <w:sz w:val="32"/>
          <w:szCs w:val="32"/>
          <w:shd w:val="clear" w:color="auto" w:fill="FFFFFF"/>
          <w:lang w:val="zh-CN"/>
        </w:rPr>
        <w:t>进度未按要求使用的</w:t>
      </w:r>
      <w:r>
        <w:rPr>
          <w:rFonts w:ascii="仿宋_GB2312" w:eastAsia="仿宋_GB2312" w:hAnsi="宋体" w:cs="宋体" w:hint="eastAsia"/>
          <w:color w:val="000000"/>
          <w:kern w:val="0"/>
          <w:sz w:val="32"/>
          <w:szCs w:val="32"/>
          <w:shd w:val="clear" w:color="auto" w:fill="FFFFFF"/>
          <w:lang w:val="zh-CN"/>
        </w:rPr>
        <w:t>资金</w:t>
      </w:r>
      <w:r w:rsidRPr="00D8636E">
        <w:rPr>
          <w:rFonts w:ascii="仿宋_GB2312" w:eastAsia="仿宋_GB2312" w:hAnsi="宋体" w:cs="宋体" w:hint="eastAsia"/>
          <w:color w:val="000000"/>
          <w:kern w:val="0"/>
          <w:sz w:val="32"/>
          <w:szCs w:val="32"/>
          <w:shd w:val="clear" w:color="auto" w:fill="FFFFFF"/>
          <w:lang w:val="zh-CN"/>
        </w:rPr>
        <w:t>进行及时</w:t>
      </w:r>
      <w:r>
        <w:rPr>
          <w:rFonts w:ascii="仿宋_GB2312" w:eastAsia="仿宋_GB2312" w:hAnsi="宋体" w:cs="宋体" w:hint="eastAsia"/>
          <w:color w:val="000000"/>
          <w:kern w:val="0"/>
          <w:sz w:val="32"/>
          <w:szCs w:val="32"/>
          <w:shd w:val="clear" w:color="auto" w:fill="FFFFFF"/>
          <w:lang w:val="zh-CN"/>
        </w:rPr>
        <w:t>调整</w:t>
      </w:r>
      <w:r w:rsidRPr="00D8636E">
        <w:rPr>
          <w:rFonts w:ascii="仿宋_GB2312" w:eastAsia="仿宋_GB2312" w:hAnsi="宋体" w:cs="宋体" w:hint="eastAsia"/>
          <w:color w:val="000000"/>
          <w:kern w:val="0"/>
          <w:sz w:val="32"/>
          <w:szCs w:val="32"/>
          <w:shd w:val="clear" w:color="auto" w:fill="FFFFFF"/>
          <w:lang w:val="zh-CN"/>
        </w:rPr>
        <w:t>，使各项</w:t>
      </w:r>
      <w:r>
        <w:rPr>
          <w:rFonts w:ascii="仿宋_GB2312" w:eastAsia="仿宋_GB2312" w:hAnsi="宋体" w:cs="宋体" w:hint="eastAsia"/>
          <w:color w:val="000000"/>
          <w:kern w:val="0"/>
          <w:sz w:val="32"/>
          <w:szCs w:val="32"/>
          <w:shd w:val="clear" w:color="auto" w:fill="FFFFFF"/>
          <w:lang w:val="zh-CN"/>
        </w:rPr>
        <w:t>经费保持科学的执行进度</w:t>
      </w:r>
      <w:r w:rsidRPr="00D8636E">
        <w:rPr>
          <w:rFonts w:ascii="仿宋_GB2312" w:eastAsia="仿宋_GB2312" w:hAnsi="宋体" w:cs="宋体" w:hint="eastAsia"/>
          <w:color w:val="000000"/>
          <w:kern w:val="0"/>
          <w:sz w:val="32"/>
          <w:szCs w:val="32"/>
          <w:shd w:val="clear" w:color="auto" w:fill="FFFFFF"/>
          <w:lang w:val="zh-CN"/>
        </w:rPr>
        <w:t>，严格落实</w:t>
      </w:r>
      <w:r>
        <w:rPr>
          <w:rFonts w:ascii="仿宋_GB2312" w:eastAsia="仿宋_GB2312" w:hAnsi="宋体" w:cs="宋体" w:hint="eastAsia"/>
          <w:color w:val="000000"/>
          <w:kern w:val="0"/>
          <w:sz w:val="32"/>
          <w:szCs w:val="32"/>
          <w:shd w:val="clear" w:color="auto" w:fill="FFFFFF"/>
          <w:lang w:val="zh-CN"/>
        </w:rPr>
        <w:t>各项资金</w:t>
      </w:r>
      <w:r w:rsidRPr="00D8636E">
        <w:rPr>
          <w:rFonts w:ascii="仿宋_GB2312" w:eastAsia="仿宋_GB2312" w:hAnsi="宋体" w:cs="宋体" w:hint="eastAsia"/>
          <w:color w:val="000000"/>
          <w:kern w:val="0"/>
          <w:sz w:val="32"/>
          <w:szCs w:val="32"/>
          <w:shd w:val="clear" w:color="auto" w:fill="FFFFFF"/>
          <w:lang w:val="zh-CN"/>
        </w:rPr>
        <w:t>预算。</w:t>
      </w:r>
      <w:r w:rsidRPr="00D8636E">
        <w:rPr>
          <w:rFonts w:ascii="仿宋_GB2312" w:eastAsia="仿宋_GB2312" w:hAnsi="宋体" w:cs="宋体"/>
          <w:color w:val="000000"/>
          <w:kern w:val="0"/>
          <w:sz w:val="32"/>
          <w:szCs w:val="32"/>
          <w:shd w:val="clear" w:color="auto" w:fill="FFFFFF"/>
          <w:lang w:val="zh-CN"/>
        </w:rPr>
        <w:t>尽量压缩经费开支，</w:t>
      </w:r>
      <w:r>
        <w:rPr>
          <w:rFonts w:ascii="仿宋_GB2312" w:eastAsia="仿宋_GB2312" w:hAnsi="宋体" w:cs="宋体" w:hint="eastAsia"/>
          <w:color w:val="000000"/>
          <w:kern w:val="0"/>
          <w:sz w:val="32"/>
          <w:szCs w:val="32"/>
          <w:shd w:val="clear" w:color="auto" w:fill="FFFFFF"/>
          <w:lang w:val="zh-CN"/>
        </w:rPr>
        <w:t>以最低的经费标准保障我院各项工作的正常开展，无违规使用资金情况。</w:t>
      </w:r>
    </w:p>
    <w:p w:rsidR="009E4DB6" w:rsidRDefault="00EF39C0">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3.特定目标类项目绩效分析</w:t>
      </w:r>
    </w:p>
    <w:p w:rsidR="00DC10C8" w:rsidRDefault="00322191" w:rsidP="00DC10C8">
      <w:pPr>
        <w:widowControl/>
        <w:adjustRightInd w:val="0"/>
        <w:snapToGrid w:val="0"/>
        <w:spacing w:line="56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903866">
        <w:rPr>
          <w:rFonts w:ascii="仿宋_GB2312" w:eastAsia="仿宋_GB2312" w:hAnsi="宋体" w:cs="宋体" w:hint="eastAsia"/>
          <w:color w:val="000000"/>
          <w:kern w:val="0"/>
          <w:sz w:val="32"/>
          <w:szCs w:val="32"/>
          <w:shd w:val="clear" w:color="auto" w:fill="FFFFFF"/>
          <w:lang w:val="zh-CN"/>
        </w:rPr>
        <w:t>2022年</w:t>
      </w:r>
      <w:r>
        <w:rPr>
          <w:rFonts w:ascii="仿宋_GB2312" w:eastAsia="仿宋_GB2312" w:hAnsi="仿宋_GB2312" w:cs="仿宋_GB2312" w:hint="eastAsia"/>
          <w:kern w:val="0"/>
          <w:sz w:val="32"/>
          <w:szCs w:val="32"/>
          <w:shd w:val="clear" w:color="auto" w:fill="FFFFFF"/>
        </w:rPr>
        <w:t>特定目标类</w:t>
      </w:r>
      <w:r>
        <w:rPr>
          <w:rFonts w:ascii="仿宋_GB2312" w:eastAsia="仿宋_GB2312" w:hAnsi="宋体" w:cs="宋体" w:hint="eastAsia"/>
          <w:color w:val="000000"/>
          <w:kern w:val="0"/>
          <w:sz w:val="32"/>
          <w:szCs w:val="32"/>
          <w:shd w:val="clear" w:color="auto" w:fill="FFFFFF"/>
          <w:lang w:val="zh-CN"/>
        </w:rPr>
        <w:t>项目</w:t>
      </w:r>
      <w:r w:rsidRPr="00322191">
        <w:rPr>
          <w:rFonts w:ascii="仿宋_GB2312" w:eastAsia="仿宋_GB2312" w:hAnsi="宋体" w:cs="宋体" w:hint="eastAsia"/>
          <w:color w:val="000000"/>
          <w:kern w:val="0"/>
          <w:sz w:val="32"/>
          <w:szCs w:val="32"/>
          <w:shd w:val="clear" w:color="auto" w:fill="FFFFFF"/>
          <w:lang w:val="zh-CN"/>
        </w:rPr>
        <w:t>支出决算数为</w:t>
      </w:r>
      <w:r w:rsidR="00D8636E" w:rsidRPr="00D8636E">
        <w:rPr>
          <w:rFonts w:ascii="仿宋_GB2312" w:eastAsia="仿宋_GB2312" w:hAnsi="宋体" w:cs="宋体" w:hint="eastAsia"/>
          <w:color w:val="000000"/>
          <w:kern w:val="0"/>
          <w:sz w:val="32"/>
          <w:szCs w:val="32"/>
          <w:shd w:val="clear" w:color="auto" w:fill="FFFFFF"/>
          <w:lang w:val="zh-CN"/>
        </w:rPr>
        <w:t>87.37万元，其中中央转移支付68.07万元、扫黑除恶经费2.66万元、</w:t>
      </w:r>
      <w:proofErr w:type="gramStart"/>
      <w:r w:rsidR="00D8636E" w:rsidRPr="00D8636E">
        <w:rPr>
          <w:rFonts w:ascii="仿宋_GB2312" w:eastAsia="仿宋_GB2312" w:hAnsi="宋体" w:cs="宋体" w:hint="eastAsia"/>
          <w:color w:val="000000"/>
          <w:kern w:val="0"/>
          <w:sz w:val="32"/>
          <w:szCs w:val="32"/>
          <w:shd w:val="clear" w:color="auto" w:fill="FFFFFF"/>
          <w:lang w:val="zh-CN"/>
        </w:rPr>
        <w:t>维稳经费</w:t>
      </w:r>
      <w:proofErr w:type="gramEnd"/>
      <w:r w:rsidR="00D8636E" w:rsidRPr="00D8636E">
        <w:rPr>
          <w:rFonts w:ascii="仿宋_GB2312" w:eastAsia="仿宋_GB2312" w:hAnsi="宋体" w:cs="宋体" w:hint="eastAsia"/>
          <w:color w:val="000000"/>
          <w:kern w:val="0"/>
          <w:sz w:val="32"/>
          <w:szCs w:val="32"/>
          <w:shd w:val="clear" w:color="auto" w:fill="FFFFFF"/>
          <w:lang w:val="zh-CN"/>
        </w:rPr>
        <w:t>2.64万元、司法救助金13万元、人民陪审员经费1万元</w:t>
      </w:r>
      <w:r w:rsidR="00DC10C8">
        <w:rPr>
          <w:rFonts w:ascii="仿宋_GB2312" w:eastAsia="仿宋_GB2312" w:hAnsi="宋体" w:cs="宋体" w:hint="eastAsia"/>
          <w:color w:val="000000"/>
          <w:kern w:val="0"/>
          <w:sz w:val="32"/>
          <w:szCs w:val="32"/>
          <w:shd w:val="clear" w:color="auto" w:fill="FFFFFF"/>
          <w:lang w:val="zh-CN"/>
        </w:rPr>
        <w:t>，</w:t>
      </w:r>
      <w:r w:rsidR="00DC10C8" w:rsidRPr="00322191">
        <w:rPr>
          <w:rFonts w:ascii="仿宋_GB2312" w:eastAsia="仿宋_GB2312" w:hAnsi="宋体" w:cs="宋体" w:hint="eastAsia"/>
          <w:color w:val="000000"/>
          <w:kern w:val="0"/>
          <w:sz w:val="32"/>
          <w:szCs w:val="32"/>
          <w:shd w:val="clear" w:color="auto" w:fill="FFFFFF"/>
          <w:lang w:val="zh-CN"/>
        </w:rPr>
        <w:t>完成预算100</w:t>
      </w:r>
      <w:r w:rsidR="00DC10C8" w:rsidRPr="00322191">
        <w:rPr>
          <w:rFonts w:ascii="仿宋_GB2312" w:eastAsia="仿宋_GB2312" w:hAnsi="宋体" w:cs="宋体"/>
          <w:color w:val="000000"/>
          <w:kern w:val="0"/>
          <w:sz w:val="32"/>
          <w:szCs w:val="32"/>
          <w:shd w:val="clear" w:color="auto" w:fill="FFFFFF"/>
          <w:lang w:val="zh-CN"/>
        </w:rPr>
        <w:t>%</w:t>
      </w:r>
      <w:r w:rsidR="00DC10C8" w:rsidRPr="00322191">
        <w:rPr>
          <w:rFonts w:ascii="仿宋_GB2312" w:eastAsia="仿宋_GB2312" w:hAnsi="宋体" w:cs="宋体" w:hint="eastAsia"/>
          <w:color w:val="000000"/>
          <w:kern w:val="0"/>
          <w:sz w:val="32"/>
          <w:szCs w:val="32"/>
          <w:shd w:val="clear" w:color="auto" w:fill="FFFFFF"/>
          <w:lang w:val="zh-CN"/>
        </w:rPr>
        <w:t>，年末无结转结余。</w:t>
      </w:r>
      <w:r w:rsidR="00DC10C8">
        <w:rPr>
          <w:rFonts w:ascii="仿宋_GB2312" w:eastAsia="仿宋_GB2312" w:hAnsi="宋体" w:cs="宋体" w:hint="eastAsia"/>
          <w:color w:val="000000"/>
          <w:kern w:val="0"/>
          <w:sz w:val="32"/>
          <w:szCs w:val="32"/>
          <w:shd w:val="clear" w:color="auto" w:fill="FFFFFF"/>
          <w:lang w:val="zh-CN"/>
        </w:rPr>
        <w:t>我院年初设置了绩效目标，特定目标类项目主要用于保障我院特定转移支付、扫黑除恶、维稳、司法救助及人民陪审员等专项工作的经费支出。</w:t>
      </w:r>
      <w:r w:rsidR="00DC10C8" w:rsidRPr="00D8636E">
        <w:rPr>
          <w:rFonts w:ascii="仿宋_GB2312" w:eastAsia="仿宋_GB2312" w:hAnsi="宋体" w:cs="宋体"/>
          <w:color w:val="000000"/>
          <w:kern w:val="0"/>
          <w:sz w:val="32"/>
          <w:szCs w:val="32"/>
          <w:shd w:val="clear" w:color="auto" w:fill="FFFFFF"/>
          <w:lang w:val="zh-CN"/>
        </w:rPr>
        <w:t>在预算执行</w:t>
      </w:r>
      <w:r w:rsidR="00DC10C8">
        <w:rPr>
          <w:rFonts w:ascii="仿宋_GB2312" w:eastAsia="仿宋_GB2312" w:hAnsi="宋体" w:cs="宋体" w:hint="eastAsia"/>
          <w:color w:val="000000"/>
          <w:kern w:val="0"/>
          <w:sz w:val="32"/>
          <w:szCs w:val="32"/>
          <w:shd w:val="clear" w:color="auto" w:fill="FFFFFF"/>
          <w:lang w:val="zh-CN"/>
        </w:rPr>
        <w:t>过程中</w:t>
      </w:r>
      <w:r w:rsidR="00DC10C8" w:rsidRPr="00D8636E">
        <w:rPr>
          <w:rFonts w:ascii="仿宋_GB2312" w:eastAsia="仿宋_GB2312" w:hAnsi="宋体" w:cs="宋体"/>
          <w:color w:val="000000"/>
          <w:kern w:val="0"/>
          <w:sz w:val="32"/>
          <w:szCs w:val="32"/>
          <w:shd w:val="clear" w:color="auto" w:fill="FFFFFF"/>
          <w:lang w:val="zh-CN"/>
        </w:rPr>
        <w:t>，</w:t>
      </w:r>
      <w:r w:rsidR="00DC10C8">
        <w:rPr>
          <w:rFonts w:ascii="仿宋_GB2312" w:eastAsia="仿宋_GB2312" w:hAnsi="宋体" w:cs="宋体" w:hint="eastAsia"/>
          <w:color w:val="000000"/>
          <w:kern w:val="0"/>
          <w:sz w:val="32"/>
          <w:szCs w:val="32"/>
          <w:shd w:val="clear" w:color="auto" w:fill="FFFFFF"/>
          <w:lang w:val="zh-CN"/>
        </w:rPr>
        <w:t>我院严格按照内部控制手册、</w:t>
      </w:r>
      <w:r w:rsidR="00DC10C8" w:rsidRPr="00D8636E">
        <w:rPr>
          <w:rFonts w:ascii="仿宋_GB2312" w:eastAsia="仿宋_GB2312" w:hAnsi="宋体" w:cs="宋体" w:hint="eastAsia"/>
          <w:color w:val="000000"/>
          <w:kern w:val="0"/>
          <w:sz w:val="32"/>
          <w:szCs w:val="32"/>
          <w:shd w:val="clear" w:color="auto" w:fill="FFFFFF"/>
          <w:lang w:val="zh-CN"/>
        </w:rPr>
        <w:t>绩效评价</w:t>
      </w:r>
      <w:r w:rsidR="00DC10C8" w:rsidRPr="00D8636E">
        <w:rPr>
          <w:rFonts w:ascii="仿宋_GB2312" w:eastAsia="仿宋_GB2312" w:hAnsi="宋体" w:cs="宋体"/>
          <w:color w:val="000000"/>
          <w:kern w:val="0"/>
          <w:sz w:val="32"/>
          <w:szCs w:val="32"/>
          <w:shd w:val="clear" w:color="auto" w:fill="FFFFFF"/>
          <w:lang w:val="zh-CN"/>
        </w:rPr>
        <w:t>相关要求</w:t>
      </w:r>
      <w:r w:rsidR="00DC10C8" w:rsidRPr="00D8636E">
        <w:rPr>
          <w:rFonts w:ascii="仿宋_GB2312" w:eastAsia="仿宋_GB2312" w:hAnsi="宋体" w:cs="宋体" w:hint="eastAsia"/>
          <w:color w:val="000000"/>
          <w:kern w:val="0"/>
          <w:sz w:val="32"/>
          <w:szCs w:val="32"/>
          <w:shd w:val="clear" w:color="auto" w:fill="FFFFFF"/>
          <w:lang w:val="zh-CN"/>
        </w:rPr>
        <w:t>对各项资金支出进行有效控制，对支</w:t>
      </w:r>
      <w:r w:rsidR="00DC10C8">
        <w:rPr>
          <w:rFonts w:ascii="仿宋_GB2312" w:eastAsia="仿宋_GB2312" w:hAnsi="宋体" w:cs="宋体" w:hint="eastAsia"/>
          <w:color w:val="000000"/>
          <w:kern w:val="0"/>
          <w:sz w:val="32"/>
          <w:szCs w:val="32"/>
          <w:shd w:val="clear" w:color="auto" w:fill="FFFFFF"/>
          <w:lang w:val="zh-CN"/>
        </w:rPr>
        <w:t>付</w:t>
      </w:r>
      <w:r w:rsidR="00DC10C8" w:rsidRPr="00D8636E">
        <w:rPr>
          <w:rFonts w:ascii="仿宋_GB2312" w:eastAsia="仿宋_GB2312" w:hAnsi="宋体" w:cs="宋体" w:hint="eastAsia"/>
          <w:color w:val="000000"/>
          <w:kern w:val="0"/>
          <w:sz w:val="32"/>
          <w:szCs w:val="32"/>
          <w:shd w:val="clear" w:color="auto" w:fill="FFFFFF"/>
          <w:lang w:val="zh-CN"/>
        </w:rPr>
        <w:t>进度未按要求使用的</w:t>
      </w:r>
      <w:r w:rsidR="00DC10C8">
        <w:rPr>
          <w:rFonts w:ascii="仿宋_GB2312" w:eastAsia="仿宋_GB2312" w:hAnsi="宋体" w:cs="宋体" w:hint="eastAsia"/>
          <w:color w:val="000000"/>
          <w:kern w:val="0"/>
          <w:sz w:val="32"/>
          <w:szCs w:val="32"/>
          <w:shd w:val="clear" w:color="auto" w:fill="FFFFFF"/>
          <w:lang w:val="zh-CN"/>
        </w:rPr>
        <w:t>资金</w:t>
      </w:r>
      <w:r w:rsidR="00DC10C8" w:rsidRPr="00D8636E">
        <w:rPr>
          <w:rFonts w:ascii="仿宋_GB2312" w:eastAsia="仿宋_GB2312" w:hAnsi="宋体" w:cs="宋体" w:hint="eastAsia"/>
          <w:color w:val="000000"/>
          <w:kern w:val="0"/>
          <w:sz w:val="32"/>
          <w:szCs w:val="32"/>
          <w:shd w:val="clear" w:color="auto" w:fill="FFFFFF"/>
          <w:lang w:val="zh-CN"/>
        </w:rPr>
        <w:t>进行及时</w:t>
      </w:r>
      <w:r w:rsidR="00DC10C8">
        <w:rPr>
          <w:rFonts w:ascii="仿宋_GB2312" w:eastAsia="仿宋_GB2312" w:hAnsi="宋体" w:cs="宋体" w:hint="eastAsia"/>
          <w:color w:val="000000"/>
          <w:kern w:val="0"/>
          <w:sz w:val="32"/>
          <w:szCs w:val="32"/>
          <w:shd w:val="clear" w:color="auto" w:fill="FFFFFF"/>
          <w:lang w:val="zh-CN"/>
        </w:rPr>
        <w:t>调整</w:t>
      </w:r>
      <w:r w:rsidR="00DC10C8" w:rsidRPr="00D8636E">
        <w:rPr>
          <w:rFonts w:ascii="仿宋_GB2312" w:eastAsia="仿宋_GB2312" w:hAnsi="宋体" w:cs="宋体" w:hint="eastAsia"/>
          <w:color w:val="000000"/>
          <w:kern w:val="0"/>
          <w:sz w:val="32"/>
          <w:szCs w:val="32"/>
          <w:shd w:val="clear" w:color="auto" w:fill="FFFFFF"/>
          <w:lang w:val="zh-CN"/>
        </w:rPr>
        <w:t>，使各项</w:t>
      </w:r>
      <w:r w:rsidR="00DC10C8">
        <w:rPr>
          <w:rFonts w:ascii="仿宋_GB2312" w:eastAsia="仿宋_GB2312" w:hAnsi="宋体" w:cs="宋体" w:hint="eastAsia"/>
          <w:color w:val="000000"/>
          <w:kern w:val="0"/>
          <w:sz w:val="32"/>
          <w:szCs w:val="32"/>
          <w:shd w:val="clear" w:color="auto" w:fill="FFFFFF"/>
          <w:lang w:val="zh-CN"/>
        </w:rPr>
        <w:t>经费保持科学的执行进度</w:t>
      </w:r>
      <w:r w:rsidR="00DC10C8" w:rsidRPr="00D8636E">
        <w:rPr>
          <w:rFonts w:ascii="仿宋_GB2312" w:eastAsia="仿宋_GB2312" w:hAnsi="宋体" w:cs="宋体" w:hint="eastAsia"/>
          <w:color w:val="000000"/>
          <w:kern w:val="0"/>
          <w:sz w:val="32"/>
          <w:szCs w:val="32"/>
          <w:shd w:val="clear" w:color="auto" w:fill="FFFFFF"/>
          <w:lang w:val="zh-CN"/>
        </w:rPr>
        <w:t>，严格落实</w:t>
      </w:r>
      <w:r w:rsidR="00DC10C8">
        <w:rPr>
          <w:rFonts w:ascii="仿宋_GB2312" w:eastAsia="仿宋_GB2312" w:hAnsi="宋体" w:cs="宋体" w:hint="eastAsia"/>
          <w:color w:val="000000"/>
          <w:kern w:val="0"/>
          <w:sz w:val="32"/>
          <w:szCs w:val="32"/>
          <w:shd w:val="clear" w:color="auto" w:fill="FFFFFF"/>
          <w:lang w:val="zh-CN"/>
        </w:rPr>
        <w:t>各项资金</w:t>
      </w:r>
      <w:r w:rsidR="00DC10C8" w:rsidRPr="00D8636E">
        <w:rPr>
          <w:rFonts w:ascii="仿宋_GB2312" w:eastAsia="仿宋_GB2312" w:hAnsi="宋体" w:cs="宋体" w:hint="eastAsia"/>
          <w:color w:val="000000"/>
          <w:kern w:val="0"/>
          <w:sz w:val="32"/>
          <w:szCs w:val="32"/>
          <w:shd w:val="clear" w:color="auto" w:fill="FFFFFF"/>
          <w:lang w:val="zh-CN"/>
        </w:rPr>
        <w:t>预算。</w:t>
      </w:r>
      <w:r w:rsidR="00DC10C8" w:rsidRPr="00D8636E">
        <w:rPr>
          <w:rFonts w:ascii="仿宋_GB2312" w:eastAsia="仿宋_GB2312" w:hAnsi="宋体" w:cs="宋体"/>
          <w:color w:val="000000"/>
          <w:kern w:val="0"/>
          <w:sz w:val="32"/>
          <w:szCs w:val="32"/>
          <w:shd w:val="clear" w:color="auto" w:fill="FFFFFF"/>
          <w:lang w:val="zh-CN"/>
        </w:rPr>
        <w:t>尽量压缩经费开支，</w:t>
      </w:r>
      <w:r w:rsidR="00DC10C8">
        <w:rPr>
          <w:rFonts w:ascii="仿宋_GB2312" w:eastAsia="仿宋_GB2312" w:hAnsi="宋体" w:cs="宋体" w:hint="eastAsia"/>
          <w:color w:val="000000"/>
          <w:kern w:val="0"/>
          <w:sz w:val="32"/>
          <w:szCs w:val="32"/>
          <w:shd w:val="clear" w:color="auto" w:fill="FFFFFF"/>
          <w:lang w:val="zh-CN"/>
        </w:rPr>
        <w:t>以最低的经费标准保障我院各项工作的正常开展，无违规使用资金情况。</w:t>
      </w:r>
    </w:p>
    <w:p w:rsidR="009E4DB6" w:rsidRDefault="00EF39C0" w:rsidP="00DC10C8">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（二）部门整体履职绩效分析。</w:t>
      </w:r>
    </w:p>
    <w:p w:rsidR="0003690B" w:rsidRPr="0003690B" w:rsidRDefault="00725413" w:rsidP="0003690B">
      <w:pPr>
        <w:spacing w:line="560" w:lineRule="exact"/>
        <w:ind w:firstLineChars="200" w:firstLine="640"/>
        <w:jc w:val="left"/>
        <w:rPr>
          <w:rFonts w:ascii="仿宋_GB2312" w:eastAsia="仿宋_GB2312" w:hAnsi="宋体" w:cs="宋体"/>
          <w:color w:val="000000"/>
          <w:kern w:val="0"/>
          <w:sz w:val="32"/>
          <w:szCs w:val="32"/>
          <w:shd w:val="clear" w:color="auto" w:fill="FFFFFF"/>
          <w:lang w:val="zh-CN"/>
        </w:rPr>
      </w:pPr>
      <w:r w:rsidRPr="0003690B">
        <w:rPr>
          <w:rFonts w:ascii="仿宋_GB2312" w:eastAsia="仿宋_GB2312" w:hAnsi="宋体" w:cs="宋体" w:hint="eastAsia"/>
          <w:color w:val="000000"/>
          <w:kern w:val="0"/>
          <w:sz w:val="32"/>
          <w:szCs w:val="32"/>
          <w:shd w:val="clear" w:color="auto" w:fill="FFFFFF"/>
          <w:lang w:val="zh-CN"/>
        </w:rPr>
        <w:t>2022年，我院在</w:t>
      </w:r>
      <w:r w:rsidRPr="0003690B">
        <w:rPr>
          <w:rFonts w:ascii="仿宋_GB2312" w:eastAsia="仿宋_GB2312" w:hAnsi="宋体" w:cs="宋体"/>
          <w:color w:val="000000"/>
          <w:kern w:val="0"/>
          <w:sz w:val="32"/>
          <w:szCs w:val="32"/>
          <w:shd w:val="clear" w:color="auto" w:fill="FFFFFF"/>
          <w:lang w:val="zh-CN"/>
        </w:rPr>
        <w:t>区委正确领导</w:t>
      </w:r>
      <w:r w:rsidRPr="0003690B">
        <w:rPr>
          <w:rFonts w:ascii="仿宋_GB2312" w:eastAsia="仿宋_GB2312" w:hAnsi="宋体" w:cs="宋体" w:hint="eastAsia"/>
          <w:color w:val="000000"/>
          <w:kern w:val="0"/>
          <w:sz w:val="32"/>
          <w:szCs w:val="32"/>
          <w:shd w:val="clear" w:color="auto" w:fill="FFFFFF"/>
          <w:lang w:val="zh-CN"/>
        </w:rPr>
        <w:t>，</w:t>
      </w:r>
      <w:r w:rsidRPr="0003690B">
        <w:rPr>
          <w:rFonts w:ascii="仿宋_GB2312" w:eastAsia="仿宋_GB2312" w:hAnsi="宋体" w:cs="宋体"/>
          <w:color w:val="000000"/>
          <w:kern w:val="0"/>
          <w:sz w:val="32"/>
          <w:szCs w:val="32"/>
          <w:shd w:val="clear" w:color="auto" w:fill="FFFFFF"/>
          <w:lang w:val="zh-CN"/>
        </w:rPr>
        <w:t>区人大、区政府、区政协监督支持</w:t>
      </w:r>
      <w:r w:rsidR="0003690B" w:rsidRPr="0003690B">
        <w:rPr>
          <w:rFonts w:ascii="仿宋_GB2312" w:eastAsia="仿宋_GB2312" w:hAnsi="宋体" w:cs="宋体" w:hint="eastAsia"/>
          <w:color w:val="000000"/>
          <w:kern w:val="0"/>
          <w:sz w:val="32"/>
          <w:szCs w:val="32"/>
          <w:shd w:val="clear" w:color="auto" w:fill="FFFFFF"/>
          <w:lang w:val="zh-CN"/>
        </w:rPr>
        <w:t>下</w:t>
      </w:r>
      <w:r w:rsidRPr="0003690B">
        <w:rPr>
          <w:rFonts w:ascii="仿宋_GB2312" w:eastAsia="仿宋_GB2312" w:hAnsi="宋体" w:cs="宋体"/>
          <w:color w:val="000000"/>
          <w:kern w:val="0"/>
          <w:sz w:val="32"/>
          <w:szCs w:val="32"/>
          <w:shd w:val="clear" w:color="auto" w:fill="FFFFFF"/>
          <w:lang w:val="zh-CN"/>
        </w:rPr>
        <w:t>，</w:t>
      </w:r>
      <w:r w:rsidR="0003690B" w:rsidRPr="0003690B">
        <w:rPr>
          <w:rFonts w:ascii="仿宋_GB2312" w:eastAsia="仿宋_GB2312" w:hAnsi="宋体" w:cs="宋体" w:hint="eastAsia"/>
          <w:color w:val="000000"/>
          <w:kern w:val="0"/>
          <w:sz w:val="32"/>
          <w:szCs w:val="32"/>
          <w:shd w:val="clear" w:color="auto" w:fill="FFFFFF"/>
          <w:lang w:val="zh-CN"/>
        </w:rPr>
        <w:t>在</w:t>
      </w:r>
      <w:r w:rsidRPr="0003690B">
        <w:rPr>
          <w:rFonts w:ascii="仿宋_GB2312" w:eastAsia="仿宋_GB2312" w:hAnsi="宋体" w:cs="宋体"/>
          <w:color w:val="000000"/>
          <w:kern w:val="0"/>
          <w:sz w:val="32"/>
          <w:szCs w:val="32"/>
          <w:shd w:val="clear" w:color="auto" w:fill="FFFFFF"/>
          <w:lang w:val="zh-CN"/>
        </w:rPr>
        <w:t>人大代表、政协委员和社会各界关心帮助</w:t>
      </w:r>
      <w:r w:rsidR="0003690B" w:rsidRPr="0003690B">
        <w:rPr>
          <w:rFonts w:ascii="仿宋_GB2312" w:eastAsia="仿宋_GB2312" w:hAnsi="宋体" w:cs="宋体" w:hint="eastAsia"/>
          <w:color w:val="000000"/>
          <w:kern w:val="0"/>
          <w:sz w:val="32"/>
          <w:szCs w:val="32"/>
          <w:shd w:val="clear" w:color="auto" w:fill="FFFFFF"/>
          <w:lang w:val="zh-CN"/>
        </w:rPr>
        <w:lastRenderedPageBreak/>
        <w:t>下，</w:t>
      </w:r>
      <w:r w:rsidR="0003690B">
        <w:rPr>
          <w:rFonts w:ascii="仿宋_GB2312" w:eastAsia="仿宋_GB2312" w:hAnsi="宋体" w:cs="宋体" w:hint="eastAsia"/>
          <w:color w:val="000000"/>
          <w:kern w:val="0"/>
          <w:sz w:val="32"/>
          <w:szCs w:val="32"/>
          <w:shd w:val="clear" w:color="auto" w:fill="FFFFFF"/>
          <w:lang w:val="zh-CN"/>
        </w:rPr>
        <w:t>坚持以习近平新时代中国特色社会主义思想为指导，全面贯彻习近平法治思想，认真贯彻落实党的二十大和习近平总书记来川视察重要指示精神，紧紧围绕“努力让人民群众在每一个司法案件中感受到公平正义”目标，按照区委和上级法院的决策部署，以司法责任制改革为抓手，</w:t>
      </w:r>
      <w:r w:rsidR="0003690B" w:rsidRPr="0003690B">
        <w:rPr>
          <w:rFonts w:ascii="仿宋_GB2312" w:eastAsia="仿宋_GB2312" w:hAnsi="宋体" w:cs="宋体"/>
          <w:color w:val="000000"/>
          <w:kern w:val="0"/>
          <w:sz w:val="32"/>
          <w:szCs w:val="32"/>
          <w:shd w:val="clear" w:color="auto" w:fill="FFFFFF"/>
          <w:lang w:val="zh-CN"/>
        </w:rPr>
        <w:t>不断提升司法服务理念，纵深推进司法改革创新，全面提高队伍素质水平，持续优化纪律作风建设，奋力推进新时代人民法院工作高质量发展。</w:t>
      </w:r>
    </w:p>
    <w:p w:rsidR="004E6313" w:rsidRDefault="0003690B" w:rsidP="004E6313">
      <w:pPr>
        <w:widowControl/>
        <w:adjustRightInd w:val="0"/>
        <w:snapToGrid w:val="0"/>
        <w:spacing w:line="580" w:lineRule="exact"/>
        <w:ind w:firstLineChars="200" w:firstLine="643"/>
        <w:contextualSpacing/>
        <w:jc w:val="left"/>
        <w:rPr>
          <w:rFonts w:ascii="仿宋" w:eastAsia="仿宋" w:hAnsi="仿宋"/>
          <w:b/>
          <w:sz w:val="32"/>
          <w:szCs w:val="32"/>
        </w:rPr>
      </w:pPr>
      <w:r w:rsidRPr="00CD7548">
        <w:rPr>
          <w:rFonts w:ascii="仿宋" w:eastAsia="仿宋" w:hAnsi="仿宋" w:hint="eastAsia"/>
          <w:b/>
          <w:sz w:val="32"/>
          <w:szCs w:val="32"/>
        </w:rPr>
        <w:t>一是</w:t>
      </w:r>
      <w:r w:rsidRPr="00CD7548">
        <w:rPr>
          <w:rFonts w:ascii="仿宋" w:eastAsia="仿宋" w:hAnsi="仿宋"/>
          <w:b/>
          <w:sz w:val="32"/>
          <w:szCs w:val="32"/>
        </w:rPr>
        <w:t>坚定理想信念，对党忠诚信仰不断巩固</w:t>
      </w:r>
      <w:r w:rsidR="004E6313" w:rsidRPr="00CD7548">
        <w:rPr>
          <w:rFonts w:ascii="仿宋" w:eastAsia="仿宋" w:hAnsi="仿宋" w:hint="eastAsia"/>
          <w:b/>
          <w:sz w:val="32"/>
          <w:szCs w:val="32"/>
        </w:rPr>
        <w:t>。</w:t>
      </w:r>
    </w:p>
    <w:p w:rsidR="00AC034F" w:rsidRPr="00AC034F" w:rsidRDefault="00AC034F" w:rsidP="00AC034F">
      <w:pPr>
        <w:pStyle w:val="a0"/>
        <w:spacing w:beforeLines="0" w:line="560" w:lineRule="exact"/>
        <w:ind w:firstLineChars="200" w:firstLine="640"/>
        <w:rPr>
          <w:rFonts w:hAnsi="宋体" w:cs="宋体"/>
          <w:color w:val="000000"/>
          <w:sz w:val="32"/>
          <w:szCs w:val="32"/>
          <w:shd w:val="clear" w:color="auto" w:fill="FFFFFF"/>
          <w:lang w:val="zh-CN"/>
        </w:rPr>
      </w:pPr>
      <w:r w:rsidRPr="00AC034F">
        <w:rPr>
          <w:rFonts w:hAnsi="宋体" w:cs="宋体" w:hint="eastAsia"/>
          <w:color w:val="000000"/>
          <w:sz w:val="32"/>
          <w:szCs w:val="32"/>
          <w:shd w:val="clear" w:color="auto" w:fill="FFFFFF"/>
          <w:lang w:val="zh-CN"/>
        </w:rPr>
        <w:t>1.</w:t>
      </w:r>
      <w:r w:rsidRPr="00AC034F">
        <w:rPr>
          <w:rFonts w:hAnsi="宋体" w:cs="宋体"/>
          <w:color w:val="000000"/>
          <w:sz w:val="32"/>
          <w:szCs w:val="32"/>
          <w:shd w:val="clear" w:color="auto" w:fill="FFFFFF"/>
          <w:lang w:val="zh-CN"/>
        </w:rPr>
        <w:t>旗帜鲜明讲政治</w:t>
      </w:r>
      <w:r w:rsidRPr="00AC034F">
        <w:rPr>
          <w:rFonts w:hAnsi="宋体" w:cs="宋体" w:hint="eastAsia"/>
          <w:color w:val="000000"/>
          <w:sz w:val="32"/>
          <w:szCs w:val="32"/>
          <w:shd w:val="clear" w:color="auto" w:fill="FFFFFF"/>
          <w:lang w:val="zh-CN"/>
        </w:rPr>
        <w:t>，</w:t>
      </w:r>
      <w:proofErr w:type="gramStart"/>
      <w:r w:rsidRPr="00AC034F">
        <w:rPr>
          <w:rFonts w:hAnsi="宋体" w:cs="宋体"/>
          <w:color w:val="000000"/>
          <w:sz w:val="32"/>
          <w:szCs w:val="32"/>
          <w:shd w:val="clear" w:color="auto" w:fill="FFFFFF"/>
          <w:lang w:val="zh-CN"/>
        </w:rPr>
        <w:t>院获评全省</w:t>
      </w:r>
      <w:proofErr w:type="gramEnd"/>
      <w:r w:rsidRPr="00AC034F">
        <w:rPr>
          <w:rFonts w:hAnsi="宋体" w:cs="宋体"/>
          <w:color w:val="000000"/>
          <w:sz w:val="32"/>
          <w:szCs w:val="32"/>
          <w:shd w:val="clear" w:color="auto" w:fill="FFFFFF"/>
          <w:lang w:val="zh-CN"/>
        </w:rPr>
        <w:t>法院思想政治建设工作先进集体、全市政法宣传舆论工作先进集体</w:t>
      </w:r>
      <w:r w:rsidRPr="00AC034F">
        <w:rPr>
          <w:rFonts w:hAnsi="宋体" w:cs="宋体" w:hint="eastAsia"/>
          <w:color w:val="000000"/>
          <w:sz w:val="32"/>
          <w:szCs w:val="32"/>
          <w:shd w:val="clear" w:color="auto" w:fill="FFFFFF"/>
          <w:lang w:val="zh-CN"/>
        </w:rPr>
        <w:t>；</w:t>
      </w:r>
    </w:p>
    <w:p w:rsidR="00AC034F" w:rsidRPr="00AC034F" w:rsidRDefault="00AC034F" w:rsidP="00AC034F">
      <w:pPr>
        <w:pStyle w:val="ad"/>
        <w:spacing w:before="0" w:after="0" w:line="560" w:lineRule="exact"/>
        <w:ind w:firstLineChars="196" w:firstLine="627"/>
        <w:jc w:val="both"/>
        <w:rPr>
          <w:rFonts w:ascii="仿宋_GB2312" w:eastAsia="仿宋_GB2312" w:hAnsi="宋体" w:cs="宋体"/>
          <w:b w:val="0"/>
          <w:bCs w:val="0"/>
          <w:color w:val="000000"/>
          <w:kern w:val="0"/>
          <w:shd w:val="clear" w:color="auto" w:fill="FFFFFF"/>
          <w:lang w:val="zh-CN"/>
        </w:rPr>
      </w:pPr>
      <w:r w:rsidRPr="00AC034F">
        <w:rPr>
          <w:rFonts w:ascii="仿宋_GB2312" w:eastAsia="仿宋_GB2312" w:hAnsi="宋体" w:cs="宋体" w:hint="eastAsia"/>
          <w:b w:val="0"/>
          <w:bCs w:val="0"/>
          <w:color w:val="000000"/>
          <w:kern w:val="0"/>
          <w:shd w:val="clear" w:color="auto" w:fill="FFFFFF"/>
          <w:lang w:val="zh-CN"/>
        </w:rPr>
        <w:t>2.</w:t>
      </w:r>
      <w:r w:rsidRPr="00AC034F">
        <w:rPr>
          <w:rFonts w:ascii="仿宋_GB2312" w:eastAsia="仿宋_GB2312" w:hAnsi="宋体" w:cs="宋体"/>
          <w:b w:val="0"/>
          <w:bCs w:val="0"/>
          <w:color w:val="000000"/>
          <w:kern w:val="0"/>
          <w:shd w:val="clear" w:color="auto" w:fill="FFFFFF"/>
          <w:lang w:val="zh-CN"/>
        </w:rPr>
        <w:t>凝心聚力强引领</w:t>
      </w:r>
      <w:r w:rsidRPr="00AC034F">
        <w:rPr>
          <w:rFonts w:ascii="仿宋_GB2312" w:eastAsia="仿宋_GB2312" w:hAnsi="宋体" w:cs="宋体" w:hint="eastAsia"/>
          <w:b w:val="0"/>
          <w:bCs w:val="0"/>
          <w:color w:val="000000"/>
          <w:kern w:val="0"/>
          <w:shd w:val="clear" w:color="auto" w:fill="FFFFFF"/>
          <w:lang w:val="zh-CN"/>
        </w:rPr>
        <w:t>，</w:t>
      </w:r>
      <w:r w:rsidRPr="00AC034F">
        <w:rPr>
          <w:rFonts w:ascii="仿宋_GB2312" w:eastAsia="仿宋_GB2312" w:hAnsi="宋体" w:cs="宋体"/>
          <w:b w:val="0"/>
          <w:bCs w:val="0"/>
          <w:color w:val="000000"/>
          <w:kern w:val="0"/>
          <w:shd w:val="clear" w:color="auto" w:fill="FFFFFF"/>
          <w:lang w:val="zh-CN"/>
        </w:rPr>
        <w:t>院被省高院确定为创建</w:t>
      </w:r>
      <w:r w:rsidRPr="00AC034F">
        <w:rPr>
          <w:rFonts w:ascii="仿宋_GB2312" w:eastAsia="仿宋_GB2312" w:hAnsi="宋体" w:cs="宋体"/>
          <w:b w:val="0"/>
          <w:bCs w:val="0"/>
          <w:color w:val="000000"/>
          <w:kern w:val="0"/>
          <w:shd w:val="clear" w:color="auto" w:fill="FFFFFF"/>
          <w:lang w:val="zh-CN"/>
        </w:rPr>
        <w:t>“</w:t>
      </w:r>
      <w:r w:rsidRPr="00AC034F">
        <w:rPr>
          <w:rFonts w:ascii="仿宋_GB2312" w:eastAsia="仿宋_GB2312" w:hAnsi="宋体" w:cs="宋体"/>
          <w:b w:val="0"/>
          <w:bCs w:val="0"/>
          <w:color w:val="000000"/>
          <w:kern w:val="0"/>
          <w:shd w:val="clear" w:color="auto" w:fill="FFFFFF"/>
          <w:lang w:val="zh-CN"/>
        </w:rPr>
        <w:t>为群众办实事示范法院</w:t>
      </w:r>
      <w:r w:rsidRPr="00AC034F">
        <w:rPr>
          <w:rFonts w:ascii="仿宋_GB2312" w:eastAsia="仿宋_GB2312" w:hAnsi="宋体" w:cs="宋体"/>
          <w:b w:val="0"/>
          <w:bCs w:val="0"/>
          <w:color w:val="000000"/>
          <w:kern w:val="0"/>
          <w:shd w:val="clear" w:color="auto" w:fill="FFFFFF"/>
          <w:lang w:val="zh-CN"/>
        </w:rPr>
        <w:t>”</w:t>
      </w:r>
      <w:r w:rsidRPr="00AC034F">
        <w:rPr>
          <w:rFonts w:ascii="仿宋_GB2312" w:eastAsia="仿宋_GB2312" w:hAnsi="宋体" w:cs="宋体"/>
          <w:b w:val="0"/>
          <w:bCs w:val="0"/>
          <w:color w:val="000000"/>
          <w:kern w:val="0"/>
          <w:shd w:val="clear" w:color="auto" w:fill="FFFFFF"/>
          <w:lang w:val="zh-CN"/>
        </w:rPr>
        <w:t>工作联系点。</w:t>
      </w:r>
    </w:p>
    <w:p w:rsidR="004E6313" w:rsidRDefault="004E6313" w:rsidP="004E6313">
      <w:pPr>
        <w:widowControl/>
        <w:adjustRightInd w:val="0"/>
        <w:snapToGrid w:val="0"/>
        <w:spacing w:line="580" w:lineRule="exact"/>
        <w:ind w:firstLineChars="200" w:firstLine="643"/>
        <w:contextualSpacing/>
        <w:jc w:val="left"/>
        <w:rPr>
          <w:rFonts w:ascii="仿宋" w:eastAsia="仿宋" w:hAnsi="仿宋"/>
          <w:b/>
          <w:sz w:val="32"/>
          <w:szCs w:val="32"/>
        </w:rPr>
      </w:pPr>
      <w:r w:rsidRPr="00CD7548">
        <w:rPr>
          <w:rFonts w:ascii="仿宋" w:eastAsia="仿宋" w:hAnsi="仿宋" w:hint="eastAsia"/>
          <w:b/>
          <w:sz w:val="32"/>
          <w:szCs w:val="32"/>
        </w:rPr>
        <w:t>二是</w:t>
      </w:r>
      <w:r w:rsidRPr="00CD7548">
        <w:rPr>
          <w:rFonts w:ascii="仿宋" w:eastAsia="仿宋" w:hAnsi="仿宋"/>
          <w:b/>
          <w:sz w:val="32"/>
          <w:szCs w:val="32"/>
        </w:rPr>
        <w:t>围绕中心工作，司法保障作用全面凸显</w:t>
      </w:r>
      <w:r w:rsidRPr="00CD7548">
        <w:rPr>
          <w:rFonts w:ascii="仿宋" w:eastAsia="仿宋" w:hAnsi="仿宋" w:hint="eastAsia"/>
          <w:b/>
          <w:sz w:val="32"/>
          <w:szCs w:val="32"/>
        </w:rPr>
        <w:t>。</w:t>
      </w:r>
    </w:p>
    <w:p w:rsidR="00CD7548" w:rsidRPr="00CD7548" w:rsidRDefault="00CD7548" w:rsidP="00CB5966">
      <w:pPr>
        <w:pStyle w:val="a0"/>
        <w:spacing w:beforeLines="0" w:line="560" w:lineRule="exact"/>
        <w:ind w:firstLineChars="200" w:firstLine="640"/>
        <w:rPr>
          <w:rFonts w:hAnsi="宋体" w:cs="宋体"/>
          <w:color w:val="000000"/>
          <w:sz w:val="32"/>
          <w:szCs w:val="32"/>
          <w:shd w:val="clear" w:color="auto" w:fill="FFFFFF"/>
          <w:lang w:val="zh-CN"/>
        </w:rPr>
      </w:pPr>
      <w:r w:rsidRPr="00CD7548">
        <w:rPr>
          <w:rFonts w:hAnsi="宋体" w:cs="宋体" w:hint="eastAsia"/>
          <w:color w:val="000000"/>
          <w:sz w:val="32"/>
          <w:szCs w:val="32"/>
          <w:shd w:val="clear" w:color="auto" w:fill="FFFFFF"/>
          <w:lang w:val="zh-CN"/>
        </w:rPr>
        <w:t>1.</w:t>
      </w:r>
      <w:r w:rsidRPr="00CD7548">
        <w:rPr>
          <w:rFonts w:hAnsi="宋体" w:cs="宋体"/>
          <w:color w:val="000000"/>
          <w:sz w:val="32"/>
          <w:szCs w:val="32"/>
          <w:shd w:val="clear" w:color="auto" w:fill="FFFFFF"/>
          <w:lang w:val="zh-CN"/>
        </w:rPr>
        <w:t>筑牢护航二十大</w:t>
      </w:r>
      <w:r w:rsidRPr="00CD7548">
        <w:rPr>
          <w:rFonts w:hAnsi="宋体" w:cs="宋体"/>
          <w:color w:val="000000"/>
          <w:sz w:val="32"/>
          <w:szCs w:val="32"/>
          <w:shd w:val="clear" w:color="auto" w:fill="FFFFFF"/>
          <w:lang w:val="zh-CN"/>
        </w:rPr>
        <w:t>“</w:t>
      </w:r>
      <w:r w:rsidRPr="00CD7548">
        <w:rPr>
          <w:rFonts w:hAnsi="宋体" w:cs="宋体"/>
          <w:color w:val="000000"/>
          <w:sz w:val="32"/>
          <w:szCs w:val="32"/>
          <w:shd w:val="clear" w:color="auto" w:fill="FFFFFF"/>
          <w:lang w:val="zh-CN"/>
        </w:rPr>
        <w:t>安全盾</w:t>
      </w:r>
      <w:r w:rsidRPr="00CD7548">
        <w:rPr>
          <w:rFonts w:hAnsi="宋体" w:cs="宋体"/>
          <w:color w:val="000000"/>
          <w:sz w:val="32"/>
          <w:szCs w:val="32"/>
          <w:shd w:val="clear" w:color="auto" w:fill="FFFFFF"/>
          <w:lang w:val="zh-CN"/>
        </w:rPr>
        <w:t>”</w:t>
      </w:r>
      <w:r w:rsidRPr="00CD7548">
        <w:rPr>
          <w:rFonts w:hAnsi="宋体" w:cs="宋体" w:hint="eastAsia"/>
          <w:color w:val="000000"/>
          <w:sz w:val="32"/>
          <w:szCs w:val="32"/>
          <w:shd w:val="clear" w:color="auto" w:fill="FFFFFF"/>
          <w:lang w:val="zh-CN"/>
        </w:rPr>
        <w:t>，</w:t>
      </w:r>
      <w:r w:rsidRPr="00CD7548">
        <w:rPr>
          <w:rFonts w:hAnsi="宋体" w:cs="宋体"/>
          <w:color w:val="000000"/>
          <w:sz w:val="32"/>
          <w:szCs w:val="32"/>
          <w:shd w:val="clear" w:color="auto" w:fill="FFFFFF"/>
          <w:lang w:val="zh-CN"/>
        </w:rPr>
        <w:t>营造安全稳定环境，围绕重要时间节点，常态化查控各类风险隐患</w:t>
      </w:r>
      <w:r w:rsidRPr="00CD7548">
        <w:rPr>
          <w:rFonts w:hAnsi="宋体" w:cs="宋体" w:hint="eastAsia"/>
          <w:color w:val="000000"/>
          <w:sz w:val="32"/>
          <w:szCs w:val="32"/>
          <w:shd w:val="clear" w:color="auto" w:fill="FFFFFF"/>
          <w:lang w:val="zh-CN"/>
        </w:rPr>
        <w:t>；</w:t>
      </w:r>
    </w:p>
    <w:p w:rsidR="00CD7548" w:rsidRPr="00CD7548" w:rsidRDefault="00CD7548" w:rsidP="00CB5966">
      <w:pPr>
        <w:spacing w:line="560" w:lineRule="exact"/>
        <w:ind w:firstLine="630"/>
        <w:rPr>
          <w:rFonts w:ascii="仿宋_GB2312" w:eastAsia="仿宋_GB2312" w:hAnsi="宋体" w:cs="宋体"/>
          <w:color w:val="000000"/>
          <w:kern w:val="0"/>
          <w:sz w:val="32"/>
          <w:szCs w:val="32"/>
          <w:shd w:val="clear" w:color="auto" w:fill="FFFFFF"/>
          <w:lang w:val="zh-CN"/>
        </w:rPr>
      </w:pPr>
      <w:r w:rsidRPr="00CD7548">
        <w:rPr>
          <w:rFonts w:ascii="仿宋_GB2312" w:eastAsia="仿宋_GB2312" w:hAnsi="宋体" w:cs="宋体" w:hint="eastAsia"/>
          <w:color w:val="000000"/>
          <w:kern w:val="0"/>
          <w:sz w:val="32"/>
          <w:szCs w:val="32"/>
          <w:shd w:val="clear" w:color="auto" w:fill="FFFFFF"/>
          <w:lang w:val="zh-CN"/>
        </w:rPr>
        <w:t>2.</w:t>
      </w:r>
      <w:r w:rsidRPr="00CD7548">
        <w:rPr>
          <w:rFonts w:ascii="仿宋_GB2312" w:eastAsia="仿宋_GB2312" w:hAnsi="宋体" w:cs="宋体"/>
          <w:color w:val="000000"/>
          <w:kern w:val="0"/>
          <w:sz w:val="32"/>
          <w:szCs w:val="32"/>
          <w:shd w:val="clear" w:color="auto" w:fill="FFFFFF"/>
          <w:lang w:val="zh-CN"/>
        </w:rPr>
        <w:t>下好司法服务</w:t>
      </w:r>
      <w:r w:rsidRPr="00CD7548">
        <w:rPr>
          <w:rFonts w:ascii="仿宋_GB2312" w:eastAsia="仿宋_GB2312" w:hAnsi="宋体" w:cs="宋体"/>
          <w:color w:val="000000"/>
          <w:kern w:val="0"/>
          <w:sz w:val="32"/>
          <w:szCs w:val="32"/>
          <w:shd w:val="clear" w:color="auto" w:fill="FFFFFF"/>
          <w:lang w:val="zh-CN"/>
        </w:rPr>
        <w:t>“</w:t>
      </w:r>
      <w:r w:rsidRPr="00CD7548">
        <w:rPr>
          <w:rFonts w:ascii="仿宋_GB2312" w:eastAsia="仿宋_GB2312" w:hAnsi="宋体" w:cs="宋体"/>
          <w:color w:val="000000"/>
          <w:kern w:val="0"/>
          <w:sz w:val="32"/>
          <w:szCs w:val="32"/>
          <w:shd w:val="clear" w:color="auto" w:fill="FFFFFF"/>
          <w:lang w:val="zh-CN"/>
        </w:rPr>
        <w:t>先手棋</w:t>
      </w:r>
      <w:r w:rsidRPr="00CD7548">
        <w:rPr>
          <w:rFonts w:ascii="仿宋_GB2312" w:eastAsia="仿宋_GB2312" w:hAnsi="宋体" w:cs="宋体"/>
          <w:color w:val="000000"/>
          <w:kern w:val="0"/>
          <w:sz w:val="32"/>
          <w:szCs w:val="32"/>
          <w:shd w:val="clear" w:color="auto" w:fill="FFFFFF"/>
          <w:lang w:val="zh-CN"/>
        </w:rPr>
        <w:t>”</w:t>
      </w:r>
      <w:r w:rsidRPr="00CD7548">
        <w:rPr>
          <w:rFonts w:ascii="仿宋_GB2312" w:eastAsia="仿宋_GB2312" w:hAnsi="宋体" w:cs="宋体" w:hint="eastAsia"/>
          <w:color w:val="000000"/>
          <w:kern w:val="0"/>
          <w:sz w:val="32"/>
          <w:szCs w:val="32"/>
          <w:shd w:val="clear" w:color="auto" w:fill="FFFFFF"/>
          <w:lang w:val="zh-CN"/>
        </w:rPr>
        <w:t>，</w:t>
      </w:r>
      <w:r w:rsidRPr="00CD7548">
        <w:rPr>
          <w:rFonts w:ascii="仿宋_GB2312" w:eastAsia="仿宋_GB2312" w:hAnsi="宋体" w:cs="宋体"/>
          <w:color w:val="000000"/>
          <w:kern w:val="0"/>
          <w:sz w:val="32"/>
          <w:szCs w:val="32"/>
          <w:shd w:val="clear" w:color="auto" w:fill="FFFFFF"/>
          <w:lang w:val="zh-CN"/>
        </w:rPr>
        <w:t xml:space="preserve"> 院荣获</w:t>
      </w:r>
      <w:r w:rsidRPr="00CD7548">
        <w:rPr>
          <w:rFonts w:ascii="仿宋_GB2312" w:eastAsia="仿宋_GB2312" w:hAnsi="宋体" w:cs="宋体"/>
          <w:color w:val="000000"/>
          <w:kern w:val="0"/>
          <w:sz w:val="32"/>
          <w:szCs w:val="32"/>
          <w:shd w:val="clear" w:color="auto" w:fill="FFFFFF"/>
          <w:lang w:val="zh-CN"/>
        </w:rPr>
        <w:t>“</w:t>
      </w:r>
      <w:r w:rsidRPr="00CD7548">
        <w:rPr>
          <w:rFonts w:ascii="仿宋_GB2312" w:eastAsia="仿宋_GB2312" w:hAnsi="宋体" w:cs="宋体"/>
          <w:color w:val="000000"/>
          <w:kern w:val="0"/>
          <w:sz w:val="32"/>
          <w:szCs w:val="32"/>
          <w:shd w:val="clear" w:color="auto" w:fill="FFFFFF"/>
          <w:lang w:val="zh-CN"/>
        </w:rPr>
        <w:t>全省法院开展民商事司法参考性案例库建设工作先进集体</w:t>
      </w:r>
      <w:r w:rsidRPr="00CD7548">
        <w:rPr>
          <w:rFonts w:ascii="仿宋_GB2312" w:eastAsia="仿宋_GB2312" w:hAnsi="宋体" w:cs="宋体"/>
          <w:color w:val="000000"/>
          <w:kern w:val="0"/>
          <w:sz w:val="32"/>
          <w:szCs w:val="32"/>
          <w:shd w:val="clear" w:color="auto" w:fill="FFFFFF"/>
          <w:lang w:val="zh-CN"/>
        </w:rPr>
        <w:t>”</w:t>
      </w:r>
      <w:r w:rsidRPr="00CD7548">
        <w:rPr>
          <w:rFonts w:ascii="仿宋_GB2312" w:eastAsia="仿宋_GB2312" w:hAnsi="宋体" w:cs="宋体" w:hint="eastAsia"/>
          <w:color w:val="000000"/>
          <w:kern w:val="0"/>
          <w:sz w:val="32"/>
          <w:szCs w:val="32"/>
          <w:shd w:val="clear" w:color="auto" w:fill="FFFFFF"/>
          <w:lang w:val="zh-CN"/>
        </w:rPr>
        <w:t>；</w:t>
      </w:r>
    </w:p>
    <w:p w:rsidR="00CD7548" w:rsidRPr="00CD7548" w:rsidRDefault="00CD7548" w:rsidP="00CB5966">
      <w:pPr>
        <w:spacing w:line="560" w:lineRule="exact"/>
        <w:ind w:firstLine="630"/>
        <w:rPr>
          <w:rFonts w:ascii="仿宋_GB2312" w:eastAsia="仿宋_GB2312" w:hAnsi="宋体" w:cs="宋体"/>
          <w:color w:val="000000"/>
          <w:kern w:val="0"/>
          <w:sz w:val="32"/>
          <w:szCs w:val="32"/>
          <w:shd w:val="clear" w:color="auto" w:fill="FFFFFF"/>
          <w:lang w:val="zh-CN"/>
        </w:rPr>
      </w:pPr>
      <w:r w:rsidRPr="00CD7548">
        <w:rPr>
          <w:rFonts w:ascii="仿宋_GB2312" w:eastAsia="仿宋_GB2312" w:hAnsi="宋体" w:cs="宋体" w:hint="eastAsia"/>
          <w:color w:val="000000"/>
          <w:kern w:val="0"/>
          <w:sz w:val="32"/>
          <w:szCs w:val="32"/>
          <w:shd w:val="clear" w:color="auto" w:fill="FFFFFF"/>
          <w:lang w:val="zh-CN"/>
        </w:rPr>
        <w:t>3.</w:t>
      </w:r>
      <w:r w:rsidRPr="00CD7548">
        <w:rPr>
          <w:rFonts w:ascii="仿宋_GB2312" w:eastAsia="仿宋_GB2312" w:hAnsi="宋体" w:cs="宋体"/>
          <w:color w:val="000000"/>
          <w:kern w:val="0"/>
          <w:sz w:val="32"/>
          <w:szCs w:val="32"/>
          <w:shd w:val="clear" w:color="auto" w:fill="FFFFFF"/>
          <w:lang w:val="zh-CN"/>
        </w:rPr>
        <w:t>打好营商环境</w:t>
      </w:r>
      <w:r w:rsidRPr="00CD7548">
        <w:rPr>
          <w:rFonts w:ascii="仿宋_GB2312" w:eastAsia="仿宋_GB2312" w:hAnsi="宋体" w:cs="宋体"/>
          <w:color w:val="000000"/>
          <w:kern w:val="0"/>
          <w:sz w:val="32"/>
          <w:szCs w:val="32"/>
          <w:shd w:val="clear" w:color="auto" w:fill="FFFFFF"/>
          <w:lang w:val="zh-CN"/>
        </w:rPr>
        <w:t>“</w:t>
      </w:r>
      <w:r w:rsidRPr="00CD7548">
        <w:rPr>
          <w:rFonts w:ascii="仿宋_GB2312" w:eastAsia="仿宋_GB2312" w:hAnsi="宋体" w:cs="宋体"/>
          <w:color w:val="000000"/>
          <w:kern w:val="0"/>
          <w:sz w:val="32"/>
          <w:szCs w:val="32"/>
          <w:shd w:val="clear" w:color="auto" w:fill="FFFFFF"/>
          <w:lang w:val="zh-CN"/>
        </w:rPr>
        <w:t>主动仗</w:t>
      </w:r>
      <w:r w:rsidRPr="00CD7548">
        <w:rPr>
          <w:rFonts w:ascii="仿宋_GB2312" w:eastAsia="仿宋_GB2312" w:hAnsi="宋体" w:cs="宋体"/>
          <w:color w:val="000000"/>
          <w:kern w:val="0"/>
          <w:sz w:val="32"/>
          <w:szCs w:val="32"/>
          <w:shd w:val="clear" w:color="auto" w:fill="FFFFFF"/>
          <w:lang w:val="zh-CN"/>
        </w:rPr>
        <w:t>”</w:t>
      </w:r>
      <w:r w:rsidRPr="00CD7548">
        <w:rPr>
          <w:rFonts w:ascii="仿宋_GB2312" w:eastAsia="仿宋_GB2312" w:hAnsi="宋体" w:cs="宋体" w:hint="eastAsia"/>
          <w:color w:val="000000"/>
          <w:kern w:val="0"/>
          <w:sz w:val="32"/>
          <w:szCs w:val="32"/>
          <w:shd w:val="clear" w:color="auto" w:fill="FFFFFF"/>
          <w:lang w:val="zh-CN"/>
        </w:rPr>
        <w:t>，</w:t>
      </w:r>
      <w:r w:rsidRPr="00CD7548">
        <w:rPr>
          <w:rFonts w:ascii="仿宋_GB2312" w:eastAsia="仿宋_GB2312" w:hAnsi="宋体" w:cs="宋体"/>
          <w:color w:val="000000"/>
          <w:kern w:val="0"/>
          <w:sz w:val="32"/>
          <w:szCs w:val="32"/>
          <w:shd w:val="clear" w:color="auto" w:fill="FFFFFF"/>
          <w:lang w:val="zh-CN"/>
        </w:rPr>
        <w:t xml:space="preserve"> 以</w:t>
      </w:r>
      <w:r w:rsidRPr="00CD7548">
        <w:rPr>
          <w:rFonts w:ascii="仿宋_GB2312" w:eastAsia="仿宋_GB2312" w:hAnsi="宋体" w:cs="宋体"/>
          <w:color w:val="000000"/>
          <w:kern w:val="0"/>
          <w:sz w:val="32"/>
          <w:szCs w:val="32"/>
          <w:shd w:val="clear" w:color="auto" w:fill="FFFFFF"/>
          <w:lang w:val="zh-CN"/>
        </w:rPr>
        <w:t>“</w:t>
      </w:r>
      <w:r w:rsidRPr="00CD7548">
        <w:rPr>
          <w:rFonts w:ascii="仿宋_GB2312" w:eastAsia="仿宋_GB2312" w:hAnsi="宋体" w:cs="宋体"/>
          <w:color w:val="000000"/>
          <w:kern w:val="0"/>
          <w:sz w:val="32"/>
          <w:szCs w:val="32"/>
          <w:shd w:val="clear" w:color="auto" w:fill="FFFFFF"/>
          <w:lang w:val="zh-CN"/>
        </w:rPr>
        <w:t>涉民生案件专项执行</w:t>
      </w:r>
      <w:r w:rsidRPr="00CD7548">
        <w:rPr>
          <w:rFonts w:ascii="仿宋_GB2312" w:eastAsia="仿宋_GB2312" w:hAnsi="宋体" w:cs="宋体"/>
          <w:color w:val="000000"/>
          <w:kern w:val="0"/>
          <w:sz w:val="32"/>
          <w:szCs w:val="32"/>
          <w:shd w:val="clear" w:color="auto" w:fill="FFFFFF"/>
          <w:lang w:val="zh-CN"/>
        </w:rPr>
        <w:t>”“</w:t>
      </w:r>
      <w:r w:rsidRPr="00CD7548">
        <w:rPr>
          <w:rFonts w:ascii="仿宋_GB2312" w:eastAsia="仿宋_GB2312" w:hAnsi="宋体" w:cs="宋体"/>
          <w:color w:val="000000"/>
          <w:kern w:val="0"/>
          <w:sz w:val="32"/>
          <w:szCs w:val="32"/>
          <w:shd w:val="clear" w:color="auto" w:fill="FFFFFF"/>
          <w:lang w:val="zh-CN"/>
        </w:rPr>
        <w:t>司法大拜年</w:t>
      </w:r>
      <w:r w:rsidRPr="00CD7548">
        <w:rPr>
          <w:rFonts w:ascii="仿宋_GB2312" w:eastAsia="仿宋_GB2312" w:hAnsi="宋体" w:cs="宋体"/>
          <w:color w:val="000000"/>
          <w:kern w:val="0"/>
          <w:sz w:val="32"/>
          <w:szCs w:val="32"/>
          <w:shd w:val="clear" w:color="auto" w:fill="FFFFFF"/>
          <w:lang w:val="zh-CN"/>
        </w:rPr>
        <w:t>”</w:t>
      </w:r>
      <w:r w:rsidRPr="00CD7548">
        <w:rPr>
          <w:rFonts w:ascii="仿宋_GB2312" w:eastAsia="仿宋_GB2312" w:hAnsi="宋体" w:cs="宋体"/>
          <w:color w:val="000000"/>
          <w:kern w:val="0"/>
          <w:sz w:val="32"/>
          <w:szCs w:val="32"/>
          <w:shd w:val="clear" w:color="auto" w:fill="FFFFFF"/>
          <w:lang w:val="zh-CN"/>
        </w:rPr>
        <w:t>等专项行动为抓手，为163名企业职工成功追回欠薪302万元，发布优化法治营商环境典型案例6个</w:t>
      </w:r>
      <w:r w:rsidRPr="00CD7548">
        <w:rPr>
          <w:rFonts w:ascii="仿宋_GB2312" w:eastAsia="仿宋_GB2312" w:hAnsi="宋体" w:cs="宋体" w:hint="eastAsia"/>
          <w:color w:val="000000"/>
          <w:kern w:val="0"/>
          <w:sz w:val="32"/>
          <w:szCs w:val="32"/>
          <w:shd w:val="clear" w:color="auto" w:fill="FFFFFF"/>
          <w:lang w:val="zh-CN"/>
        </w:rPr>
        <w:t>；</w:t>
      </w:r>
    </w:p>
    <w:p w:rsidR="00CD7548" w:rsidRPr="00CD7548" w:rsidRDefault="00CD7548" w:rsidP="00CB5966">
      <w:pPr>
        <w:pStyle w:val="a0"/>
        <w:spacing w:beforeLines="0" w:line="560" w:lineRule="exact"/>
        <w:ind w:firstLineChars="200" w:firstLine="640"/>
        <w:rPr>
          <w:rFonts w:hAnsi="宋体" w:cs="宋体"/>
          <w:color w:val="000000"/>
          <w:sz w:val="32"/>
          <w:szCs w:val="32"/>
          <w:shd w:val="clear" w:color="auto" w:fill="FFFFFF"/>
          <w:lang w:val="zh-CN"/>
        </w:rPr>
      </w:pPr>
      <w:r w:rsidRPr="00CD7548">
        <w:rPr>
          <w:rFonts w:hAnsi="宋体" w:cs="宋体" w:hint="eastAsia"/>
          <w:color w:val="000000"/>
          <w:sz w:val="32"/>
          <w:szCs w:val="32"/>
          <w:shd w:val="clear" w:color="auto" w:fill="FFFFFF"/>
          <w:lang w:val="zh-CN"/>
        </w:rPr>
        <w:t>4.</w:t>
      </w:r>
      <w:r w:rsidRPr="00CD7548">
        <w:rPr>
          <w:rFonts w:hAnsi="宋体" w:cs="宋体"/>
          <w:color w:val="000000"/>
          <w:sz w:val="32"/>
          <w:szCs w:val="32"/>
          <w:shd w:val="clear" w:color="auto" w:fill="FFFFFF"/>
          <w:lang w:val="zh-CN"/>
        </w:rPr>
        <w:t>扩大</w:t>
      </w:r>
      <w:proofErr w:type="gramStart"/>
      <w:r w:rsidRPr="00CD7548">
        <w:rPr>
          <w:rFonts w:hAnsi="宋体" w:cs="宋体"/>
          <w:color w:val="000000"/>
          <w:sz w:val="32"/>
          <w:szCs w:val="32"/>
          <w:shd w:val="clear" w:color="auto" w:fill="FFFFFF"/>
          <w:lang w:val="zh-CN"/>
        </w:rPr>
        <w:t>诉源治理</w:t>
      </w:r>
      <w:proofErr w:type="gramEnd"/>
      <w:r w:rsidRPr="00CD7548">
        <w:rPr>
          <w:rFonts w:hAnsi="宋体" w:cs="宋体"/>
          <w:color w:val="000000"/>
          <w:sz w:val="32"/>
          <w:szCs w:val="32"/>
          <w:shd w:val="clear" w:color="auto" w:fill="FFFFFF"/>
          <w:lang w:val="zh-CN"/>
        </w:rPr>
        <w:t>“</w:t>
      </w:r>
      <w:r w:rsidRPr="00CD7548">
        <w:rPr>
          <w:rFonts w:hAnsi="宋体" w:cs="宋体"/>
          <w:color w:val="000000"/>
          <w:sz w:val="32"/>
          <w:szCs w:val="32"/>
          <w:shd w:val="clear" w:color="auto" w:fill="FFFFFF"/>
          <w:lang w:val="zh-CN"/>
        </w:rPr>
        <w:t>覆盖面</w:t>
      </w:r>
      <w:r w:rsidRPr="00CD7548">
        <w:rPr>
          <w:rFonts w:hAnsi="宋体" w:cs="宋体"/>
          <w:color w:val="000000"/>
          <w:sz w:val="32"/>
          <w:szCs w:val="32"/>
          <w:shd w:val="clear" w:color="auto" w:fill="FFFFFF"/>
          <w:lang w:val="zh-CN"/>
        </w:rPr>
        <w:t>”</w:t>
      </w:r>
      <w:r w:rsidRPr="00CD7548">
        <w:rPr>
          <w:rFonts w:hAnsi="宋体" w:cs="宋体" w:hint="eastAsia"/>
          <w:color w:val="000000"/>
          <w:sz w:val="32"/>
          <w:szCs w:val="32"/>
          <w:shd w:val="clear" w:color="auto" w:fill="FFFFFF"/>
          <w:lang w:val="zh-CN"/>
        </w:rPr>
        <w:t>，</w:t>
      </w:r>
      <w:r w:rsidRPr="00CD7548">
        <w:rPr>
          <w:rFonts w:hAnsi="宋体" w:cs="宋体"/>
          <w:color w:val="000000"/>
          <w:sz w:val="32"/>
          <w:szCs w:val="32"/>
          <w:shd w:val="clear" w:color="auto" w:fill="FFFFFF"/>
          <w:lang w:val="zh-CN"/>
        </w:rPr>
        <w:t>坚持和发展新时代</w:t>
      </w:r>
      <w:r w:rsidRPr="00CD7548">
        <w:rPr>
          <w:rFonts w:hAnsi="宋体" w:cs="宋体"/>
          <w:color w:val="000000"/>
          <w:sz w:val="32"/>
          <w:szCs w:val="32"/>
          <w:shd w:val="clear" w:color="auto" w:fill="FFFFFF"/>
          <w:lang w:val="zh-CN"/>
        </w:rPr>
        <w:t>“</w:t>
      </w:r>
      <w:r w:rsidRPr="00CD7548">
        <w:rPr>
          <w:rFonts w:hAnsi="宋体" w:cs="宋体"/>
          <w:color w:val="000000"/>
          <w:sz w:val="32"/>
          <w:szCs w:val="32"/>
          <w:shd w:val="clear" w:color="auto" w:fill="FFFFFF"/>
          <w:lang w:val="zh-CN"/>
        </w:rPr>
        <w:t>枫桥经验</w:t>
      </w:r>
      <w:r w:rsidRPr="00CD7548">
        <w:rPr>
          <w:rFonts w:hAnsi="宋体" w:cs="宋体"/>
          <w:color w:val="000000"/>
          <w:sz w:val="32"/>
          <w:szCs w:val="32"/>
          <w:shd w:val="clear" w:color="auto" w:fill="FFFFFF"/>
          <w:lang w:val="zh-CN"/>
        </w:rPr>
        <w:t>”</w:t>
      </w:r>
      <w:r w:rsidRPr="00CD7548">
        <w:rPr>
          <w:rFonts w:hAnsi="宋体" w:cs="宋体"/>
          <w:color w:val="000000"/>
          <w:sz w:val="32"/>
          <w:szCs w:val="32"/>
          <w:shd w:val="clear" w:color="auto" w:fill="FFFFFF"/>
          <w:lang w:val="zh-CN"/>
        </w:rPr>
        <w:t>，充分发挥人民法庭解纷前沿阵地作用</w:t>
      </w:r>
      <w:r w:rsidRPr="00CD7548">
        <w:rPr>
          <w:rFonts w:hAnsi="宋体" w:cs="宋体" w:hint="eastAsia"/>
          <w:color w:val="000000"/>
          <w:sz w:val="32"/>
          <w:szCs w:val="32"/>
          <w:shd w:val="clear" w:color="auto" w:fill="FFFFFF"/>
          <w:lang w:val="zh-CN"/>
        </w:rPr>
        <w:t>；</w:t>
      </w:r>
    </w:p>
    <w:p w:rsidR="00CD7548" w:rsidRPr="00CD7548" w:rsidRDefault="00CD7548" w:rsidP="00CB5966">
      <w:pPr>
        <w:pStyle w:val="a0"/>
        <w:spacing w:beforeLines="0" w:line="560" w:lineRule="exact"/>
        <w:ind w:firstLineChars="200" w:firstLine="640"/>
        <w:rPr>
          <w:rFonts w:hAnsi="宋体" w:cs="宋体"/>
          <w:color w:val="000000"/>
          <w:sz w:val="32"/>
          <w:szCs w:val="32"/>
          <w:shd w:val="clear" w:color="auto" w:fill="FFFFFF"/>
          <w:lang w:val="zh-CN"/>
        </w:rPr>
      </w:pPr>
      <w:r w:rsidRPr="00CD7548">
        <w:rPr>
          <w:rFonts w:hAnsi="宋体" w:cs="宋体" w:hint="eastAsia"/>
          <w:color w:val="000000"/>
          <w:sz w:val="32"/>
          <w:szCs w:val="32"/>
          <w:shd w:val="clear" w:color="auto" w:fill="FFFFFF"/>
          <w:lang w:val="zh-CN"/>
        </w:rPr>
        <w:lastRenderedPageBreak/>
        <w:t>5.</w:t>
      </w:r>
      <w:r w:rsidRPr="00CD7548">
        <w:rPr>
          <w:rFonts w:hAnsi="宋体" w:cs="宋体"/>
          <w:color w:val="000000"/>
          <w:sz w:val="32"/>
          <w:szCs w:val="32"/>
          <w:shd w:val="clear" w:color="auto" w:fill="FFFFFF"/>
          <w:lang w:val="zh-CN"/>
        </w:rPr>
        <w:t>彰</w:t>
      </w:r>
      <w:proofErr w:type="gramStart"/>
      <w:r w:rsidRPr="00CD7548">
        <w:rPr>
          <w:rFonts w:hAnsi="宋体" w:cs="宋体"/>
          <w:color w:val="000000"/>
          <w:sz w:val="32"/>
          <w:szCs w:val="32"/>
          <w:shd w:val="clear" w:color="auto" w:fill="FFFFFF"/>
          <w:lang w:val="zh-CN"/>
        </w:rPr>
        <w:t>显司法</w:t>
      </w:r>
      <w:proofErr w:type="gramEnd"/>
      <w:r w:rsidRPr="00CD7548">
        <w:rPr>
          <w:rFonts w:hAnsi="宋体" w:cs="宋体"/>
          <w:color w:val="000000"/>
          <w:sz w:val="32"/>
          <w:szCs w:val="32"/>
          <w:shd w:val="clear" w:color="auto" w:fill="FFFFFF"/>
          <w:lang w:val="zh-CN"/>
        </w:rPr>
        <w:t>服务</w:t>
      </w:r>
      <w:r w:rsidRPr="00CD7548">
        <w:rPr>
          <w:rFonts w:hAnsi="宋体" w:cs="宋体"/>
          <w:color w:val="000000"/>
          <w:sz w:val="32"/>
          <w:szCs w:val="32"/>
          <w:shd w:val="clear" w:color="auto" w:fill="FFFFFF"/>
          <w:lang w:val="zh-CN"/>
        </w:rPr>
        <w:t>“</w:t>
      </w:r>
      <w:r w:rsidRPr="00CD7548">
        <w:rPr>
          <w:rFonts w:hAnsi="宋体" w:cs="宋体"/>
          <w:color w:val="000000"/>
          <w:sz w:val="32"/>
          <w:szCs w:val="32"/>
          <w:shd w:val="clear" w:color="auto" w:fill="FFFFFF"/>
          <w:lang w:val="zh-CN"/>
        </w:rPr>
        <w:t>多样性</w:t>
      </w:r>
      <w:r w:rsidRPr="00CD7548">
        <w:rPr>
          <w:rFonts w:hAnsi="宋体" w:cs="宋体"/>
          <w:color w:val="000000"/>
          <w:sz w:val="32"/>
          <w:szCs w:val="32"/>
          <w:shd w:val="clear" w:color="auto" w:fill="FFFFFF"/>
          <w:lang w:val="zh-CN"/>
        </w:rPr>
        <w:t>”</w:t>
      </w:r>
      <w:r w:rsidRPr="00CD7548">
        <w:rPr>
          <w:rFonts w:hAnsi="宋体" w:cs="宋体" w:hint="eastAsia"/>
          <w:color w:val="000000"/>
          <w:sz w:val="32"/>
          <w:szCs w:val="32"/>
          <w:shd w:val="clear" w:color="auto" w:fill="FFFFFF"/>
          <w:lang w:val="zh-CN"/>
        </w:rPr>
        <w:t>，</w:t>
      </w:r>
      <w:r w:rsidRPr="00CD7548">
        <w:rPr>
          <w:rFonts w:hAnsi="宋体" w:cs="宋体"/>
          <w:color w:val="000000"/>
          <w:sz w:val="32"/>
          <w:szCs w:val="32"/>
          <w:shd w:val="clear" w:color="auto" w:fill="FFFFFF"/>
          <w:lang w:val="zh-CN"/>
        </w:rPr>
        <w:t xml:space="preserve"> 全面搭建起为回应群众多元司法需求的服务平台</w:t>
      </w:r>
      <w:r w:rsidRPr="00CD7548">
        <w:rPr>
          <w:rFonts w:hAnsi="宋体" w:cs="宋体" w:hint="eastAsia"/>
          <w:color w:val="000000"/>
          <w:sz w:val="32"/>
          <w:szCs w:val="32"/>
          <w:shd w:val="clear" w:color="auto" w:fill="FFFFFF"/>
          <w:lang w:val="zh-CN"/>
        </w:rPr>
        <w:t>。</w:t>
      </w:r>
    </w:p>
    <w:p w:rsidR="004E6313" w:rsidRPr="00CD7548" w:rsidRDefault="004E6313" w:rsidP="004E6313">
      <w:pPr>
        <w:pStyle w:val="a0"/>
        <w:spacing w:before="93"/>
        <w:ind w:firstLineChars="200" w:firstLine="643"/>
        <w:rPr>
          <w:rFonts w:ascii="仿宋" w:eastAsia="仿宋" w:hAnsi="仿宋"/>
          <w:b/>
          <w:kern w:val="2"/>
          <w:sz w:val="32"/>
          <w:szCs w:val="32"/>
        </w:rPr>
      </w:pPr>
      <w:r w:rsidRPr="00CD7548">
        <w:rPr>
          <w:rFonts w:ascii="仿宋" w:eastAsia="仿宋" w:hAnsi="仿宋" w:hint="eastAsia"/>
          <w:b/>
          <w:kern w:val="2"/>
          <w:sz w:val="32"/>
          <w:szCs w:val="32"/>
        </w:rPr>
        <w:t>三是</w:t>
      </w:r>
      <w:r w:rsidRPr="00CD7548">
        <w:rPr>
          <w:rFonts w:ascii="仿宋" w:eastAsia="仿宋" w:hAnsi="仿宋"/>
          <w:b/>
          <w:kern w:val="2"/>
          <w:sz w:val="32"/>
          <w:szCs w:val="32"/>
        </w:rPr>
        <w:t>聚焦主责主业，公正司法水平稳步提高</w:t>
      </w:r>
      <w:r w:rsidRPr="00CD7548">
        <w:rPr>
          <w:rFonts w:ascii="仿宋" w:eastAsia="仿宋" w:hAnsi="仿宋" w:hint="eastAsia"/>
          <w:b/>
          <w:kern w:val="2"/>
          <w:sz w:val="32"/>
          <w:szCs w:val="32"/>
        </w:rPr>
        <w:t>。</w:t>
      </w:r>
    </w:p>
    <w:p w:rsidR="00D56244" w:rsidRPr="00CD7548" w:rsidRDefault="00D56244" w:rsidP="00CD7548">
      <w:pPr>
        <w:pStyle w:val="a0"/>
        <w:spacing w:beforeLines="0" w:line="560" w:lineRule="exact"/>
        <w:ind w:firstLineChars="200" w:firstLine="640"/>
        <w:rPr>
          <w:rFonts w:hAnsi="宋体" w:cs="宋体"/>
          <w:color w:val="000000"/>
          <w:sz w:val="32"/>
          <w:szCs w:val="32"/>
          <w:shd w:val="clear" w:color="auto" w:fill="FFFFFF"/>
          <w:lang w:val="zh-CN"/>
        </w:rPr>
      </w:pPr>
      <w:r>
        <w:rPr>
          <w:rFonts w:hAnsi="宋体" w:cs="宋体" w:hint="eastAsia"/>
          <w:color w:val="000000"/>
          <w:sz w:val="32"/>
          <w:szCs w:val="32"/>
          <w:shd w:val="clear" w:color="auto" w:fill="FFFFFF"/>
          <w:lang w:val="zh-CN"/>
        </w:rPr>
        <w:t>1.</w:t>
      </w:r>
      <w:r w:rsidR="00CD7548" w:rsidRPr="00CD7548">
        <w:rPr>
          <w:rFonts w:hAnsi="宋体" w:cs="宋体"/>
          <w:color w:val="000000"/>
          <w:sz w:val="32"/>
          <w:szCs w:val="32"/>
          <w:shd w:val="clear" w:color="auto" w:fill="FFFFFF"/>
          <w:lang w:val="zh-CN"/>
        </w:rPr>
        <w:t>维护社会和谐稳定</w:t>
      </w:r>
      <w:r w:rsidR="00CD7548" w:rsidRPr="00CD7548">
        <w:rPr>
          <w:rFonts w:hAnsi="宋体" w:cs="宋体" w:hint="eastAsia"/>
          <w:color w:val="000000"/>
          <w:sz w:val="32"/>
          <w:szCs w:val="32"/>
          <w:shd w:val="clear" w:color="auto" w:fill="FFFFFF"/>
          <w:lang w:val="zh-CN"/>
        </w:rPr>
        <w:t>，</w:t>
      </w:r>
      <w:r w:rsidR="00CD7548" w:rsidRPr="00CD7548">
        <w:rPr>
          <w:rFonts w:hAnsi="宋体" w:cs="宋体"/>
          <w:color w:val="000000"/>
          <w:sz w:val="32"/>
          <w:szCs w:val="32"/>
          <w:shd w:val="clear" w:color="auto" w:fill="FFFFFF"/>
          <w:lang w:val="zh-CN"/>
        </w:rPr>
        <w:t>审结刑事案件206件，同比增加3%</w:t>
      </w:r>
      <w:r w:rsidR="00CD7548" w:rsidRPr="00CD7548">
        <w:rPr>
          <w:rFonts w:hAnsi="宋体" w:cs="宋体" w:hint="eastAsia"/>
          <w:color w:val="000000"/>
          <w:sz w:val="32"/>
          <w:szCs w:val="32"/>
          <w:shd w:val="clear" w:color="auto" w:fill="FFFFFF"/>
          <w:lang w:val="zh-CN"/>
        </w:rPr>
        <w:t>；</w:t>
      </w:r>
    </w:p>
    <w:p w:rsidR="00CD7548" w:rsidRPr="00CD7548" w:rsidRDefault="00CD7548" w:rsidP="00CD7548">
      <w:pPr>
        <w:pStyle w:val="a0"/>
        <w:spacing w:beforeLines="0" w:line="560" w:lineRule="exact"/>
        <w:ind w:firstLineChars="200" w:firstLine="640"/>
        <w:rPr>
          <w:rFonts w:hAnsi="宋体" w:cs="宋体"/>
          <w:color w:val="000000"/>
          <w:sz w:val="32"/>
          <w:szCs w:val="32"/>
          <w:shd w:val="clear" w:color="auto" w:fill="FFFFFF"/>
          <w:lang w:val="zh-CN"/>
        </w:rPr>
      </w:pPr>
      <w:r w:rsidRPr="00CD7548">
        <w:rPr>
          <w:rFonts w:hAnsi="宋体" w:cs="宋体" w:hint="eastAsia"/>
          <w:color w:val="000000"/>
          <w:sz w:val="32"/>
          <w:szCs w:val="32"/>
          <w:shd w:val="clear" w:color="auto" w:fill="FFFFFF"/>
          <w:lang w:val="zh-CN"/>
        </w:rPr>
        <w:t>2.</w:t>
      </w:r>
      <w:r w:rsidRPr="00CD7548">
        <w:rPr>
          <w:rFonts w:hAnsi="宋体" w:cs="宋体"/>
          <w:color w:val="000000"/>
          <w:sz w:val="32"/>
          <w:szCs w:val="32"/>
          <w:shd w:val="clear" w:color="auto" w:fill="FFFFFF"/>
          <w:lang w:val="zh-CN"/>
        </w:rPr>
        <w:t>依法保障民生权益</w:t>
      </w:r>
      <w:r w:rsidRPr="00CD7548">
        <w:rPr>
          <w:rFonts w:hAnsi="宋体" w:cs="宋体" w:hint="eastAsia"/>
          <w:color w:val="000000"/>
          <w:sz w:val="32"/>
          <w:szCs w:val="32"/>
          <w:shd w:val="clear" w:color="auto" w:fill="FFFFFF"/>
          <w:lang w:val="zh-CN"/>
        </w:rPr>
        <w:t>，我</w:t>
      </w:r>
      <w:r w:rsidRPr="00CD7548">
        <w:rPr>
          <w:rFonts w:hAnsi="宋体" w:cs="宋体"/>
          <w:color w:val="000000"/>
          <w:sz w:val="32"/>
          <w:szCs w:val="32"/>
          <w:shd w:val="clear" w:color="auto" w:fill="FFFFFF"/>
          <w:lang w:val="zh-CN"/>
        </w:rPr>
        <w:t>院获</w:t>
      </w:r>
      <w:proofErr w:type="gramStart"/>
      <w:r w:rsidRPr="00CD7548">
        <w:rPr>
          <w:rFonts w:hAnsi="宋体" w:cs="宋体"/>
          <w:color w:val="000000"/>
          <w:sz w:val="32"/>
          <w:szCs w:val="32"/>
          <w:shd w:val="clear" w:color="auto" w:fill="FFFFFF"/>
          <w:lang w:val="zh-CN"/>
        </w:rPr>
        <w:t>评全省法院民</w:t>
      </w:r>
      <w:proofErr w:type="gramEnd"/>
      <w:r w:rsidRPr="00CD7548">
        <w:rPr>
          <w:rFonts w:hAnsi="宋体" w:cs="宋体"/>
          <w:color w:val="000000"/>
          <w:sz w:val="32"/>
          <w:szCs w:val="32"/>
          <w:shd w:val="clear" w:color="auto" w:fill="FFFFFF"/>
          <w:lang w:val="zh-CN"/>
        </w:rPr>
        <w:t>商事审判质量支持新体系建设工作先进集体</w:t>
      </w:r>
      <w:r w:rsidRPr="00CD7548">
        <w:rPr>
          <w:rFonts w:hAnsi="宋体" w:cs="宋体" w:hint="eastAsia"/>
          <w:color w:val="000000"/>
          <w:sz w:val="32"/>
          <w:szCs w:val="32"/>
          <w:shd w:val="clear" w:color="auto" w:fill="FFFFFF"/>
          <w:lang w:val="zh-CN"/>
        </w:rPr>
        <w:t>；</w:t>
      </w:r>
    </w:p>
    <w:p w:rsidR="00CD7548" w:rsidRPr="00CD7548" w:rsidRDefault="00CD7548" w:rsidP="00CD7548">
      <w:pPr>
        <w:spacing w:line="560" w:lineRule="exact"/>
        <w:ind w:firstLineChars="200" w:firstLine="640"/>
        <w:rPr>
          <w:rFonts w:ascii="仿宋_GB2312" w:eastAsia="仿宋_GB2312" w:hAnsi="宋体" w:cs="宋体"/>
          <w:color w:val="000000"/>
          <w:kern w:val="0"/>
          <w:sz w:val="32"/>
          <w:szCs w:val="32"/>
          <w:shd w:val="clear" w:color="auto" w:fill="FFFFFF"/>
          <w:lang w:val="zh-CN"/>
        </w:rPr>
      </w:pPr>
      <w:r w:rsidRPr="00CD7548">
        <w:rPr>
          <w:rFonts w:ascii="仿宋_GB2312" w:eastAsia="仿宋_GB2312" w:hAnsi="宋体" w:cs="宋体" w:hint="eastAsia"/>
          <w:color w:val="000000"/>
          <w:kern w:val="0"/>
          <w:sz w:val="32"/>
          <w:szCs w:val="32"/>
          <w:shd w:val="clear" w:color="auto" w:fill="FFFFFF"/>
          <w:lang w:val="zh-CN"/>
        </w:rPr>
        <w:t>3.</w:t>
      </w:r>
      <w:r w:rsidRPr="00CD7548">
        <w:rPr>
          <w:rFonts w:ascii="仿宋_GB2312" w:eastAsia="仿宋_GB2312" w:hAnsi="宋体" w:cs="宋体"/>
          <w:color w:val="000000"/>
          <w:kern w:val="0"/>
          <w:sz w:val="32"/>
          <w:szCs w:val="32"/>
          <w:shd w:val="clear" w:color="auto" w:fill="FFFFFF"/>
          <w:lang w:val="zh-CN"/>
        </w:rPr>
        <w:t>实质化解行政争议</w:t>
      </w:r>
      <w:r w:rsidRPr="00CD7548">
        <w:rPr>
          <w:rFonts w:ascii="仿宋_GB2312" w:eastAsia="仿宋_GB2312" w:hAnsi="宋体" w:cs="宋体" w:hint="eastAsia"/>
          <w:color w:val="000000"/>
          <w:kern w:val="0"/>
          <w:sz w:val="32"/>
          <w:szCs w:val="32"/>
          <w:shd w:val="clear" w:color="auto" w:fill="FFFFFF"/>
          <w:lang w:val="zh-CN"/>
        </w:rPr>
        <w:t>，</w:t>
      </w:r>
      <w:r w:rsidRPr="00CD7548">
        <w:rPr>
          <w:rFonts w:ascii="仿宋_GB2312" w:eastAsia="仿宋_GB2312" w:hAnsi="宋体" w:cs="宋体"/>
          <w:color w:val="000000"/>
          <w:kern w:val="0"/>
          <w:sz w:val="32"/>
          <w:szCs w:val="32"/>
          <w:shd w:val="clear" w:color="auto" w:fill="FFFFFF"/>
          <w:lang w:val="zh-CN"/>
        </w:rPr>
        <w:t>实现</w:t>
      </w:r>
      <w:r w:rsidRPr="00CD7548">
        <w:rPr>
          <w:rFonts w:ascii="仿宋_GB2312" w:eastAsia="仿宋_GB2312" w:hAnsi="宋体" w:cs="宋体"/>
          <w:color w:val="000000"/>
          <w:kern w:val="0"/>
          <w:sz w:val="32"/>
          <w:szCs w:val="32"/>
          <w:shd w:val="clear" w:color="auto" w:fill="FFFFFF"/>
          <w:lang w:val="zh-CN"/>
        </w:rPr>
        <w:t>“</w:t>
      </w:r>
      <w:r w:rsidRPr="00CD7548">
        <w:rPr>
          <w:rFonts w:ascii="仿宋_GB2312" w:eastAsia="仿宋_GB2312" w:hAnsi="宋体" w:cs="宋体"/>
          <w:color w:val="000000"/>
          <w:kern w:val="0"/>
          <w:sz w:val="32"/>
          <w:szCs w:val="32"/>
          <w:shd w:val="clear" w:color="auto" w:fill="FFFFFF"/>
          <w:lang w:val="zh-CN"/>
        </w:rPr>
        <w:t>审理一案、教育一片</w:t>
      </w:r>
      <w:r w:rsidRPr="00CD7548">
        <w:rPr>
          <w:rFonts w:ascii="仿宋_GB2312" w:eastAsia="仿宋_GB2312" w:hAnsi="宋体" w:cs="宋体"/>
          <w:color w:val="000000"/>
          <w:kern w:val="0"/>
          <w:sz w:val="32"/>
          <w:szCs w:val="32"/>
          <w:shd w:val="clear" w:color="auto" w:fill="FFFFFF"/>
          <w:lang w:val="zh-CN"/>
        </w:rPr>
        <w:t>”</w:t>
      </w:r>
      <w:r w:rsidRPr="00CD7548">
        <w:rPr>
          <w:rFonts w:ascii="仿宋_GB2312" w:eastAsia="仿宋_GB2312" w:hAnsi="宋体" w:cs="宋体"/>
          <w:color w:val="000000"/>
          <w:kern w:val="0"/>
          <w:sz w:val="32"/>
          <w:szCs w:val="32"/>
          <w:shd w:val="clear" w:color="auto" w:fill="FFFFFF"/>
          <w:lang w:val="zh-CN"/>
        </w:rPr>
        <w:t>。</w:t>
      </w:r>
    </w:p>
    <w:p w:rsidR="00CD7548" w:rsidRPr="00CD7548" w:rsidRDefault="00CD7548" w:rsidP="00CD7548">
      <w:pPr>
        <w:pStyle w:val="a0"/>
        <w:spacing w:beforeLines="0" w:line="560" w:lineRule="exact"/>
        <w:ind w:firstLineChars="200" w:firstLine="640"/>
        <w:rPr>
          <w:rFonts w:hAnsi="宋体" w:cs="宋体"/>
          <w:color w:val="000000"/>
          <w:sz w:val="32"/>
          <w:szCs w:val="32"/>
          <w:shd w:val="clear" w:color="auto" w:fill="FFFFFF"/>
          <w:lang w:val="zh-CN"/>
        </w:rPr>
      </w:pPr>
      <w:r w:rsidRPr="00CD7548">
        <w:rPr>
          <w:rFonts w:hAnsi="宋体" w:cs="宋体" w:hint="eastAsia"/>
          <w:color w:val="000000"/>
          <w:sz w:val="32"/>
          <w:szCs w:val="32"/>
          <w:shd w:val="clear" w:color="auto" w:fill="FFFFFF"/>
          <w:lang w:val="zh-CN"/>
        </w:rPr>
        <w:t>4.</w:t>
      </w:r>
      <w:r w:rsidRPr="00CD7548">
        <w:rPr>
          <w:rFonts w:hAnsi="宋体" w:cs="宋体"/>
          <w:color w:val="000000"/>
          <w:sz w:val="32"/>
          <w:szCs w:val="32"/>
          <w:shd w:val="clear" w:color="auto" w:fill="FFFFFF"/>
          <w:lang w:val="zh-CN"/>
        </w:rPr>
        <w:t>着力兑现胜诉权益</w:t>
      </w:r>
      <w:r w:rsidRPr="00CD7548">
        <w:rPr>
          <w:rFonts w:hAnsi="宋体" w:cs="宋体" w:hint="eastAsia"/>
          <w:color w:val="000000"/>
          <w:sz w:val="32"/>
          <w:szCs w:val="32"/>
          <w:shd w:val="clear" w:color="auto" w:fill="FFFFFF"/>
          <w:lang w:val="zh-CN"/>
        </w:rPr>
        <w:t>，</w:t>
      </w:r>
      <w:r w:rsidRPr="00CD7548">
        <w:rPr>
          <w:rFonts w:hAnsi="宋体" w:cs="宋体"/>
          <w:color w:val="000000"/>
          <w:sz w:val="32"/>
          <w:szCs w:val="32"/>
          <w:shd w:val="clear" w:color="auto" w:fill="FFFFFF"/>
          <w:lang w:val="zh-CN"/>
        </w:rPr>
        <w:t>执</w:t>
      </w:r>
      <w:proofErr w:type="gramStart"/>
      <w:r w:rsidRPr="00CD7548">
        <w:rPr>
          <w:rFonts w:hAnsi="宋体" w:cs="宋体"/>
          <w:color w:val="000000"/>
          <w:sz w:val="32"/>
          <w:szCs w:val="32"/>
          <w:shd w:val="clear" w:color="auto" w:fill="FFFFFF"/>
          <w:lang w:val="zh-CN"/>
        </w:rPr>
        <w:t>结执行</w:t>
      </w:r>
      <w:proofErr w:type="gramEnd"/>
      <w:r w:rsidRPr="00CD7548">
        <w:rPr>
          <w:rFonts w:hAnsi="宋体" w:cs="宋体"/>
          <w:color w:val="000000"/>
          <w:sz w:val="32"/>
          <w:szCs w:val="32"/>
          <w:shd w:val="clear" w:color="auto" w:fill="FFFFFF"/>
          <w:lang w:val="zh-CN"/>
        </w:rPr>
        <w:t>案件1472件，执行到位4240.42万元，执行一体化考核位居全市基层法院第一。</w:t>
      </w:r>
    </w:p>
    <w:p w:rsidR="004E6313" w:rsidRPr="00CD7548" w:rsidRDefault="004E6313" w:rsidP="00CD7548">
      <w:pPr>
        <w:pStyle w:val="a0"/>
        <w:spacing w:before="93"/>
        <w:ind w:firstLineChars="200" w:firstLine="643"/>
        <w:rPr>
          <w:rFonts w:ascii="仿宋" w:eastAsia="仿宋" w:hAnsi="仿宋"/>
          <w:b/>
          <w:kern w:val="2"/>
          <w:sz w:val="32"/>
          <w:szCs w:val="32"/>
        </w:rPr>
      </w:pPr>
      <w:r w:rsidRPr="00CD7548">
        <w:rPr>
          <w:rFonts w:ascii="仿宋" w:eastAsia="仿宋" w:hAnsi="仿宋" w:hint="eastAsia"/>
          <w:b/>
          <w:kern w:val="2"/>
          <w:sz w:val="32"/>
          <w:szCs w:val="32"/>
        </w:rPr>
        <w:t>四是</w:t>
      </w:r>
      <w:r w:rsidRPr="00CD7548">
        <w:rPr>
          <w:rFonts w:ascii="仿宋" w:eastAsia="仿宋" w:hAnsi="仿宋"/>
          <w:b/>
          <w:kern w:val="2"/>
          <w:sz w:val="32"/>
          <w:szCs w:val="32"/>
        </w:rPr>
        <w:t>厚植为民情怀，群众满意</w:t>
      </w:r>
      <w:proofErr w:type="gramStart"/>
      <w:r w:rsidRPr="00CD7548">
        <w:rPr>
          <w:rFonts w:ascii="仿宋" w:eastAsia="仿宋" w:hAnsi="仿宋"/>
          <w:b/>
          <w:kern w:val="2"/>
          <w:sz w:val="32"/>
          <w:szCs w:val="32"/>
        </w:rPr>
        <w:t>度有效</w:t>
      </w:r>
      <w:proofErr w:type="gramEnd"/>
      <w:r w:rsidRPr="00CD7548">
        <w:rPr>
          <w:rFonts w:ascii="仿宋" w:eastAsia="仿宋" w:hAnsi="仿宋"/>
          <w:b/>
          <w:kern w:val="2"/>
          <w:sz w:val="32"/>
          <w:szCs w:val="32"/>
        </w:rPr>
        <w:t>提升</w:t>
      </w:r>
      <w:r w:rsidRPr="00CD7548">
        <w:rPr>
          <w:rFonts w:ascii="仿宋" w:eastAsia="仿宋" w:hAnsi="仿宋" w:hint="eastAsia"/>
          <w:b/>
          <w:kern w:val="2"/>
          <w:sz w:val="32"/>
          <w:szCs w:val="32"/>
        </w:rPr>
        <w:t>。</w:t>
      </w:r>
    </w:p>
    <w:p w:rsidR="00D56244" w:rsidRPr="00D56244" w:rsidRDefault="00D56244" w:rsidP="00D56244">
      <w:pPr>
        <w:pStyle w:val="a0"/>
        <w:spacing w:beforeLines="0" w:line="560" w:lineRule="exact"/>
        <w:ind w:firstLineChars="200" w:firstLine="640"/>
        <w:rPr>
          <w:rFonts w:hAnsi="宋体" w:cs="宋体"/>
          <w:color w:val="000000"/>
          <w:sz w:val="32"/>
          <w:szCs w:val="32"/>
          <w:shd w:val="clear" w:color="auto" w:fill="FFFFFF"/>
          <w:lang w:val="zh-CN"/>
        </w:rPr>
      </w:pPr>
      <w:r w:rsidRPr="00D56244">
        <w:rPr>
          <w:rFonts w:hAnsi="宋体" w:cs="宋体" w:hint="eastAsia"/>
          <w:color w:val="000000"/>
          <w:sz w:val="32"/>
          <w:szCs w:val="32"/>
          <w:shd w:val="clear" w:color="auto" w:fill="FFFFFF"/>
          <w:lang w:val="zh-CN"/>
        </w:rPr>
        <w:t>1.</w:t>
      </w:r>
      <w:r w:rsidRPr="00D56244">
        <w:rPr>
          <w:rFonts w:hAnsi="宋体" w:cs="宋体"/>
          <w:color w:val="000000"/>
          <w:sz w:val="32"/>
          <w:szCs w:val="32"/>
          <w:shd w:val="clear" w:color="auto" w:fill="FFFFFF"/>
          <w:lang w:val="zh-CN"/>
        </w:rPr>
        <w:t>提升诉讼服务质量</w:t>
      </w:r>
      <w:r w:rsidRPr="00D56244">
        <w:rPr>
          <w:rFonts w:hAnsi="宋体" w:cs="宋体" w:hint="eastAsia"/>
          <w:color w:val="000000"/>
          <w:sz w:val="32"/>
          <w:szCs w:val="32"/>
          <w:shd w:val="clear" w:color="auto" w:fill="FFFFFF"/>
          <w:lang w:val="zh-CN"/>
        </w:rPr>
        <w:t>，</w:t>
      </w:r>
      <w:r w:rsidRPr="00D56244">
        <w:rPr>
          <w:rFonts w:hAnsi="宋体" w:cs="宋体"/>
          <w:color w:val="000000"/>
          <w:sz w:val="32"/>
          <w:szCs w:val="32"/>
          <w:shd w:val="clear" w:color="auto" w:fill="FFFFFF"/>
          <w:lang w:val="zh-CN"/>
        </w:rPr>
        <w:t>优化整合职能，围绕</w:t>
      </w:r>
      <w:r w:rsidRPr="00D56244">
        <w:rPr>
          <w:rFonts w:hAnsi="宋体" w:cs="宋体"/>
          <w:color w:val="000000"/>
          <w:sz w:val="32"/>
          <w:szCs w:val="32"/>
          <w:shd w:val="clear" w:color="auto" w:fill="FFFFFF"/>
          <w:lang w:val="zh-CN"/>
        </w:rPr>
        <w:t>“</w:t>
      </w:r>
      <w:r w:rsidRPr="00D56244">
        <w:rPr>
          <w:rFonts w:hAnsi="宋体" w:cs="宋体"/>
          <w:color w:val="000000"/>
          <w:sz w:val="32"/>
          <w:szCs w:val="32"/>
          <w:shd w:val="clear" w:color="auto" w:fill="FFFFFF"/>
          <w:lang w:val="zh-CN"/>
        </w:rPr>
        <w:t>一次办好</w:t>
      </w:r>
      <w:r w:rsidRPr="00D56244">
        <w:rPr>
          <w:rFonts w:hAnsi="宋体" w:cs="宋体"/>
          <w:color w:val="000000"/>
          <w:sz w:val="32"/>
          <w:szCs w:val="32"/>
          <w:shd w:val="clear" w:color="auto" w:fill="FFFFFF"/>
          <w:lang w:val="zh-CN"/>
        </w:rPr>
        <w:t>”</w:t>
      </w:r>
      <w:r w:rsidRPr="00D56244">
        <w:rPr>
          <w:rFonts w:hAnsi="宋体" w:cs="宋体"/>
          <w:color w:val="000000"/>
          <w:sz w:val="32"/>
          <w:szCs w:val="32"/>
          <w:shd w:val="clear" w:color="auto" w:fill="FFFFFF"/>
          <w:lang w:val="zh-CN"/>
        </w:rPr>
        <w:t>目标，全面升级诉讼服务中心，融合推进线下线上立、调、审服务，打造</w:t>
      </w:r>
      <w:r w:rsidRPr="00D56244">
        <w:rPr>
          <w:rFonts w:hAnsi="宋体" w:cs="宋体"/>
          <w:color w:val="000000"/>
          <w:sz w:val="32"/>
          <w:szCs w:val="32"/>
          <w:shd w:val="clear" w:color="auto" w:fill="FFFFFF"/>
          <w:lang w:val="zh-CN"/>
        </w:rPr>
        <w:t>“</w:t>
      </w:r>
      <w:r w:rsidRPr="00D56244">
        <w:rPr>
          <w:rFonts w:hAnsi="宋体" w:cs="宋体"/>
          <w:color w:val="000000"/>
          <w:sz w:val="32"/>
          <w:szCs w:val="32"/>
          <w:shd w:val="clear" w:color="auto" w:fill="FFFFFF"/>
          <w:lang w:val="zh-CN"/>
        </w:rPr>
        <w:t>厅网线巡</w:t>
      </w:r>
      <w:r w:rsidRPr="00D56244">
        <w:rPr>
          <w:rFonts w:hAnsi="宋体" w:cs="宋体"/>
          <w:color w:val="000000"/>
          <w:sz w:val="32"/>
          <w:szCs w:val="32"/>
          <w:shd w:val="clear" w:color="auto" w:fill="FFFFFF"/>
          <w:lang w:val="zh-CN"/>
        </w:rPr>
        <w:t>”</w:t>
      </w:r>
      <w:r w:rsidRPr="00D56244">
        <w:rPr>
          <w:rFonts w:hAnsi="宋体" w:cs="宋体"/>
          <w:color w:val="000000"/>
          <w:sz w:val="32"/>
          <w:szCs w:val="32"/>
          <w:shd w:val="clear" w:color="auto" w:fill="FFFFFF"/>
          <w:lang w:val="zh-CN"/>
        </w:rPr>
        <w:t>为一体的现代化诉讼服务体系</w:t>
      </w:r>
      <w:r w:rsidRPr="00D56244">
        <w:rPr>
          <w:rFonts w:hAnsi="宋体" w:cs="宋体" w:hint="eastAsia"/>
          <w:color w:val="000000"/>
          <w:sz w:val="32"/>
          <w:szCs w:val="32"/>
          <w:shd w:val="clear" w:color="auto" w:fill="FFFFFF"/>
          <w:lang w:val="zh-CN"/>
        </w:rPr>
        <w:t>；</w:t>
      </w:r>
    </w:p>
    <w:p w:rsidR="00D56244" w:rsidRPr="00D56244" w:rsidRDefault="00D56244" w:rsidP="00D56244">
      <w:pPr>
        <w:pStyle w:val="a0"/>
        <w:spacing w:beforeLines="0" w:line="560" w:lineRule="exact"/>
        <w:ind w:firstLineChars="200" w:firstLine="640"/>
        <w:rPr>
          <w:rFonts w:hAnsi="宋体" w:cs="宋体"/>
          <w:color w:val="000000"/>
          <w:sz w:val="32"/>
          <w:szCs w:val="32"/>
          <w:shd w:val="clear" w:color="auto" w:fill="FFFFFF"/>
          <w:lang w:val="zh-CN"/>
        </w:rPr>
      </w:pPr>
      <w:r w:rsidRPr="00D56244">
        <w:rPr>
          <w:rFonts w:hAnsi="宋体" w:cs="宋体" w:hint="eastAsia"/>
          <w:color w:val="000000"/>
          <w:sz w:val="32"/>
          <w:szCs w:val="32"/>
          <w:shd w:val="clear" w:color="auto" w:fill="FFFFFF"/>
          <w:lang w:val="zh-CN"/>
        </w:rPr>
        <w:t>2.</w:t>
      </w:r>
      <w:r w:rsidRPr="00D56244">
        <w:rPr>
          <w:rFonts w:hAnsi="宋体" w:cs="宋体"/>
          <w:color w:val="000000"/>
          <w:sz w:val="32"/>
          <w:szCs w:val="32"/>
          <w:shd w:val="clear" w:color="auto" w:fill="FFFFFF"/>
          <w:lang w:val="zh-CN"/>
        </w:rPr>
        <w:t>专项定制</w:t>
      </w:r>
      <w:r w:rsidRPr="00D56244">
        <w:rPr>
          <w:rFonts w:hAnsi="宋体" w:cs="宋体"/>
          <w:color w:val="000000"/>
          <w:sz w:val="32"/>
          <w:szCs w:val="32"/>
          <w:shd w:val="clear" w:color="auto" w:fill="FFFFFF"/>
          <w:lang w:val="zh-CN"/>
        </w:rPr>
        <w:t>“</w:t>
      </w:r>
      <w:r w:rsidRPr="00D56244">
        <w:rPr>
          <w:rFonts w:hAnsi="宋体" w:cs="宋体"/>
          <w:color w:val="000000"/>
          <w:sz w:val="32"/>
          <w:szCs w:val="32"/>
          <w:shd w:val="clear" w:color="auto" w:fill="FFFFFF"/>
          <w:lang w:val="zh-CN"/>
        </w:rPr>
        <w:t>法治套餐</w:t>
      </w:r>
      <w:r w:rsidRPr="00D56244">
        <w:rPr>
          <w:rFonts w:hAnsi="宋体" w:cs="宋体"/>
          <w:color w:val="000000"/>
          <w:sz w:val="32"/>
          <w:szCs w:val="32"/>
          <w:shd w:val="clear" w:color="auto" w:fill="FFFFFF"/>
          <w:lang w:val="zh-CN"/>
        </w:rPr>
        <w:t>”</w:t>
      </w:r>
      <w:r w:rsidRPr="00D56244">
        <w:rPr>
          <w:rFonts w:hAnsi="宋体" w:cs="宋体" w:hint="eastAsia"/>
          <w:color w:val="000000"/>
          <w:sz w:val="32"/>
          <w:szCs w:val="32"/>
          <w:shd w:val="clear" w:color="auto" w:fill="FFFFFF"/>
          <w:lang w:val="zh-CN"/>
        </w:rPr>
        <w:t>，</w:t>
      </w:r>
      <w:r w:rsidRPr="00D56244">
        <w:rPr>
          <w:rFonts w:hAnsi="宋体" w:cs="宋体"/>
          <w:color w:val="000000"/>
          <w:sz w:val="32"/>
          <w:szCs w:val="32"/>
          <w:shd w:val="clear" w:color="auto" w:fill="FFFFFF"/>
          <w:lang w:val="zh-CN"/>
        </w:rPr>
        <w:t>专设针对老、弱、病、残等特殊人员的诉讼服务绿色通道，推出《适老诉讼服务指南》</w:t>
      </w:r>
      <w:r w:rsidRPr="00D56244">
        <w:rPr>
          <w:rFonts w:hAnsi="宋体" w:cs="宋体" w:hint="eastAsia"/>
          <w:color w:val="000000"/>
          <w:sz w:val="32"/>
          <w:szCs w:val="32"/>
          <w:shd w:val="clear" w:color="auto" w:fill="FFFFFF"/>
          <w:lang w:val="zh-CN"/>
        </w:rPr>
        <w:t>；</w:t>
      </w:r>
    </w:p>
    <w:p w:rsidR="00D56244" w:rsidRPr="00D56244" w:rsidRDefault="00D56244" w:rsidP="00D56244">
      <w:pPr>
        <w:pStyle w:val="a0"/>
        <w:spacing w:beforeLines="0" w:line="560" w:lineRule="exact"/>
        <w:ind w:firstLineChars="200" w:firstLine="640"/>
        <w:rPr>
          <w:rFonts w:hAnsi="宋体" w:cs="宋体"/>
          <w:color w:val="000000"/>
          <w:sz w:val="32"/>
          <w:szCs w:val="32"/>
          <w:shd w:val="clear" w:color="auto" w:fill="FFFFFF"/>
          <w:lang w:val="zh-CN"/>
        </w:rPr>
      </w:pPr>
      <w:r w:rsidRPr="00D56244">
        <w:rPr>
          <w:rFonts w:hAnsi="宋体" w:cs="宋体" w:hint="eastAsia"/>
          <w:color w:val="000000"/>
          <w:sz w:val="32"/>
          <w:szCs w:val="32"/>
          <w:shd w:val="clear" w:color="auto" w:fill="FFFFFF"/>
          <w:lang w:val="zh-CN"/>
        </w:rPr>
        <w:t>3.</w:t>
      </w:r>
      <w:r>
        <w:rPr>
          <w:rFonts w:hAnsi="宋体" w:cs="宋体"/>
          <w:color w:val="000000"/>
          <w:sz w:val="32"/>
          <w:szCs w:val="32"/>
          <w:shd w:val="clear" w:color="auto" w:fill="FFFFFF"/>
          <w:lang w:val="zh-CN"/>
        </w:rPr>
        <w:t>健全多元解纷机制</w:t>
      </w:r>
      <w:r>
        <w:rPr>
          <w:rFonts w:hAnsi="宋体" w:cs="宋体" w:hint="eastAsia"/>
          <w:color w:val="000000"/>
          <w:sz w:val="32"/>
          <w:szCs w:val="32"/>
          <w:shd w:val="clear" w:color="auto" w:fill="FFFFFF"/>
          <w:lang w:val="zh-CN"/>
        </w:rPr>
        <w:t>，</w:t>
      </w:r>
      <w:r w:rsidRPr="00D56244">
        <w:rPr>
          <w:rFonts w:hAnsi="宋体" w:cs="宋体"/>
          <w:color w:val="000000"/>
          <w:sz w:val="32"/>
          <w:szCs w:val="32"/>
          <w:shd w:val="clear" w:color="auto" w:fill="FFFFFF"/>
          <w:lang w:val="zh-CN"/>
        </w:rPr>
        <w:t>助力家庭家教家风建设，与公安、司法、民政、妇联等部门联合会签家事纠纷预防化解工</w:t>
      </w:r>
      <w:r>
        <w:rPr>
          <w:rFonts w:hAnsi="宋体" w:cs="宋体"/>
          <w:color w:val="000000"/>
          <w:sz w:val="32"/>
          <w:szCs w:val="32"/>
          <w:shd w:val="clear" w:color="auto" w:fill="FFFFFF"/>
          <w:lang w:val="zh-CN"/>
        </w:rPr>
        <w:t>作方案，完善齐抓共管长效机制</w:t>
      </w:r>
      <w:r>
        <w:rPr>
          <w:rFonts w:hAnsi="宋体" w:cs="宋体" w:hint="eastAsia"/>
          <w:color w:val="000000"/>
          <w:sz w:val="32"/>
          <w:szCs w:val="32"/>
          <w:shd w:val="clear" w:color="auto" w:fill="FFFFFF"/>
          <w:lang w:val="zh-CN"/>
        </w:rPr>
        <w:t>。</w:t>
      </w:r>
    </w:p>
    <w:p w:rsidR="004E6313" w:rsidRPr="00CD7548" w:rsidRDefault="004E6313" w:rsidP="004E6313">
      <w:pPr>
        <w:pStyle w:val="a0"/>
        <w:spacing w:before="93"/>
        <w:ind w:firstLineChars="200" w:firstLine="643"/>
        <w:rPr>
          <w:rFonts w:ascii="仿宋" w:eastAsia="仿宋" w:hAnsi="仿宋"/>
          <w:b/>
          <w:kern w:val="2"/>
          <w:sz w:val="32"/>
          <w:szCs w:val="32"/>
        </w:rPr>
      </w:pPr>
      <w:r w:rsidRPr="00CD7548">
        <w:rPr>
          <w:rFonts w:ascii="仿宋" w:eastAsia="仿宋" w:hAnsi="仿宋" w:hint="eastAsia"/>
          <w:b/>
          <w:kern w:val="2"/>
          <w:sz w:val="32"/>
          <w:szCs w:val="32"/>
        </w:rPr>
        <w:t>五是</w:t>
      </w:r>
      <w:r w:rsidRPr="00CD7548">
        <w:rPr>
          <w:rFonts w:ascii="仿宋" w:eastAsia="仿宋" w:hAnsi="仿宋"/>
          <w:b/>
          <w:kern w:val="2"/>
          <w:sz w:val="32"/>
          <w:szCs w:val="32"/>
        </w:rPr>
        <w:t>厚植为民情怀，群众满意</w:t>
      </w:r>
      <w:proofErr w:type="gramStart"/>
      <w:r w:rsidRPr="00CD7548">
        <w:rPr>
          <w:rFonts w:ascii="仿宋" w:eastAsia="仿宋" w:hAnsi="仿宋"/>
          <w:b/>
          <w:kern w:val="2"/>
          <w:sz w:val="32"/>
          <w:szCs w:val="32"/>
        </w:rPr>
        <w:t>度有效</w:t>
      </w:r>
      <w:proofErr w:type="gramEnd"/>
      <w:r w:rsidRPr="00CD7548">
        <w:rPr>
          <w:rFonts w:ascii="仿宋" w:eastAsia="仿宋" w:hAnsi="仿宋"/>
          <w:b/>
          <w:kern w:val="2"/>
          <w:sz w:val="32"/>
          <w:szCs w:val="32"/>
        </w:rPr>
        <w:t>提升</w:t>
      </w:r>
      <w:r w:rsidRPr="00CD7548">
        <w:rPr>
          <w:rFonts w:ascii="仿宋" w:eastAsia="仿宋" w:hAnsi="仿宋" w:hint="eastAsia"/>
          <w:b/>
          <w:kern w:val="2"/>
          <w:sz w:val="32"/>
          <w:szCs w:val="32"/>
        </w:rPr>
        <w:t>。</w:t>
      </w:r>
    </w:p>
    <w:p w:rsidR="004E6313" w:rsidRPr="00D56244" w:rsidRDefault="004E6313" w:rsidP="00D56244">
      <w:pPr>
        <w:pStyle w:val="a0"/>
        <w:spacing w:beforeLines="0" w:line="560" w:lineRule="exact"/>
        <w:ind w:firstLineChars="200" w:firstLine="640"/>
        <w:rPr>
          <w:rFonts w:hAnsi="宋体" w:cs="宋体"/>
          <w:color w:val="000000"/>
          <w:sz w:val="32"/>
          <w:szCs w:val="32"/>
          <w:shd w:val="clear" w:color="auto" w:fill="FFFFFF"/>
          <w:lang w:val="zh-CN"/>
        </w:rPr>
      </w:pPr>
      <w:r w:rsidRPr="00D56244">
        <w:rPr>
          <w:rFonts w:hAnsi="宋体" w:cs="宋体" w:hint="eastAsia"/>
          <w:color w:val="000000"/>
          <w:sz w:val="32"/>
          <w:szCs w:val="32"/>
          <w:shd w:val="clear" w:color="auto" w:fill="FFFFFF"/>
          <w:lang w:val="zh-CN"/>
        </w:rPr>
        <w:t>1.</w:t>
      </w:r>
      <w:r w:rsidRPr="00D56244">
        <w:rPr>
          <w:rFonts w:hAnsi="宋体" w:cs="宋体"/>
          <w:color w:val="000000"/>
          <w:sz w:val="32"/>
          <w:szCs w:val="32"/>
          <w:shd w:val="clear" w:color="auto" w:fill="FFFFFF"/>
          <w:lang w:val="zh-CN"/>
        </w:rPr>
        <w:t>深化诉讼制度机制改革</w:t>
      </w:r>
      <w:r w:rsidRPr="00D56244">
        <w:rPr>
          <w:rFonts w:hAnsi="宋体" w:cs="宋体" w:hint="eastAsia"/>
          <w:color w:val="000000"/>
          <w:sz w:val="32"/>
          <w:szCs w:val="32"/>
          <w:shd w:val="clear" w:color="auto" w:fill="FFFFFF"/>
          <w:lang w:val="zh-CN"/>
        </w:rPr>
        <w:t>，</w:t>
      </w:r>
      <w:r w:rsidRPr="00D56244">
        <w:rPr>
          <w:rFonts w:hAnsi="宋体" w:cs="宋体"/>
          <w:color w:val="000000"/>
          <w:sz w:val="32"/>
          <w:szCs w:val="32"/>
          <w:shd w:val="clear" w:color="auto" w:fill="FFFFFF"/>
          <w:lang w:val="zh-CN"/>
        </w:rPr>
        <w:t>严格落实四级法院审级职能定位改革试点工作和市（州）以下法院执行管理体制机制改革</w:t>
      </w:r>
      <w:r w:rsidRPr="00D56244">
        <w:rPr>
          <w:rFonts w:hAnsi="宋体" w:cs="宋体" w:hint="eastAsia"/>
          <w:color w:val="000000"/>
          <w:sz w:val="32"/>
          <w:szCs w:val="32"/>
          <w:shd w:val="clear" w:color="auto" w:fill="FFFFFF"/>
          <w:lang w:val="zh-CN"/>
        </w:rPr>
        <w:t>；</w:t>
      </w:r>
    </w:p>
    <w:p w:rsidR="004E6313" w:rsidRPr="00D56244" w:rsidRDefault="004E6313" w:rsidP="00D56244">
      <w:pPr>
        <w:pStyle w:val="a0"/>
        <w:spacing w:beforeLines="0" w:line="560" w:lineRule="exact"/>
        <w:ind w:firstLineChars="200" w:firstLine="640"/>
        <w:rPr>
          <w:rFonts w:hAnsi="宋体" w:cs="宋体"/>
          <w:color w:val="000000"/>
          <w:sz w:val="32"/>
          <w:szCs w:val="32"/>
          <w:shd w:val="clear" w:color="auto" w:fill="FFFFFF"/>
          <w:lang w:val="zh-CN"/>
        </w:rPr>
      </w:pPr>
      <w:r w:rsidRPr="00D56244">
        <w:rPr>
          <w:rFonts w:hAnsi="宋体" w:cs="宋体" w:hint="eastAsia"/>
          <w:color w:val="000000"/>
          <w:sz w:val="32"/>
          <w:szCs w:val="32"/>
          <w:shd w:val="clear" w:color="auto" w:fill="FFFFFF"/>
          <w:lang w:val="zh-CN"/>
        </w:rPr>
        <w:t>2.</w:t>
      </w:r>
      <w:r w:rsidRPr="00D56244">
        <w:rPr>
          <w:rFonts w:hAnsi="宋体" w:cs="宋体"/>
          <w:color w:val="000000"/>
          <w:sz w:val="32"/>
          <w:szCs w:val="32"/>
          <w:shd w:val="clear" w:color="auto" w:fill="FFFFFF"/>
          <w:lang w:val="zh-CN"/>
        </w:rPr>
        <w:t>深化</w:t>
      </w:r>
      <w:r w:rsidRPr="00D56244">
        <w:rPr>
          <w:rFonts w:hAnsi="宋体" w:cs="宋体"/>
          <w:color w:val="000000"/>
          <w:sz w:val="32"/>
          <w:szCs w:val="32"/>
          <w:shd w:val="clear" w:color="auto" w:fill="FFFFFF"/>
          <w:lang w:val="zh-CN"/>
        </w:rPr>
        <w:t>“</w:t>
      </w:r>
      <w:r w:rsidRPr="00D56244">
        <w:rPr>
          <w:rFonts w:hAnsi="宋体" w:cs="宋体"/>
          <w:color w:val="000000"/>
          <w:sz w:val="32"/>
          <w:szCs w:val="32"/>
          <w:shd w:val="clear" w:color="auto" w:fill="FFFFFF"/>
          <w:lang w:val="zh-CN"/>
        </w:rPr>
        <w:t>分调裁审</w:t>
      </w:r>
      <w:r w:rsidRPr="00D56244">
        <w:rPr>
          <w:rFonts w:hAnsi="宋体" w:cs="宋体"/>
          <w:color w:val="000000"/>
          <w:sz w:val="32"/>
          <w:szCs w:val="32"/>
          <w:shd w:val="clear" w:color="auto" w:fill="FFFFFF"/>
          <w:lang w:val="zh-CN"/>
        </w:rPr>
        <w:t>”</w:t>
      </w:r>
      <w:r w:rsidRPr="00D56244">
        <w:rPr>
          <w:rFonts w:hAnsi="宋体" w:cs="宋体"/>
          <w:color w:val="000000"/>
          <w:sz w:val="32"/>
          <w:szCs w:val="32"/>
          <w:shd w:val="clear" w:color="auto" w:fill="FFFFFF"/>
          <w:lang w:val="zh-CN"/>
        </w:rPr>
        <w:t>改革</w:t>
      </w:r>
      <w:r w:rsidRPr="00D56244">
        <w:rPr>
          <w:rFonts w:hAnsi="宋体" w:cs="宋体" w:hint="eastAsia"/>
          <w:color w:val="000000"/>
          <w:sz w:val="32"/>
          <w:szCs w:val="32"/>
          <w:shd w:val="clear" w:color="auto" w:fill="FFFFFF"/>
          <w:lang w:val="zh-CN"/>
        </w:rPr>
        <w:t>，</w:t>
      </w:r>
      <w:r w:rsidRPr="00D56244">
        <w:rPr>
          <w:rFonts w:hAnsi="宋体" w:cs="宋体"/>
          <w:color w:val="000000"/>
          <w:sz w:val="32"/>
          <w:szCs w:val="32"/>
          <w:shd w:val="clear" w:color="auto" w:fill="FFFFFF"/>
          <w:lang w:val="zh-CN"/>
        </w:rPr>
        <w:t>推动一审终局，加快适用小</w:t>
      </w:r>
      <w:r w:rsidRPr="00D56244">
        <w:rPr>
          <w:rFonts w:hAnsi="宋体" w:cs="宋体"/>
          <w:color w:val="000000"/>
          <w:sz w:val="32"/>
          <w:szCs w:val="32"/>
          <w:shd w:val="clear" w:color="auto" w:fill="FFFFFF"/>
          <w:lang w:val="zh-CN"/>
        </w:rPr>
        <w:lastRenderedPageBreak/>
        <w:t>额诉讼</w:t>
      </w:r>
      <w:r w:rsidRPr="00D56244">
        <w:rPr>
          <w:rFonts w:hAnsi="宋体" w:cs="宋体" w:hint="eastAsia"/>
          <w:color w:val="000000"/>
          <w:sz w:val="32"/>
          <w:szCs w:val="32"/>
          <w:shd w:val="clear" w:color="auto" w:fill="FFFFFF"/>
          <w:lang w:val="zh-CN"/>
        </w:rPr>
        <w:t>；</w:t>
      </w:r>
    </w:p>
    <w:p w:rsidR="004E6313" w:rsidRPr="00D56244" w:rsidRDefault="004E6313" w:rsidP="00D56244">
      <w:pPr>
        <w:pStyle w:val="a0"/>
        <w:spacing w:beforeLines="0" w:line="560" w:lineRule="exact"/>
        <w:ind w:firstLineChars="200" w:firstLine="640"/>
        <w:rPr>
          <w:rFonts w:hAnsi="宋体" w:cs="宋体"/>
          <w:color w:val="000000"/>
          <w:sz w:val="32"/>
          <w:szCs w:val="32"/>
          <w:shd w:val="clear" w:color="auto" w:fill="FFFFFF"/>
          <w:lang w:val="zh-CN"/>
        </w:rPr>
      </w:pPr>
      <w:r w:rsidRPr="00D56244">
        <w:rPr>
          <w:rFonts w:hAnsi="宋体" w:cs="宋体" w:hint="eastAsia"/>
          <w:color w:val="000000"/>
          <w:sz w:val="32"/>
          <w:szCs w:val="32"/>
          <w:shd w:val="clear" w:color="auto" w:fill="FFFFFF"/>
          <w:lang w:val="zh-CN"/>
        </w:rPr>
        <w:t>3.</w:t>
      </w:r>
      <w:r w:rsidR="00D56244" w:rsidRPr="00D56244">
        <w:rPr>
          <w:rFonts w:hAnsi="宋体" w:cs="宋体"/>
          <w:color w:val="000000"/>
          <w:sz w:val="32"/>
          <w:szCs w:val="32"/>
          <w:shd w:val="clear" w:color="auto" w:fill="FFFFFF"/>
          <w:lang w:val="zh-CN"/>
        </w:rPr>
        <w:t>加快推进智慧法院建设</w:t>
      </w:r>
      <w:r w:rsidR="00D56244" w:rsidRPr="00D56244">
        <w:rPr>
          <w:rFonts w:hAnsi="宋体" w:cs="宋体" w:hint="eastAsia"/>
          <w:color w:val="000000"/>
          <w:sz w:val="32"/>
          <w:szCs w:val="32"/>
          <w:shd w:val="clear" w:color="auto" w:fill="FFFFFF"/>
          <w:lang w:val="zh-CN"/>
        </w:rPr>
        <w:t>，</w:t>
      </w:r>
      <w:r w:rsidR="00D56244" w:rsidRPr="00D56244">
        <w:rPr>
          <w:rFonts w:hAnsi="宋体" w:cs="宋体"/>
          <w:color w:val="000000"/>
          <w:sz w:val="32"/>
          <w:szCs w:val="32"/>
          <w:shd w:val="clear" w:color="auto" w:fill="FFFFFF"/>
          <w:lang w:val="zh-CN"/>
        </w:rPr>
        <w:t>强化</w:t>
      </w:r>
      <w:r w:rsidR="00D56244" w:rsidRPr="00D56244">
        <w:rPr>
          <w:rFonts w:hAnsi="宋体" w:cs="宋体"/>
          <w:color w:val="000000"/>
          <w:sz w:val="32"/>
          <w:szCs w:val="32"/>
          <w:shd w:val="clear" w:color="auto" w:fill="FFFFFF"/>
          <w:lang w:val="zh-CN"/>
        </w:rPr>
        <w:t>“</w:t>
      </w:r>
      <w:r w:rsidR="00D56244" w:rsidRPr="00D56244">
        <w:rPr>
          <w:rFonts w:hAnsi="宋体" w:cs="宋体"/>
          <w:color w:val="000000"/>
          <w:sz w:val="32"/>
          <w:szCs w:val="32"/>
          <w:shd w:val="clear" w:color="auto" w:fill="FFFFFF"/>
          <w:lang w:val="zh-CN"/>
        </w:rPr>
        <w:t>互联网+</w:t>
      </w:r>
      <w:r w:rsidR="00D56244" w:rsidRPr="00D56244">
        <w:rPr>
          <w:rFonts w:hAnsi="宋体" w:cs="宋体"/>
          <w:color w:val="000000"/>
          <w:sz w:val="32"/>
          <w:szCs w:val="32"/>
          <w:shd w:val="clear" w:color="auto" w:fill="FFFFFF"/>
          <w:lang w:val="zh-CN"/>
        </w:rPr>
        <w:t>”</w:t>
      </w:r>
      <w:r w:rsidR="00D56244" w:rsidRPr="00D56244">
        <w:rPr>
          <w:rFonts w:hAnsi="宋体" w:cs="宋体"/>
          <w:color w:val="000000"/>
          <w:sz w:val="32"/>
          <w:szCs w:val="32"/>
          <w:shd w:val="clear" w:color="auto" w:fill="FFFFFF"/>
          <w:lang w:val="zh-CN"/>
        </w:rPr>
        <w:t>思维，将智慧法院成果与审判主业深度融合</w:t>
      </w:r>
      <w:r w:rsidR="00D56244" w:rsidRPr="00D56244">
        <w:rPr>
          <w:rFonts w:hAnsi="宋体" w:cs="宋体" w:hint="eastAsia"/>
          <w:color w:val="000000"/>
          <w:sz w:val="32"/>
          <w:szCs w:val="32"/>
          <w:shd w:val="clear" w:color="auto" w:fill="FFFFFF"/>
          <w:lang w:val="zh-CN"/>
        </w:rPr>
        <w:t>；</w:t>
      </w:r>
    </w:p>
    <w:p w:rsidR="00D56244" w:rsidRPr="00D56244" w:rsidRDefault="00D56244" w:rsidP="00D56244">
      <w:pPr>
        <w:pStyle w:val="a0"/>
        <w:spacing w:beforeLines="0" w:line="560" w:lineRule="exact"/>
        <w:ind w:firstLineChars="200" w:firstLine="640"/>
        <w:rPr>
          <w:rFonts w:hAnsi="宋体" w:cs="宋体"/>
          <w:color w:val="000000"/>
          <w:sz w:val="32"/>
          <w:szCs w:val="32"/>
          <w:shd w:val="clear" w:color="auto" w:fill="FFFFFF"/>
          <w:lang w:val="zh-CN"/>
        </w:rPr>
      </w:pPr>
      <w:r w:rsidRPr="00D56244">
        <w:rPr>
          <w:rFonts w:hAnsi="宋体" w:cs="宋体" w:hint="eastAsia"/>
          <w:color w:val="000000"/>
          <w:sz w:val="32"/>
          <w:szCs w:val="32"/>
          <w:shd w:val="clear" w:color="auto" w:fill="FFFFFF"/>
          <w:lang w:val="zh-CN"/>
        </w:rPr>
        <w:t>4.</w:t>
      </w:r>
      <w:r w:rsidRPr="00D56244">
        <w:rPr>
          <w:rFonts w:hAnsi="宋体" w:cs="宋体"/>
          <w:color w:val="000000"/>
          <w:sz w:val="32"/>
          <w:szCs w:val="32"/>
          <w:shd w:val="clear" w:color="auto" w:fill="FFFFFF"/>
          <w:lang w:val="zh-CN"/>
        </w:rPr>
        <w:t>积极探索辅助事务外包</w:t>
      </w:r>
      <w:r w:rsidRPr="00D56244">
        <w:rPr>
          <w:rFonts w:hAnsi="宋体" w:cs="宋体" w:hint="eastAsia"/>
          <w:color w:val="000000"/>
          <w:sz w:val="32"/>
          <w:szCs w:val="32"/>
          <w:shd w:val="clear" w:color="auto" w:fill="FFFFFF"/>
          <w:lang w:val="zh-CN"/>
        </w:rPr>
        <w:t>，</w:t>
      </w:r>
      <w:r w:rsidRPr="00D56244">
        <w:rPr>
          <w:rFonts w:hAnsi="宋体" w:cs="宋体"/>
          <w:color w:val="000000"/>
          <w:sz w:val="32"/>
          <w:szCs w:val="32"/>
          <w:shd w:val="clear" w:color="auto" w:fill="FFFFFF"/>
          <w:lang w:val="zh-CN"/>
        </w:rPr>
        <w:t>在全市率先建立集约送达中心</w:t>
      </w:r>
      <w:r w:rsidRPr="00D56244">
        <w:rPr>
          <w:rFonts w:hAnsi="宋体" w:cs="宋体" w:hint="eastAsia"/>
          <w:color w:val="000000"/>
          <w:sz w:val="32"/>
          <w:szCs w:val="32"/>
          <w:shd w:val="clear" w:color="auto" w:fill="FFFFFF"/>
          <w:lang w:val="zh-CN"/>
        </w:rPr>
        <w:t>。</w:t>
      </w:r>
    </w:p>
    <w:p w:rsidR="004E6313" w:rsidRPr="00CD7548" w:rsidRDefault="004E6313" w:rsidP="00CD7548">
      <w:pPr>
        <w:pStyle w:val="a0"/>
        <w:spacing w:before="93"/>
        <w:ind w:firstLineChars="200" w:firstLine="643"/>
        <w:rPr>
          <w:rFonts w:ascii="仿宋" w:eastAsia="仿宋" w:hAnsi="仿宋"/>
          <w:b/>
          <w:kern w:val="2"/>
          <w:sz w:val="32"/>
          <w:szCs w:val="32"/>
        </w:rPr>
      </w:pPr>
      <w:r w:rsidRPr="00CD7548">
        <w:rPr>
          <w:rFonts w:ascii="仿宋" w:eastAsia="仿宋" w:hAnsi="仿宋" w:hint="eastAsia"/>
          <w:b/>
          <w:kern w:val="2"/>
          <w:sz w:val="32"/>
          <w:szCs w:val="32"/>
        </w:rPr>
        <w:t>六是</w:t>
      </w:r>
      <w:r w:rsidRPr="00CD7548">
        <w:rPr>
          <w:rFonts w:ascii="仿宋" w:eastAsia="仿宋" w:hAnsi="仿宋"/>
          <w:b/>
          <w:kern w:val="2"/>
          <w:sz w:val="32"/>
          <w:szCs w:val="32"/>
        </w:rPr>
        <w:t>夯实法院根基，队伍作风素质整体跨越</w:t>
      </w:r>
      <w:r w:rsidRPr="00CD7548">
        <w:rPr>
          <w:rFonts w:ascii="仿宋" w:eastAsia="仿宋" w:hAnsi="仿宋" w:hint="eastAsia"/>
          <w:b/>
          <w:kern w:val="2"/>
          <w:sz w:val="32"/>
          <w:szCs w:val="32"/>
        </w:rPr>
        <w:t>。</w:t>
      </w:r>
    </w:p>
    <w:p w:rsidR="004E6313" w:rsidRPr="004E6313" w:rsidRDefault="004E6313" w:rsidP="004E6313">
      <w:pPr>
        <w:pStyle w:val="a0"/>
        <w:spacing w:before="93"/>
        <w:ind w:firstLineChars="200" w:firstLine="640"/>
        <w:rPr>
          <w:rFonts w:hAnsi="宋体" w:cs="宋体"/>
          <w:color w:val="000000"/>
          <w:sz w:val="32"/>
          <w:szCs w:val="32"/>
          <w:shd w:val="clear" w:color="auto" w:fill="FFFFFF"/>
          <w:lang w:val="zh-CN"/>
        </w:rPr>
      </w:pPr>
      <w:r w:rsidRPr="004E6313">
        <w:rPr>
          <w:rFonts w:hAnsi="宋体" w:cs="宋体" w:hint="eastAsia"/>
          <w:color w:val="000000"/>
          <w:sz w:val="32"/>
          <w:szCs w:val="32"/>
          <w:shd w:val="clear" w:color="auto" w:fill="FFFFFF"/>
          <w:lang w:val="zh-CN"/>
        </w:rPr>
        <w:t>1.</w:t>
      </w:r>
      <w:r w:rsidRPr="004E6313">
        <w:rPr>
          <w:rFonts w:hAnsi="宋体" w:cs="宋体"/>
          <w:color w:val="000000"/>
          <w:sz w:val="32"/>
          <w:szCs w:val="32"/>
          <w:shd w:val="clear" w:color="auto" w:fill="FFFFFF"/>
          <w:lang w:val="zh-CN"/>
        </w:rPr>
        <w:t>强化司法能力建设</w:t>
      </w:r>
      <w:r w:rsidRPr="004E6313">
        <w:rPr>
          <w:rFonts w:hAnsi="宋体" w:cs="宋体" w:hint="eastAsia"/>
          <w:color w:val="000000"/>
          <w:sz w:val="32"/>
          <w:szCs w:val="32"/>
          <w:shd w:val="clear" w:color="auto" w:fill="FFFFFF"/>
          <w:lang w:val="zh-CN"/>
        </w:rPr>
        <w:t>，</w:t>
      </w:r>
      <w:r w:rsidRPr="004E6313">
        <w:rPr>
          <w:rFonts w:hAnsi="宋体" w:cs="宋体"/>
          <w:color w:val="000000"/>
          <w:sz w:val="32"/>
          <w:szCs w:val="32"/>
          <w:shd w:val="clear" w:color="auto" w:fill="FFFFFF"/>
          <w:lang w:val="zh-CN"/>
        </w:rPr>
        <w:t>扎实开展</w:t>
      </w:r>
      <w:r w:rsidRPr="004E6313">
        <w:rPr>
          <w:rFonts w:hAnsi="宋体" w:cs="宋体"/>
          <w:color w:val="000000"/>
          <w:sz w:val="32"/>
          <w:szCs w:val="32"/>
          <w:shd w:val="clear" w:color="auto" w:fill="FFFFFF"/>
          <w:lang w:val="zh-CN"/>
        </w:rPr>
        <w:t>“</w:t>
      </w:r>
      <w:r w:rsidRPr="004E6313">
        <w:rPr>
          <w:rFonts w:hAnsi="宋体" w:cs="宋体"/>
          <w:color w:val="000000"/>
          <w:sz w:val="32"/>
          <w:szCs w:val="32"/>
          <w:shd w:val="clear" w:color="auto" w:fill="FFFFFF"/>
          <w:lang w:val="zh-CN"/>
        </w:rPr>
        <w:t>素质作风提升</w:t>
      </w:r>
      <w:r w:rsidRPr="004E6313">
        <w:rPr>
          <w:rFonts w:hAnsi="宋体" w:cs="宋体"/>
          <w:color w:val="000000"/>
          <w:sz w:val="32"/>
          <w:szCs w:val="32"/>
          <w:shd w:val="clear" w:color="auto" w:fill="FFFFFF"/>
          <w:lang w:val="zh-CN"/>
        </w:rPr>
        <w:t>”</w:t>
      </w:r>
      <w:r w:rsidRPr="004E6313">
        <w:rPr>
          <w:rFonts w:hAnsi="宋体" w:cs="宋体"/>
          <w:color w:val="000000"/>
          <w:sz w:val="32"/>
          <w:szCs w:val="32"/>
          <w:shd w:val="clear" w:color="auto" w:fill="FFFFFF"/>
          <w:lang w:val="zh-CN"/>
        </w:rPr>
        <w:t>行动，分序列</w:t>
      </w:r>
      <w:proofErr w:type="gramStart"/>
      <w:r w:rsidRPr="004E6313">
        <w:rPr>
          <w:rFonts w:hAnsi="宋体" w:cs="宋体"/>
          <w:color w:val="000000"/>
          <w:sz w:val="32"/>
          <w:szCs w:val="32"/>
          <w:shd w:val="clear" w:color="auto" w:fill="FFFFFF"/>
          <w:lang w:val="zh-CN"/>
        </w:rPr>
        <w:t>按板块</w:t>
      </w:r>
      <w:proofErr w:type="gramEnd"/>
      <w:r w:rsidRPr="004E6313">
        <w:rPr>
          <w:rFonts w:hAnsi="宋体" w:cs="宋体"/>
          <w:color w:val="000000"/>
          <w:sz w:val="32"/>
          <w:szCs w:val="32"/>
          <w:shd w:val="clear" w:color="auto" w:fill="FFFFFF"/>
          <w:lang w:val="zh-CN"/>
        </w:rPr>
        <w:t>进行业务岗位大练兵</w:t>
      </w:r>
      <w:r w:rsidRPr="004E6313">
        <w:rPr>
          <w:rFonts w:hAnsi="宋体" w:cs="宋体" w:hint="eastAsia"/>
          <w:color w:val="000000"/>
          <w:sz w:val="32"/>
          <w:szCs w:val="32"/>
          <w:shd w:val="clear" w:color="auto" w:fill="FFFFFF"/>
          <w:lang w:val="zh-CN"/>
        </w:rPr>
        <w:t>；</w:t>
      </w:r>
    </w:p>
    <w:p w:rsidR="004E6313" w:rsidRPr="004E6313" w:rsidRDefault="004E6313" w:rsidP="004E6313">
      <w:pPr>
        <w:pStyle w:val="a0"/>
        <w:spacing w:before="93"/>
        <w:ind w:firstLineChars="200" w:firstLine="640"/>
        <w:rPr>
          <w:rFonts w:hAnsi="宋体" w:cs="宋体"/>
          <w:color w:val="000000"/>
          <w:sz w:val="32"/>
          <w:szCs w:val="32"/>
          <w:shd w:val="clear" w:color="auto" w:fill="FFFFFF"/>
          <w:lang w:val="zh-CN"/>
        </w:rPr>
      </w:pPr>
      <w:r w:rsidRPr="004E6313">
        <w:rPr>
          <w:rFonts w:hAnsi="宋体" w:cs="宋体" w:hint="eastAsia"/>
          <w:color w:val="000000"/>
          <w:sz w:val="32"/>
          <w:szCs w:val="32"/>
          <w:shd w:val="clear" w:color="auto" w:fill="FFFFFF"/>
          <w:lang w:val="zh-CN"/>
        </w:rPr>
        <w:t>2.</w:t>
      </w:r>
      <w:r w:rsidRPr="004E6313">
        <w:rPr>
          <w:rFonts w:hAnsi="宋体" w:cs="宋体"/>
          <w:color w:val="000000"/>
          <w:sz w:val="32"/>
          <w:szCs w:val="32"/>
          <w:shd w:val="clear" w:color="auto" w:fill="FFFFFF"/>
          <w:lang w:val="zh-CN"/>
        </w:rPr>
        <w:t>狠抓纪律作风建设</w:t>
      </w:r>
      <w:r w:rsidRPr="004E6313">
        <w:rPr>
          <w:rFonts w:hAnsi="宋体" w:cs="宋体" w:hint="eastAsia"/>
          <w:color w:val="000000"/>
          <w:sz w:val="32"/>
          <w:szCs w:val="32"/>
          <w:shd w:val="clear" w:color="auto" w:fill="FFFFFF"/>
          <w:lang w:val="zh-CN"/>
        </w:rPr>
        <w:t>，</w:t>
      </w:r>
      <w:r w:rsidRPr="004E6313">
        <w:rPr>
          <w:rFonts w:hAnsi="宋体" w:cs="宋体"/>
          <w:color w:val="000000"/>
          <w:sz w:val="32"/>
          <w:szCs w:val="32"/>
          <w:shd w:val="clear" w:color="auto" w:fill="FFFFFF"/>
          <w:lang w:val="zh-CN"/>
        </w:rPr>
        <w:t>深入开展</w:t>
      </w:r>
      <w:r w:rsidRPr="004E6313">
        <w:rPr>
          <w:rFonts w:hAnsi="宋体" w:cs="宋体"/>
          <w:color w:val="000000"/>
          <w:sz w:val="32"/>
          <w:szCs w:val="32"/>
          <w:shd w:val="clear" w:color="auto" w:fill="FFFFFF"/>
          <w:lang w:val="zh-CN"/>
        </w:rPr>
        <w:t>“</w:t>
      </w:r>
      <w:r w:rsidRPr="004E6313">
        <w:rPr>
          <w:rFonts w:hAnsi="宋体" w:cs="宋体"/>
          <w:color w:val="000000"/>
          <w:sz w:val="32"/>
          <w:szCs w:val="32"/>
          <w:shd w:val="clear" w:color="auto" w:fill="FFFFFF"/>
          <w:lang w:val="zh-CN"/>
        </w:rPr>
        <w:t>忠诚铸魂、铁纪担当</w:t>
      </w:r>
      <w:r w:rsidRPr="004E6313">
        <w:rPr>
          <w:rFonts w:hAnsi="宋体" w:cs="宋体"/>
          <w:color w:val="000000"/>
          <w:sz w:val="32"/>
          <w:szCs w:val="32"/>
          <w:shd w:val="clear" w:color="auto" w:fill="FFFFFF"/>
          <w:lang w:val="zh-CN"/>
        </w:rPr>
        <w:t>”</w:t>
      </w:r>
      <w:r w:rsidRPr="004E6313">
        <w:rPr>
          <w:rFonts w:hAnsi="宋体" w:cs="宋体"/>
          <w:color w:val="000000"/>
          <w:sz w:val="32"/>
          <w:szCs w:val="32"/>
          <w:shd w:val="clear" w:color="auto" w:fill="FFFFFF"/>
          <w:lang w:val="zh-CN"/>
        </w:rPr>
        <w:t>专项活动和司法作风突出问题集中整治，排查整治司法顽</w:t>
      </w:r>
      <w:proofErr w:type="gramStart"/>
      <w:r w:rsidRPr="004E6313">
        <w:rPr>
          <w:rFonts w:hAnsi="宋体" w:cs="宋体"/>
          <w:color w:val="000000"/>
          <w:sz w:val="32"/>
          <w:szCs w:val="32"/>
          <w:shd w:val="clear" w:color="auto" w:fill="FFFFFF"/>
          <w:lang w:val="zh-CN"/>
        </w:rPr>
        <w:t>瘴</w:t>
      </w:r>
      <w:proofErr w:type="gramEnd"/>
      <w:r w:rsidRPr="004E6313">
        <w:rPr>
          <w:rFonts w:hAnsi="宋体" w:cs="宋体"/>
          <w:color w:val="000000"/>
          <w:sz w:val="32"/>
          <w:szCs w:val="32"/>
          <w:shd w:val="clear" w:color="auto" w:fill="FFFFFF"/>
          <w:lang w:val="zh-CN"/>
        </w:rPr>
        <w:t>痼疾</w:t>
      </w:r>
      <w:r w:rsidRPr="004E6313">
        <w:rPr>
          <w:rFonts w:hAnsi="宋体" w:cs="宋体" w:hint="eastAsia"/>
          <w:color w:val="000000"/>
          <w:sz w:val="32"/>
          <w:szCs w:val="32"/>
          <w:shd w:val="clear" w:color="auto" w:fill="FFFFFF"/>
          <w:lang w:val="zh-CN"/>
        </w:rPr>
        <w:t>；</w:t>
      </w:r>
    </w:p>
    <w:p w:rsidR="004E6313" w:rsidRPr="004E6313" w:rsidRDefault="004E6313" w:rsidP="004E6313">
      <w:pPr>
        <w:pStyle w:val="a0"/>
        <w:spacing w:before="93"/>
        <w:ind w:firstLineChars="200" w:firstLine="640"/>
        <w:rPr>
          <w:rFonts w:hAnsi="宋体" w:cs="宋体"/>
          <w:color w:val="000000"/>
          <w:sz w:val="32"/>
          <w:szCs w:val="32"/>
          <w:shd w:val="clear" w:color="auto" w:fill="FFFFFF"/>
          <w:lang w:val="zh-CN"/>
        </w:rPr>
      </w:pPr>
      <w:r w:rsidRPr="004E6313">
        <w:rPr>
          <w:rFonts w:hAnsi="宋体" w:cs="宋体" w:hint="eastAsia"/>
          <w:color w:val="000000"/>
          <w:sz w:val="32"/>
          <w:szCs w:val="32"/>
          <w:shd w:val="clear" w:color="auto" w:fill="FFFFFF"/>
          <w:lang w:val="zh-CN"/>
        </w:rPr>
        <w:t>3.</w:t>
      </w:r>
      <w:r w:rsidRPr="004E6313">
        <w:rPr>
          <w:rFonts w:hAnsi="宋体" w:cs="宋体"/>
          <w:color w:val="000000"/>
          <w:sz w:val="32"/>
          <w:szCs w:val="32"/>
          <w:shd w:val="clear" w:color="auto" w:fill="FFFFFF"/>
          <w:lang w:val="zh-CN"/>
        </w:rPr>
        <w:t>加强法院文化建设</w:t>
      </w:r>
      <w:r w:rsidRPr="004E6313">
        <w:rPr>
          <w:rFonts w:hAnsi="宋体" w:cs="宋体" w:hint="eastAsia"/>
          <w:color w:val="000000"/>
          <w:sz w:val="32"/>
          <w:szCs w:val="32"/>
          <w:shd w:val="clear" w:color="auto" w:fill="FFFFFF"/>
          <w:lang w:val="zh-CN"/>
        </w:rPr>
        <w:t>，</w:t>
      </w:r>
      <w:r w:rsidRPr="004E6313">
        <w:rPr>
          <w:rFonts w:hAnsi="宋体" w:cs="宋体"/>
          <w:color w:val="000000"/>
          <w:sz w:val="32"/>
          <w:szCs w:val="32"/>
          <w:shd w:val="clear" w:color="auto" w:fill="FFFFFF"/>
          <w:lang w:val="zh-CN"/>
        </w:rPr>
        <w:t>创新提出</w:t>
      </w:r>
      <w:r w:rsidRPr="004E6313">
        <w:rPr>
          <w:rFonts w:hAnsi="宋体" w:cs="宋体"/>
          <w:color w:val="000000"/>
          <w:sz w:val="32"/>
          <w:szCs w:val="32"/>
          <w:shd w:val="clear" w:color="auto" w:fill="FFFFFF"/>
          <w:lang w:val="zh-CN"/>
        </w:rPr>
        <w:t>“</w:t>
      </w:r>
      <w:r w:rsidRPr="004E6313">
        <w:rPr>
          <w:rFonts w:hAnsi="宋体" w:cs="宋体"/>
          <w:color w:val="000000"/>
          <w:sz w:val="32"/>
          <w:szCs w:val="32"/>
          <w:shd w:val="clear" w:color="auto" w:fill="FFFFFF"/>
          <w:lang w:val="zh-CN"/>
        </w:rPr>
        <w:t>山水金沙</w:t>
      </w:r>
      <w:r w:rsidRPr="004E6313">
        <w:rPr>
          <w:rFonts w:hAnsi="宋体" w:cs="宋体"/>
          <w:color w:val="000000"/>
          <w:sz w:val="32"/>
          <w:szCs w:val="32"/>
          <w:shd w:val="clear" w:color="auto" w:fill="FFFFFF"/>
          <w:lang w:val="zh-CN"/>
        </w:rPr>
        <w:t>·</w:t>
      </w:r>
      <w:r w:rsidRPr="004E6313">
        <w:rPr>
          <w:rFonts w:hAnsi="宋体" w:cs="宋体"/>
          <w:color w:val="000000"/>
          <w:sz w:val="32"/>
          <w:szCs w:val="32"/>
          <w:shd w:val="clear" w:color="auto" w:fill="FFFFFF"/>
          <w:lang w:val="zh-CN"/>
        </w:rPr>
        <w:t>先锋西法</w:t>
      </w:r>
      <w:r w:rsidRPr="004E6313">
        <w:rPr>
          <w:rFonts w:hAnsi="宋体" w:cs="宋体"/>
          <w:color w:val="000000"/>
          <w:sz w:val="32"/>
          <w:szCs w:val="32"/>
          <w:shd w:val="clear" w:color="auto" w:fill="FFFFFF"/>
          <w:lang w:val="zh-CN"/>
        </w:rPr>
        <w:t>”</w:t>
      </w:r>
      <w:r w:rsidRPr="004E6313">
        <w:rPr>
          <w:rFonts w:hAnsi="宋体" w:cs="宋体"/>
          <w:color w:val="000000"/>
          <w:sz w:val="32"/>
          <w:szCs w:val="32"/>
          <w:shd w:val="clear" w:color="auto" w:fill="FFFFFF"/>
          <w:lang w:val="zh-CN"/>
        </w:rPr>
        <w:t xml:space="preserve"> </w:t>
      </w:r>
      <w:proofErr w:type="gramStart"/>
      <w:r w:rsidRPr="004E6313">
        <w:rPr>
          <w:rFonts w:hAnsi="宋体" w:cs="宋体"/>
          <w:color w:val="000000"/>
          <w:sz w:val="32"/>
          <w:szCs w:val="32"/>
          <w:shd w:val="clear" w:color="auto" w:fill="FFFFFF"/>
          <w:lang w:val="zh-CN"/>
        </w:rPr>
        <w:t>双品牌</w:t>
      </w:r>
      <w:proofErr w:type="gramEnd"/>
      <w:r w:rsidRPr="004E6313">
        <w:rPr>
          <w:rFonts w:hAnsi="宋体" w:cs="宋体"/>
          <w:color w:val="000000"/>
          <w:sz w:val="32"/>
          <w:szCs w:val="32"/>
          <w:shd w:val="clear" w:color="auto" w:fill="FFFFFF"/>
          <w:lang w:val="zh-CN"/>
        </w:rPr>
        <w:t>战略，实现党建品牌引领文化品牌建设，在全省青年基层法院院长论坛上作交流发言。</w:t>
      </w:r>
    </w:p>
    <w:p w:rsidR="009E4DB6" w:rsidRDefault="00EF39C0">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（三）结果应用情况。</w:t>
      </w:r>
    </w:p>
    <w:p w:rsidR="001D5963" w:rsidRPr="001D5963" w:rsidRDefault="001D5963" w:rsidP="001D596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1D5963">
        <w:rPr>
          <w:rFonts w:ascii="仿宋_GB2312" w:eastAsia="仿宋_GB2312" w:hAnsi="宋体" w:cs="宋体"/>
          <w:color w:val="000000"/>
          <w:kern w:val="0"/>
          <w:sz w:val="32"/>
          <w:szCs w:val="32"/>
          <w:shd w:val="clear" w:color="auto" w:fill="FFFFFF"/>
          <w:lang w:val="zh-CN"/>
        </w:rPr>
        <w:t>在工作中，我院严格执行</w:t>
      </w:r>
      <w:r w:rsidRPr="001D5963">
        <w:rPr>
          <w:rFonts w:ascii="仿宋_GB2312" w:eastAsia="仿宋_GB2312" w:hAnsi="宋体" w:cs="宋体" w:hint="eastAsia"/>
          <w:color w:val="000000"/>
          <w:kern w:val="0"/>
          <w:sz w:val="32"/>
          <w:szCs w:val="32"/>
          <w:shd w:val="clear" w:color="auto" w:fill="FFFFFF"/>
          <w:lang w:val="zh-CN"/>
        </w:rPr>
        <w:t>绩效评价相关制度，</w:t>
      </w:r>
      <w:r w:rsidRPr="001D5963">
        <w:rPr>
          <w:rFonts w:ascii="仿宋_GB2312" w:eastAsia="仿宋_GB2312" w:hAnsi="宋体" w:cs="宋体"/>
          <w:color w:val="000000"/>
          <w:kern w:val="0"/>
          <w:sz w:val="32"/>
          <w:szCs w:val="32"/>
          <w:shd w:val="clear" w:color="auto" w:fill="FFFFFF"/>
          <w:lang w:val="zh-CN"/>
        </w:rPr>
        <w:t>202</w:t>
      </w:r>
      <w:r w:rsidRPr="001D5963">
        <w:rPr>
          <w:rFonts w:ascii="仿宋_GB2312" w:eastAsia="仿宋_GB2312" w:hAnsi="宋体" w:cs="宋体" w:hint="eastAsia"/>
          <w:color w:val="000000"/>
          <w:kern w:val="0"/>
          <w:sz w:val="32"/>
          <w:szCs w:val="32"/>
          <w:shd w:val="clear" w:color="auto" w:fill="FFFFFF"/>
          <w:lang w:val="zh-CN"/>
        </w:rPr>
        <w:t>2</w:t>
      </w:r>
      <w:r w:rsidRPr="001D5963">
        <w:rPr>
          <w:rFonts w:ascii="仿宋_GB2312" w:eastAsia="仿宋_GB2312" w:hAnsi="宋体" w:cs="宋体"/>
          <w:color w:val="000000"/>
          <w:kern w:val="0"/>
          <w:sz w:val="32"/>
          <w:szCs w:val="32"/>
          <w:shd w:val="clear" w:color="auto" w:fill="FFFFFF"/>
          <w:lang w:val="zh-CN"/>
        </w:rPr>
        <w:t>年绩效监控采用事前、事中、事后评价方式，长期监控绩效情况，保障目标绩效均能在资金范围内按时间节点完成。我院绩效目标、绩效评价、绩效监控等均按要求对外公开，主动接受社会监督</w:t>
      </w:r>
      <w:r w:rsidRPr="001D5963">
        <w:rPr>
          <w:rFonts w:ascii="仿宋_GB2312" w:eastAsia="仿宋_GB2312" w:hAnsi="宋体" w:cs="宋体" w:hint="eastAsia"/>
          <w:color w:val="000000"/>
          <w:kern w:val="0"/>
          <w:sz w:val="32"/>
          <w:szCs w:val="32"/>
          <w:shd w:val="clear" w:color="auto" w:fill="FFFFFF"/>
          <w:lang w:val="zh-CN"/>
        </w:rPr>
        <w:t>，且定时开展自查，对自查中发现的问题及时整改，全面提高绩效评价水平，</w:t>
      </w:r>
      <w:r w:rsidRPr="001D5963">
        <w:rPr>
          <w:rFonts w:ascii="仿宋_GB2312" w:eastAsia="仿宋_GB2312" w:hAnsi="宋体" w:cs="宋体"/>
          <w:color w:val="000000"/>
          <w:kern w:val="0"/>
          <w:sz w:val="32"/>
          <w:szCs w:val="32"/>
          <w:shd w:val="clear" w:color="auto" w:fill="FFFFFF"/>
          <w:lang w:val="zh-CN"/>
        </w:rPr>
        <w:t>并将评价结果用于考核促进工作。</w:t>
      </w:r>
    </w:p>
    <w:p w:rsidR="009E4DB6" w:rsidRDefault="00EF39C0">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自评质量。</w:t>
      </w:r>
    </w:p>
    <w:p w:rsidR="001D5963" w:rsidRPr="001D5963" w:rsidRDefault="001D5963" w:rsidP="001D5963">
      <w:pPr>
        <w:widowControl/>
        <w:adjustRightInd w:val="0"/>
        <w:snapToGrid w:val="0"/>
        <w:spacing w:line="56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1D5963">
        <w:rPr>
          <w:rFonts w:ascii="仿宋_GB2312" w:eastAsia="仿宋_GB2312" w:hAnsi="宋体" w:cs="宋体" w:hint="eastAsia"/>
          <w:color w:val="000000"/>
          <w:kern w:val="0"/>
          <w:sz w:val="32"/>
          <w:szCs w:val="32"/>
          <w:shd w:val="clear" w:color="auto" w:fill="FFFFFF"/>
          <w:lang w:val="zh-CN"/>
        </w:rPr>
        <w:lastRenderedPageBreak/>
        <w:t>我院</w:t>
      </w:r>
      <w:r w:rsidRPr="001D5963">
        <w:rPr>
          <w:rFonts w:ascii="仿宋_GB2312" w:eastAsia="仿宋_GB2312" w:hAnsi="宋体" w:cs="宋体"/>
          <w:color w:val="000000"/>
          <w:kern w:val="0"/>
          <w:sz w:val="32"/>
          <w:szCs w:val="32"/>
          <w:shd w:val="clear" w:color="auto" w:fill="FFFFFF"/>
          <w:lang w:val="zh-CN"/>
        </w:rPr>
        <w:t>本年预算配置控制较好，在预算执行时，尽量压缩经费开支，</w:t>
      </w:r>
      <w:r w:rsidRPr="001D5963">
        <w:rPr>
          <w:rFonts w:ascii="仿宋_GB2312" w:eastAsia="仿宋_GB2312" w:hAnsi="宋体" w:cs="宋体" w:hint="eastAsia"/>
          <w:color w:val="000000"/>
          <w:kern w:val="0"/>
          <w:sz w:val="32"/>
          <w:szCs w:val="32"/>
          <w:shd w:val="clear" w:color="auto" w:fill="FFFFFF"/>
          <w:lang w:val="zh-CN"/>
        </w:rPr>
        <w:t>保障基本经费运转，基本</w:t>
      </w:r>
      <w:r w:rsidRPr="001D5963">
        <w:rPr>
          <w:rFonts w:ascii="仿宋_GB2312" w:eastAsia="仿宋_GB2312" w:hAnsi="宋体" w:cs="宋体"/>
          <w:color w:val="000000"/>
          <w:kern w:val="0"/>
          <w:sz w:val="32"/>
          <w:szCs w:val="32"/>
          <w:shd w:val="clear" w:color="auto" w:fill="FFFFFF"/>
          <w:lang w:val="zh-CN"/>
        </w:rPr>
        <w:t>完成主要目标绩效。</w:t>
      </w:r>
    </w:p>
    <w:p w:rsidR="009E4DB6" w:rsidRDefault="00EF39C0" w:rsidP="001D5963">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四、评价结论及建议</w:t>
      </w:r>
    </w:p>
    <w:p w:rsidR="009E4DB6" w:rsidRDefault="00DB2C0F">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（一）评价结论</w:t>
      </w:r>
    </w:p>
    <w:p w:rsidR="00DB2C0F" w:rsidRPr="00DB2C0F" w:rsidRDefault="00DB2C0F" w:rsidP="00DB2C0F">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DB2C0F">
        <w:rPr>
          <w:rFonts w:ascii="仿宋_GB2312" w:eastAsia="仿宋_GB2312" w:hAnsi="宋体" w:cs="宋体"/>
          <w:color w:val="000000"/>
          <w:kern w:val="0"/>
          <w:sz w:val="32"/>
          <w:szCs w:val="32"/>
          <w:shd w:val="clear" w:color="auto" w:fill="FFFFFF"/>
          <w:lang w:val="zh-CN"/>
        </w:rPr>
        <w:t>202</w:t>
      </w:r>
      <w:r w:rsidRPr="00DB2C0F">
        <w:rPr>
          <w:rFonts w:ascii="仿宋_GB2312" w:eastAsia="仿宋_GB2312" w:hAnsi="宋体" w:cs="宋体" w:hint="eastAsia"/>
          <w:color w:val="000000"/>
          <w:kern w:val="0"/>
          <w:sz w:val="32"/>
          <w:szCs w:val="32"/>
          <w:shd w:val="clear" w:color="auto" w:fill="FFFFFF"/>
          <w:lang w:val="zh-CN"/>
        </w:rPr>
        <w:t>2</w:t>
      </w:r>
      <w:r w:rsidRPr="00DB2C0F">
        <w:rPr>
          <w:rFonts w:ascii="仿宋_GB2312" w:eastAsia="仿宋_GB2312" w:hAnsi="宋体" w:cs="宋体"/>
          <w:color w:val="000000"/>
          <w:kern w:val="0"/>
          <w:sz w:val="32"/>
          <w:szCs w:val="32"/>
          <w:shd w:val="clear" w:color="auto" w:fill="FFFFFF"/>
          <w:lang w:val="zh-CN"/>
        </w:rPr>
        <w:t>年，我院总体绩效评价较为理想，基本达到了年初设定的各种绩效目标，所有资金使用严格按照审批程序办理、操作规范，会计核算真实准确。</w:t>
      </w:r>
    </w:p>
    <w:p w:rsidR="009E4DB6" w:rsidRDefault="00DB2C0F">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（二）存在问题</w:t>
      </w:r>
    </w:p>
    <w:p w:rsidR="00DB2C0F" w:rsidRPr="00DB2C0F" w:rsidRDefault="00DB2C0F" w:rsidP="00DB2C0F">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DB2C0F">
        <w:rPr>
          <w:rFonts w:ascii="仿宋_GB2312" w:eastAsia="仿宋_GB2312" w:hAnsi="宋体" w:cs="宋体"/>
          <w:color w:val="000000"/>
          <w:kern w:val="0"/>
          <w:sz w:val="32"/>
          <w:szCs w:val="32"/>
          <w:shd w:val="clear" w:color="auto" w:fill="FFFFFF"/>
          <w:lang w:val="zh-CN"/>
        </w:rPr>
        <w:t>1.部分项目资金使用进度滞后。</w:t>
      </w:r>
    </w:p>
    <w:p w:rsidR="00DB2C0F" w:rsidRPr="00DB2C0F" w:rsidRDefault="00DB2C0F" w:rsidP="00DB2C0F">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DB2C0F">
        <w:rPr>
          <w:rFonts w:ascii="仿宋_GB2312" w:eastAsia="仿宋_GB2312" w:hAnsi="宋体" w:cs="宋体"/>
          <w:color w:val="000000"/>
          <w:kern w:val="0"/>
          <w:sz w:val="32"/>
          <w:szCs w:val="32"/>
          <w:shd w:val="clear" w:color="auto" w:fill="FFFFFF"/>
          <w:lang w:val="zh-CN"/>
        </w:rPr>
        <w:t>2.内控制度需进一步完善。</w:t>
      </w:r>
    </w:p>
    <w:p w:rsidR="009E4DB6" w:rsidRDefault="00DB2C0F">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（三）改进建议</w:t>
      </w:r>
    </w:p>
    <w:p w:rsidR="00DB2C0F" w:rsidRPr="00DB2C0F" w:rsidRDefault="00DB2C0F" w:rsidP="00DB2C0F">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DB2C0F">
        <w:rPr>
          <w:rFonts w:ascii="仿宋_GB2312" w:eastAsia="仿宋_GB2312" w:hAnsi="宋体" w:cs="宋体"/>
          <w:color w:val="000000"/>
          <w:kern w:val="0"/>
          <w:sz w:val="32"/>
          <w:szCs w:val="32"/>
          <w:shd w:val="clear" w:color="auto" w:fill="FFFFFF"/>
          <w:lang w:val="zh-CN"/>
        </w:rPr>
        <w:t>1.进一步加强项目资金管理，实现项目申报、实施、拨付、</w:t>
      </w:r>
      <w:proofErr w:type="gramStart"/>
      <w:r w:rsidRPr="00DB2C0F">
        <w:rPr>
          <w:rFonts w:ascii="仿宋_GB2312" w:eastAsia="仿宋_GB2312" w:hAnsi="宋体" w:cs="宋体"/>
          <w:color w:val="000000"/>
          <w:kern w:val="0"/>
          <w:sz w:val="32"/>
          <w:szCs w:val="32"/>
          <w:shd w:val="clear" w:color="auto" w:fill="FFFFFF"/>
          <w:lang w:val="zh-CN"/>
        </w:rPr>
        <w:t>评价全</w:t>
      </w:r>
      <w:proofErr w:type="gramEnd"/>
      <w:r w:rsidRPr="00DB2C0F">
        <w:rPr>
          <w:rFonts w:ascii="仿宋_GB2312" w:eastAsia="仿宋_GB2312" w:hAnsi="宋体" w:cs="宋体"/>
          <w:color w:val="000000"/>
          <w:kern w:val="0"/>
          <w:sz w:val="32"/>
          <w:szCs w:val="32"/>
          <w:shd w:val="clear" w:color="auto" w:fill="FFFFFF"/>
          <w:lang w:val="zh-CN"/>
        </w:rPr>
        <w:t>流程监督与控制，规范专项资金管理，提高专项资金的使用效率。</w:t>
      </w:r>
    </w:p>
    <w:p w:rsidR="00DB2C0F" w:rsidRPr="00DB2C0F" w:rsidRDefault="00DB2C0F" w:rsidP="00DB2C0F">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DB2C0F">
        <w:rPr>
          <w:rFonts w:ascii="仿宋_GB2312" w:eastAsia="仿宋_GB2312" w:hAnsi="宋体" w:cs="宋体"/>
          <w:color w:val="000000"/>
          <w:kern w:val="0"/>
          <w:sz w:val="32"/>
          <w:szCs w:val="32"/>
          <w:shd w:val="clear" w:color="auto" w:fill="FFFFFF"/>
          <w:lang w:val="zh-CN"/>
        </w:rPr>
        <w:t>2.进一步完善内部控制管理制度，提升管理效能，更好地履行法院职能。</w:t>
      </w:r>
    </w:p>
    <w:p w:rsidR="00DB2C0F" w:rsidRPr="00DB2C0F" w:rsidRDefault="00DB2C0F" w:rsidP="00DB2C0F">
      <w:pPr>
        <w:pStyle w:val="a0"/>
        <w:spacing w:before="93"/>
        <w:rPr>
          <w:lang w:val="zh-CN"/>
        </w:rPr>
      </w:pPr>
    </w:p>
    <w:p w:rsidR="00AC034F" w:rsidRDefault="00AC034F" w:rsidP="00AC034F">
      <w:pPr>
        <w:pStyle w:val="21"/>
        <w:spacing w:line="560" w:lineRule="exact"/>
        <w:ind w:leftChars="0" w:left="0" w:firstLine="640"/>
        <w:rPr>
          <w:rFonts w:eastAsia="仿宋_GB2312" w:hAnsi="仿宋_GB2312" w:cs="仿宋_GB2312"/>
          <w:sz w:val="32"/>
          <w:lang w:val="zh-CN"/>
        </w:rPr>
      </w:pPr>
    </w:p>
    <w:p w:rsidR="00AC034F" w:rsidRPr="00AC034F" w:rsidRDefault="00EF39C0" w:rsidP="00AC034F">
      <w:pPr>
        <w:pStyle w:val="21"/>
        <w:spacing w:line="560" w:lineRule="exact"/>
        <w:ind w:leftChars="0" w:left="0" w:firstLine="640"/>
        <w:rPr>
          <w:rFonts w:eastAsia="仿宋_GB2312" w:hAnsi="仿宋_GB2312" w:cs="仿宋_GB2312"/>
          <w:sz w:val="32"/>
        </w:rPr>
      </w:pPr>
      <w:r>
        <w:rPr>
          <w:rFonts w:eastAsia="仿宋_GB2312" w:hAnsi="仿宋_GB2312" w:cs="仿宋_GB2312" w:hint="eastAsia"/>
          <w:sz w:val="32"/>
          <w:lang w:val="zh-CN"/>
        </w:rPr>
        <w:t>附表：</w:t>
      </w:r>
      <w:r>
        <w:rPr>
          <w:rFonts w:eastAsia="仿宋_GB2312" w:hAnsi="仿宋_GB2312" w:cs="仿宋_GB2312" w:hint="eastAsia"/>
          <w:sz w:val="32"/>
        </w:rPr>
        <w:t>部门预算项目支出绩效自评表（2022年度）</w:t>
      </w:r>
      <w:r w:rsidR="00C52575">
        <w:rPr>
          <w:rFonts w:eastAsia="仿宋_GB2312" w:hAnsi="仿宋_GB2312" w:cs="仿宋_GB2312" w:hint="eastAsia"/>
          <w:sz w:val="32"/>
        </w:rPr>
        <w:t>见附件</w:t>
      </w:r>
      <w:r w:rsidR="00AC034F">
        <w:rPr>
          <w:rFonts w:eastAsia="仿宋_GB2312" w:hAnsi="仿宋_GB2312" w:cs="仿宋_GB2312" w:hint="eastAsia"/>
          <w:sz w:val="32"/>
        </w:rPr>
        <w:t>3</w:t>
      </w:r>
    </w:p>
    <w:p w:rsidR="009E4DB6" w:rsidRDefault="00EF39C0">
      <w:pPr>
        <w:pStyle w:val="a0"/>
        <w:spacing w:before="93"/>
        <w:rPr>
          <w:sz w:val="32"/>
          <w:szCs w:val="32"/>
        </w:rPr>
      </w:pPr>
      <w:r>
        <w:rPr>
          <w:rFonts w:hAnsi="宋体" w:cs="宋体" w:hint="eastAsia"/>
          <w:sz w:val="32"/>
          <w:szCs w:val="32"/>
          <w:shd w:val="clear" w:color="auto" w:fill="FFFFFF"/>
          <w:lang w:val="zh-CN"/>
        </w:rPr>
        <w:t>附件</w:t>
      </w:r>
      <w:r>
        <w:rPr>
          <w:rFonts w:hAnsi="宋体" w:cs="宋体" w:hint="eastAsia"/>
          <w:sz w:val="32"/>
          <w:szCs w:val="32"/>
          <w:shd w:val="clear" w:color="auto" w:fill="FFFFFF"/>
        </w:rPr>
        <w:t>2</w:t>
      </w:r>
    </w:p>
    <w:p w:rsidR="009E4DB6" w:rsidRDefault="00EF39C0">
      <w:pPr>
        <w:pStyle w:val="ab"/>
        <w:spacing w:line="578" w:lineRule="exact"/>
        <w:jc w:val="center"/>
        <w:rPr>
          <w:rFonts w:ascii="方正小标宋简体" w:eastAsia="方正小标宋简体" w:hAnsi="方正小标宋简体" w:cs="方正小标宋简体"/>
          <w:color w:val="auto"/>
          <w:kern w:val="2"/>
          <w:sz w:val="32"/>
          <w:szCs w:val="32"/>
          <w:lang w:val="en-US"/>
        </w:rPr>
      </w:pPr>
      <w:r>
        <w:rPr>
          <w:rFonts w:ascii="方正小标宋简体" w:eastAsia="方正小标宋简体" w:hAnsi="方正小标宋简体" w:cs="方正小标宋简体" w:hint="eastAsia"/>
          <w:color w:val="auto"/>
          <w:kern w:val="2"/>
          <w:sz w:val="32"/>
          <w:szCs w:val="32"/>
          <w:lang w:val="en-US"/>
        </w:rPr>
        <w:t>202</w:t>
      </w:r>
      <w:r w:rsidR="00AB0DB5">
        <w:rPr>
          <w:rFonts w:ascii="方正小标宋简体" w:eastAsia="方正小标宋简体" w:hAnsi="方正小标宋简体" w:cs="方正小标宋简体" w:hint="eastAsia"/>
          <w:color w:val="auto"/>
          <w:kern w:val="2"/>
          <w:sz w:val="32"/>
          <w:szCs w:val="32"/>
          <w:lang w:val="en-US"/>
        </w:rPr>
        <w:t>2</w:t>
      </w:r>
      <w:r>
        <w:rPr>
          <w:rFonts w:ascii="方正小标宋简体" w:eastAsia="方正小标宋简体" w:hAnsi="方正小标宋简体" w:cs="方正小标宋简体" w:hint="eastAsia"/>
          <w:color w:val="auto"/>
          <w:kern w:val="2"/>
          <w:sz w:val="32"/>
          <w:szCs w:val="32"/>
          <w:lang w:val="en-US"/>
        </w:rPr>
        <w:t>年专项资金预算项目绩效自评报告</w:t>
      </w:r>
    </w:p>
    <w:p w:rsidR="009E4DB6" w:rsidRDefault="009E4DB6">
      <w:pPr>
        <w:pStyle w:val="ab"/>
        <w:spacing w:line="578" w:lineRule="exact"/>
        <w:ind w:firstLine="640"/>
        <w:jc w:val="center"/>
        <w:rPr>
          <w:rFonts w:ascii="宋体" w:hAnsi="宋体"/>
          <w:color w:val="auto"/>
          <w:kern w:val="2"/>
          <w:sz w:val="32"/>
          <w:szCs w:val="32"/>
        </w:rPr>
      </w:pPr>
    </w:p>
    <w:p w:rsidR="009E4DB6" w:rsidRDefault="00EF39C0">
      <w:pPr>
        <w:adjustRightInd w:val="0"/>
        <w:snapToGrid w:val="0"/>
        <w:spacing w:line="578" w:lineRule="exact"/>
        <w:ind w:firstLine="720"/>
        <w:rPr>
          <w:rFonts w:ascii="黑体" w:eastAsia="黑体" w:hAnsi="宋体"/>
          <w:sz w:val="32"/>
          <w:szCs w:val="32"/>
          <w:lang w:val="zh-CN"/>
        </w:rPr>
      </w:pPr>
      <w:r>
        <w:rPr>
          <w:rFonts w:ascii="黑体" w:eastAsia="黑体" w:hAnsi="宋体" w:hint="eastAsia"/>
          <w:sz w:val="32"/>
          <w:szCs w:val="32"/>
        </w:rPr>
        <w:lastRenderedPageBreak/>
        <w:t>一、</w:t>
      </w:r>
      <w:r>
        <w:rPr>
          <w:rFonts w:ascii="黑体" w:eastAsia="黑体" w:hAnsi="宋体" w:hint="eastAsia"/>
          <w:sz w:val="32"/>
          <w:szCs w:val="32"/>
          <w:lang w:val="zh-CN"/>
        </w:rPr>
        <w:t>项目概况</w:t>
      </w:r>
    </w:p>
    <w:p w:rsidR="009E4DB6" w:rsidRDefault="00BC2F51">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AB0DB5" w:rsidRDefault="00AB0DB5" w:rsidP="00AB0DB5">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1．说明项目主管部门（单位）在该项目管理中的职能。</w:t>
      </w:r>
    </w:p>
    <w:p w:rsidR="00AB0DB5" w:rsidRDefault="00AB0DB5" w:rsidP="00AB0DB5">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项目主管单位提供文件依据，申报项目，待批复后组织实施项目，并做好项目监督工作，待项目完成后，对项目进行评价，总结工作中的不足并提出解决办法。</w:t>
      </w:r>
    </w:p>
    <w:p w:rsidR="00AB0DB5" w:rsidRDefault="00AB0DB5" w:rsidP="00AB0DB5">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2．项目立项、资金申报的依据。</w:t>
      </w:r>
    </w:p>
    <w:p w:rsidR="00AB0DB5" w:rsidRDefault="00AB0DB5" w:rsidP="00AB0DB5">
      <w:pPr>
        <w:autoSpaceDE w:val="0"/>
        <w:autoSpaceDN w:val="0"/>
        <w:adjustRightInd w:val="0"/>
        <w:spacing w:line="600" w:lineRule="exact"/>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严格按照相关规定立项，项目资金使用符合资金管理办法等相关规定。我院严格按相关要求对项目资金进行申报、待批复后再投入使用。</w:t>
      </w:r>
    </w:p>
    <w:p w:rsidR="00AB0DB5" w:rsidRDefault="00AB0DB5" w:rsidP="00AB0DB5">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3．资金管理办法制定情况，资金支持具体项目的条件、范围与支持方式概况。</w:t>
      </w:r>
    </w:p>
    <w:p w:rsidR="00AB0DB5" w:rsidRDefault="00AB0DB5" w:rsidP="00AB0DB5">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制定了专项资金管理制度，明确专项资金严格按照其审批范围使用。</w:t>
      </w:r>
    </w:p>
    <w:p w:rsidR="00AB0DB5" w:rsidRDefault="00AB0DB5" w:rsidP="00AB0DB5">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4．资金分配的原则及考虑因素。</w:t>
      </w:r>
    </w:p>
    <w:p w:rsidR="00AB0DB5" w:rsidRPr="00AB0DB5" w:rsidRDefault="00AB0DB5" w:rsidP="00AB0DB5">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资金严格按照项目预算分配，保证专款专用。</w:t>
      </w:r>
    </w:p>
    <w:p w:rsidR="009E4DB6" w:rsidRDefault="00BC2F51">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9E4DB6" w:rsidRDefault="00EF39C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1</w:t>
      </w:r>
      <w:r w:rsidR="00BC2F51">
        <w:rPr>
          <w:rFonts w:ascii="仿宋_GB2312" w:eastAsia="仿宋_GB2312" w:hAnsi="仿宋_GB2312" w:cs="仿宋_GB2312" w:hint="eastAsia"/>
          <w:kern w:val="0"/>
          <w:sz w:val="32"/>
          <w:szCs w:val="32"/>
          <w:shd w:val="clear" w:color="auto" w:fill="FFFFFF"/>
          <w:lang w:val="zh-CN"/>
        </w:rPr>
        <w:t>．项目主要内容</w:t>
      </w:r>
    </w:p>
    <w:p w:rsidR="00314E02" w:rsidRPr="00314E02" w:rsidRDefault="00314E02" w:rsidP="00314E02">
      <w:pPr>
        <w:adjustRightInd w:val="0"/>
        <w:snapToGrid w:val="0"/>
        <w:spacing w:line="600" w:lineRule="exact"/>
        <w:ind w:firstLine="720"/>
        <w:rPr>
          <w:rFonts w:ascii="仿宋_GB2312" w:eastAsia="仿宋_GB2312" w:hAnsi="宋体"/>
          <w:sz w:val="32"/>
          <w:szCs w:val="32"/>
          <w:lang w:val="zh-CN"/>
        </w:rPr>
      </w:pPr>
      <w:r w:rsidRPr="00314E02">
        <w:rPr>
          <w:rFonts w:ascii="仿宋_GB2312" w:eastAsia="仿宋_GB2312" w:hAnsi="宋体"/>
          <w:sz w:val="32"/>
          <w:szCs w:val="32"/>
          <w:lang w:val="zh-CN"/>
        </w:rPr>
        <w:t>聚焦市委</w:t>
      </w:r>
      <w:r w:rsidRPr="00314E02">
        <w:rPr>
          <w:rFonts w:ascii="仿宋_GB2312" w:eastAsia="仿宋_GB2312" w:hAnsi="宋体"/>
          <w:sz w:val="32"/>
          <w:szCs w:val="32"/>
          <w:lang w:val="zh-CN"/>
        </w:rPr>
        <w:t>“</w:t>
      </w:r>
      <w:r w:rsidRPr="00314E02">
        <w:rPr>
          <w:rFonts w:ascii="仿宋_GB2312" w:eastAsia="仿宋_GB2312" w:hAnsi="宋体"/>
          <w:sz w:val="32"/>
          <w:szCs w:val="32"/>
          <w:lang w:val="zh-CN"/>
        </w:rPr>
        <w:t>一三三三</w:t>
      </w:r>
      <w:r w:rsidRPr="00314E02">
        <w:rPr>
          <w:rFonts w:ascii="仿宋_GB2312" w:eastAsia="仿宋_GB2312" w:hAnsi="宋体"/>
          <w:sz w:val="32"/>
          <w:szCs w:val="32"/>
          <w:lang w:val="zh-CN"/>
        </w:rPr>
        <w:t>”</w:t>
      </w:r>
      <w:r w:rsidRPr="00314E02">
        <w:rPr>
          <w:rFonts w:ascii="仿宋_GB2312" w:eastAsia="仿宋_GB2312" w:hAnsi="宋体"/>
          <w:sz w:val="32"/>
          <w:szCs w:val="32"/>
          <w:lang w:val="zh-CN"/>
        </w:rPr>
        <w:t>总体发展战略，区委</w:t>
      </w:r>
      <w:r w:rsidRPr="00314E02">
        <w:rPr>
          <w:rFonts w:ascii="仿宋_GB2312" w:eastAsia="仿宋_GB2312" w:hAnsi="宋体"/>
          <w:sz w:val="32"/>
          <w:szCs w:val="32"/>
          <w:lang w:val="zh-CN"/>
        </w:rPr>
        <w:t>“</w:t>
      </w:r>
      <w:r w:rsidRPr="00314E02">
        <w:rPr>
          <w:rFonts w:ascii="仿宋_GB2312" w:eastAsia="仿宋_GB2312" w:hAnsi="宋体"/>
          <w:sz w:val="32"/>
          <w:szCs w:val="32"/>
          <w:lang w:val="zh-CN"/>
        </w:rPr>
        <w:t>一区</w:t>
      </w:r>
      <w:proofErr w:type="gramStart"/>
      <w:r w:rsidRPr="00314E02">
        <w:rPr>
          <w:rFonts w:ascii="仿宋_GB2312" w:eastAsia="仿宋_GB2312" w:hAnsi="宋体"/>
          <w:sz w:val="32"/>
          <w:szCs w:val="32"/>
          <w:lang w:val="zh-CN"/>
        </w:rPr>
        <w:t>一</w:t>
      </w:r>
      <w:proofErr w:type="gramEnd"/>
      <w:r w:rsidRPr="00314E02">
        <w:rPr>
          <w:rFonts w:ascii="仿宋_GB2312" w:eastAsia="仿宋_GB2312" w:hAnsi="宋体"/>
          <w:sz w:val="32"/>
          <w:szCs w:val="32"/>
          <w:lang w:val="zh-CN"/>
        </w:rPr>
        <w:t>城</w:t>
      </w:r>
      <w:r w:rsidRPr="00314E02">
        <w:rPr>
          <w:rFonts w:ascii="仿宋_GB2312" w:eastAsia="仿宋_GB2312" w:hAnsi="宋体"/>
          <w:sz w:val="32"/>
          <w:szCs w:val="32"/>
          <w:lang w:val="zh-CN"/>
        </w:rPr>
        <w:t>”</w:t>
      </w:r>
      <w:r w:rsidRPr="00314E02">
        <w:rPr>
          <w:rFonts w:ascii="仿宋_GB2312" w:eastAsia="仿宋_GB2312" w:hAnsi="宋体"/>
          <w:sz w:val="32"/>
          <w:szCs w:val="32"/>
          <w:lang w:val="zh-CN"/>
        </w:rPr>
        <w:t>发展战略，紧紧围绕</w:t>
      </w:r>
      <w:r w:rsidRPr="00314E02">
        <w:rPr>
          <w:rFonts w:ascii="仿宋_GB2312" w:eastAsia="仿宋_GB2312" w:hAnsi="宋体"/>
          <w:sz w:val="32"/>
          <w:szCs w:val="32"/>
          <w:lang w:val="zh-CN"/>
        </w:rPr>
        <w:t>“</w:t>
      </w:r>
      <w:r w:rsidRPr="00314E02">
        <w:rPr>
          <w:rFonts w:ascii="仿宋_GB2312" w:eastAsia="仿宋_GB2312" w:hAnsi="宋体"/>
          <w:sz w:val="32"/>
          <w:szCs w:val="32"/>
          <w:lang w:val="zh-CN"/>
        </w:rPr>
        <w:t>努力让人民群众在每一个司法案件中感受到公平正义</w:t>
      </w:r>
      <w:r w:rsidRPr="00314E02">
        <w:rPr>
          <w:rFonts w:ascii="仿宋_GB2312" w:eastAsia="仿宋_GB2312" w:hAnsi="宋体"/>
          <w:sz w:val="32"/>
          <w:szCs w:val="32"/>
          <w:lang w:val="zh-CN"/>
        </w:rPr>
        <w:t>”</w:t>
      </w:r>
      <w:r w:rsidRPr="00314E02">
        <w:rPr>
          <w:rFonts w:ascii="仿宋_GB2312" w:eastAsia="仿宋_GB2312" w:hAnsi="宋体"/>
          <w:sz w:val="32"/>
          <w:szCs w:val="32"/>
          <w:lang w:val="zh-CN"/>
        </w:rPr>
        <w:t>工作目标，着眼服务大局，狠抓执法办案，加强队伍建设，积极回应群众对司法需求新期待，持续推动各项工作提质进位。</w:t>
      </w:r>
      <w:r w:rsidR="00BC2F51">
        <w:rPr>
          <w:rFonts w:ascii="仿宋_GB2312" w:eastAsia="仿宋_GB2312" w:hAnsi="宋体" w:hint="eastAsia"/>
          <w:sz w:val="32"/>
          <w:szCs w:val="32"/>
          <w:lang w:val="zh-CN"/>
        </w:rPr>
        <w:t>按照上级工作部署安排，处理好西区法</w:t>
      </w:r>
      <w:r w:rsidR="00BC2F51">
        <w:rPr>
          <w:rFonts w:ascii="仿宋_GB2312" w:eastAsia="仿宋_GB2312" w:hAnsi="宋体" w:hint="eastAsia"/>
          <w:sz w:val="32"/>
          <w:szCs w:val="32"/>
          <w:lang w:val="zh-CN"/>
        </w:rPr>
        <w:lastRenderedPageBreak/>
        <w:t>院日常工作事务，提升工作质量和效率，促进各项工作有序开展。</w:t>
      </w:r>
    </w:p>
    <w:p w:rsidR="009E4DB6" w:rsidRDefault="00EF39C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2．项目应实现的具体绩效目标</w:t>
      </w:r>
    </w:p>
    <w:p w:rsidR="00AB0DB5" w:rsidRPr="00AB0DB5" w:rsidRDefault="00AB0DB5" w:rsidP="00AB0DB5">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各项目年初制定了年度总体目标、并细化产出指标和效益指标等，并按项目进度组织实施，9个项目均按进度完成。</w:t>
      </w:r>
    </w:p>
    <w:p w:rsidR="009E4DB6" w:rsidRDefault="00EF39C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3</w:t>
      </w:r>
      <w:r w:rsidR="00BC2F51">
        <w:rPr>
          <w:rFonts w:ascii="仿宋_GB2312" w:eastAsia="仿宋_GB2312" w:hAnsi="仿宋_GB2312" w:cs="仿宋_GB2312" w:hint="eastAsia"/>
          <w:kern w:val="0"/>
          <w:sz w:val="32"/>
          <w:szCs w:val="32"/>
          <w:shd w:val="clear" w:color="auto" w:fill="FFFFFF"/>
          <w:lang w:val="zh-CN"/>
        </w:rPr>
        <w:t>．分析评价申报内容是否与实际相符，申报目标是否合理可行</w:t>
      </w:r>
    </w:p>
    <w:p w:rsidR="00AB0DB5" w:rsidRPr="00AB0DB5" w:rsidRDefault="00AB0DB5" w:rsidP="00AB0DB5">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该项目申报内容与具体实施内容相符、申报目标合理可行。</w:t>
      </w:r>
    </w:p>
    <w:p w:rsidR="009E4DB6" w:rsidRDefault="00BC2F51">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AB0DB5" w:rsidRDefault="00AB0DB5" w:rsidP="00AB0DB5">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建立评价工作组、制定评价工作方案，并按其相关规定对项目进行评价，形成项目绩效评价表和评价报告。</w:t>
      </w:r>
    </w:p>
    <w:p w:rsidR="009E4DB6" w:rsidRDefault="00EF39C0">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9E4DB6" w:rsidRDefault="00BC2F51">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AB0DB5" w:rsidRDefault="00AB0DB5" w:rsidP="00AB0DB5">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年初，按要求申报项目资金并提供相关印证文件，待市财政批复后，按相关规定执行。</w:t>
      </w:r>
    </w:p>
    <w:p w:rsidR="009E4DB6" w:rsidRDefault="00EF39C0">
      <w:pPr>
        <w:adjustRightInd w:val="0"/>
        <w:snapToGrid w:val="0"/>
        <w:spacing w:line="578" w:lineRule="exact"/>
        <w:ind w:firstLine="720"/>
        <w:rPr>
          <w:rFonts w:ascii="仿宋_GB2312" w:hAnsi="宋体"/>
          <w:sz w:val="32"/>
          <w:szCs w:val="32"/>
          <w:lang w:val="zh-CN"/>
        </w:rPr>
      </w:pPr>
      <w:r>
        <w:rPr>
          <w:rFonts w:ascii="楷体_GB2312" w:eastAsia="楷体_GB2312" w:hAnsi="宋体" w:hint="eastAsia"/>
          <w:b/>
          <w:sz w:val="32"/>
          <w:szCs w:val="32"/>
          <w:lang w:val="zh-CN"/>
        </w:rPr>
        <w:t>（二）资金计划、到位及</w:t>
      </w:r>
      <w:r w:rsidRPr="004275D9">
        <w:rPr>
          <w:rFonts w:ascii="楷体_GB2312" w:eastAsia="楷体_GB2312" w:hAnsi="宋体" w:hint="eastAsia"/>
          <w:b/>
          <w:sz w:val="32"/>
          <w:szCs w:val="32"/>
          <w:lang w:val="zh-CN"/>
        </w:rPr>
        <w:t>使用情况</w:t>
      </w:r>
    </w:p>
    <w:p w:rsidR="009E4DB6" w:rsidRDefault="00EF39C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1．资金计划</w:t>
      </w:r>
    </w:p>
    <w:p w:rsidR="00DB3986" w:rsidRPr="004275D9" w:rsidRDefault="004275D9" w:rsidP="004275D9">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我院支出经费均为财政资金，</w:t>
      </w:r>
      <w:r w:rsidR="00DB3986" w:rsidRPr="00DB3986">
        <w:rPr>
          <w:rFonts w:ascii="仿宋_GB2312" w:eastAsia="仿宋_GB2312" w:hAnsi="仿宋_GB2312" w:cs="仿宋_GB2312" w:hint="eastAsia"/>
          <w:kern w:val="0"/>
          <w:sz w:val="32"/>
          <w:szCs w:val="32"/>
          <w:shd w:val="clear" w:color="auto" w:fill="FFFFFF"/>
          <w:lang w:val="zh-CN"/>
        </w:rPr>
        <w:t>年初</w:t>
      </w:r>
      <w:r w:rsidR="001B3F33">
        <w:rPr>
          <w:rFonts w:ascii="仿宋_GB2312" w:eastAsia="仿宋_GB2312" w:hAnsi="仿宋_GB2312" w:cs="仿宋_GB2312" w:hint="eastAsia"/>
          <w:kern w:val="0"/>
          <w:sz w:val="32"/>
          <w:szCs w:val="32"/>
          <w:shd w:val="clear" w:color="auto" w:fill="FFFFFF"/>
          <w:lang w:val="zh-CN"/>
        </w:rPr>
        <w:t>按项目名称</w:t>
      </w:r>
      <w:r w:rsidR="00DB3986" w:rsidRPr="00DB3986">
        <w:rPr>
          <w:rFonts w:ascii="仿宋_GB2312" w:eastAsia="仿宋_GB2312" w:hAnsi="仿宋_GB2312" w:cs="仿宋_GB2312" w:hint="eastAsia"/>
          <w:kern w:val="0"/>
          <w:sz w:val="32"/>
          <w:szCs w:val="32"/>
          <w:shd w:val="clear" w:color="auto" w:fill="FFFFFF"/>
          <w:lang w:val="zh-CN"/>
        </w:rPr>
        <w:t>编制了</w:t>
      </w:r>
      <w:r w:rsidR="001B3F33">
        <w:rPr>
          <w:rFonts w:ascii="仿宋_GB2312" w:eastAsia="仿宋_GB2312" w:hAnsi="仿宋_GB2312" w:cs="仿宋_GB2312" w:hint="eastAsia"/>
          <w:kern w:val="0"/>
          <w:sz w:val="32"/>
          <w:szCs w:val="32"/>
          <w:shd w:val="clear" w:color="auto" w:fill="FFFFFF"/>
          <w:lang w:val="zh-CN"/>
        </w:rPr>
        <w:t>每个项目的</w:t>
      </w:r>
      <w:r w:rsidR="00DB3986" w:rsidRPr="00DB3986">
        <w:rPr>
          <w:rFonts w:ascii="仿宋_GB2312" w:eastAsia="仿宋_GB2312" w:hAnsi="仿宋_GB2312" w:cs="仿宋_GB2312" w:hint="eastAsia"/>
          <w:kern w:val="0"/>
          <w:sz w:val="32"/>
          <w:szCs w:val="32"/>
          <w:shd w:val="clear" w:color="auto" w:fill="FFFFFF"/>
          <w:lang w:val="zh-CN"/>
        </w:rPr>
        <w:t>资金</w:t>
      </w:r>
      <w:r w:rsidR="001B3F33">
        <w:rPr>
          <w:rFonts w:ascii="仿宋_GB2312" w:eastAsia="仿宋_GB2312" w:hAnsi="仿宋_GB2312" w:cs="仿宋_GB2312" w:hint="eastAsia"/>
          <w:kern w:val="0"/>
          <w:sz w:val="32"/>
          <w:szCs w:val="32"/>
          <w:shd w:val="clear" w:color="auto" w:fill="FFFFFF"/>
          <w:lang w:val="zh-CN"/>
        </w:rPr>
        <w:t>使用</w:t>
      </w:r>
      <w:r w:rsidR="00DB3986" w:rsidRPr="00DB3986">
        <w:rPr>
          <w:rFonts w:ascii="仿宋_GB2312" w:eastAsia="仿宋_GB2312" w:hAnsi="仿宋_GB2312" w:cs="仿宋_GB2312" w:hint="eastAsia"/>
          <w:kern w:val="0"/>
          <w:sz w:val="32"/>
          <w:szCs w:val="32"/>
          <w:shd w:val="clear" w:color="auto" w:fill="FFFFFF"/>
          <w:lang w:val="zh-CN"/>
        </w:rPr>
        <w:t>计划</w:t>
      </w:r>
      <w:r>
        <w:rPr>
          <w:rFonts w:ascii="仿宋_GB2312" w:eastAsia="仿宋_GB2312" w:hAnsi="仿宋_GB2312" w:cs="仿宋_GB2312" w:hint="eastAsia"/>
          <w:kern w:val="0"/>
          <w:sz w:val="32"/>
          <w:szCs w:val="32"/>
          <w:shd w:val="clear" w:color="auto" w:fill="FFFFFF"/>
          <w:lang w:val="zh-CN"/>
        </w:rPr>
        <w:t>。在使用中</w:t>
      </w:r>
      <w:r w:rsidR="00DB3986" w:rsidRPr="00DB3986">
        <w:rPr>
          <w:rFonts w:ascii="仿宋_GB2312" w:eastAsia="仿宋_GB2312" w:hAnsi="仿宋_GB2312" w:cs="仿宋_GB2312" w:hint="eastAsia"/>
          <w:kern w:val="0"/>
          <w:sz w:val="32"/>
          <w:szCs w:val="32"/>
          <w:shd w:val="clear" w:color="auto" w:fill="FFFFFF"/>
          <w:lang w:val="zh-CN"/>
        </w:rPr>
        <w:t>合理安排各项用款，坚持坚持厉行节约，严控一般性支出，切实将党政机关过紧日子要求落到实处，把各项开支降到最低。并登记资金使用台账，每季度末向党组汇报资金使用情况。</w:t>
      </w:r>
    </w:p>
    <w:p w:rsidR="004275D9" w:rsidRDefault="00EF39C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lastRenderedPageBreak/>
        <w:t>2</w:t>
      </w:r>
      <w:r w:rsidR="004275D9">
        <w:rPr>
          <w:rFonts w:ascii="仿宋_GB2312" w:eastAsia="仿宋_GB2312" w:hAnsi="仿宋_GB2312" w:cs="仿宋_GB2312" w:hint="eastAsia"/>
          <w:kern w:val="0"/>
          <w:sz w:val="32"/>
          <w:szCs w:val="32"/>
          <w:shd w:val="clear" w:color="auto" w:fill="FFFFFF"/>
          <w:lang w:val="zh-CN"/>
        </w:rPr>
        <w:t>．资金到位</w:t>
      </w:r>
    </w:p>
    <w:p w:rsidR="004275D9" w:rsidRDefault="004275D9" w:rsidP="004275D9">
      <w:pPr>
        <w:adjustRightInd w:val="0"/>
        <w:snapToGrid w:val="0"/>
        <w:spacing w:line="560"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我院资金主要分为两类，一类由市财政保障：主要包括</w:t>
      </w:r>
      <w:r w:rsidR="0094460C">
        <w:rPr>
          <w:rFonts w:ascii="仿宋_GB2312" w:eastAsia="仿宋_GB2312" w:hAnsi="仿宋_GB2312" w:cs="仿宋_GB2312" w:hint="eastAsia"/>
          <w:kern w:val="0"/>
          <w:sz w:val="32"/>
          <w:szCs w:val="32"/>
          <w:shd w:val="clear" w:color="auto" w:fill="FFFFFF"/>
          <w:lang w:val="zh-CN"/>
        </w:rPr>
        <w:t>聘用制</w:t>
      </w:r>
      <w:r w:rsidR="001B3F33">
        <w:rPr>
          <w:rFonts w:ascii="仿宋_GB2312" w:eastAsia="仿宋_GB2312" w:hAnsi="仿宋_GB2312" w:cs="仿宋_GB2312" w:hint="eastAsia"/>
          <w:kern w:val="0"/>
          <w:sz w:val="32"/>
          <w:szCs w:val="32"/>
          <w:shd w:val="clear" w:color="auto" w:fill="FFFFFF"/>
          <w:lang w:val="zh-CN"/>
        </w:rPr>
        <w:t>书记员经费、</w:t>
      </w:r>
      <w:r>
        <w:rPr>
          <w:rFonts w:ascii="仿宋_GB2312" w:eastAsia="仿宋_GB2312" w:hAnsi="仿宋_GB2312" w:cs="仿宋_GB2312" w:hint="eastAsia"/>
          <w:kern w:val="0"/>
          <w:sz w:val="32"/>
          <w:szCs w:val="32"/>
          <w:shd w:val="clear" w:color="auto" w:fill="FFFFFF"/>
          <w:lang w:val="zh-CN"/>
        </w:rPr>
        <w:t>中央转移支付资金以及由市财政保障的项目经费；另一类是由区财政保障的项目经费。</w:t>
      </w:r>
    </w:p>
    <w:p w:rsidR="004275D9" w:rsidRPr="004275D9" w:rsidRDefault="004275D9" w:rsidP="004275D9">
      <w:pPr>
        <w:adjustRightInd w:val="0"/>
        <w:snapToGrid w:val="0"/>
        <w:spacing w:line="560"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各项</w:t>
      </w:r>
      <w:proofErr w:type="gramStart"/>
      <w:r w:rsidR="001B3F33">
        <w:rPr>
          <w:rFonts w:ascii="仿宋_GB2312" w:eastAsia="仿宋_GB2312" w:hAnsi="仿宋_GB2312" w:cs="仿宋_GB2312" w:hint="eastAsia"/>
          <w:kern w:val="0"/>
          <w:sz w:val="32"/>
          <w:szCs w:val="32"/>
          <w:shd w:val="clear" w:color="auto" w:fill="FFFFFF"/>
          <w:lang w:val="zh-CN"/>
        </w:rPr>
        <w:t>目</w:t>
      </w:r>
      <w:r>
        <w:rPr>
          <w:rFonts w:ascii="仿宋_GB2312" w:eastAsia="仿宋_GB2312" w:hAnsi="仿宋_GB2312" w:cs="仿宋_GB2312" w:hint="eastAsia"/>
          <w:kern w:val="0"/>
          <w:sz w:val="32"/>
          <w:szCs w:val="32"/>
          <w:shd w:val="clear" w:color="auto" w:fill="FFFFFF"/>
          <w:lang w:val="zh-CN"/>
        </w:rPr>
        <w:t>经费</w:t>
      </w:r>
      <w:proofErr w:type="gramEnd"/>
      <w:r>
        <w:rPr>
          <w:rFonts w:ascii="仿宋_GB2312" w:eastAsia="仿宋_GB2312" w:hAnsi="仿宋_GB2312" w:cs="仿宋_GB2312" w:hint="eastAsia"/>
          <w:kern w:val="0"/>
          <w:sz w:val="32"/>
          <w:szCs w:val="32"/>
          <w:shd w:val="clear" w:color="auto" w:fill="FFFFFF"/>
          <w:lang w:val="zh-CN"/>
        </w:rPr>
        <w:t>均按预算下达了经费指标，大部分资金能按资金计划进度支付。但</w:t>
      </w:r>
      <w:r w:rsidRPr="004275D9">
        <w:rPr>
          <w:rFonts w:ascii="仿宋_GB2312" w:eastAsia="仿宋_GB2312" w:hAnsi="仿宋_GB2312" w:cs="仿宋_GB2312" w:hint="eastAsia"/>
          <w:kern w:val="0"/>
          <w:sz w:val="32"/>
          <w:szCs w:val="32"/>
          <w:shd w:val="clear" w:color="auto" w:fill="FFFFFF"/>
          <w:lang w:val="zh-CN"/>
        </w:rPr>
        <w:t>部分项目资金到位及时性有待提高，因财政资金困难，实际到位率较低。</w:t>
      </w:r>
      <w:r>
        <w:rPr>
          <w:rFonts w:ascii="仿宋_GB2312" w:eastAsia="仿宋_GB2312" w:hAnsi="仿宋_GB2312" w:cs="仿宋_GB2312" w:hint="eastAsia"/>
          <w:kern w:val="0"/>
          <w:sz w:val="32"/>
          <w:szCs w:val="32"/>
          <w:shd w:val="clear" w:color="auto" w:fill="FFFFFF"/>
          <w:lang w:val="zh-CN"/>
        </w:rPr>
        <w:t>如:</w:t>
      </w:r>
      <w:r w:rsidRPr="004275D9">
        <w:rPr>
          <w:rFonts w:ascii="仿宋_GB2312" w:eastAsia="仿宋_GB2312" w:hAnsi="仿宋_GB2312" w:cs="仿宋_GB2312" w:hint="eastAsia"/>
          <w:kern w:val="0"/>
          <w:sz w:val="32"/>
          <w:szCs w:val="32"/>
          <w:shd w:val="clear" w:color="auto" w:fill="FFFFFF"/>
          <w:lang w:val="zh-CN"/>
        </w:rPr>
        <w:t>中央转移支付资金总额为324.49万元，实际支付68.07万元，到位率20.97%；扫黑除恶经费总额为3万元，实际支付2.66万元，到位率88.67%；</w:t>
      </w:r>
      <w:proofErr w:type="gramStart"/>
      <w:r w:rsidRPr="004275D9">
        <w:rPr>
          <w:rFonts w:ascii="仿宋_GB2312" w:eastAsia="仿宋_GB2312" w:hAnsi="仿宋_GB2312" w:cs="仿宋_GB2312" w:hint="eastAsia"/>
          <w:kern w:val="0"/>
          <w:sz w:val="32"/>
          <w:szCs w:val="32"/>
          <w:shd w:val="clear" w:color="auto" w:fill="FFFFFF"/>
          <w:lang w:val="zh-CN"/>
        </w:rPr>
        <w:t>维稳经费</w:t>
      </w:r>
      <w:proofErr w:type="gramEnd"/>
      <w:r w:rsidRPr="004275D9">
        <w:rPr>
          <w:rFonts w:ascii="仿宋_GB2312" w:eastAsia="仿宋_GB2312" w:hAnsi="仿宋_GB2312" w:cs="仿宋_GB2312" w:hint="eastAsia"/>
          <w:kern w:val="0"/>
          <w:sz w:val="32"/>
          <w:szCs w:val="32"/>
          <w:shd w:val="clear" w:color="auto" w:fill="FFFFFF"/>
          <w:lang w:val="zh-CN"/>
        </w:rPr>
        <w:t>总额为5万元，实际支付2.64万元，到位率52.8%；司法救助金总额13万，实际支付13万，到位率100%；人民陪审员经费总额1万元，实际支付1万元，到位率100%。</w:t>
      </w:r>
    </w:p>
    <w:p w:rsidR="004275D9" w:rsidRDefault="00EF39C0">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3．资金使用</w:t>
      </w:r>
    </w:p>
    <w:p w:rsidR="001B3F33" w:rsidRPr="001B3F33" w:rsidRDefault="001B3F33" w:rsidP="001B3F33">
      <w:pPr>
        <w:adjustRightInd w:val="0"/>
        <w:snapToGrid w:val="0"/>
        <w:spacing w:line="560" w:lineRule="exact"/>
        <w:ind w:firstLineChars="200" w:firstLine="640"/>
        <w:rPr>
          <w:rFonts w:ascii="仿宋_GB2312" w:eastAsia="仿宋_GB2312" w:hAnsi="仿宋_GB2312" w:cs="仿宋_GB2312"/>
          <w:kern w:val="0"/>
          <w:sz w:val="32"/>
          <w:szCs w:val="32"/>
          <w:shd w:val="clear" w:color="auto" w:fill="FFFFFF"/>
          <w:lang w:val="zh-CN"/>
        </w:rPr>
      </w:pPr>
      <w:r w:rsidRPr="001B3F33">
        <w:rPr>
          <w:rFonts w:ascii="仿宋_GB2312" w:eastAsia="仿宋_GB2312" w:hAnsi="仿宋_GB2312" w:cs="仿宋_GB2312" w:hint="eastAsia"/>
          <w:kern w:val="0"/>
          <w:sz w:val="32"/>
          <w:szCs w:val="32"/>
          <w:shd w:val="clear" w:color="auto" w:fill="FFFFFF"/>
          <w:lang w:val="zh-CN"/>
        </w:rPr>
        <w:t>中央转移支付资金主要用于保障法院办案（业务）及业务装备经费、司法救助、法律援助等方面工作，支持扫黑除恶、</w:t>
      </w:r>
      <w:proofErr w:type="gramStart"/>
      <w:r w:rsidRPr="001B3F33">
        <w:rPr>
          <w:rFonts w:ascii="仿宋_GB2312" w:eastAsia="仿宋_GB2312" w:hAnsi="仿宋_GB2312" w:cs="仿宋_GB2312" w:hint="eastAsia"/>
          <w:kern w:val="0"/>
          <w:sz w:val="32"/>
          <w:szCs w:val="32"/>
          <w:shd w:val="clear" w:color="auto" w:fill="FFFFFF"/>
          <w:lang w:val="zh-CN"/>
        </w:rPr>
        <w:t>维稳安</w:t>
      </w:r>
      <w:proofErr w:type="gramEnd"/>
      <w:r w:rsidRPr="001B3F33">
        <w:rPr>
          <w:rFonts w:ascii="仿宋_GB2312" w:eastAsia="仿宋_GB2312" w:hAnsi="仿宋_GB2312" w:cs="仿宋_GB2312" w:hint="eastAsia"/>
          <w:kern w:val="0"/>
          <w:sz w:val="32"/>
          <w:szCs w:val="32"/>
          <w:shd w:val="clear" w:color="auto" w:fill="FFFFFF"/>
          <w:lang w:val="zh-CN"/>
        </w:rPr>
        <w:t>保、信息化建设、法治建设，支持开展全面依法治国、人民调解、审判执行等重点工作。</w:t>
      </w:r>
    </w:p>
    <w:p w:rsidR="001B3F33" w:rsidRPr="001B3F33" w:rsidRDefault="001B3F33" w:rsidP="001B3F33">
      <w:pPr>
        <w:adjustRightInd w:val="0"/>
        <w:snapToGrid w:val="0"/>
        <w:spacing w:line="560" w:lineRule="exact"/>
        <w:ind w:firstLineChars="200" w:firstLine="640"/>
        <w:rPr>
          <w:rFonts w:ascii="仿宋_GB2312" w:eastAsia="仿宋_GB2312" w:hAnsi="仿宋_GB2312" w:cs="仿宋_GB2312"/>
          <w:kern w:val="0"/>
          <w:sz w:val="32"/>
          <w:szCs w:val="32"/>
          <w:shd w:val="clear" w:color="auto" w:fill="FFFFFF"/>
          <w:lang w:val="zh-CN"/>
        </w:rPr>
      </w:pPr>
      <w:r w:rsidRPr="001B3F33">
        <w:rPr>
          <w:rFonts w:ascii="仿宋_GB2312" w:eastAsia="仿宋_GB2312" w:hAnsi="仿宋_GB2312" w:cs="仿宋_GB2312" w:hint="eastAsia"/>
          <w:kern w:val="0"/>
          <w:sz w:val="32"/>
          <w:szCs w:val="32"/>
          <w:shd w:val="clear" w:color="auto" w:fill="FFFFFF"/>
          <w:lang w:val="zh-CN"/>
        </w:rPr>
        <w:t>扫黑除恶经费主要用于开展扫黑除恶活动的视频宣传和书籍购买等，通过开展扫黑除恶活动，聚焦黑</w:t>
      </w:r>
      <w:proofErr w:type="gramStart"/>
      <w:r w:rsidRPr="001B3F33">
        <w:rPr>
          <w:rFonts w:ascii="仿宋_GB2312" w:eastAsia="仿宋_GB2312" w:hAnsi="仿宋_GB2312" w:cs="仿宋_GB2312" w:hint="eastAsia"/>
          <w:kern w:val="0"/>
          <w:sz w:val="32"/>
          <w:szCs w:val="32"/>
          <w:shd w:val="clear" w:color="auto" w:fill="FFFFFF"/>
          <w:lang w:val="zh-CN"/>
        </w:rPr>
        <w:t>恶问题</w:t>
      </w:r>
      <w:proofErr w:type="gramEnd"/>
      <w:r w:rsidRPr="001B3F33">
        <w:rPr>
          <w:rFonts w:ascii="仿宋_GB2312" w:eastAsia="仿宋_GB2312" w:hAnsi="仿宋_GB2312" w:cs="仿宋_GB2312" w:hint="eastAsia"/>
          <w:kern w:val="0"/>
          <w:sz w:val="32"/>
          <w:szCs w:val="32"/>
          <w:shd w:val="clear" w:color="auto" w:fill="FFFFFF"/>
          <w:lang w:val="zh-CN"/>
        </w:rPr>
        <w:t>突出的重点地区、重点行业、重点领域，深入打击群众反映强烈的各类黑恶势力犯罪。充分发挥政法队伍主力军作用，切实做好涉</w:t>
      </w:r>
      <w:proofErr w:type="gramStart"/>
      <w:r w:rsidRPr="001B3F33">
        <w:rPr>
          <w:rFonts w:ascii="仿宋_GB2312" w:eastAsia="仿宋_GB2312" w:hAnsi="仿宋_GB2312" w:cs="仿宋_GB2312" w:hint="eastAsia"/>
          <w:kern w:val="0"/>
          <w:sz w:val="32"/>
          <w:szCs w:val="32"/>
          <w:shd w:val="clear" w:color="auto" w:fill="FFFFFF"/>
          <w:lang w:val="zh-CN"/>
        </w:rPr>
        <w:t>黑涉恶案件</w:t>
      </w:r>
      <w:proofErr w:type="gramEnd"/>
      <w:r w:rsidRPr="001B3F33">
        <w:rPr>
          <w:rFonts w:ascii="仿宋_GB2312" w:eastAsia="仿宋_GB2312" w:hAnsi="仿宋_GB2312" w:cs="仿宋_GB2312" w:hint="eastAsia"/>
          <w:kern w:val="0"/>
          <w:sz w:val="32"/>
          <w:szCs w:val="32"/>
          <w:shd w:val="clear" w:color="auto" w:fill="FFFFFF"/>
          <w:lang w:val="zh-CN"/>
        </w:rPr>
        <w:t>审判工作，提高公众的安全感，营造安全的社会环境。</w:t>
      </w:r>
    </w:p>
    <w:p w:rsidR="001B3F33" w:rsidRPr="001B3F33" w:rsidRDefault="001B3F33" w:rsidP="001B3F33">
      <w:pPr>
        <w:adjustRightInd w:val="0"/>
        <w:snapToGrid w:val="0"/>
        <w:spacing w:line="560" w:lineRule="exact"/>
        <w:ind w:firstLine="720"/>
        <w:rPr>
          <w:rFonts w:ascii="仿宋_GB2312" w:eastAsia="仿宋_GB2312" w:hAnsi="仿宋_GB2312" w:cs="仿宋_GB2312"/>
          <w:kern w:val="0"/>
          <w:sz w:val="32"/>
          <w:szCs w:val="32"/>
          <w:shd w:val="clear" w:color="auto" w:fill="FFFFFF"/>
          <w:lang w:val="zh-CN"/>
        </w:rPr>
      </w:pPr>
      <w:proofErr w:type="gramStart"/>
      <w:r w:rsidRPr="001B3F33">
        <w:rPr>
          <w:rFonts w:ascii="仿宋_GB2312" w:eastAsia="仿宋_GB2312" w:hAnsi="仿宋_GB2312" w:cs="仿宋_GB2312" w:hint="eastAsia"/>
          <w:kern w:val="0"/>
          <w:sz w:val="32"/>
          <w:szCs w:val="32"/>
          <w:shd w:val="clear" w:color="auto" w:fill="FFFFFF"/>
          <w:lang w:val="zh-CN"/>
        </w:rPr>
        <w:lastRenderedPageBreak/>
        <w:t>维稳经费</w:t>
      </w:r>
      <w:proofErr w:type="gramEnd"/>
      <w:r w:rsidRPr="001B3F33">
        <w:rPr>
          <w:rFonts w:ascii="仿宋_GB2312" w:eastAsia="仿宋_GB2312" w:hAnsi="仿宋_GB2312" w:cs="仿宋_GB2312" w:hint="eastAsia"/>
          <w:kern w:val="0"/>
          <w:sz w:val="32"/>
          <w:szCs w:val="32"/>
          <w:shd w:val="clear" w:color="auto" w:fill="FFFFFF"/>
          <w:lang w:val="zh-CN"/>
        </w:rPr>
        <w:t>主要用于增强全民法治观念，深入推进法治建设，努力提升人民调解的基础性、源头性、根本性作用，高效预防化解社会矛盾纠纷，促进社会和谐稳定。</w:t>
      </w:r>
    </w:p>
    <w:p w:rsidR="001B3F33" w:rsidRPr="001B3F33" w:rsidRDefault="001B3F33" w:rsidP="001B3F33">
      <w:pPr>
        <w:adjustRightInd w:val="0"/>
        <w:snapToGrid w:val="0"/>
        <w:spacing w:line="560" w:lineRule="exact"/>
        <w:ind w:firstLine="720"/>
        <w:rPr>
          <w:rFonts w:ascii="仿宋_GB2312" w:eastAsia="仿宋_GB2312" w:hAnsi="仿宋_GB2312" w:cs="仿宋_GB2312"/>
          <w:kern w:val="0"/>
          <w:sz w:val="32"/>
          <w:szCs w:val="32"/>
          <w:shd w:val="clear" w:color="auto" w:fill="FFFFFF"/>
          <w:lang w:val="zh-CN"/>
        </w:rPr>
      </w:pPr>
      <w:r w:rsidRPr="001B3F33">
        <w:rPr>
          <w:rFonts w:ascii="仿宋_GB2312" w:eastAsia="仿宋_GB2312" w:hAnsi="仿宋_GB2312" w:cs="仿宋_GB2312" w:hint="eastAsia"/>
          <w:kern w:val="0"/>
          <w:sz w:val="32"/>
          <w:szCs w:val="32"/>
          <w:shd w:val="clear" w:color="auto" w:fill="FFFFFF"/>
          <w:lang w:val="zh-CN"/>
        </w:rPr>
        <w:t>司法救助金主要用于对遭受犯罪侵害或民事侵权等情形，通过诉讼无法得到有效赔偿且生活困难的被害人、被害人近亲属或其他当事人的救助。通过救助，维护了司法权威和公信，从而更好的保障当事人的合法权益，有效化解矛盾纠纷，解决社会不稳定因素。</w:t>
      </w:r>
    </w:p>
    <w:p w:rsidR="001B3F33" w:rsidRPr="001B3F33" w:rsidRDefault="001B3F33" w:rsidP="001B3F33">
      <w:pPr>
        <w:adjustRightInd w:val="0"/>
        <w:snapToGrid w:val="0"/>
        <w:spacing w:line="560" w:lineRule="exact"/>
        <w:ind w:firstLine="720"/>
        <w:rPr>
          <w:rFonts w:ascii="仿宋_GB2312" w:eastAsia="仿宋_GB2312" w:hAnsi="仿宋_GB2312" w:cs="仿宋_GB2312"/>
          <w:kern w:val="0"/>
          <w:sz w:val="32"/>
          <w:szCs w:val="32"/>
          <w:shd w:val="clear" w:color="auto" w:fill="FFFFFF"/>
          <w:lang w:val="zh-CN"/>
        </w:rPr>
      </w:pPr>
      <w:r w:rsidRPr="001B3F33">
        <w:rPr>
          <w:rFonts w:ascii="仿宋_GB2312" w:eastAsia="仿宋_GB2312" w:hAnsi="仿宋_GB2312" w:cs="仿宋_GB2312" w:hint="eastAsia"/>
          <w:kern w:val="0"/>
          <w:sz w:val="32"/>
          <w:szCs w:val="32"/>
          <w:shd w:val="clear" w:color="auto" w:fill="FFFFFF"/>
          <w:lang w:val="zh-CN"/>
        </w:rPr>
        <w:t>根据全国人民代表大会常务委员会《关于完善人民陪审员制度的决定》第十八条规定，“人民陪审员因参加审判活动而支出的交通、就餐等费用，由人民法院给予补助”。2022年人民陪审员经费主要用于保障人民陪审各类案件的人民陪审员补助。执行人民陪审员制度，能弥补法官员额不足，使审判更加贴近民情民意，增强法院审判的社会公信力和认同感。</w:t>
      </w:r>
    </w:p>
    <w:p w:rsidR="001B3F33" w:rsidRPr="001B3F33" w:rsidRDefault="001B3F33" w:rsidP="001B3F33">
      <w:pPr>
        <w:adjustRightInd w:val="0"/>
        <w:snapToGrid w:val="0"/>
        <w:spacing w:line="560" w:lineRule="exact"/>
        <w:ind w:firstLine="720"/>
        <w:rPr>
          <w:rFonts w:ascii="仿宋_GB2312" w:eastAsia="仿宋_GB2312" w:hAnsi="仿宋_GB2312" w:cs="仿宋_GB2312"/>
          <w:kern w:val="0"/>
          <w:sz w:val="32"/>
          <w:szCs w:val="32"/>
          <w:shd w:val="clear" w:color="auto" w:fill="FFFFFF"/>
          <w:lang w:val="zh-CN"/>
        </w:rPr>
      </w:pPr>
      <w:r w:rsidRPr="001B3F33">
        <w:rPr>
          <w:rFonts w:ascii="仿宋_GB2312" w:eastAsia="仿宋_GB2312" w:hAnsi="仿宋_GB2312" w:cs="仿宋_GB2312" w:hint="eastAsia"/>
          <w:kern w:val="0"/>
          <w:sz w:val="32"/>
          <w:szCs w:val="32"/>
          <w:shd w:val="clear" w:color="auto" w:fill="FFFFFF"/>
          <w:lang w:val="zh-CN"/>
        </w:rPr>
        <w:t>我院严格执行相关经费规定，做到专款专用，同时</w:t>
      </w:r>
      <w:proofErr w:type="gramStart"/>
      <w:r w:rsidRPr="001B3F33">
        <w:rPr>
          <w:rFonts w:ascii="仿宋_GB2312" w:eastAsia="仿宋_GB2312" w:hAnsi="仿宋_GB2312" w:cs="仿宋_GB2312" w:hint="eastAsia"/>
          <w:kern w:val="0"/>
          <w:sz w:val="32"/>
          <w:szCs w:val="32"/>
          <w:shd w:val="clear" w:color="auto" w:fill="FFFFFF"/>
          <w:lang w:val="zh-CN"/>
        </w:rPr>
        <w:t>不</w:t>
      </w:r>
      <w:proofErr w:type="gramEnd"/>
      <w:r w:rsidRPr="001B3F33">
        <w:rPr>
          <w:rFonts w:ascii="仿宋_GB2312" w:eastAsia="仿宋_GB2312" w:hAnsi="仿宋_GB2312" w:cs="仿宋_GB2312" w:hint="eastAsia"/>
          <w:kern w:val="0"/>
          <w:sz w:val="32"/>
          <w:szCs w:val="32"/>
          <w:shd w:val="clear" w:color="auto" w:fill="FFFFFF"/>
          <w:lang w:val="zh-CN"/>
        </w:rPr>
        <w:t>截留、不挪用、</w:t>
      </w:r>
      <w:proofErr w:type="gramStart"/>
      <w:r w:rsidRPr="001B3F33">
        <w:rPr>
          <w:rFonts w:ascii="仿宋_GB2312" w:eastAsia="仿宋_GB2312" w:hAnsi="仿宋_GB2312" w:cs="仿宋_GB2312" w:hint="eastAsia"/>
          <w:kern w:val="0"/>
          <w:sz w:val="32"/>
          <w:szCs w:val="32"/>
          <w:shd w:val="clear" w:color="auto" w:fill="FFFFFF"/>
          <w:lang w:val="zh-CN"/>
        </w:rPr>
        <w:t>不</w:t>
      </w:r>
      <w:proofErr w:type="gramEnd"/>
      <w:r w:rsidRPr="001B3F33">
        <w:rPr>
          <w:rFonts w:ascii="仿宋_GB2312" w:eastAsia="仿宋_GB2312" w:hAnsi="仿宋_GB2312" w:cs="仿宋_GB2312" w:hint="eastAsia"/>
          <w:kern w:val="0"/>
          <w:sz w:val="32"/>
          <w:szCs w:val="32"/>
          <w:shd w:val="clear" w:color="auto" w:fill="FFFFFF"/>
          <w:lang w:val="zh-CN"/>
        </w:rPr>
        <w:t>擅自改变项目资金用途，主动接受监督审计，保证每一笔经费支出都经得起检验。</w:t>
      </w:r>
    </w:p>
    <w:p w:rsidR="009E4DB6" w:rsidRDefault="00BC2F51">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AB0DB5" w:rsidRPr="00AB0DB5" w:rsidRDefault="00AB0DB5" w:rsidP="00AB0DB5">
      <w:pPr>
        <w:autoSpaceDE w:val="0"/>
        <w:autoSpaceDN w:val="0"/>
        <w:adjustRightInd w:val="0"/>
        <w:spacing w:line="600" w:lineRule="exact"/>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项目管理严格遵守《会计法》，遵守费用开支范围和开支标准，保证专款专用。财务人员按照会计制度，审核各类凭证，做到凭证合法、内容真实、数据准确、手续完备，保证会计核算真实规范。</w:t>
      </w:r>
    </w:p>
    <w:p w:rsidR="009E4DB6" w:rsidRDefault="00EF39C0">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三、项目实施及管理情况</w:t>
      </w:r>
    </w:p>
    <w:p w:rsidR="009E4DB6" w:rsidRDefault="00BC2F51">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lastRenderedPageBreak/>
        <w:t>（一）项目组织架构及实施流程</w:t>
      </w:r>
    </w:p>
    <w:p w:rsidR="00BC2F51" w:rsidRPr="00BC2F51" w:rsidRDefault="00BC2F51" w:rsidP="00BC2F51">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年初做出项目预算，对该项目的年度总体目标进行规范，并细化到产出指标、效益指标等，年中按预算实施各个项目，努力达到预期目标，并在年底对各个项目做出项目绩效评价。</w:t>
      </w:r>
    </w:p>
    <w:p w:rsidR="00BC2F51" w:rsidRDefault="00BC2F51">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（二）项目管理情况</w:t>
      </w:r>
    </w:p>
    <w:p w:rsidR="00BC2F51" w:rsidRPr="00BC2F51" w:rsidRDefault="00BC2F51" w:rsidP="00BC2F51">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各项</w:t>
      </w:r>
      <w:proofErr w:type="gramStart"/>
      <w:r>
        <w:rPr>
          <w:rFonts w:ascii="仿宋_GB2312" w:eastAsia="仿宋_GB2312" w:hAnsi="宋体" w:hint="eastAsia"/>
          <w:sz w:val="32"/>
          <w:szCs w:val="32"/>
          <w:lang w:val="zh-CN"/>
        </w:rPr>
        <w:t>目实施</w:t>
      </w:r>
      <w:proofErr w:type="gramEnd"/>
      <w:r>
        <w:rPr>
          <w:rFonts w:ascii="仿宋_GB2312" w:eastAsia="仿宋_GB2312" w:hAnsi="宋体" w:hint="eastAsia"/>
          <w:sz w:val="32"/>
          <w:szCs w:val="32"/>
          <w:lang w:val="zh-CN"/>
        </w:rPr>
        <w:t>严格按照相关法律法规及项目管理制度执行，涉及招投标、政府采购等严格按照其相关规定执行。</w:t>
      </w:r>
    </w:p>
    <w:p w:rsidR="00BC2F51" w:rsidRDefault="00EF39C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（三）项目监管情况</w:t>
      </w:r>
    </w:p>
    <w:p w:rsidR="00BC2F51" w:rsidRPr="00BC2F51" w:rsidRDefault="00BC2F51" w:rsidP="00BC2F51">
      <w:pPr>
        <w:pStyle w:val="a0"/>
        <w:spacing w:before="93"/>
        <w:ind w:firstLineChars="200" w:firstLine="640"/>
        <w:rPr>
          <w:lang w:val="zh-CN"/>
        </w:rPr>
      </w:pPr>
      <w:r>
        <w:rPr>
          <w:rFonts w:hAnsi="宋体" w:hint="eastAsia"/>
          <w:sz w:val="32"/>
          <w:szCs w:val="32"/>
          <w:lang w:val="zh-CN"/>
        </w:rPr>
        <w:t>为加强项目管理，区法院严格落实相关监管程序，使监管工作落到实效。</w:t>
      </w:r>
    </w:p>
    <w:p w:rsidR="009E4DB6" w:rsidRDefault="00EF39C0">
      <w:pPr>
        <w:adjustRightInd w:val="0"/>
        <w:snapToGrid w:val="0"/>
        <w:spacing w:line="578" w:lineRule="exact"/>
        <w:ind w:firstLine="720"/>
        <w:rPr>
          <w:rFonts w:ascii="仿宋_GB2312" w:hAnsi="宋体"/>
          <w:sz w:val="32"/>
          <w:szCs w:val="32"/>
          <w:lang w:val="zh-CN"/>
        </w:rPr>
      </w:pPr>
      <w:r>
        <w:rPr>
          <w:rFonts w:ascii="黑体" w:eastAsia="黑体" w:hAnsi="宋体" w:hint="eastAsia"/>
          <w:sz w:val="32"/>
          <w:szCs w:val="32"/>
        </w:rPr>
        <w:t>四、项目绩效情况</w:t>
      </w:r>
      <w:r>
        <w:rPr>
          <w:rFonts w:ascii="仿宋_GB2312" w:hAnsi="宋体" w:hint="eastAsia"/>
          <w:sz w:val="32"/>
          <w:szCs w:val="32"/>
          <w:lang w:val="zh-CN"/>
        </w:rPr>
        <w:tab/>
      </w:r>
    </w:p>
    <w:p w:rsidR="009E4DB6" w:rsidRDefault="00BC2F51">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w:t>
      </w:r>
      <w:r w:rsidRPr="001B3F33">
        <w:rPr>
          <w:rFonts w:ascii="楷体_GB2312" w:eastAsia="楷体_GB2312" w:hAnsi="宋体" w:hint="eastAsia"/>
          <w:b/>
          <w:sz w:val="32"/>
          <w:szCs w:val="32"/>
          <w:lang w:val="zh-CN"/>
        </w:rPr>
        <w:t>项目完成</w:t>
      </w:r>
      <w:r>
        <w:rPr>
          <w:rFonts w:ascii="楷体_GB2312" w:eastAsia="楷体_GB2312" w:hAnsi="宋体" w:hint="eastAsia"/>
          <w:b/>
          <w:sz w:val="32"/>
          <w:szCs w:val="32"/>
          <w:lang w:val="zh-CN"/>
        </w:rPr>
        <w:t>情况</w:t>
      </w:r>
    </w:p>
    <w:p w:rsidR="001B3F33" w:rsidRPr="001B3F33" w:rsidRDefault="001B3F33" w:rsidP="001B3F33">
      <w:pPr>
        <w:adjustRightInd w:val="0"/>
        <w:snapToGrid w:val="0"/>
        <w:spacing w:line="560" w:lineRule="exact"/>
        <w:ind w:firstLine="720"/>
        <w:rPr>
          <w:rFonts w:ascii="仿宋_GB2312" w:eastAsia="仿宋_GB2312" w:hAnsi="仿宋_GB2312" w:cs="仿宋_GB2312"/>
          <w:kern w:val="0"/>
          <w:sz w:val="32"/>
          <w:szCs w:val="32"/>
          <w:shd w:val="clear" w:color="auto" w:fill="FFFFFF"/>
          <w:lang w:val="zh-CN"/>
        </w:rPr>
      </w:pPr>
      <w:r w:rsidRPr="001B3F33">
        <w:rPr>
          <w:rFonts w:ascii="仿宋_GB2312" w:eastAsia="仿宋_GB2312" w:hAnsi="仿宋_GB2312" w:cs="仿宋_GB2312" w:hint="eastAsia"/>
          <w:kern w:val="0"/>
          <w:sz w:val="32"/>
          <w:szCs w:val="32"/>
          <w:shd w:val="clear" w:color="auto" w:fill="FFFFFF"/>
          <w:lang w:val="zh-CN"/>
        </w:rPr>
        <w:t>项目实施过程中，严格数量、质量、时效和成本的管理，各项项目按照年初设置的绩效考核指标稳步推进，完成情况较好。</w:t>
      </w:r>
    </w:p>
    <w:p w:rsidR="001B3F33" w:rsidRPr="001B3F33" w:rsidRDefault="001B3F33" w:rsidP="001B3F33">
      <w:pPr>
        <w:adjustRightInd w:val="0"/>
        <w:snapToGrid w:val="0"/>
        <w:spacing w:line="560" w:lineRule="exact"/>
        <w:ind w:firstLine="720"/>
        <w:rPr>
          <w:rFonts w:ascii="仿宋_GB2312" w:eastAsia="仿宋_GB2312" w:hAnsi="仿宋_GB2312" w:cs="仿宋_GB2312"/>
          <w:kern w:val="0"/>
          <w:sz w:val="32"/>
          <w:szCs w:val="32"/>
          <w:shd w:val="clear" w:color="auto" w:fill="FFFFFF"/>
          <w:lang w:val="zh-CN"/>
        </w:rPr>
      </w:pPr>
      <w:r w:rsidRPr="001B3F33">
        <w:rPr>
          <w:rFonts w:ascii="仿宋_GB2312" w:eastAsia="仿宋_GB2312" w:hAnsi="仿宋_GB2312" w:cs="仿宋_GB2312" w:hint="eastAsia"/>
          <w:kern w:val="0"/>
          <w:sz w:val="32"/>
          <w:szCs w:val="32"/>
          <w:shd w:val="clear" w:color="auto" w:fill="FFFFFF"/>
          <w:lang w:val="zh-CN"/>
        </w:rPr>
        <w:t>中央转移支付资金项目</w:t>
      </w:r>
      <w:r w:rsidR="001C1FE8">
        <w:rPr>
          <w:rFonts w:ascii="仿宋_GB2312" w:eastAsia="仿宋_GB2312" w:hAnsi="仿宋_GB2312" w:cs="仿宋_GB2312" w:hint="eastAsia"/>
          <w:kern w:val="0"/>
          <w:sz w:val="32"/>
          <w:szCs w:val="32"/>
          <w:shd w:val="clear" w:color="auto" w:fill="FFFFFF"/>
          <w:lang w:val="zh-CN"/>
        </w:rPr>
        <w:t>支出决算数</w:t>
      </w:r>
      <w:r w:rsidRPr="001B3F33">
        <w:rPr>
          <w:rFonts w:ascii="仿宋_GB2312" w:eastAsia="仿宋_GB2312" w:hAnsi="仿宋_GB2312" w:cs="仿宋_GB2312" w:hint="eastAsia"/>
          <w:kern w:val="0"/>
          <w:sz w:val="32"/>
          <w:szCs w:val="32"/>
          <w:shd w:val="clear" w:color="auto" w:fill="FFFFFF"/>
          <w:lang w:val="zh-CN"/>
        </w:rPr>
        <w:t>68.06</w:t>
      </w:r>
      <w:r>
        <w:rPr>
          <w:rFonts w:ascii="仿宋_GB2312" w:eastAsia="仿宋_GB2312" w:hAnsi="仿宋_GB2312" w:cs="仿宋_GB2312" w:hint="eastAsia"/>
          <w:kern w:val="0"/>
          <w:sz w:val="32"/>
          <w:szCs w:val="32"/>
          <w:shd w:val="clear" w:color="auto" w:fill="FFFFFF"/>
          <w:lang w:val="zh-CN"/>
        </w:rPr>
        <w:t>万元，</w:t>
      </w:r>
      <w:r w:rsidR="001C1FE8">
        <w:rPr>
          <w:rFonts w:ascii="仿宋_GB2312" w:eastAsia="仿宋_GB2312" w:hAnsi="仿宋_GB2312" w:cs="仿宋_GB2312" w:hint="eastAsia"/>
          <w:kern w:val="0"/>
          <w:sz w:val="32"/>
          <w:szCs w:val="32"/>
          <w:shd w:val="clear" w:color="auto" w:fill="FFFFFF"/>
          <w:lang w:val="zh-CN"/>
        </w:rPr>
        <w:t>完成预算数100%</w:t>
      </w:r>
      <w:r w:rsidRPr="001B3F33">
        <w:rPr>
          <w:rFonts w:ascii="仿宋_GB2312" w:eastAsia="仿宋_GB2312" w:hAnsi="仿宋_GB2312" w:cs="仿宋_GB2312" w:hint="eastAsia"/>
          <w:kern w:val="0"/>
          <w:sz w:val="32"/>
          <w:szCs w:val="32"/>
          <w:shd w:val="clear" w:color="auto" w:fill="FFFFFF"/>
          <w:lang w:val="zh-CN"/>
        </w:rPr>
        <w:t>。保障2022年受理案件2942件、法官人均结案172件、保障培训485人次；保障结案均衡度达77.07%、一审判决案件改发率为0%；保障法定审限内结案率为100%、平均在院审理天数为31.91天。</w:t>
      </w:r>
    </w:p>
    <w:p w:rsidR="001B3F33" w:rsidRPr="001B3F33" w:rsidRDefault="001B3F33" w:rsidP="001B3F33">
      <w:pPr>
        <w:adjustRightInd w:val="0"/>
        <w:snapToGrid w:val="0"/>
        <w:spacing w:line="560" w:lineRule="exact"/>
        <w:ind w:firstLine="720"/>
        <w:rPr>
          <w:rFonts w:ascii="仿宋_GB2312" w:eastAsia="仿宋_GB2312" w:hAnsi="仿宋_GB2312" w:cs="仿宋_GB2312"/>
          <w:kern w:val="0"/>
          <w:sz w:val="32"/>
          <w:szCs w:val="32"/>
          <w:shd w:val="clear" w:color="auto" w:fill="FFFFFF"/>
          <w:lang w:val="zh-CN"/>
        </w:rPr>
      </w:pPr>
      <w:r w:rsidRPr="001B3F33">
        <w:rPr>
          <w:rFonts w:ascii="仿宋_GB2312" w:eastAsia="仿宋_GB2312" w:hAnsi="仿宋_GB2312" w:cs="仿宋_GB2312" w:hint="eastAsia"/>
          <w:kern w:val="0"/>
          <w:sz w:val="32"/>
          <w:szCs w:val="32"/>
          <w:shd w:val="clear" w:color="auto" w:fill="FFFFFF"/>
          <w:lang w:val="zh-CN"/>
        </w:rPr>
        <w:t>扫黑除恶经费支出</w:t>
      </w:r>
      <w:r w:rsidR="001C1FE8">
        <w:rPr>
          <w:rFonts w:ascii="仿宋_GB2312" w:eastAsia="仿宋_GB2312" w:hAnsi="仿宋_GB2312" w:cs="仿宋_GB2312" w:hint="eastAsia"/>
          <w:kern w:val="0"/>
          <w:sz w:val="32"/>
          <w:szCs w:val="32"/>
          <w:shd w:val="clear" w:color="auto" w:fill="FFFFFF"/>
          <w:lang w:val="zh-CN"/>
        </w:rPr>
        <w:t>决算数</w:t>
      </w:r>
      <w:r w:rsidRPr="001B3F33">
        <w:rPr>
          <w:rFonts w:ascii="仿宋_GB2312" w:eastAsia="仿宋_GB2312" w:hAnsi="仿宋_GB2312" w:cs="仿宋_GB2312" w:hint="eastAsia"/>
          <w:kern w:val="0"/>
          <w:sz w:val="32"/>
          <w:szCs w:val="32"/>
          <w:shd w:val="clear" w:color="auto" w:fill="FFFFFF"/>
          <w:lang w:val="zh-CN"/>
        </w:rPr>
        <w:t>2.66万元，</w:t>
      </w:r>
      <w:r w:rsidR="001C1FE8">
        <w:rPr>
          <w:rFonts w:ascii="仿宋_GB2312" w:eastAsia="仿宋_GB2312" w:hAnsi="仿宋_GB2312" w:cs="仿宋_GB2312" w:hint="eastAsia"/>
          <w:kern w:val="0"/>
          <w:sz w:val="32"/>
          <w:szCs w:val="32"/>
          <w:shd w:val="clear" w:color="auto" w:fill="FFFFFF"/>
          <w:lang w:val="zh-CN"/>
        </w:rPr>
        <w:t>完成预算数100%</w:t>
      </w:r>
      <w:r w:rsidR="001C1FE8" w:rsidRPr="001B3F33">
        <w:rPr>
          <w:rFonts w:ascii="仿宋_GB2312" w:eastAsia="仿宋_GB2312" w:hAnsi="仿宋_GB2312" w:cs="仿宋_GB2312" w:hint="eastAsia"/>
          <w:kern w:val="0"/>
          <w:sz w:val="32"/>
          <w:szCs w:val="32"/>
          <w:shd w:val="clear" w:color="auto" w:fill="FFFFFF"/>
          <w:lang w:val="zh-CN"/>
        </w:rPr>
        <w:t>。</w:t>
      </w:r>
      <w:r w:rsidRPr="001B3F33">
        <w:rPr>
          <w:rFonts w:ascii="仿宋_GB2312" w:eastAsia="仿宋_GB2312" w:hAnsi="仿宋_GB2312" w:cs="仿宋_GB2312" w:hint="eastAsia"/>
          <w:kern w:val="0"/>
          <w:sz w:val="32"/>
          <w:szCs w:val="32"/>
          <w:shd w:val="clear" w:color="auto" w:fill="FFFFFF"/>
          <w:lang w:val="zh-CN"/>
        </w:rPr>
        <w:t>。保障2022年扫黑除恶宣传4次。</w:t>
      </w:r>
    </w:p>
    <w:p w:rsidR="001B3F33" w:rsidRPr="001B3F33" w:rsidRDefault="001B3F33" w:rsidP="001B3F33">
      <w:pPr>
        <w:adjustRightInd w:val="0"/>
        <w:snapToGrid w:val="0"/>
        <w:spacing w:line="560" w:lineRule="exact"/>
        <w:ind w:firstLine="720"/>
        <w:rPr>
          <w:rFonts w:ascii="仿宋_GB2312" w:eastAsia="仿宋_GB2312" w:hAnsi="仿宋_GB2312" w:cs="仿宋_GB2312"/>
          <w:kern w:val="0"/>
          <w:sz w:val="32"/>
          <w:szCs w:val="32"/>
          <w:shd w:val="clear" w:color="auto" w:fill="FFFFFF"/>
          <w:lang w:val="zh-CN"/>
        </w:rPr>
      </w:pPr>
      <w:proofErr w:type="gramStart"/>
      <w:r w:rsidRPr="001B3F33">
        <w:rPr>
          <w:rFonts w:ascii="仿宋_GB2312" w:eastAsia="仿宋_GB2312" w:hAnsi="仿宋_GB2312" w:cs="仿宋_GB2312" w:hint="eastAsia"/>
          <w:kern w:val="0"/>
          <w:sz w:val="32"/>
          <w:szCs w:val="32"/>
          <w:shd w:val="clear" w:color="auto" w:fill="FFFFFF"/>
          <w:lang w:val="zh-CN"/>
        </w:rPr>
        <w:t>维稳经费</w:t>
      </w:r>
      <w:proofErr w:type="gramEnd"/>
      <w:r w:rsidRPr="001B3F33">
        <w:rPr>
          <w:rFonts w:ascii="仿宋_GB2312" w:eastAsia="仿宋_GB2312" w:hAnsi="仿宋_GB2312" w:cs="仿宋_GB2312" w:hint="eastAsia"/>
          <w:kern w:val="0"/>
          <w:sz w:val="32"/>
          <w:szCs w:val="32"/>
          <w:shd w:val="clear" w:color="auto" w:fill="FFFFFF"/>
          <w:lang w:val="zh-CN"/>
        </w:rPr>
        <w:t>支出</w:t>
      </w:r>
      <w:r w:rsidR="001C1FE8">
        <w:rPr>
          <w:rFonts w:ascii="仿宋_GB2312" w:eastAsia="仿宋_GB2312" w:hAnsi="仿宋_GB2312" w:cs="仿宋_GB2312" w:hint="eastAsia"/>
          <w:kern w:val="0"/>
          <w:sz w:val="32"/>
          <w:szCs w:val="32"/>
          <w:shd w:val="clear" w:color="auto" w:fill="FFFFFF"/>
          <w:lang w:val="zh-CN"/>
        </w:rPr>
        <w:t>决算数</w:t>
      </w:r>
      <w:r w:rsidRPr="001B3F33">
        <w:rPr>
          <w:rFonts w:ascii="仿宋_GB2312" w:eastAsia="仿宋_GB2312" w:hAnsi="仿宋_GB2312" w:cs="仿宋_GB2312" w:hint="eastAsia"/>
          <w:kern w:val="0"/>
          <w:sz w:val="32"/>
          <w:szCs w:val="32"/>
          <w:shd w:val="clear" w:color="auto" w:fill="FFFFFF"/>
          <w:lang w:val="zh-CN"/>
        </w:rPr>
        <w:t>2.64万元，</w:t>
      </w:r>
      <w:r w:rsidR="001C1FE8">
        <w:rPr>
          <w:rFonts w:ascii="仿宋_GB2312" w:eastAsia="仿宋_GB2312" w:hAnsi="仿宋_GB2312" w:cs="仿宋_GB2312" w:hint="eastAsia"/>
          <w:kern w:val="0"/>
          <w:sz w:val="32"/>
          <w:szCs w:val="32"/>
          <w:shd w:val="clear" w:color="auto" w:fill="FFFFFF"/>
          <w:lang w:val="zh-CN"/>
        </w:rPr>
        <w:t>完成预算数100%</w:t>
      </w:r>
      <w:r w:rsidRPr="001B3F33">
        <w:rPr>
          <w:rFonts w:ascii="仿宋_GB2312" w:eastAsia="仿宋_GB2312" w:hAnsi="仿宋_GB2312" w:cs="仿宋_GB2312" w:hint="eastAsia"/>
          <w:kern w:val="0"/>
          <w:sz w:val="32"/>
          <w:szCs w:val="32"/>
          <w:shd w:val="clear" w:color="auto" w:fill="FFFFFF"/>
          <w:lang w:val="zh-CN"/>
        </w:rPr>
        <w:t>。保障</w:t>
      </w:r>
      <w:proofErr w:type="gramStart"/>
      <w:r w:rsidRPr="001B3F33">
        <w:rPr>
          <w:rFonts w:ascii="仿宋_GB2312" w:eastAsia="仿宋_GB2312" w:hAnsi="仿宋_GB2312" w:cs="仿宋_GB2312" w:hint="eastAsia"/>
          <w:kern w:val="0"/>
          <w:sz w:val="32"/>
          <w:szCs w:val="32"/>
          <w:shd w:val="clear" w:color="auto" w:fill="FFFFFF"/>
          <w:lang w:val="zh-CN"/>
        </w:rPr>
        <w:t>维稳工作</w:t>
      </w:r>
      <w:proofErr w:type="gramEnd"/>
      <w:r w:rsidRPr="001B3F33">
        <w:rPr>
          <w:rFonts w:ascii="仿宋_GB2312" w:eastAsia="仿宋_GB2312" w:hAnsi="仿宋_GB2312" w:cs="仿宋_GB2312" w:hint="eastAsia"/>
          <w:kern w:val="0"/>
          <w:sz w:val="32"/>
          <w:szCs w:val="32"/>
          <w:shd w:val="clear" w:color="auto" w:fill="FFFFFF"/>
          <w:lang w:val="zh-CN"/>
        </w:rPr>
        <w:t>宣传2次，保障</w:t>
      </w:r>
      <w:proofErr w:type="gramStart"/>
      <w:r w:rsidRPr="001B3F33">
        <w:rPr>
          <w:rFonts w:ascii="仿宋_GB2312" w:eastAsia="仿宋_GB2312" w:hAnsi="仿宋_GB2312" w:cs="仿宋_GB2312" w:hint="eastAsia"/>
          <w:kern w:val="0"/>
          <w:sz w:val="32"/>
          <w:szCs w:val="32"/>
          <w:shd w:val="clear" w:color="auto" w:fill="FFFFFF"/>
          <w:lang w:val="zh-CN"/>
        </w:rPr>
        <w:t>维稳工作</w:t>
      </w:r>
      <w:proofErr w:type="gramEnd"/>
      <w:r w:rsidRPr="001B3F33">
        <w:rPr>
          <w:rFonts w:ascii="仿宋_GB2312" w:eastAsia="仿宋_GB2312" w:hAnsi="仿宋_GB2312" w:cs="仿宋_GB2312" w:hint="eastAsia"/>
          <w:kern w:val="0"/>
          <w:sz w:val="32"/>
          <w:szCs w:val="32"/>
          <w:shd w:val="clear" w:color="auto" w:fill="FFFFFF"/>
          <w:lang w:val="zh-CN"/>
        </w:rPr>
        <w:t>日常办公用品购买1.65</w:t>
      </w:r>
      <w:r w:rsidRPr="001B3F33">
        <w:rPr>
          <w:rFonts w:ascii="仿宋_GB2312" w:eastAsia="仿宋_GB2312" w:hAnsi="仿宋_GB2312" w:cs="仿宋_GB2312" w:hint="eastAsia"/>
          <w:kern w:val="0"/>
          <w:sz w:val="32"/>
          <w:szCs w:val="32"/>
          <w:shd w:val="clear" w:color="auto" w:fill="FFFFFF"/>
          <w:lang w:val="zh-CN"/>
        </w:rPr>
        <w:lastRenderedPageBreak/>
        <w:t>万元。</w:t>
      </w:r>
    </w:p>
    <w:p w:rsidR="001B3F33" w:rsidRPr="001B3F33" w:rsidRDefault="001B3F33" w:rsidP="001B3F33">
      <w:pPr>
        <w:adjustRightInd w:val="0"/>
        <w:snapToGrid w:val="0"/>
        <w:spacing w:line="560" w:lineRule="exact"/>
        <w:ind w:firstLine="720"/>
        <w:rPr>
          <w:rFonts w:ascii="仿宋_GB2312" w:eastAsia="仿宋_GB2312" w:hAnsi="仿宋_GB2312" w:cs="仿宋_GB2312"/>
          <w:kern w:val="0"/>
          <w:sz w:val="32"/>
          <w:szCs w:val="32"/>
          <w:shd w:val="clear" w:color="auto" w:fill="FFFFFF"/>
          <w:lang w:val="zh-CN"/>
        </w:rPr>
      </w:pPr>
      <w:r w:rsidRPr="001B3F33">
        <w:rPr>
          <w:rFonts w:ascii="仿宋_GB2312" w:eastAsia="仿宋_GB2312" w:hAnsi="仿宋_GB2312" w:cs="仿宋_GB2312" w:hint="eastAsia"/>
          <w:kern w:val="0"/>
          <w:sz w:val="32"/>
          <w:szCs w:val="32"/>
          <w:shd w:val="clear" w:color="auto" w:fill="FFFFFF"/>
          <w:lang w:val="zh-CN"/>
        </w:rPr>
        <w:t>司法救助金支出</w:t>
      </w:r>
      <w:r w:rsidR="001C1FE8">
        <w:rPr>
          <w:rFonts w:ascii="仿宋_GB2312" w:eastAsia="仿宋_GB2312" w:hAnsi="仿宋_GB2312" w:cs="仿宋_GB2312" w:hint="eastAsia"/>
          <w:kern w:val="0"/>
          <w:sz w:val="32"/>
          <w:szCs w:val="32"/>
          <w:shd w:val="clear" w:color="auto" w:fill="FFFFFF"/>
          <w:lang w:val="zh-CN"/>
        </w:rPr>
        <w:t>决算数</w:t>
      </w:r>
      <w:r w:rsidRPr="001B3F33">
        <w:rPr>
          <w:rFonts w:ascii="仿宋_GB2312" w:eastAsia="仿宋_GB2312" w:hAnsi="仿宋_GB2312" w:cs="仿宋_GB2312" w:hint="eastAsia"/>
          <w:kern w:val="0"/>
          <w:sz w:val="32"/>
          <w:szCs w:val="32"/>
          <w:shd w:val="clear" w:color="auto" w:fill="FFFFFF"/>
          <w:lang w:val="zh-CN"/>
        </w:rPr>
        <w:t>13万元，</w:t>
      </w:r>
      <w:r w:rsidR="001C1FE8">
        <w:rPr>
          <w:rFonts w:ascii="仿宋_GB2312" w:eastAsia="仿宋_GB2312" w:hAnsi="仿宋_GB2312" w:cs="仿宋_GB2312" w:hint="eastAsia"/>
          <w:kern w:val="0"/>
          <w:sz w:val="32"/>
          <w:szCs w:val="32"/>
          <w:shd w:val="clear" w:color="auto" w:fill="FFFFFF"/>
          <w:lang w:val="zh-CN"/>
        </w:rPr>
        <w:t>完成预算数100%</w:t>
      </w:r>
      <w:r w:rsidR="001C1FE8" w:rsidRPr="001B3F33">
        <w:rPr>
          <w:rFonts w:ascii="仿宋_GB2312" w:eastAsia="仿宋_GB2312" w:hAnsi="仿宋_GB2312" w:cs="仿宋_GB2312" w:hint="eastAsia"/>
          <w:kern w:val="0"/>
          <w:sz w:val="32"/>
          <w:szCs w:val="32"/>
          <w:shd w:val="clear" w:color="auto" w:fill="FFFFFF"/>
          <w:lang w:val="zh-CN"/>
        </w:rPr>
        <w:t>。</w:t>
      </w:r>
      <w:r w:rsidRPr="001B3F33">
        <w:rPr>
          <w:rFonts w:ascii="仿宋_GB2312" w:eastAsia="仿宋_GB2312" w:hAnsi="仿宋_GB2312" w:cs="仿宋_GB2312" w:hint="eastAsia"/>
          <w:kern w:val="0"/>
          <w:sz w:val="32"/>
          <w:szCs w:val="32"/>
          <w:shd w:val="clear" w:color="auto" w:fill="FFFFFF"/>
          <w:lang w:val="zh-CN"/>
        </w:rPr>
        <w:t>保障司法救助案件11件，案件办结率100%。</w:t>
      </w:r>
    </w:p>
    <w:p w:rsidR="001B3F33" w:rsidRPr="001B3F33" w:rsidRDefault="001B3F33" w:rsidP="001B3F33">
      <w:pPr>
        <w:adjustRightInd w:val="0"/>
        <w:snapToGrid w:val="0"/>
        <w:spacing w:line="560" w:lineRule="exact"/>
        <w:ind w:firstLine="720"/>
        <w:rPr>
          <w:rFonts w:ascii="仿宋_GB2312" w:eastAsia="仿宋_GB2312" w:hAnsi="仿宋_GB2312" w:cs="仿宋_GB2312"/>
          <w:kern w:val="0"/>
          <w:sz w:val="32"/>
          <w:szCs w:val="32"/>
          <w:shd w:val="clear" w:color="auto" w:fill="FFFFFF"/>
          <w:lang w:val="zh-CN"/>
        </w:rPr>
      </w:pPr>
      <w:r w:rsidRPr="001B3F33">
        <w:rPr>
          <w:rFonts w:ascii="仿宋_GB2312" w:eastAsia="仿宋_GB2312" w:hAnsi="仿宋_GB2312" w:cs="仿宋_GB2312" w:hint="eastAsia"/>
          <w:kern w:val="0"/>
          <w:sz w:val="32"/>
          <w:szCs w:val="32"/>
          <w:shd w:val="clear" w:color="auto" w:fill="FFFFFF"/>
          <w:lang w:val="zh-CN"/>
        </w:rPr>
        <w:t>人民陪审员支出</w:t>
      </w:r>
      <w:r w:rsidR="001C1FE8">
        <w:rPr>
          <w:rFonts w:ascii="仿宋_GB2312" w:eastAsia="仿宋_GB2312" w:hAnsi="仿宋_GB2312" w:cs="仿宋_GB2312" w:hint="eastAsia"/>
          <w:kern w:val="0"/>
          <w:sz w:val="32"/>
          <w:szCs w:val="32"/>
          <w:shd w:val="clear" w:color="auto" w:fill="FFFFFF"/>
          <w:lang w:val="zh-CN"/>
        </w:rPr>
        <w:t>决算数</w:t>
      </w:r>
      <w:r w:rsidRPr="001B3F33">
        <w:rPr>
          <w:rFonts w:ascii="仿宋_GB2312" w:eastAsia="仿宋_GB2312" w:hAnsi="仿宋_GB2312" w:cs="仿宋_GB2312" w:hint="eastAsia"/>
          <w:kern w:val="0"/>
          <w:sz w:val="32"/>
          <w:szCs w:val="32"/>
          <w:shd w:val="clear" w:color="auto" w:fill="FFFFFF"/>
          <w:lang w:val="zh-CN"/>
        </w:rPr>
        <w:t>1万元，</w:t>
      </w:r>
      <w:r w:rsidR="001C1FE8">
        <w:rPr>
          <w:rFonts w:ascii="仿宋_GB2312" w:eastAsia="仿宋_GB2312" w:hAnsi="仿宋_GB2312" w:cs="仿宋_GB2312" w:hint="eastAsia"/>
          <w:kern w:val="0"/>
          <w:sz w:val="32"/>
          <w:szCs w:val="32"/>
          <w:shd w:val="clear" w:color="auto" w:fill="FFFFFF"/>
          <w:lang w:val="zh-CN"/>
        </w:rPr>
        <w:t>完成预算数100%</w:t>
      </w:r>
      <w:r w:rsidRPr="001B3F33">
        <w:rPr>
          <w:rFonts w:ascii="仿宋_GB2312" w:eastAsia="仿宋_GB2312" w:hAnsi="仿宋_GB2312" w:cs="仿宋_GB2312" w:hint="eastAsia"/>
          <w:kern w:val="0"/>
          <w:sz w:val="32"/>
          <w:szCs w:val="32"/>
          <w:shd w:val="clear" w:color="auto" w:fill="FFFFFF"/>
          <w:lang w:val="zh-CN"/>
        </w:rPr>
        <w:t>。保障人民陪审员培训1次，案件参与100人次，案件法定审限内结案率为100%。</w:t>
      </w:r>
    </w:p>
    <w:p w:rsidR="009E4DB6" w:rsidRDefault="00BC2F51">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BC2F51" w:rsidRDefault="00BC2F51" w:rsidP="00BC2F51">
      <w:pPr>
        <w:adjustRightInd w:val="0"/>
        <w:snapToGrid w:val="0"/>
        <w:spacing w:line="600" w:lineRule="exact"/>
        <w:ind w:firstLine="720"/>
        <w:rPr>
          <w:rFonts w:ascii="仿宋_GB2312" w:eastAsia="仿宋_GB2312" w:cs="仿宋_GB2312"/>
          <w:kern w:val="0"/>
          <w:sz w:val="32"/>
          <w:szCs w:val="32"/>
        </w:rPr>
      </w:pPr>
      <w:r>
        <w:rPr>
          <w:rFonts w:ascii="仿宋_GB2312" w:eastAsia="仿宋_GB2312" w:cs="仿宋_GB2312" w:hint="eastAsia"/>
          <w:kern w:val="0"/>
          <w:sz w:val="32"/>
          <w:szCs w:val="32"/>
        </w:rPr>
        <w:t>我院以习近平新时代中国特色社会主义思想为指导，围绕</w:t>
      </w:r>
      <w:r>
        <w:rPr>
          <w:rFonts w:ascii="仿宋_GB2312" w:eastAsia="仿宋_GB2312" w:cs="仿宋_GB2312"/>
          <w:kern w:val="0"/>
          <w:sz w:val="32"/>
          <w:szCs w:val="32"/>
        </w:rPr>
        <w:t>“</w:t>
      </w:r>
      <w:r>
        <w:rPr>
          <w:rFonts w:ascii="仿宋_GB2312" w:eastAsia="仿宋_GB2312" w:cs="仿宋_GB2312" w:hint="eastAsia"/>
          <w:kern w:val="0"/>
          <w:sz w:val="32"/>
          <w:szCs w:val="32"/>
        </w:rPr>
        <w:t>公正司法、司法为民</w:t>
      </w:r>
      <w:r>
        <w:rPr>
          <w:rFonts w:ascii="仿宋_GB2312" w:eastAsia="仿宋_GB2312" w:cs="仿宋_GB2312"/>
          <w:kern w:val="0"/>
          <w:sz w:val="32"/>
          <w:szCs w:val="32"/>
        </w:rPr>
        <w:t>”</w:t>
      </w:r>
      <w:r>
        <w:rPr>
          <w:rFonts w:ascii="仿宋_GB2312" w:eastAsia="仿宋_GB2312" w:cs="仿宋_GB2312" w:hint="eastAsia"/>
          <w:kern w:val="0"/>
          <w:sz w:val="32"/>
          <w:szCs w:val="32"/>
        </w:rPr>
        <w:t>工作主线，紧扣中心服务大局，认真履行宪法和法律赋予的职责，全面加强审判工作，扎实推进</w:t>
      </w:r>
      <w:r>
        <w:rPr>
          <w:rFonts w:ascii="仿宋_GB2312" w:eastAsia="仿宋_GB2312" w:cs="仿宋_GB2312"/>
          <w:kern w:val="0"/>
          <w:sz w:val="32"/>
          <w:szCs w:val="32"/>
        </w:rPr>
        <w:t>“</w:t>
      </w:r>
      <w:r>
        <w:rPr>
          <w:rFonts w:ascii="仿宋_GB2312" w:eastAsia="仿宋_GB2312" w:cs="仿宋_GB2312" w:hint="eastAsia"/>
          <w:kern w:val="0"/>
          <w:sz w:val="32"/>
          <w:szCs w:val="32"/>
        </w:rPr>
        <w:t>基本解决执行难</w:t>
      </w:r>
      <w:r>
        <w:rPr>
          <w:rFonts w:ascii="仿宋_GB2312" w:eastAsia="仿宋_GB2312" w:cs="仿宋_GB2312"/>
          <w:kern w:val="0"/>
          <w:sz w:val="32"/>
          <w:szCs w:val="32"/>
        </w:rPr>
        <w:t>”</w:t>
      </w:r>
      <w:r>
        <w:rPr>
          <w:rFonts w:ascii="仿宋_GB2312" w:eastAsia="仿宋_GB2312" w:cs="仿宋_GB2312" w:hint="eastAsia"/>
          <w:kern w:val="0"/>
          <w:sz w:val="32"/>
          <w:szCs w:val="32"/>
        </w:rPr>
        <w:t>，全面落实司法责任制，不断加强队伍建设，努力让人民群众在每一个司法案件中感受到公平正义。项目资金解决了办案业务费缺口问题，保证了聘用制书记员、司法救助金、业务装备支出等基本支出，保障了法院的各项工作有序进行，为保障服务西区经济社会发展做出了努力。</w:t>
      </w:r>
    </w:p>
    <w:p w:rsidR="009E4DB6" w:rsidRDefault="00EF39C0">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五、评价结论及建议</w:t>
      </w:r>
    </w:p>
    <w:p w:rsidR="009E4DB6" w:rsidRDefault="00BC2F51">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BC2F51" w:rsidRDefault="00BC2F51" w:rsidP="00BC2F51">
      <w:pPr>
        <w:adjustRightInd w:val="0"/>
        <w:snapToGrid w:val="0"/>
        <w:spacing w:line="600" w:lineRule="exact"/>
        <w:ind w:firstLineChars="250" w:firstLine="800"/>
        <w:rPr>
          <w:rFonts w:ascii="仿宋_GB2312" w:eastAsia="仿宋_GB2312" w:hAnsi="宋体"/>
          <w:sz w:val="32"/>
          <w:szCs w:val="32"/>
          <w:lang w:val="zh-CN"/>
        </w:rPr>
      </w:pPr>
      <w:r>
        <w:rPr>
          <w:rFonts w:ascii="仿宋_GB2312" w:eastAsia="仿宋_GB2312" w:hAnsi="宋体" w:hint="eastAsia"/>
          <w:sz w:val="32"/>
          <w:szCs w:val="32"/>
          <w:lang w:val="zh-CN"/>
        </w:rPr>
        <w:t>202</w:t>
      </w:r>
      <w:r w:rsidR="00BD0286">
        <w:rPr>
          <w:rFonts w:ascii="仿宋_GB2312" w:eastAsia="仿宋_GB2312" w:hAnsi="宋体" w:hint="eastAsia"/>
          <w:sz w:val="32"/>
          <w:szCs w:val="32"/>
          <w:lang w:val="zh-CN"/>
        </w:rPr>
        <w:t>2</w:t>
      </w:r>
      <w:r>
        <w:rPr>
          <w:rFonts w:ascii="仿宋_GB2312" w:eastAsia="仿宋_GB2312" w:hAnsi="宋体" w:hint="eastAsia"/>
          <w:sz w:val="32"/>
          <w:szCs w:val="32"/>
          <w:lang w:val="zh-CN"/>
        </w:rPr>
        <w:t>年度区财政下达的项目资金完成支付100%，基本保障办案业务正常运转的目标。</w:t>
      </w:r>
    </w:p>
    <w:p w:rsidR="009E4DB6" w:rsidRDefault="00BC2F51">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1B3F33" w:rsidRPr="001B3F33" w:rsidRDefault="001B3F33" w:rsidP="001B3F33">
      <w:pPr>
        <w:adjustRightInd w:val="0"/>
        <w:snapToGrid w:val="0"/>
        <w:spacing w:line="560" w:lineRule="exact"/>
        <w:ind w:firstLine="720"/>
        <w:rPr>
          <w:rFonts w:ascii="仿宋_GB2312" w:eastAsia="仿宋_GB2312" w:hAnsi="仿宋_GB2312" w:cs="仿宋_GB2312"/>
          <w:kern w:val="0"/>
          <w:sz w:val="32"/>
          <w:szCs w:val="32"/>
          <w:shd w:val="clear" w:color="auto" w:fill="FFFFFF"/>
          <w:lang w:val="zh-CN"/>
        </w:rPr>
      </w:pPr>
      <w:r w:rsidRPr="001B3F33">
        <w:rPr>
          <w:rFonts w:ascii="仿宋_GB2312" w:eastAsia="仿宋_GB2312" w:hAnsi="仿宋_GB2312" w:cs="仿宋_GB2312" w:hint="eastAsia"/>
          <w:kern w:val="0"/>
          <w:sz w:val="32"/>
          <w:szCs w:val="32"/>
          <w:shd w:val="clear" w:color="auto" w:fill="FFFFFF"/>
          <w:lang w:val="zh-CN"/>
        </w:rPr>
        <w:t>1.项目绩效编制科学性有待提高。</w:t>
      </w:r>
    </w:p>
    <w:p w:rsidR="001B3F33" w:rsidRPr="001B3F33" w:rsidRDefault="001B3F33" w:rsidP="001B3F33">
      <w:pPr>
        <w:adjustRightInd w:val="0"/>
        <w:snapToGrid w:val="0"/>
        <w:spacing w:line="560" w:lineRule="exact"/>
        <w:ind w:firstLine="720"/>
        <w:rPr>
          <w:rFonts w:ascii="仿宋_GB2312" w:eastAsia="仿宋_GB2312" w:hAnsi="仿宋_GB2312" w:cs="仿宋_GB2312"/>
          <w:kern w:val="0"/>
          <w:sz w:val="32"/>
          <w:szCs w:val="32"/>
          <w:shd w:val="clear" w:color="auto" w:fill="FFFFFF"/>
          <w:lang w:val="zh-CN"/>
        </w:rPr>
      </w:pPr>
      <w:r w:rsidRPr="001B3F33">
        <w:rPr>
          <w:rFonts w:ascii="仿宋_GB2312" w:eastAsia="仿宋_GB2312" w:hAnsi="仿宋_GB2312" w:cs="仿宋_GB2312" w:hint="eastAsia"/>
          <w:kern w:val="0"/>
          <w:sz w:val="32"/>
          <w:szCs w:val="32"/>
          <w:shd w:val="clear" w:color="auto" w:fill="FFFFFF"/>
          <w:lang w:val="zh-CN"/>
        </w:rPr>
        <w:t>2.财务管理水平有待提高</w:t>
      </w:r>
    </w:p>
    <w:p w:rsidR="00BC2F51" w:rsidRPr="001B3F33" w:rsidRDefault="001B3F33" w:rsidP="001B3F33">
      <w:pPr>
        <w:adjustRightInd w:val="0"/>
        <w:snapToGrid w:val="0"/>
        <w:spacing w:line="560" w:lineRule="exact"/>
        <w:ind w:firstLine="720"/>
        <w:rPr>
          <w:rFonts w:ascii="仿宋_GB2312" w:eastAsia="仿宋_GB2312" w:hAnsi="仿宋_GB2312" w:cs="仿宋_GB2312"/>
          <w:kern w:val="0"/>
          <w:sz w:val="32"/>
          <w:szCs w:val="32"/>
          <w:shd w:val="clear" w:color="auto" w:fill="FFFFFF"/>
          <w:lang w:val="zh-CN"/>
        </w:rPr>
      </w:pPr>
      <w:r w:rsidRPr="001B3F33">
        <w:rPr>
          <w:rFonts w:ascii="仿宋_GB2312" w:eastAsia="仿宋_GB2312" w:hAnsi="仿宋_GB2312" w:cs="仿宋_GB2312" w:hint="eastAsia"/>
          <w:kern w:val="0"/>
          <w:sz w:val="32"/>
          <w:szCs w:val="32"/>
          <w:shd w:val="clear" w:color="auto" w:fill="FFFFFF"/>
          <w:lang w:val="zh-CN"/>
        </w:rPr>
        <w:t>2.资金到位率有待提高。</w:t>
      </w:r>
    </w:p>
    <w:p w:rsidR="009E4DB6" w:rsidRDefault="00BC2F51">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1B3F33" w:rsidRPr="001B3F33" w:rsidRDefault="001B3F33" w:rsidP="001B3F33">
      <w:pPr>
        <w:adjustRightInd w:val="0"/>
        <w:snapToGrid w:val="0"/>
        <w:spacing w:line="560" w:lineRule="exact"/>
        <w:ind w:firstLine="720"/>
        <w:rPr>
          <w:rFonts w:ascii="仿宋_GB2312" w:eastAsia="仿宋_GB2312" w:hAnsi="仿宋_GB2312" w:cs="仿宋_GB2312"/>
          <w:kern w:val="0"/>
          <w:sz w:val="32"/>
          <w:szCs w:val="32"/>
          <w:shd w:val="clear" w:color="auto" w:fill="FFFFFF"/>
          <w:lang w:val="zh-CN"/>
        </w:rPr>
      </w:pPr>
      <w:r w:rsidRPr="001B3F33">
        <w:rPr>
          <w:rFonts w:ascii="仿宋_GB2312" w:eastAsia="仿宋_GB2312" w:hAnsi="仿宋_GB2312" w:cs="仿宋_GB2312" w:hint="eastAsia"/>
          <w:kern w:val="0"/>
          <w:sz w:val="32"/>
          <w:szCs w:val="32"/>
          <w:shd w:val="clear" w:color="auto" w:fill="FFFFFF"/>
          <w:lang w:val="zh-CN"/>
        </w:rPr>
        <w:lastRenderedPageBreak/>
        <w:t>细化项目预算编制工作，提高绩效目标考核制的科学性、严谨性和可控性。加强财务管理，严格财务审核，加强项目开展进度的跟踪，主动与财政沟通，提高资金到位率，确保项目绩效目标按期完成。</w:t>
      </w:r>
    </w:p>
    <w:p w:rsidR="009E4DB6" w:rsidRPr="00BC2F51" w:rsidRDefault="009E4DB6">
      <w:pPr>
        <w:spacing w:line="580" w:lineRule="exact"/>
        <w:rPr>
          <w:rStyle w:val="1Char"/>
          <w:rFonts w:ascii="黑体" w:eastAsia="黑体" w:hAnsi="黑体"/>
          <w:b w:val="0"/>
        </w:rPr>
      </w:pPr>
    </w:p>
    <w:p w:rsidR="009E4DB6" w:rsidRDefault="00EF39C0">
      <w:pPr>
        <w:widowControl/>
        <w:jc w:val="left"/>
        <w:rPr>
          <w:rStyle w:val="1Char"/>
          <w:rFonts w:ascii="黑体" w:eastAsia="黑体" w:hAnsi="黑体"/>
          <w:b w:val="0"/>
        </w:rPr>
      </w:pPr>
      <w:r>
        <w:rPr>
          <w:rStyle w:val="1Char"/>
          <w:rFonts w:ascii="黑体" w:eastAsia="黑体" w:hAnsi="黑体"/>
          <w:b w:val="0"/>
        </w:rPr>
        <w:br w:type="page"/>
      </w:r>
    </w:p>
    <w:p w:rsidR="009E4DB6" w:rsidRDefault="00EF39C0">
      <w:pPr>
        <w:spacing w:line="600" w:lineRule="exact"/>
        <w:jc w:val="center"/>
        <w:outlineLvl w:val="0"/>
        <w:rPr>
          <w:rFonts w:ascii="仿宋" w:eastAsia="仿宋" w:hAnsi="仿宋"/>
        </w:rPr>
      </w:pPr>
      <w:bookmarkStart w:id="54" w:name="_Toc15396618"/>
      <w:r>
        <w:rPr>
          <w:rFonts w:ascii="黑体" w:eastAsia="黑体" w:hAnsi="黑体" w:hint="eastAsia"/>
          <w:sz w:val="44"/>
          <w:szCs w:val="44"/>
        </w:rPr>
        <w:lastRenderedPageBreak/>
        <w:t>第</w:t>
      </w:r>
      <w:r>
        <w:rPr>
          <w:rStyle w:val="1Char"/>
          <w:rFonts w:ascii="黑体" w:eastAsia="黑体" w:hAnsi="黑体" w:hint="eastAsia"/>
          <w:b w:val="0"/>
        </w:rPr>
        <w:t>五部分 附表</w:t>
      </w:r>
      <w:bookmarkStart w:id="55" w:name="_Toc15396619"/>
      <w:bookmarkEnd w:id="52"/>
      <w:bookmarkEnd w:id="54"/>
    </w:p>
    <w:p w:rsidR="009E4DB6" w:rsidRDefault="00EF39C0">
      <w:pPr>
        <w:pStyle w:val="2"/>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55"/>
    </w:p>
    <w:p w:rsidR="009E4DB6" w:rsidRDefault="00EF39C0">
      <w:pPr>
        <w:pStyle w:val="2"/>
        <w:rPr>
          <w:rFonts w:ascii="仿宋" w:eastAsia="仿宋" w:hAnsi="仿宋"/>
        </w:rPr>
      </w:pPr>
      <w:bookmarkStart w:id="56" w:name="_Toc15396620"/>
      <w:r>
        <w:rPr>
          <w:rFonts w:ascii="仿宋" w:eastAsia="仿宋" w:hAnsi="仿宋" w:hint="eastAsia"/>
          <w:b w:val="0"/>
        </w:rPr>
        <w:t>二、收</w:t>
      </w:r>
      <w:r>
        <w:rPr>
          <w:rStyle w:val="2Char"/>
          <w:rFonts w:ascii="仿宋" w:eastAsia="仿宋" w:hAnsi="仿宋" w:hint="eastAsia"/>
        </w:rPr>
        <w:t>入决算表</w:t>
      </w:r>
      <w:bookmarkEnd w:id="56"/>
    </w:p>
    <w:p w:rsidR="009E4DB6" w:rsidRDefault="00EF39C0">
      <w:pPr>
        <w:pStyle w:val="2"/>
        <w:rPr>
          <w:rFonts w:ascii="仿宋" w:eastAsia="仿宋" w:hAnsi="仿宋"/>
        </w:rPr>
      </w:pPr>
      <w:bookmarkStart w:id="57"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57"/>
    </w:p>
    <w:p w:rsidR="009E4DB6" w:rsidRDefault="00EF39C0">
      <w:pPr>
        <w:pStyle w:val="2"/>
        <w:rPr>
          <w:rFonts w:ascii="仿宋" w:eastAsia="仿宋" w:hAnsi="仿宋"/>
          <w:b w:val="0"/>
        </w:rPr>
      </w:pPr>
      <w:bookmarkStart w:id="58"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58"/>
    </w:p>
    <w:p w:rsidR="009E4DB6" w:rsidRDefault="00EF39C0">
      <w:pPr>
        <w:pStyle w:val="2"/>
        <w:rPr>
          <w:rStyle w:val="2Char"/>
          <w:rFonts w:ascii="仿宋" w:eastAsia="仿宋" w:hAnsi="仿宋"/>
        </w:rPr>
      </w:pPr>
      <w:bookmarkStart w:id="59"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0" w:name="_Toc15396624"/>
      <w:bookmarkEnd w:id="59"/>
    </w:p>
    <w:p w:rsidR="009E4DB6" w:rsidRDefault="00EF39C0">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0"/>
    </w:p>
    <w:p w:rsidR="009E4DB6" w:rsidRDefault="00EF39C0">
      <w:pPr>
        <w:pStyle w:val="2"/>
        <w:rPr>
          <w:rFonts w:ascii="仿宋" w:eastAsia="仿宋" w:hAnsi="仿宋"/>
        </w:rPr>
      </w:pPr>
      <w:bookmarkStart w:id="61"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1"/>
    </w:p>
    <w:p w:rsidR="009E4DB6" w:rsidRDefault="00EF39C0">
      <w:pPr>
        <w:pStyle w:val="2"/>
        <w:rPr>
          <w:rFonts w:ascii="仿宋" w:eastAsia="仿宋" w:hAnsi="仿宋"/>
        </w:rPr>
      </w:pPr>
      <w:bookmarkStart w:id="62"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2"/>
    </w:p>
    <w:p w:rsidR="009E4DB6" w:rsidRDefault="00EF39C0">
      <w:pPr>
        <w:pStyle w:val="2"/>
        <w:rPr>
          <w:rFonts w:ascii="仿宋" w:eastAsia="仿宋" w:hAnsi="仿宋"/>
        </w:rPr>
      </w:pPr>
      <w:bookmarkStart w:id="63"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3"/>
    </w:p>
    <w:p w:rsidR="009E4DB6" w:rsidRDefault="00EF39C0">
      <w:pPr>
        <w:pStyle w:val="2"/>
        <w:rPr>
          <w:rFonts w:ascii="仿宋" w:eastAsia="仿宋" w:hAnsi="仿宋"/>
        </w:rPr>
      </w:pPr>
      <w:bookmarkStart w:id="64" w:name="_Toc15396628"/>
      <w:r>
        <w:rPr>
          <w:rStyle w:val="2Char"/>
          <w:rFonts w:ascii="仿宋" w:eastAsia="仿宋" w:hAnsi="仿宋" w:hint="eastAsia"/>
        </w:rPr>
        <w:t>十、</w:t>
      </w:r>
      <w:bookmarkEnd w:id="64"/>
      <w:r>
        <w:rPr>
          <w:rFonts w:ascii="仿宋" w:eastAsia="仿宋" w:hAnsi="仿宋" w:hint="eastAsia"/>
          <w:b w:val="0"/>
        </w:rPr>
        <w:t>政</w:t>
      </w:r>
      <w:r>
        <w:rPr>
          <w:rStyle w:val="2Char"/>
          <w:rFonts w:ascii="仿宋" w:eastAsia="仿宋" w:hAnsi="仿宋" w:hint="eastAsia"/>
        </w:rPr>
        <w:t>府性基金预算财政拨款收入支出决算表</w:t>
      </w:r>
    </w:p>
    <w:p w:rsidR="009E4DB6" w:rsidRDefault="00EF39C0">
      <w:pPr>
        <w:pStyle w:val="2"/>
        <w:rPr>
          <w:rFonts w:ascii="仿宋" w:eastAsia="仿宋" w:hAnsi="仿宋"/>
        </w:rPr>
      </w:pPr>
      <w:bookmarkStart w:id="65" w:name="_Toc15396629"/>
      <w:r>
        <w:rPr>
          <w:rStyle w:val="2Char"/>
          <w:rFonts w:ascii="仿宋" w:eastAsia="仿宋" w:hAnsi="仿宋" w:hint="eastAsia"/>
        </w:rPr>
        <w:t>十一、</w:t>
      </w:r>
      <w:bookmarkEnd w:id="65"/>
      <w:r>
        <w:rPr>
          <w:rFonts w:ascii="仿宋" w:eastAsia="仿宋" w:hAnsi="仿宋" w:hint="eastAsia"/>
          <w:b w:val="0"/>
        </w:rPr>
        <w:t>国</w:t>
      </w:r>
      <w:r>
        <w:rPr>
          <w:rStyle w:val="2Char"/>
          <w:rFonts w:ascii="仿宋" w:eastAsia="仿宋" w:hAnsi="仿宋" w:hint="eastAsia"/>
        </w:rPr>
        <w:t>有资本经营预算财政拨款收入支出决算表</w:t>
      </w:r>
    </w:p>
    <w:p w:rsidR="009E4DB6" w:rsidRDefault="00EF39C0">
      <w:pPr>
        <w:pStyle w:val="2"/>
        <w:rPr>
          <w:rFonts w:ascii="仿宋" w:eastAsia="仿宋" w:hAnsi="仿宋"/>
        </w:rPr>
      </w:pPr>
      <w:bookmarkStart w:id="66" w:name="_Toc15396630"/>
      <w:r>
        <w:rPr>
          <w:rStyle w:val="2Char"/>
          <w:rFonts w:ascii="仿宋" w:eastAsia="仿宋" w:hAnsi="仿宋" w:hint="eastAsia"/>
        </w:rPr>
        <w:t>十二、</w:t>
      </w:r>
      <w:bookmarkEnd w:id="66"/>
      <w:r>
        <w:rPr>
          <w:rStyle w:val="2Char"/>
          <w:rFonts w:ascii="仿宋" w:eastAsia="仿宋" w:hAnsi="仿宋" w:hint="eastAsia"/>
        </w:rPr>
        <w:t>国有资本经营预算财政拨款支出决算表</w:t>
      </w:r>
    </w:p>
    <w:p w:rsidR="009E4DB6" w:rsidRDefault="00EF39C0">
      <w:pPr>
        <w:pStyle w:val="2"/>
        <w:rPr>
          <w:rFonts w:eastAsia="仿宋"/>
        </w:rPr>
      </w:pPr>
      <w:bookmarkStart w:id="67" w:name="_Toc15396631"/>
      <w:r>
        <w:rPr>
          <w:rStyle w:val="2Char"/>
          <w:rFonts w:ascii="仿宋" w:eastAsia="仿宋" w:hAnsi="仿宋" w:hint="eastAsia"/>
        </w:rPr>
        <w:t>十三、</w:t>
      </w:r>
      <w:bookmarkEnd w:id="67"/>
      <w:r>
        <w:rPr>
          <w:rStyle w:val="2Char"/>
          <w:rFonts w:ascii="仿宋" w:eastAsia="仿宋" w:hAnsi="仿宋" w:hint="eastAsia"/>
        </w:rPr>
        <w:t>财政拨款“三公”经费支出决算表</w:t>
      </w:r>
    </w:p>
    <w:sectPr w:rsidR="009E4DB6" w:rsidSect="00E7788B">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2191" w:rsidRDefault="00322191">
      <w:r>
        <w:separator/>
      </w:r>
    </w:p>
  </w:endnote>
  <w:endnote w:type="continuationSeparator" w:id="1">
    <w:p w:rsidR="00322191" w:rsidRDefault="0032219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0" w:csb1="00000000"/>
  </w:font>
  <w:font w:name="等线">
    <w:altName w:val="DengXian"/>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altName w:val="黑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322191" w:rsidRDefault="00E7788B">
        <w:pPr>
          <w:pStyle w:val="a6"/>
          <w:jc w:val="center"/>
        </w:pPr>
        <w:r>
          <w:fldChar w:fldCharType="begin"/>
        </w:r>
        <w:r w:rsidR="00322191">
          <w:instrText>PAGE   \* MERGEFORMAT</w:instrText>
        </w:r>
        <w:r>
          <w:fldChar w:fldCharType="separate"/>
        </w:r>
        <w:r w:rsidR="00FC405C" w:rsidRPr="00FC405C">
          <w:rPr>
            <w:noProof/>
            <w:lang w:val="zh-CN"/>
          </w:rPr>
          <w:t>2</w:t>
        </w:r>
        <w:r>
          <w:fldChar w:fldCharType="end"/>
        </w:r>
      </w:p>
    </w:sdtContent>
  </w:sdt>
  <w:p w:rsidR="00322191" w:rsidRDefault="00322191">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2191" w:rsidRDefault="00322191">
      <w:r>
        <w:separator/>
      </w:r>
    </w:p>
  </w:footnote>
  <w:footnote w:type="continuationSeparator" w:id="1">
    <w:p w:rsidR="00322191" w:rsidRDefault="0032219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191" w:rsidRDefault="00322191">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447E2D"/>
    <w:multiLevelType w:val="singleLevel"/>
    <w:tmpl w:val="A0447E2D"/>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DEBEF323"/>
    <w:multiLevelType w:val="singleLevel"/>
    <w:tmpl w:val="DEBEF323"/>
    <w:lvl w:ilvl="0">
      <w:start w:val="4"/>
      <w:numFmt w:val="chineseCounting"/>
      <w:suff w:val="nothing"/>
      <w:lvlText w:val="（%1）"/>
      <w:lvlJc w:val="left"/>
      <w:rPr>
        <w:rFonts w:hint="eastAsia"/>
      </w:rPr>
    </w:lvl>
  </w:abstractNum>
  <w:abstractNum w:abstractNumId="3">
    <w:nsid w:val="E2FA047D"/>
    <w:multiLevelType w:val="singleLevel"/>
    <w:tmpl w:val="E2FA047D"/>
    <w:lvl w:ilvl="0">
      <w:start w:val="3"/>
      <w:numFmt w:val="chineseCounting"/>
      <w:suff w:val="space"/>
      <w:lvlText w:val="第%1部分"/>
      <w:lvlJc w:val="left"/>
      <w:rPr>
        <w:rFonts w:hint="eastAsia"/>
      </w:rPr>
    </w:lvl>
  </w:abstractNum>
  <w:abstractNum w:abstractNumId="4">
    <w:nsid w:val="FFF674BC"/>
    <w:multiLevelType w:val="singleLevel"/>
    <w:tmpl w:val="FFF674BC"/>
    <w:lvl w:ilvl="0">
      <w:start w:val="1"/>
      <w:numFmt w:val="chineseCounting"/>
      <w:suff w:val="nothing"/>
      <w:lvlText w:val="%1、"/>
      <w:lvlJc w:val="left"/>
      <w:rPr>
        <w:rFonts w:hint="eastAsia"/>
      </w:rPr>
    </w:lvl>
  </w:abstractNum>
  <w:abstractNum w:abstractNumId="5">
    <w:nsid w:val="0FD16D87"/>
    <w:multiLevelType w:val="hybridMultilevel"/>
    <w:tmpl w:val="C82CCE96"/>
    <w:lvl w:ilvl="0" w:tplc="DFBCDAF8">
      <w:start w:val="1"/>
      <w:numFmt w:val="japaneseCounting"/>
      <w:lvlText w:val="%1、"/>
      <w:lvlJc w:val="left"/>
      <w:pPr>
        <w:ind w:left="630" w:hanging="63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36CEBFA1"/>
    <w:multiLevelType w:val="singleLevel"/>
    <w:tmpl w:val="36CEBFA1"/>
    <w:lvl w:ilvl="0">
      <w:start w:val="12"/>
      <w:numFmt w:val="decimal"/>
      <w:lvlText w:val="%1."/>
      <w:lvlJc w:val="left"/>
      <w:pPr>
        <w:tabs>
          <w:tab w:val="left" w:pos="1162"/>
        </w:tabs>
      </w:pPr>
    </w:lvl>
  </w:abstractNum>
  <w:abstractNum w:abstractNumId="8">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8"/>
  </w:num>
  <w:num w:numId="2">
    <w:abstractNumId w:val="6"/>
  </w:num>
  <w:num w:numId="3">
    <w:abstractNumId w:val="1"/>
  </w:num>
  <w:num w:numId="4">
    <w:abstractNumId w:val="3"/>
  </w:num>
  <w:num w:numId="5">
    <w:abstractNumId w:val="4"/>
  </w:num>
  <w:num w:numId="6">
    <w:abstractNumId w:val="2"/>
  </w:num>
  <w:num w:numId="7">
    <w:abstractNumId w:val="5"/>
  </w:num>
  <w:num w:numId="8">
    <w:abstractNumId w:val="0"/>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867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D8D6DB89"/>
    <w:rsid w:val="DB6F4CAB"/>
    <w:rsid w:val="DF6F9789"/>
    <w:rsid w:val="000222C6"/>
    <w:rsid w:val="0002549F"/>
    <w:rsid w:val="0003690B"/>
    <w:rsid w:val="000468DB"/>
    <w:rsid w:val="0006487A"/>
    <w:rsid w:val="00065F8F"/>
    <w:rsid w:val="00070A43"/>
    <w:rsid w:val="000768F2"/>
    <w:rsid w:val="00083AC8"/>
    <w:rsid w:val="0009184B"/>
    <w:rsid w:val="00094236"/>
    <w:rsid w:val="0009593C"/>
    <w:rsid w:val="00097322"/>
    <w:rsid w:val="000A05A7"/>
    <w:rsid w:val="000A6A92"/>
    <w:rsid w:val="000B047F"/>
    <w:rsid w:val="000B5923"/>
    <w:rsid w:val="000B5A48"/>
    <w:rsid w:val="000B6FF3"/>
    <w:rsid w:val="000C3467"/>
    <w:rsid w:val="000C3CA6"/>
    <w:rsid w:val="000D1267"/>
    <w:rsid w:val="000D1D50"/>
    <w:rsid w:val="000D5782"/>
    <w:rsid w:val="000E6613"/>
    <w:rsid w:val="000E7119"/>
    <w:rsid w:val="000F1121"/>
    <w:rsid w:val="00114E9B"/>
    <w:rsid w:val="001300C0"/>
    <w:rsid w:val="00136D0C"/>
    <w:rsid w:val="00142216"/>
    <w:rsid w:val="00144D6A"/>
    <w:rsid w:val="0014729F"/>
    <w:rsid w:val="00152293"/>
    <w:rsid w:val="00157BAB"/>
    <w:rsid w:val="001654D1"/>
    <w:rsid w:val="00174518"/>
    <w:rsid w:val="0018106D"/>
    <w:rsid w:val="001877A7"/>
    <w:rsid w:val="00191536"/>
    <w:rsid w:val="00196687"/>
    <w:rsid w:val="001B3F33"/>
    <w:rsid w:val="001C0962"/>
    <w:rsid w:val="001C1FE8"/>
    <w:rsid w:val="001D5963"/>
    <w:rsid w:val="001D7531"/>
    <w:rsid w:val="001D785B"/>
    <w:rsid w:val="001E2FF1"/>
    <w:rsid w:val="001E737D"/>
    <w:rsid w:val="001F0592"/>
    <w:rsid w:val="001F7506"/>
    <w:rsid w:val="002006CD"/>
    <w:rsid w:val="00202B36"/>
    <w:rsid w:val="00204B7A"/>
    <w:rsid w:val="00204CDE"/>
    <w:rsid w:val="0021101A"/>
    <w:rsid w:val="00217081"/>
    <w:rsid w:val="00220536"/>
    <w:rsid w:val="00224A62"/>
    <w:rsid w:val="00230EA5"/>
    <w:rsid w:val="00235629"/>
    <w:rsid w:val="00247B82"/>
    <w:rsid w:val="00260C38"/>
    <w:rsid w:val="002616C0"/>
    <w:rsid w:val="00265372"/>
    <w:rsid w:val="002662AA"/>
    <w:rsid w:val="00280496"/>
    <w:rsid w:val="00294DC9"/>
    <w:rsid w:val="00295495"/>
    <w:rsid w:val="002A31DE"/>
    <w:rsid w:val="002B2613"/>
    <w:rsid w:val="002D36A1"/>
    <w:rsid w:val="002D6D05"/>
    <w:rsid w:val="002F1818"/>
    <w:rsid w:val="002F567B"/>
    <w:rsid w:val="00314E02"/>
    <w:rsid w:val="003216A9"/>
    <w:rsid w:val="00322191"/>
    <w:rsid w:val="00335A74"/>
    <w:rsid w:val="00346039"/>
    <w:rsid w:val="0036561B"/>
    <w:rsid w:val="0037013F"/>
    <w:rsid w:val="00380C92"/>
    <w:rsid w:val="003A484F"/>
    <w:rsid w:val="003A4883"/>
    <w:rsid w:val="003B05E2"/>
    <w:rsid w:val="003B0BE0"/>
    <w:rsid w:val="003B0C1B"/>
    <w:rsid w:val="003B688C"/>
    <w:rsid w:val="003C0291"/>
    <w:rsid w:val="003C3515"/>
    <w:rsid w:val="003C39AE"/>
    <w:rsid w:val="003C7B60"/>
    <w:rsid w:val="003D0C0F"/>
    <w:rsid w:val="003D1FB2"/>
    <w:rsid w:val="003D66DA"/>
    <w:rsid w:val="003E1310"/>
    <w:rsid w:val="003E6F55"/>
    <w:rsid w:val="00406254"/>
    <w:rsid w:val="004223DE"/>
    <w:rsid w:val="004275D9"/>
    <w:rsid w:val="00434489"/>
    <w:rsid w:val="00437085"/>
    <w:rsid w:val="00443880"/>
    <w:rsid w:val="004464F4"/>
    <w:rsid w:val="00446E63"/>
    <w:rsid w:val="00467094"/>
    <w:rsid w:val="00471401"/>
    <w:rsid w:val="00472213"/>
    <w:rsid w:val="00473F31"/>
    <w:rsid w:val="0048263A"/>
    <w:rsid w:val="00485E47"/>
    <w:rsid w:val="00487E5D"/>
    <w:rsid w:val="004A711F"/>
    <w:rsid w:val="004B199D"/>
    <w:rsid w:val="004B4690"/>
    <w:rsid w:val="004B653A"/>
    <w:rsid w:val="004E0A2D"/>
    <w:rsid w:val="004E206B"/>
    <w:rsid w:val="004E6313"/>
    <w:rsid w:val="004E6DF7"/>
    <w:rsid w:val="004F0FBD"/>
    <w:rsid w:val="00505A47"/>
    <w:rsid w:val="00512FDA"/>
    <w:rsid w:val="00520DA0"/>
    <w:rsid w:val="00525E15"/>
    <w:rsid w:val="00527E1E"/>
    <w:rsid w:val="005664BB"/>
    <w:rsid w:val="00566FFA"/>
    <w:rsid w:val="0057481D"/>
    <w:rsid w:val="0058486E"/>
    <w:rsid w:val="00585B33"/>
    <w:rsid w:val="00585BED"/>
    <w:rsid w:val="0059014D"/>
    <w:rsid w:val="005B5C64"/>
    <w:rsid w:val="005B67C6"/>
    <w:rsid w:val="005C5337"/>
    <w:rsid w:val="005C6BD0"/>
    <w:rsid w:val="005D1C8B"/>
    <w:rsid w:val="005D468D"/>
    <w:rsid w:val="005D5CED"/>
    <w:rsid w:val="005D7D8C"/>
    <w:rsid w:val="005F1A4C"/>
    <w:rsid w:val="005F3BDE"/>
    <w:rsid w:val="00605688"/>
    <w:rsid w:val="006070AF"/>
    <w:rsid w:val="00607E6C"/>
    <w:rsid w:val="006101B1"/>
    <w:rsid w:val="00614E44"/>
    <w:rsid w:val="0062270A"/>
    <w:rsid w:val="00622830"/>
    <w:rsid w:val="00623DA0"/>
    <w:rsid w:val="00630AEF"/>
    <w:rsid w:val="006325F8"/>
    <w:rsid w:val="00633463"/>
    <w:rsid w:val="00634C9A"/>
    <w:rsid w:val="00641CBE"/>
    <w:rsid w:val="00642DAD"/>
    <w:rsid w:val="006440E4"/>
    <w:rsid w:val="0066343B"/>
    <w:rsid w:val="00664777"/>
    <w:rsid w:val="0067280B"/>
    <w:rsid w:val="006748A4"/>
    <w:rsid w:val="00681A31"/>
    <w:rsid w:val="00683E73"/>
    <w:rsid w:val="006A3141"/>
    <w:rsid w:val="006A5E34"/>
    <w:rsid w:val="006B2422"/>
    <w:rsid w:val="006B2B9A"/>
    <w:rsid w:val="006C1937"/>
    <w:rsid w:val="006F020C"/>
    <w:rsid w:val="007127B7"/>
    <w:rsid w:val="0071798E"/>
    <w:rsid w:val="00725413"/>
    <w:rsid w:val="007416B6"/>
    <w:rsid w:val="00746F48"/>
    <w:rsid w:val="00751029"/>
    <w:rsid w:val="0075404D"/>
    <w:rsid w:val="0076182A"/>
    <w:rsid w:val="00767B7E"/>
    <w:rsid w:val="007770C3"/>
    <w:rsid w:val="00784D24"/>
    <w:rsid w:val="00785FBA"/>
    <w:rsid w:val="00786E4A"/>
    <w:rsid w:val="007875EB"/>
    <w:rsid w:val="0079426B"/>
    <w:rsid w:val="007A491F"/>
    <w:rsid w:val="007D1682"/>
    <w:rsid w:val="007D312A"/>
    <w:rsid w:val="007D3F19"/>
    <w:rsid w:val="007E23B0"/>
    <w:rsid w:val="007E23E5"/>
    <w:rsid w:val="007F1991"/>
    <w:rsid w:val="007F2C2F"/>
    <w:rsid w:val="007F55FC"/>
    <w:rsid w:val="007F5665"/>
    <w:rsid w:val="00800112"/>
    <w:rsid w:val="00813348"/>
    <w:rsid w:val="008253BB"/>
    <w:rsid w:val="008369C3"/>
    <w:rsid w:val="0083706E"/>
    <w:rsid w:val="008408F6"/>
    <w:rsid w:val="008423A5"/>
    <w:rsid w:val="00850625"/>
    <w:rsid w:val="00853718"/>
    <w:rsid w:val="00855221"/>
    <w:rsid w:val="00860645"/>
    <w:rsid w:val="00871F71"/>
    <w:rsid w:val="00872FD8"/>
    <w:rsid w:val="00885AF4"/>
    <w:rsid w:val="0089117D"/>
    <w:rsid w:val="008939CD"/>
    <w:rsid w:val="008B768C"/>
    <w:rsid w:val="008C4DB1"/>
    <w:rsid w:val="008C4EAF"/>
    <w:rsid w:val="008C5176"/>
    <w:rsid w:val="008C7FD0"/>
    <w:rsid w:val="008E1DE7"/>
    <w:rsid w:val="008E707C"/>
    <w:rsid w:val="008E7B3E"/>
    <w:rsid w:val="00900B08"/>
    <w:rsid w:val="00902155"/>
    <w:rsid w:val="00902FA3"/>
    <w:rsid w:val="00903866"/>
    <w:rsid w:val="00915C33"/>
    <w:rsid w:val="00923564"/>
    <w:rsid w:val="0092392E"/>
    <w:rsid w:val="009315F9"/>
    <w:rsid w:val="00933499"/>
    <w:rsid w:val="00935C98"/>
    <w:rsid w:val="00943DCE"/>
    <w:rsid w:val="0094460C"/>
    <w:rsid w:val="00946945"/>
    <w:rsid w:val="00951248"/>
    <w:rsid w:val="0095152F"/>
    <w:rsid w:val="00954C49"/>
    <w:rsid w:val="00955E37"/>
    <w:rsid w:val="0097099F"/>
    <w:rsid w:val="00971997"/>
    <w:rsid w:val="00971FFC"/>
    <w:rsid w:val="0098660A"/>
    <w:rsid w:val="009931C3"/>
    <w:rsid w:val="00995340"/>
    <w:rsid w:val="009B2C43"/>
    <w:rsid w:val="009B4EAE"/>
    <w:rsid w:val="009B7573"/>
    <w:rsid w:val="009C22F4"/>
    <w:rsid w:val="009C2A4B"/>
    <w:rsid w:val="009C2E98"/>
    <w:rsid w:val="009D3447"/>
    <w:rsid w:val="009D4711"/>
    <w:rsid w:val="009E4DB6"/>
    <w:rsid w:val="009F1185"/>
    <w:rsid w:val="009F18CD"/>
    <w:rsid w:val="009F2A13"/>
    <w:rsid w:val="009F5540"/>
    <w:rsid w:val="009F7527"/>
    <w:rsid w:val="00A027F0"/>
    <w:rsid w:val="00A04EB0"/>
    <w:rsid w:val="00A13CC1"/>
    <w:rsid w:val="00A16847"/>
    <w:rsid w:val="00A237D8"/>
    <w:rsid w:val="00A268C4"/>
    <w:rsid w:val="00A307CD"/>
    <w:rsid w:val="00A331C8"/>
    <w:rsid w:val="00A40A00"/>
    <w:rsid w:val="00A4142F"/>
    <w:rsid w:val="00A422EB"/>
    <w:rsid w:val="00A45BB7"/>
    <w:rsid w:val="00A5039C"/>
    <w:rsid w:val="00A5688E"/>
    <w:rsid w:val="00A56DF2"/>
    <w:rsid w:val="00A56E6E"/>
    <w:rsid w:val="00A67AB5"/>
    <w:rsid w:val="00A67BA6"/>
    <w:rsid w:val="00A733B2"/>
    <w:rsid w:val="00A741C2"/>
    <w:rsid w:val="00A86796"/>
    <w:rsid w:val="00A91760"/>
    <w:rsid w:val="00A93B00"/>
    <w:rsid w:val="00A93C21"/>
    <w:rsid w:val="00AB08A5"/>
    <w:rsid w:val="00AB0DB5"/>
    <w:rsid w:val="00AB64C9"/>
    <w:rsid w:val="00AC034F"/>
    <w:rsid w:val="00AC3C6A"/>
    <w:rsid w:val="00AD3267"/>
    <w:rsid w:val="00AD4EDA"/>
    <w:rsid w:val="00AD5620"/>
    <w:rsid w:val="00AD656B"/>
    <w:rsid w:val="00AD7C1B"/>
    <w:rsid w:val="00AE16BA"/>
    <w:rsid w:val="00AE1EBE"/>
    <w:rsid w:val="00AF0A50"/>
    <w:rsid w:val="00AF1695"/>
    <w:rsid w:val="00AF4286"/>
    <w:rsid w:val="00B03C9D"/>
    <w:rsid w:val="00B060AE"/>
    <w:rsid w:val="00B10517"/>
    <w:rsid w:val="00B14E76"/>
    <w:rsid w:val="00B161B8"/>
    <w:rsid w:val="00B2048C"/>
    <w:rsid w:val="00B310B9"/>
    <w:rsid w:val="00B35F3F"/>
    <w:rsid w:val="00B36CBB"/>
    <w:rsid w:val="00B4183B"/>
    <w:rsid w:val="00B425E0"/>
    <w:rsid w:val="00B440AA"/>
    <w:rsid w:val="00B44B70"/>
    <w:rsid w:val="00B53C56"/>
    <w:rsid w:val="00B57DAF"/>
    <w:rsid w:val="00B629F2"/>
    <w:rsid w:val="00B72D26"/>
    <w:rsid w:val="00B77EA6"/>
    <w:rsid w:val="00B81598"/>
    <w:rsid w:val="00B841F1"/>
    <w:rsid w:val="00B944D6"/>
    <w:rsid w:val="00BB4DF0"/>
    <w:rsid w:val="00BC289F"/>
    <w:rsid w:val="00BC2D50"/>
    <w:rsid w:val="00BC2F51"/>
    <w:rsid w:val="00BC5361"/>
    <w:rsid w:val="00BC5460"/>
    <w:rsid w:val="00BC6B50"/>
    <w:rsid w:val="00BC7CC4"/>
    <w:rsid w:val="00BD0286"/>
    <w:rsid w:val="00BD0E25"/>
    <w:rsid w:val="00BF5BD6"/>
    <w:rsid w:val="00C03E31"/>
    <w:rsid w:val="00C33E72"/>
    <w:rsid w:val="00C354B2"/>
    <w:rsid w:val="00C35554"/>
    <w:rsid w:val="00C3559D"/>
    <w:rsid w:val="00C42709"/>
    <w:rsid w:val="00C451C2"/>
    <w:rsid w:val="00C52575"/>
    <w:rsid w:val="00C533CC"/>
    <w:rsid w:val="00C5751C"/>
    <w:rsid w:val="00C61BFC"/>
    <w:rsid w:val="00C62B85"/>
    <w:rsid w:val="00C65438"/>
    <w:rsid w:val="00C85EB8"/>
    <w:rsid w:val="00C87FD8"/>
    <w:rsid w:val="00C91381"/>
    <w:rsid w:val="00C91CBB"/>
    <w:rsid w:val="00C93066"/>
    <w:rsid w:val="00CB4E70"/>
    <w:rsid w:val="00CB5966"/>
    <w:rsid w:val="00CC09B6"/>
    <w:rsid w:val="00CC666F"/>
    <w:rsid w:val="00CC6BAC"/>
    <w:rsid w:val="00CD1E3F"/>
    <w:rsid w:val="00CD7548"/>
    <w:rsid w:val="00CE44F6"/>
    <w:rsid w:val="00CE49DA"/>
    <w:rsid w:val="00CE4A8D"/>
    <w:rsid w:val="00CE7B61"/>
    <w:rsid w:val="00D00095"/>
    <w:rsid w:val="00D01AEC"/>
    <w:rsid w:val="00D114F0"/>
    <w:rsid w:val="00D20620"/>
    <w:rsid w:val="00D254F7"/>
    <w:rsid w:val="00D26091"/>
    <w:rsid w:val="00D2685C"/>
    <w:rsid w:val="00D34E7C"/>
    <w:rsid w:val="00D34F17"/>
    <w:rsid w:val="00D35489"/>
    <w:rsid w:val="00D36AFE"/>
    <w:rsid w:val="00D51276"/>
    <w:rsid w:val="00D5291B"/>
    <w:rsid w:val="00D56244"/>
    <w:rsid w:val="00D6609F"/>
    <w:rsid w:val="00D7035F"/>
    <w:rsid w:val="00D8636E"/>
    <w:rsid w:val="00DA585F"/>
    <w:rsid w:val="00DA634F"/>
    <w:rsid w:val="00DA65AC"/>
    <w:rsid w:val="00DB1913"/>
    <w:rsid w:val="00DB2C0F"/>
    <w:rsid w:val="00DB3986"/>
    <w:rsid w:val="00DC10C8"/>
    <w:rsid w:val="00DC410D"/>
    <w:rsid w:val="00DC4B63"/>
    <w:rsid w:val="00DC5A81"/>
    <w:rsid w:val="00DC68CA"/>
    <w:rsid w:val="00DC7CBA"/>
    <w:rsid w:val="00DD73B7"/>
    <w:rsid w:val="00DF06E2"/>
    <w:rsid w:val="00DF28BC"/>
    <w:rsid w:val="00DF34B9"/>
    <w:rsid w:val="00DF4E58"/>
    <w:rsid w:val="00E01053"/>
    <w:rsid w:val="00E07ACF"/>
    <w:rsid w:val="00E21C30"/>
    <w:rsid w:val="00E22135"/>
    <w:rsid w:val="00E331A1"/>
    <w:rsid w:val="00E33202"/>
    <w:rsid w:val="00E336A9"/>
    <w:rsid w:val="00E472B1"/>
    <w:rsid w:val="00E50624"/>
    <w:rsid w:val="00E5285B"/>
    <w:rsid w:val="00E568DF"/>
    <w:rsid w:val="00E64269"/>
    <w:rsid w:val="00E74B5F"/>
    <w:rsid w:val="00E76811"/>
    <w:rsid w:val="00E7788B"/>
    <w:rsid w:val="00E82267"/>
    <w:rsid w:val="00E853CE"/>
    <w:rsid w:val="00E867B6"/>
    <w:rsid w:val="00EA010F"/>
    <w:rsid w:val="00EB5E20"/>
    <w:rsid w:val="00ED1B63"/>
    <w:rsid w:val="00ED3C1F"/>
    <w:rsid w:val="00ED4085"/>
    <w:rsid w:val="00ED420E"/>
    <w:rsid w:val="00ED6FBE"/>
    <w:rsid w:val="00EE2F57"/>
    <w:rsid w:val="00EF2D5E"/>
    <w:rsid w:val="00EF39C0"/>
    <w:rsid w:val="00EF4C34"/>
    <w:rsid w:val="00EF77C6"/>
    <w:rsid w:val="00F05438"/>
    <w:rsid w:val="00F1361C"/>
    <w:rsid w:val="00F156F0"/>
    <w:rsid w:val="00F160C7"/>
    <w:rsid w:val="00F2408F"/>
    <w:rsid w:val="00F240E9"/>
    <w:rsid w:val="00F36D8F"/>
    <w:rsid w:val="00F417B1"/>
    <w:rsid w:val="00F45853"/>
    <w:rsid w:val="00F602DF"/>
    <w:rsid w:val="00F6105B"/>
    <w:rsid w:val="00F65274"/>
    <w:rsid w:val="00F754A1"/>
    <w:rsid w:val="00F81FD9"/>
    <w:rsid w:val="00F841AA"/>
    <w:rsid w:val="00F84A94"/>
    <w:rsid w:val="00F87E96"/>
    <w:rsid w:val="00F95B9A"/>
    <w:rsid w:val="00FA0C93"/>
    <w:rsid w:val="00FA23E8"/>
    <w:rsid w:val="00FC405C"/>
    <w:rsid w:val="00FD3CC1"/>
    <w:rsid w:val="00FE6BE3"/>
    <w:rsid w:val="00FF1E02"/>
    <w:rsid w:val="00FF30B4"/>
    <w:rsid w:val="015975B8"/>
    <w:rsid w:val="02143E91"/>
    <w:rsid w:val="066E0107"/>
    <w:rsid w:val="07996F6E"/>
    <w:rsid w:val="0A2032A3"/>
    <w:rsid w:val="0F98263C"/>
    <w:rsid w:val="101860EC"/>
    <w:rsid w:val="10C055FF"/>
    <w:rsid w:val="118107EC"/>
    <w:rsid w:val="13D50BC4"/>
    <w:rsid w:val="16BB723D"/>
    <w:rsid w:val="1BE8440E"/>
    <w:rsid w:val="1D155CEE"/>
    <w:rsid w:val="1FF35744"/>
    <w:rsid w:val="23860B96"/>
    <w:rsid w:val="240371BF"/>
    <w:rsid w:val="29FD04D3"/>
    <w:rsid w:val="2C8A61B5"/>
    <w:rsid w:val="2DF04E50"/>
    <w:rsid w:val="2F040D46"/>
    <w:rsid w:val="319F7F4E"/>
    <w:rsid w:val="3304709D"/>
    <w:rsid w:val="36AA5135"/>
    <w:rsid w:val="376D39B2"/>
    <w:rsid w:val="37E16F03"/>
    <w:rsid w:val="38D469F0"/>
    <w:rsid w:val="3D98207C"/>
    <w:rsid w:val="3E78745D"/>
    <w:rsid w:val="44E268DA"/>
    <w:rsid w:val="4A627F82"/>
    <w:rsid w:val="4B0E749A"/>
    <w:rsid w:val="4B4F25DA"/>
    <w:rsid w:val="4BE068DB"/>
    <w:rsid w:val="4D577224"/>
    <w:rsid w:val="4EAB630A"/>
    <w:rsid w:val="4ECE2238"/>
    <w:rsid w:val="537E6D0A"/>
    <w:rsid w:val="5AF92295"/>
    <w:rsid w:val="5CD71FC4"/>
    <w:rsid w:val="6C4A05C8"/>
    <w:rsid w:val="6E7E3605"/>
    <w:rsid w:val="6FF5CC65"/>
    <w:rsid w:val="715C0E4B"/>
    <w:rsid w:val="72734D90"/>
    <w:rsid w:val="73AD73D5"/>
    <w:rsid w:val="73B6EB34"/>
    <w:rsid w:val="744731E5"/>
    <w:rsid w:val="76E3355F"/>
    <w:rsid w:val="778769C8"/>
    <w:rsid w:val="79EE5BA4"/>
    <w:rsid w:val="7A894339"/>
    <w:rsid w:val="7EEF11D3"/>
    <w:rsid w:val="7FA30C79"/>
    <w:rsid w:val="7FB7269E"/>
    <w:rsid w:val="7FC966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867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7788B"/>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E7788B"/>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7788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E7788B"/>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E7788B"/>
    <w:pPr>
      <w:spacing w:beforeLines="30"/>
    </w:pPr>
    <w:rPr>
      <w:rFonts w:ascii="仿宋_GB2312" w:eastAsia="仿宋_GB2312"/>
      <w:kern w:val="0"/>
      <w:sz w:val="30"/>
    </w:rPr>
  </w:style>
  <w:style w:type="paragraph" w:styleId="a4">
    <w:name w:val="Body Text Indent"/>
    <w:basedOn w:val="a"/>
    <w:qFormat/>
    <w:rsid w:val="00E7788B"/>
    <w:pPr>
      <w:spacing w:after="120"/>
      <w:ind w:leftChars="200" w:left="200"/>
    </w:pPr>
    <w:rPr>
      <w:rFonts w:ascii="仿宋_GB2312"/>
      <w:szCs w:val="32"/>
    </w:rPr>
  </w:style>
  <w:style w:type="paragraph" w:styleId="30">
    <w:name w:val="toc 3"/>
    <w:basedOn w:val="a"/>
    <w:next w:val="a"/>
    <w:uiPriority w:val="39"/>
    <w:unhideWhenUsed/>
    <w:qFormat/>
    <w:rsid w:val="00E7788B"/>
    <w:pPr>
      <w:tabs>
        <w:tab w:val="right" w:leader="dot" w:pos="8296"/>
      </w:tabs>
      <w:ind w:leftChars="400" w:left="840"/>
    </w:pPr>
  </w:style>
  <w:style w:type="paragraph" w:styleId="a5">
    <w:name w:val="Balloon Text"/>
    <w:basedOn w:val="a"/>
    <w:link w:val="Char0"/>
    <w:uiPriority w:val="99"/>
    <w:semiHidden/>
    <w:unhideWhenUsed/>
    <w:qFormat/>
    <w:rsid w:val="00E7788B"/>
    <w:rPr>
      <w:sz w:val="18"/>
      <w:szCs w:val="18"/>
    </w:rPr>
  </w:style>
  <w:style w:type="paragraph" w:styleId="a6">
    <w:name w:val="footer"/>
    <w:basedOn w:val="a"/>
    <w:link w:val="Char1"/>
    <w:uiPriority w:val="99"/>
    <w:qFormat/>
    <w:rsid w:val="00E7788B"/>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rsid w:val="00E7788B"/>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E7788B"/>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E7788B"/>
    <w:pPr>
      <w:tabs>
        <w:tab w:val="right" w:leader="dot" w:pos="8296"/>
      </w:tabs>
      <w:ind w:leftChars="200" w:left="420"/>
    </w:pPr>
  </w:style>
  <w:style w:type="paragraph" w:styleId="21">
    <w:name w:val="Body Text First Indent 2"/>
    <w:basedOn w:val="a4"/>
    <w:uiPriority w:val="99"/>
    <w:unhideWhenUsed/>
    <w:qFormat/>
    <w:rsid w:val="00E7788B"/>
    <w:pPr>
      <w:ind w:firstLineChars="200" w:firstLine="420"/>
    </w:pPr>
  </w:style>
  <w:style w:type="character" w:styleId="a8">
    <w:name w:val="Strong"/>
    <w:basedOn w:val="a1"/>
    <w:uiPriority w:val="99"/>
    <w:qFormat/>
    <w:rsid w:val="00E7788B"/>
    <w:rPr>
      <w:b/>
    </w:rPr>
  </w:style>
  <w:style w:type="character" w:styleId="a9">
    <w:name w:val="Hyperlink"/>
    <w:basedOn w:val="a1"/>
    <w:uiPriority w:val="99"/>
    <w:unhideWhenUsed/>
    <w:qFormat/>
    <w:rsid w:val="00E7788B"/>
    <w:rPr>
      <w:color w:val="0000FF" w:themeColor="hyperlink"/>
      <w:u w:val="single"/>
    </w:rPr>
  </w:style>
  <w:style w:type="paragraph" w:customStyle="1" w:styleId="5">
    <w:name w:val="标题 5（有编号）（绿盟科技）"/>
    <w:next w:val="a"/>
    <w:uiPriority w:val="99"/>
    <w:qFormat/>
    <w:rsid w:val="00E7788B"/>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sid w:val="00E7788B"/>
    <w:rPr>
      <w:rFonts w:ascii="Times New Roman" w:hAnsi="Times New Roman"/>
      <w:sz w:val="18"/>
      <w:szCs w:val="18"/>
    </w:rPr>
  </w:style>
  <w:style w:type="character" w:customStyle="1" w:styleId="Char2">
    <w:name w:val="页眉 Char"/>
    <w:link w:val="a7"/>
    <w:uiPriority w:val="99"/>
    <w:semiHidden/>
    <w:qFormat/>
    <w:locked/>
    <w:rsid w:val="00E7788B"/>
    <w:rPr>
      <w:sz w:val="18"/>
    </w:rPr>
  </w:style>
  <w:style w:type="character" w:customStyle="1" w:styleId="FooterChar">
    <w:name w:val="Footer Char"/>
    <w:basedOn w:val="a1"/>
    <w:uiPriority w:val="99"/>
    <w:semiHidden/>
    <w:qFormat/>
    <w:rsid w:val="00E7788B"/>
    <w:rPr>
      <w:rFonts w:ascii="Times New Roman" w:hAnsi="Times New Roman"/>
      <w:sz w:val="18"/>
      <w:szCs w:val="18"/>
    </w:rPr>
  </w:style>
  <w:style w:type="character" w:customStyle="1" w:styleId="Char1">
    <w:name w:val="页脚 Char"/>
    <w:link w:val="a6"/>
    <w:uiPriority w:val="99"/>
    <w:qFormat/>
    <w:locked/>
    <w:rsid w:val="00E7788B"/>
    <w:rPr>
      <w:sz w:val="18"/>
    </w:rPr>
  </w:style>
  <w:style w:type="character" w:customStyle="1" w:styleId="BodyTextChar">
    <w:name w:val="Body Text Char"/>
    <w:basedOn w:val="a1"/>
    <w:uiPriority w:val="99"/>
    <w:semiHidden/>
    <w:qFormat/>
    <w:rsid w:val="00E7788B"/>
    <w:rPr>
      <w:rFonts w:ascii="Times New Roman" w:hAnsi="Times New Roman"/>
      <w:szCs w:val="24"/>
    </w:rPr>
  </w:style>
  <w:style w:type="character" w:customStyle="1" w:styleId="Char">
    <w:name w:val="正文文本 Char"/>
    <w:link w:val="a0"/>
    <w:uiPriority w:val="99"/>
    <w:qFormat/>
    <w:locked/>
    <w:rsid w:val="00E7788B"/>
    <w:rPr>
      <w:rFonts w:ascii="仿宋_GB2312" w:eastAsia="仿宋_GB2312" w:hAnsi="Times New Roman"/>
      <w:sz w:val="24"/>
    </w:rPr>
  </w:style>
  <w:style w:type="paragraph" w:customStyle="1" w:styleId="Default">
    <w:name w:val="Default"/>
    <w:uiPriority w:val="99"/>
    <w:qFormat/>
    <w:rsid w:val="00E7788B"/>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rsid w:val="00E7788B"/>
    <w:pPr>
      <w:ind w:firstLineChars="200" w:firstLine="420"/>
    </w:pPr>
  </w:style>
  <w:style w:type="character" w:customStyle="1" w:styleId="1Char">
    <w:name w:val="标题 1 Char"/>
    <w:basedOn w:val="a1"/>
    <w:link w:val="1"/>
    <w:uiPriority w:val="9"/>
    <w:qFormat/>
    <w:rsid w:val="00E7788B"/>
    <w:rPr>
      <w:rFonts w:ascii="Times New Roman" w:hAnsi="Times New Roman"/>
      <w:b/>
      <w:bCs/>
      <w:kern w:val="44"/>
      <w:sz w:val="44"/>
      <w:szCs w:val="44"/>
    </w:rPr>
  </w:style>
  <w:style w:type="character" w:customStyle="1" w:styleId="2Char">
    <w:name w:val="标题 2 Char"/>
    <w:basedOn w:val="a1"/>
    <w:link w:val="2"/>
    <w:uiPriority w:val="9"/>
    <w:qFormat/>
    <w:rsid w:val="00E7788B"/>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E7788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5"/>
    <w:uiPriority w:val="99"/>
    <w:semiHidden/>
    <w:qFormat/>
    <w:rsid w:val="00E7788B"/>
    <w:rPr>
      <w:rFonts w:ascii="Times New Roman" w:hAnsi="Times New Roman"/>
      <w:kern w:val="2"/>
      <w:sz w:val="18"/>
      <w:szCs w:val="18"/>
    </w:rPr>
  </w:style>
  <w:style w:type="character" w:customStyle="1" w:styleId="3Char">
    <w:name w:val="标题 3 Char"/>
    <w:basedOn w:val="a1"/>
    <w:link w:val="3"/>
    <w:uiPriority w:val="9"/>
    <w:qFormat/>
    <w:rsid w:val="00E7788B"/>
    <w:rPr>
      <w:rFonts w:ascii="Times New Roman" w:hAnsi="Times New Roman"/>
      <w:b/>
      <w:bCs/>
      <w:kern w:val="2"/>
      <w:sz w:val="32"/>
      <w:szCs w:val="32"/>
    </w:rPr>
  </w:style>
  <w:style w:type="paragraph" w:customStyle="1" w:styleId="TOC2">
    <w:name w:val="TOC 标题2"/>
    <w:basedOn w:val="1"/>
    <w:next w:val="a"/>
    <w:uiPriority w:val="39"/>
    <w:unhideWhenUsed/>
    <w:qFormat/>
    <w:rsid w:val="00E7788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b">
    <w:name w:val="四号正文"/>
    <w:basedOn w:val="a"/>
    <w:qFormat/>
    <w:rsid w:val="00E7788B"/>
    <w:pPr>
      <w:spacing w:line="360" w:lineRule="auto"/>
    </w:pPr>
    <w:rPr>
      <w:rFonts w:ascii="??" w:hAnsi="??"/>
      <w:color w:val="000000"/>
      <w:kern w:val="0"/>
      <w:sz w:val="28"/>
      <w:szCs w:val="21"/>
      <w:lang w:val="zh-CN"/>
    </w:rPr>
  </w:style>
  <w:style w:type="paragraph" w:styleId="TOC">
    <w:name w:val="TOC Heading"/>
    <w:basedOn w:val="1"/>
    <w:next w:val="a"/>
    <w:uiPriority w:val="39"/>
    <w:unhideWhenUsed/>
    <w:qFormat/>
    <w:rsid w:val="005D7D8C"/>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styleId="ac">
    <w:name w:val="FollowedHyperlink"/>
    <w:basedOn w:val="a1"/>
    <w:uiPriority w:val="99"/>
    <w:semiHidden/>
    <w:unhideWhenUsed/>
    <w:rsid w:val="005B67C6"/>
    <w:rPr>
      <w:color w:val="954F72"/>
      <w:u w:val="single"/>
    </w:rPr>
  </w:style>
  <w:style w:type="paragraph" w:customStyle="1" w:styleId="msonormal0">
    <w:name w:val="msonormal"/>
    <w:basedOn w:val="a"/>
    <w:rsid w:val="005B67C6"/>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5B67C6"/>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rsid w:val="005B67C6"/>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rsid w:val="005B67C6"/>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paragraph" w:styleId="ad">
    <w:name w:val="Title"/>
    <w:basedOn w:val="a"/>
    <w:next w:val="a"/>
    <w:link w:val="Char3"/>
    <w:uiPriority w:val="10"/>
    <w:qFormat/>
    <w:rsid w:val="00AC034F"/>
    <w:pPr>
      <w:spacing w:before="240" w:after="60"/>
      <w:jc w:val="center"/>
      <w:outlineLvl w:val="0"/>
    </w:pPr>
    <w:rPr>
      <w:rFonts w:ascii="Cambria" w:hAnsi="Cambria"/>
      <w:b/>
      <w:bCs/>
      <w:sz w:val="32"/>
      <w:szCs w:val="32"/>
    </w:rPr>
  </w:style>
  <w:style w:type="character" w:customStyle="1" w:styleId="Char3">
    <w:name w:val="标题 Char"/>
    <w:basedOn w:val="a1"/>
    <w:link w:val="ad"/>
    <w:uiPriority w:val="10"/>
    <w:rsid w:val="00AC034F"/>
    <w:rPr>
      <w:rFonts w:ascii="Cambria" w:eastAsia="宋体" w:hAnsi="Cambria" w:cs="Times New Roman"/>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a4">
    <w:name w:val="Body Text Indent"/>
    <w:basedOn w:val="a"/>
    <w:qFormat/>
    <w:pPr>
      <w:spacing w:after="120"/>
      <w:ind w:leftChars="200" w:left="200"/>
    </w:pPr>
    <w:rPr>
      <w:rFonts w:ascii="仿宋_GB2312"/>
      <w:szCs w:val="32"/>
    </w:rPr>
  </w:style>
  <w:style w:type="paragraph" w:styleId="30">
    <w:name w:val="toc 3"/>
    <w:basedOn w:val="a"/>
    <w:next w:val="a"/>
    <w:uiPriority w:val="39"/>
    <w:unhideWhenUsed/>
    <w:qFormat/>
    <w:pPr>
      <w:tabs>
        <w:tab w:val="right" w:leader="dot" w:pos="8296"/>
      </w:tabs>
      <w:ind w:leftChars="400" w:left="84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paragraph" w:styleId="21">
    <w:name w:val="Body Text First Indent 2"/>
    <w:basedOn w:val="a4"/>
    <w:uiPriority w:val="99"/>
    <w:unhideWhenUsed/>
    <w:qFormat/>
    <w:pPr>
      <w:ind w:firstLineChars="200" w:firstLine="420"/>
    </w:pPr>
  </w:style>
  <w:style w:type="character" w:styleId="a8">
    <w:name w:val="Strong"/>
    <w:basedOn w:val="a1"/>
    <w:uiPriority w:val="99"/>
    <w:qFormat/>
    <w:rPr>
      <w:b/>
    </w:rPr>
  </w:style>
  <w:style w:type="character" w:styleId="a9">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7"/>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6"/>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5"/>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b">
    <w:name w:val="四号正文"/>
    <w:basedOn w:val="a"/>
    <w:qFormat/>
    <w:pPr>
      <w:spacing w:line="360" w:lineRule="auto"/>
    </w:pPr>
    <w:rPr>
      <w:rFonts w:ascii="??" w:hAnsi="??"/>
      <w:color w:val="000000"/>
      <w:kern w:val="0"/>
      <w:sz w:val="28"/>
      <w:szCs w:val="21"/>
      <w:lang w:val="zh-CN"/>
    </w:rPr>
  </w:style>
  <w:style w:type="paragraph" w:styleId="TOC">
    <w:name w:val="TOC Heading"/>
    <w:basedOn w:val="1"/>
    <w:next w:val="a"/>
    <w:uiPriority w:val="39"/>
    <w:unhideWhenUsed/>
    <w:qFormat/>
    <w:rsid w:val="005D7D8C"/>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styleId="ac">
    <w:name w:val="FollowedHyperlink"/>
    <w:basedOn w:val="a1"/>
    <w:uiPriority w:val="99"/>
    <w:semiHidden/>
    <w:unhideWhenUsed/>
    <w:rsid w:val="005B67C6"/>
    <w:rPr>
      <w:color w:val="954F72"/>
      <w:u w:val="single"/>
    </w:rPr>
  </w:style>
  <w:style w:type="paragraph" w:customStyle="1" w:styleId="msonormal0">
    <w:name w:val="msonormal"/>
    <w:basedOn w:val="a"/>
    <w:rsid w:val="005B67C6"/>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5B67C6"/>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rsid w:val="005B67C6"/>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rsid w:val="005B67C6"/>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paragraph" w:styleId="ad">
    <w:name w:val="Title"/>
    <w:basedOn w:val="a"/>
    <w:next w:val="a"/>
    <w:link w:val="Char3"/>
    <w:uiPriority w:val="10"/>
    <w:qFormat/>
    <w:rsid w:val="00AC034F"/>
    <w:pPr>
      <w:spacing w:before="240" w:after="60"/>
      <w:jc w:val="center"/>
      <w:outlineLvl w:val="0"/>
    </w:pPr>
    <w:rPr>
      <w:rFonts w:ascii="Cambria" w:hAnsi="Cambria"/>
      <w:b/>
      <w:bCs/>
      <w:sz w:val="32"/>
      <w:szCs w:val="32"/>
    </w:rPr>
  </w:style>
  <w:style w:type="character" w:customStyle="1" w:styleId="Char3">
    <w:name w:val="标题 Char"/>
    <w:basedOn w:val="a1"/>
    <w:link w:val="ad"/>
    <w:uiPriority w:val="10"/>
    <w:rsid w:val="00AC034F"/>
    <w:rPr>
      <w:rFonts w:ascii="Cambria" w:eastAsia="宋体" w:hAnsi="Cambria" w:cs="Times New Roman"/>
      <w:b/>
      <w:bCs/>
      <w:kern w:val="2"/>
      <w:sz w:val="32"/>
      <w:szCs w:val="32"/>
    </w:rPr>
  </w:style>
</w:styles>
</file>

<file path=word/webSettings.xml><?xml version="1.0" encoding="utf-8"?>
<w:webSettings xmlns:r="http://schemas.openxmlformats.org/officeDocument/2006/relationships" xmlns:w="http://schemas.openxmlformats.org/wordprocessingml/2006/main">
  <w:divs>
    <w:div w:id="17120279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oleObject" Target="file:///E:\2023&#24180;\2022&#24180;&#20915;&#31639;&#20844;&#24320;\2022&#24180;&#20915;&#31639;&#20844;&#24320;&#38468;&#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2023&#24180;\2022&#24180;&#20915;&#31639;&#20844;&#24320;\2022&#24180;&#20915;&#31639;&#20844;&#24320;&#38468;&#349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2023&#24180;\2022&#24180;&#20915;&#31639;&#20844;&#24320;\2022&#24180;&#20915;&#31639;&#20844;&#24320;&#38468;&#3492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2023&#24180;\2022&#24180;&#20915;&#31639;&#20844;&#24320;\2022&#24180;&#20915;&#31639;&#20844;&#24320;&#38468;&#3492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2023&#24180;\2022&#24180;&#20915;&#31639;&#20844;&#24320;\2022&#24180;&#20915;&#31639;&#20844;&#24320;&#38468;&#3492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2023&#24180;\2022&#24180;&#20915;&#31639;&#20844;&#24320;\2022&#24180;&#20915;&#31639;&#20844;&#24320;&#38468;&#34920;.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E:\2023&#24180;\2022&#24180;&#20915;&#31639;&#20844;&#24320;\2022&#24180;&#20915;&#31639;&#20844;&#24320;&#38468;&#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zh-CN"/>
  <c:chart>
    <c:plotArea>
      <c:layout/>
      <c:barChart>
        <c:barDir val="col"/>
        <c:grouping val="clustered"/>
        <c:ser>
          <c:idx val="0"/>
          <c:order val="0"/>
          <c:tx>
            <c:strRef>
              <c:f>Sheet1!$C$3</c:f>
              <c:strCache>
                <c:ptCount val="1"/>
                <c:pt idx="0">
                  <c:v>2021年</c:v>
                </c:pt>
              </c:strCache>
            </c:strRef>
          </c:tx>
          <c:cat>
            <c:strRef>
              <c:f>Sheet1!$D$2:$E$2</c:f>
              <c:strCache>
                <c:ptCount val="2"/>
                <c:pt idx="0">
                  <c:v>总收入</c:v>
                </c:pt>
                <c:pt idx="1">
                  <c:v>总支出</c:v>
                </c:pt>
              </c:strCache>
            </c:strRef>
          </c:cat>
          <c:val>
            <c:numRef>
              <c:f>Sheet1!$D$3:$E$3</c:f>
              <c:numCache>
                <c:formatCode>General</c:formatCode>
                <c:ptCount val="2"/>
                <c:pt idx="0">
                  <c:v>1577.26</c:v>
                </c:pt>
                <c:pt idx="1">
                  <c:v>1584.28</c:v>
                </c:pt>
              </c:numCache>
            </c:numRef>
          </c:val>
        </c:ser>
        <c:ser>
          <c:idx val="1"/>
          <c:order val="1"/>
          <c:tx>
            <c:strRef>
              <c:f>Sheet1!$C$4</c:f>
              <c:strCache>
                <c:ptCount val="1"/>
                <c:pt idx="0">
                  <c:v>2022年</c:v>
                </c:pt>
              </c:strCache>
            </c:strRef>
          </c:tx>
          <c:cat>
            <c:strRef>
              <c:f>Sheet1!$D$2:$E$2</c:f>
              <c:strCache>
                <c:ptCount val="2"/>
                <c:pt idx="0">
                  <c:v>总收入</c:v>
                </c:pt>
                <c:pt idx="1">
                  <c:v>总支出</c:v>
                </c:pt>
              </c:strCache>
            </c:strRef>
          </c:cat>
          <c:val>
            <c:numRef>
              <c:f>Sheet1!$D$4:$E$4</c:f>
              <c:numCache>
                <c:formatCode>General</c:formatCode>
                <c:ptCount val="2"/>
                <c:pt idx="0">
                  <c:v>1189.74</c:v>
                </c:pt>
                <c:pt idx="1">
                  <c:v>1669.41</c:v>
                </c:pt>
              </c:numCache>
            </c:numRef>
          </c:val>
        </c:ser>
        <c:dLbls/>
        <c:axId val="102642432"/>
        <c:axId val="102643968"/>
      </c:barChart>
      <c:catAx>
        <c:axId val="102642432"/>
        <c:scaling>
          <c:orientation val="minMax"/>
        </c:scaling>
        <c:axPos val="b"/>
        <c:tickLblPos val="nextTo"/>
        <c:crossAx val="102643968"/>
        <c:crosses val="autoZero"/>
        <c:auto val="1"/>
        <c:lblAlgn val="ctr"/>
        <c:lblOffset val="100"/>
      </c:catAx>
      <c:valAx>
        <c:axId val="102643968"/>
        <c:scaling>
          <c:orientation val="minMax"/>
        </c:scaling>
        <c:axPos val="l"/>
        <c:majorGridlines/>
        <c:numFmt formatCode="General" sourceLinked="1"/>
        <c:tickLblPos val="nextTo"/>
        <c:crossAx val="102642432"/>
        <c:crosses val="autoZero"/>
        <c:crossBetween val="between"/>
      </c:valAx>
    </c:plotArea>
    <c:legend>
      <c:legendPos val="r"/>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zh-CN"/>
  <c:chart>
    <c:plotArea>
      <c:layout/>
      <c:pieChart>
        <c:varyColors val="1"/>
        <c:ser>
          <c:idx val="0"/>
          <c:order val="0"/>
          <c:explosion val="25"/>
          <c:cat>
            <c:strRef>
              <c:f>Sheet2!$A$1:$A$2</c:f>
              <c:strCache>
                <c:ptCount val="2"/>
                <c:pt idx="0">
                  <c:v>一般公共预算财政拨款收入</c:v>
                </c:pt>
                <c:pt idx="1">
                  <c:v>其他收入</c:v>
                </c:pt>
              </c:strCache>
            </c:strRef>
          </c:cat>
          <c:val>
            <c:numRef>
              <c:f>Sheet2!$B$1:$B$2</c:f>
              <c:numCache>
                <c:formatCode>General</c:formatCode>
                <c:ptCount val="2"/>
                <c:pt idx="0">
                  <c:v>179.66</c:v>
                </c:pt>
                <c:pt idx="1">
                  <c:v>1010.08</c:v>
                </c:pt>
              </c:numCache>
            </c:numRef>
          </c:val>
        </c:ser>
        <c:dLbls/>
        <c:firstSliceAng val="0"/>
      </c:pieChart>
    </c:plotArea>
    <c:legend>
      <c:legendPos val="r"/>
    </c:legend>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zh-CN"/>
  <c:chart>
    <c:plotArea>
      <c:layout/>
      <c:pieChart>
        <c:varyColors val="1"/>
        <c:ser>
          <c:idx val="0"/>
          <c:order val="0"/>
          <c:explosion val="25"/>
          <c:cat>
            <c:strRef>
              <c:f>Sheet3!$A$1:$A$2</c:f>
              <c:strCache>
                <c:ptCount val="2"/>
                <c:pt idx="0">
                  <c:v>基本支出</c:v>
                </c:pt>
                <c:pt idx="1">
                  <c:v>项目支出</c:v>
                </c:pt>
              </c:strCache>
            </c:strRef>
          </c:cat>
          <c:val>
            <c:numRef>
              <c:f>Sheet3!$B$1:$B$2</c:f>
              <c:numCache>
                <c:formatCode>General</c:formatCode>
                <c:ptCount val="2"/>
                <c:pt idx="0">
                  <c:v>1347.84</c:v>
                </c:pt>
                <c:pt idx="1">
                  <c:v>321.57</c:v>
                </c:pt>
              </c:numCache>
            </c:numRef>
          </c:val>
        </c:ser>
        <c:dLbls/>
        <c:firstSliceAng val="0"/>
      </c:pieChart>
    </c:plotArea>
    <c:legend>
      <c:legendPos val="r"/>
    </c:legend>
    <c:plotVisOnly val="1"/>
    <c:dispBlanksAs val="zero"/>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zh-CN"/>
  <c:chart>
    <c:plotArea>
      <c:layout/>
      <c:barChart>
        <c:barDir val="col"/>
        <c:grouping val="clustered"/>
        <c:ser>
          <c:idx val="0"/>
          <c:order val="0"/>
          <c:tx>
            <c:strRef>
              <c:f>Sheet4!$A$2</c:f>
              <c:strCache>
                <c:ptCount val="1"/>
                <c:pt idx="0">
                  <c:v>2021年</c:v>
                </c:pt>
              </c:strCache>
            </c:strRef>
          </c:tx>
          <c:cat>
            <c:strRef>
              <c:f>Sheet4!$B$1:$C$1</c:f>
              <c:strCache>
                <c:ptCount val="2"/>
                <c:pt idx="0">
                  <c:v>财政拨款收入</c:v>
                </c:pt>
                <c:pt idx="1">
                  <c:v>财政拨款支出</c:v>
                </c:pt>
              </c:strCache>
            </c:strRef>
          </c:cat>
          <c:val>
            <c:numRef>
              <c:f>Sheet4!$B$2:$C$2</c:f>
              <c:numCache>
                <c:formatCode>General</c:formatCode>
                <c:ptCount val="2"/>
                <c:pt idx="0">
                  <c:v>1577.26</c:v>
                </c:pt>
                <c:pt idx="1">
                  <c:v>1584.28</c:v>
                </c:pt>
              </c:numCache>
            </c:numRef>
          </c:val>
        </c:ser>
        <c:ser>
          <c:idx val="1"/>
          <c:order val="1"/>
          <c:tx>
            <c:strRef>
              <c:f>Sheet4!$A$3</c:f>
              <c:strCache>
                <c:ptCount val="1"/>
                <c:pt idx="0">
                  <c:v>2022年</c:v>
                </c:pt>
              </c:strCache>
            </c:strRef>
          </c:tx>
          <c:cat>
            <c:strRef>
              <c:f>Sheet4!$B$1:$C$1</c:f>
              <c:strCache>
                <c:ptCount val="2"/>
                <c:pt idx="0">
                  <c:v>财政拨款收入</c:v>
                </c:pt>
                <c:pt idx="1">
                  <c:v>财政拨款支出</c:v>
                </c:pt>
              </c:strCache>
            </c:strRef>
          </c:cat>
          <c:val>
            <c:numRef>
              <c:f>Sheet4!$B$3:$C$3</c:f>
              <c:numCache>
                <c:formatCode>General</c:formatCode>
                <c:ptCount val="2"/>
                <c:pt idx="0">
                  <c:v>179.66</c:v>
                </c:pt>
                <c:pt idx="1">
                  <c:v>659.32999999999993</c:v>
                </c:pt>
              </c:numCache>
            </c:numRef>
          </c:val>
        </c:ser>
        <c:dLbls/>
        <c:axId val="102756352"/>
        <c:axId val="102757888"/>
      </c:barChart>
      <c:catAx>
        <c:axId val="102756352"/>
        <c:scaling>
          <c:orientation val="minMax"/>
        </c:scaling>
        <c:axPos val="b"/>
        <c:tickLblPos val="nextTo"/>
        <c:crossAx val="102757888"/>
        <c:crosses val="autoZero"/>
        <c:auto val="1"/>
        <c:lblAlgn val="ctr"/>
        <c:lblOffset val="100"/>
      </c:catAx>
      <c:valAx>
        <c:axId val="102757888"/>
        <c:scaling>
          <c:orientation val="minMax"/>
        </c:scaling>
        <c:axPos val="l"/>
        <c:majorGridlines/>
        <c:numFmt formatCode="General" sourceLinked="1"/>
        <c:tickLblPos val="nextTo"/>
        <c:crossAx val="102756352"/>
        <c:crosses val="autoZero"/>
        <c:crossBetween val="between"/>
      </c:valAx>
    </c:plotArea>
    <c:legend>
      <c:legendPos val="r"/>
    </c:legend>
    <c:plotVisOnly val="1"/>
    <c:dispBlanksAs val="gap"/>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zh-CN"/>
  <c:style val="5"/>
  <c:chart>
    <c:title/>
    <c:plotArea>
      <c:layout/>
      <c:barChart>
        <c:barDir val="col"/>
        <c:grouping val="clustered"/>
        <c:ser>
          <c:idx val="0"/>
          <c:order val="0"/>
          <c:tx>
            <c:strRef>
              <c:f>Sheet5!$B$1</c:f>
              <c:strCache>
                <c:ptCount val="1"/>
                <c:pt idx="0">
                  <c:v>一般公共预算财政拨款支出</c:v>
                </c:pt>
              </c:strCache>
            </c:strRef>
          </c:tx>
          <c:cat>
            <c:strRef>
              <c:f>Sheet5!$A$2:$A$3</c:f>
              <c:strCache>
                <c:ptCount val="2"/>
                <c:pt idx="0">
                  <c:v>2021年</c:v>
                </c:pt>
                <c:pt idx="1">
                  <c:v>2022年</c:v>
                </c:pt>
              </c:strCache>
            </c:strRef>
          </c:cat>
          <c:val>
            <c:numRef>
              <c:f>Sheet5!$B$2:$B$3</c:f>
              <c:numCache>
                <c:formatCode>General</c:formatCode>
                <c:ptCount val="2"/>
                <c:pt idx="0">
                  <c:v>1504.78</c:v>
                </c:pt>
                <c:pt idx="1">
                  <c:v>659.32999999999993</c:v>
                </c:pt>
              </c:numCache>
            </c:numRef>
          </c:val>
        </c:ser>
        <c:dLbls/>
        <c:axId val="102847616"/>
        <c:axId val="102849152"/>
      </c:barChart>
      <c:catAx>
        <c:axId val="102847616"/>
        <c:scaling>
          <c:orientation val="minMax"/>
        </c:scaling>
        <c:axPos val="b"/>
        <c:tickLblPos val="nextTo"/>
        <c:crossAx val="102849152"/>
        <c:crosses val="autoZero"/>
        <c:auto val="1"/>
        <c:lblAlgn val="ctr"/>
        <c:lblOffset val="100"/>
      </c:catAx>
      <c:valAx>
        <c:axId val="102849152"/>
        <c:scaling>
          <c:orientation val="minMax"/>
        </c:scaling>
        <c:axPos val="l"/>
        <c:majorGridlines/>
        <c:numFmt formatCode="General" sourceLinked="1"/>
        <c:tickLblPos val="nextTo"/>
        <c:crossAx val="102847616"/>
        <c:crosses val="autoZero"/>
        <c:crossBetween val="between"/>
      </c:valAx>
    </c:plotArea>
    <c:legend>
      <c:legendPos val="r"/>
    </c:legend>
    <c:plotVisOnly val="1"/>
    <c:dispBlanksAs val="gap"/>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zh-CN"/>
  <c:chart>
    <c:plotArea>
      <c:layout/>
      <c:pieChart>
        <c:varyColors val="1"/>
        <c:ser>
          <c:idx val="0"/>
          <c:order val="0"/>
          <c:explosion val="25"/>
          <c:cat>
            <c:strRef>
              <c:f>Sheet6!$A$1:$A$4</c:f>
              <c:strCache>
                <c:ptCount val="4"/>
                <c:pt idx="0">
                  <c:v>社会保障和就业支出</c:v>
                </c:pt>
                <c:pt idx="1">
                  <c:v>卫生健康支出</c:v>
                </c:pt>
                <c:pt idx="2">
                  <c:v>住房保障支出</c:v>
                </c:pt>
                <c:pt idx="3">
                  <c:v>一般公共服务支出</c:v>
                </c:pt>
              </c:strCache>
            </c:strRef>
          </c:cat>
          <c:val>
            <c:numRef>
              <c:f>Sheet6!$B$1:$B$4</c:f>
              <c:numCache>
                <c:formatCode>General</c:formatCode>
                <c:ptCount val="4"/>
                <c:pt idx="0">
                  <c:v>39.33</c:v>
                </c:pt>
                <c:pt idx="1">
                  <c:v>42.91</c:v>
                </c:pt>
                <c:pt idx="2">
                  <c:v>50.67</c:v>
                </c:pt>
                <c:pt idx="3">
                  <c:v>526.41999999999996</c:v>
                </c:pt>
              </c:numCache>
            </c:numRef>
          </c:val>
        </c:ser>
        <c:dLbls/>
        <c:firstSliceAng val="0"/>
      </c:pieChart>
    </c:plotArea>
    <c:legend>
      <c:legendPos val="r"/>
    </c:legend>
    <c:plotVisOnly val="1"/>
    <c:dispBlanksAs val="zero"/>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lang val="zh-CN"/>
  <c:chart>
    <c:plotArea>
      <c:layout/>
      <c:pieChart>
        <c:varyColors val="1"/>
        <c:ser>
          <c:idx val="0"/>
          <c:order val="0"/>
          <c:explosion val="25"/>
          <c:cat>
            <c:strRef>
              <c:f>Sheet7!$A$1:$A$2</c:f>
              <c:strCache>
                <c:ptCount val="2"/>
                <c:pt idx="0">
                  <c:v>公务用车购置及运行维护费</c:v>
                </c:pt>
                <c:pt idx="1">
                  <c:v>公务接待费</c:v>
                </c:pt>
              </c:strCache>
            </c:strRef>
          </c:cat>
          <c:val>
            <c:numRef>
              <c:f>Sheet7!$B$1:$B$2</c:f>
              <c:numCache>
                <c:formatCode>General</c:formatCode>
                <c:ptCount val="2"/>
                <c:pt idx="0">
                  <c:v>3.42</c:v>
                </c:pt>
                <c:pt idx="1">
                  <c:v>0.05</c:v>
                </c:pt>
              </c:numCache>
            </c:numRef>
          </c:val>
        </c:ser>
        <c:dLbls/>
        <c:firstSliceAng val="0"/>
      </c:pieChart>
    </c:plotArea>
    <c:legend>
      <c:legendPos val="r"/>
    </c:legend>
    <c:plotVisOnly val="1"/>
    <c:dispBlanksAs val="zero"/>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91C48290-A1D2-4AE1-BAC6-678BA5C8B58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905</TotalTime>
  <Pages>35</Pages>
  <Words>11896</Words>
  <Characters>1827</Characters>
  <Application>Microsoft Office Word</Application>
  <DocSecurity>0</DocSecurity>
  <Lines>15</Lines>
  <Paragraphs>27</Paragraphs>
  <ScaleCrop>false</ScaleCrop>
  <Company>四川省财政厅</Company>
  <LinksUpToDate>false</LinksUpToDate>
  <CharactersWithSpaces>13696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黄雪倩</cp:lastModifiedBy>
  <cp:revision>108</cp:revision>
  <cp:lastPrinted>2023-07-31T02:35:00Z</cp:lastPrinted>
  <dcterms:created xsi:type="dcterms:W3CDTF">2020-08-05T01:49:00Z</dcterms:created>
  <dcterms:modified xsi:type="dcterms:W3CDTF">2023-09-13T03:41:00Z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