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4B39" w:rsidRDefault="00464B39" w:rsidP="00A97EFA">
      <w:pPr>
        <w:adjustRightInd w:val="0"/>
        <w:snapToGrid w:val="0"/>
        <w:spacing w:line="600" w:lineRule="exact"/>
        <w:rPr>
          <w:rFonts w:ascii="方正小标宋简体" w:eastAsia="方正小标宋简体" w:hAnsi="宋体"/>
          <w:szCs w:val="21"/>
        </w:rPr>
      </w:pPr>
      <w:bookmarkStart w:id="0" w:name="_Toc15306267"/>
    </w:p>
    <w:p w:rsidR="00464B39" w:rsidRDefault="00464B39" w:rsidP="00A97EFA">
      <w:pPr>
        <w:adjustRightInd w:val="0"/>
        <w:snapToGrid w:val="0"/>
        <w:spacing w:line="600" w:lineRule="exact"/>
        <w:rPr>
          <w:rFonts w:ascii="方正小标宋简体" w:eastAsia="方正小标宋简体" w:hAnsi="宋体"/>
          <w:sz w:val="72"/>
          <w:szCs w:val="72"/>
        </w:rPr>
      </w:pPr>
    </w:p>
    <w:p w:rsidR="00A97EFA" w:rsidRDefault="00A97EFA" w:rsidP="00A97EFA">
      <w:pPr>
        <w:adjustRightInd w:val="0"/>
        <w:snapToGrid w:val="0"/>
        <w:spacing w:line="600" w:lineRule="exact"/>
        <w:rPr>
          <w:rFonts w:ascii="方正小标宋简体" w:eastAsia="方正小标宋简体" w:hAnsi="方正小标宋简体" w:cs="方正小标宋简体"/>
          <w:sz w:val="52"/>
          <w:szCs w:val="52"/>
        </w:rPr>
      </w:pPr>
      <w:bookmarkStart w:id="1" w:name="_Toc15378441"/>
      <w:bookmarkStart w:id="2" w:name="_Toc15396475"/>
      <w:bookmarkStart w:id="3" w:name="_Toc15377425"/>
      <w:bookmarkStart w:id="4" w:name="_Toc15377193"/>
      <w:bookmarkStart w:id="5" w:name="_Toc15396597"/>
    </w:p>
    <w:p w:rsidR="00A97EFA" w:rsidRDefault="00A97EFA" w:rsidP="00A97EFA">
      <w:pPr>
        <w:adjustRightInd w:val="0"/>
        <w:snapToGrid w:val="0"/>
        <w:spacing w:line="600" w:lineRule="exact"/>
        <w:rPr>
          <w:rFonts w:ascii="方正小标宋简体" w:eastAsia="方正小标宋简体" w:hAnsi="方正小标宋简体" w:cs="方正小标宋简体"/>
          <w:sz w:val="52"/>
          <w:szCs w:val="52"/>
        </w:rPr>
      </w:pPr>
    </w:p>
    <w:p w:rsidR="00A97EFA" w:rsidRDefault="00A97EFA" w:rsidP="00A97EFA">
      <w:pPr>
        <w:adjustRightInd w:val="0"/>
        <w:snapToGrid w:val="0"/>
        <w:spacing w:line="600" w:lineRule="exact"/>
        <w:rPr>
          <w:rFonts w:ascii="方正小标宋简体" w:eastAsia="方正小标宋简体" w:hAnsi="方正小标宋简体" w:cs="方正小标宋简体"/>
          <w:sz w:val="52"/>
          <w:szCs w:val="52"/>
        </w:rPr>
      </w:pPr>
    </w:p>
    <w:p w:rsidR="00464B39" w:rsidRPr="00A97EFA" w:rsidRDefault="00A97EFA" w:rsidP="00A97EFA">
      <w:pPr>
        <w:adjustRightInd w:val="0"/>
        <w:snapToGrid w:val="0"/>
        <w:jc w:val="center"/>
        <w:rPr>
          <w:rFonts w:ascii="方正小标宋简体" w:eastAsia="方正小标宋简体" w:hAnsi="宋体"/>
          <w:sz w:val="52"/>
          <w:szCs w:val="52"/>
        </w:rPr>
      </w:pPr>
      <w:r w:rsidRPr="00A97EFA">
        <w:rPr>
          <w:rFonts w:ascii="方正小标宋简体" w:eastAsia="方正小标宋简体" w:hAnsi="方正小标宋简体" w:cs="方正小标宋简体" w:hint="eastAsia"/>
          <w:sz w:val="52"/>
          <w:szCs w:val="52"/>
        </w:rPr>
        <w:t>2022年度</w:t>
      </w:r>
      <w:bookmarkEnd w:id="1"/>
      <w:bookmarkEnd w:id="2"/>
      <w:bookmarkEnd w:id="3"/>
      <w:bookmarkEnd w:id="4"/>
      <w:bookmarkEnd w:id="5"/>
    </w:p>
    <w:p w:rsidR="00A97EFA" w:rsidRPr="00A97EFA" w:rsidRDefault="00A97EFA" w:rsidP="00A97EFA">
      <w:pPr>
        <w:adjustRightInd w:val="0"/>
        <w:snapToGrid w:val="0"/>
        <w:jc w:val="center"/>
        <w:rPr>
          <w:rFonts w:ascii="方正小标宋简体" w:eastAsia="方正小标宋简体" w:hAnsi="方正小标宋简体" w:cs="方正小标宋简体"/>
          <w:sz w:val="52"/>
          <w:szCs w:val="52"/>
        </w:rPr>
      </w:pPr>
      <w:bookmarkStart w:id="6" w:name="_Toc15377194"/>
      <w:bookmarkStart w:id="7" w:name="_Toc15396598"/>
      <w:bookmarkStart w:id="8" w:name="_Toc15378442"/>
      <w:bookmarkStart w:id="9" w:name="_Toc15377426"/>
      <w:bookmarkStart w:id="10" w:name="_Toc15396476"/>
      <w:bookmarkStart w:id="11" w:name="_Toc15306268"/>
      <w:bookmarkEnd w:id="0"/>
      <w:r w:rsidRPr="00A97EFA">
        <w:rPr>
          <w:rFonts w:ascii="方正小标宋简体" w:eastAsia="方正小标宋简体" w:hAnsi="方正小标宋简体" w:cs="方正小标宋简体" w:hint="eastAsia"/>
          <w:sz w:val="52"/>
          <w:szCs w:val="52"/>
        </w:rPr>
        <w:t>中共攀枝花市委办公室</w:t>
      </w:r>
    </w:p>
    <w:p w:rsidR="00464B39" w:rsidRPr="00A97EFA" w:rsidRDefault="00A35860" w:rsidP="00A97EFA">
      <w:pPr>
        <w:adjustRightInd w:val="0"/>
        <w:snapToGrid w:val="0"/>
        <w:jc w:val="center"/>
        <w:rPr>
          <w:rFonts w:ascii="方正小标宋简体" w:eastAsia="方正小标宋简体" w:hAnsi="方正小标宋简体" w:cs="方正小标宋简体"/>
          <w:sz w:val="52"/>
          <w:szCs w:val="52"/>
        </w:rPr>
      </w:pPr>
      <w:r w:rsidRPr="00A97EFA">
        <w:rPr>
          <w:rFonts w:ascii="方正小标宋简体" w:eastAsia="方正小标宋简体" w:hAnsi="方正小标宋简体" w:cs="方正小标宋简体" w:hint="eastAsia"/>
          <w:sz w:val="52"/>
          <w:szCs w:val="52"/>
        </w:rPr>
        <w:t>单位决算</w:t>
      </w:r>
      <w:bookmarkEnd w:id="6"/>
      <w:bookmarkEnd w:id="7"/>
      <w:bookmarkEnd w:id="8"/>
      <w:bookmarkEnd w:id="9"/>
      <w:bookmarkEnd w:id="10"/>
      <w:bookmarkEnd w:id="11"/>
    </w:p>
    <w:p w:rsidR="00464B39" w:rsidRPr="00BC15E6" w:rsidRDefault="00A35860" w:rsidP="00BC15E6">
      <w:pPr>
        <w:adjustRightInd w:val="0"/>
        <w:snapToGrid w:val="0"/>
        <w:spacing w:line="600" w:lineRule="exact"/>
        <w:jc w:val="center"/>
        <w:rPr>
          <w:rFonts w:ascii="方正小标宋_GBK" w:eastAsia="方正小标宋_GBK" w:hAnsi="黑体"/>
          <w:sz w:val="44"/>
          <w:szCs w:val="44"/>
        </w:rPr>
      </w:pPr>
      <w:r>
        <w:rPr>
          <w:rFonts w:ascii="方正小标宋简体" w:eastAsia="方正小标宋简体" w:hAnsi="宋体"/>
          <w:sz w:val="36"/>
          <w:szCs w:val="36"/>
        </w:rPr>
        <w:br w:type="page"/>
      </w:r>
      <w:r w:rsidRPr="00BC15E6">
        <w:rPr>
          <w:rFonts w:ascii="方正小标宋_GBK" w:eastAsia="方正小标宋_GBK" w:hAnsi="黑体" w:hint="eastAsia"/>
          <w:sz w:val="44"/>
          <w:szCs w:val="44"/>
        </w:rPr>
        <w:lastRenderedPageBreak/>
        <w:t>目录</w:t>
      </w:r>
    </w:p>
    <w:p w:rsidR="00464B39" w:rsidRPr="00BB3031" w:rsidRDefault="00464B39" w:rsidP="00BB3031">
      <w:pPr>
        <w:adjustRightInd w:val="0"/>
        <w:snapToGrid w:val="0"/>
        <w:spacing w:line="0" w:lineRule="atLeast"/>
        <w:rPr>
          <w:rFonts w:ascii="黑体" w:eastAsia="黑体" w:hAnsi="黑体" w:cstheme="minorBidi"/>
          <w:szCs w:val="21"/>
        </w:rPr>
      </w:pPr>
    </w:p>
    <w:p w:rsidR="00464B39" w:rsidRPr="00BC15E6" w:rsidRDefault="00A35860" w:rsidP="00BB3031">
      <w:pPr>
        <w:pStyle w:val="10"/>
        <w:adjustRightInd w:val="0"/>
        <w:snapToGrid w:val="0"/>
        <w:spacing w:before="0" w:line="600" w:lineRule="exact"/>
        <w:jc w:val="center"/>
        <w:rPr>
          <w:rFonts w:ascii="Times New Roman" w:eastAsia="方正仿宋_GBK" w:hAnsi="Times New Roman"/>
          <w:sz w:val="33"/>
          <w:szCs w:val="33"/>
        </w:rPr>
      </w:pPr>
      <w:r w:rsidRPr="000F5B22">
        <w:rPr>
          <w:rFonts w:ascii="Times New Roman" w:eastAsia="方正仿宋_GBK" w:hAnsi="Times New Roman"/>
          <w:sz w:val="33"/>
          <w:szCs w:val="33"/>
        </w:rPr>
        <w:t>公开时间：</w:t>
      </w:r>
      <w:r w:rsidR="009641D5" w:rsidRPr="000F5B22">
        <w:rPr>
          <w:rFonts w:ascii="Times New Roman" w:eastAsia="方正仿宋_GBK" w:hAnsi="Times New Roman"/>
          <w:sz w:val="33"/>
          <w:szCs w:val="33"/>
        </w:rPr>
        <w:t>2023</w:t>
      </w:r>
      <w:r w:rsidR="009641D5" w:rsidRPr="000F5B22">
        <w:rPr>
          <w:rFonts w:ascii="Times New Roman" w:eastAsia="方正仿宋_GBK" w:hAnsi="Times New Roman"/>
          <w:sz w:val="33"/>
          <w:szCs w:val="33"/>
        </w:rPr>
        <w:t>年</w:t>
      </w:r>
      <w:r w:rsidR="000F5B22" w:rsidRPr="000F5B22">
        <w:rPr>
          <w:rFonts w:ascii="Times New Roman" w:eastAsia="方正仿宋_GBK" w:hAnsi="Times New Roman" w:hint="eastAsia"/>
          <w:sz w:val="33"/>
          <w:szCs w:val="33"/>
        </w:rPr>
        <w:t>9</w:t>
      </w:r>
      <w:r w:rsidR="009641D5" w:rsidRPr="000F5B22">
        <w:rPr>
          <w:rFonts w:ascii="Times New Roman" w:eastAsia="方正仿宋_GBK" w:hAnsi="Times New Roman"/>
          <w:sz w:val="33"/>
          <w:szCs w:val="33"/>
        </w:rPr>
        <w:t>月</w:t>
      </w:r>
      <w:r w:rsidR="000F5B22" w:rsidRPr="000F5B22">
        <w:rPr>
          <w:rFonts w:ascii="Times New Roman" w:eastAsia="方正仿宋_GBK" w:hAnsi="Times New Roman" w:hint="eastAsia"/>
          <w:sz w:val="33"/>
          <w:szCs w:val="33"/>
        </w:rPr>
        <w:t>15</w:t>
      </w:r>
      <w:r w:rsidR="009641D5" w:rsidRPr="000F5B22">
        <w:rPr>
          <w:rFonts w:ascii="Times New Roman" w:eastAsia="方正仿宋_GBK" w:hAnsi="Times New Roman"/>
          <w:sz w:val="33"/>
          <w:szCs w:val="33"/>
        </w:rPr>
        <w:t>日</w:t>
      </w:r>
    </w:p>
    <w:sdt>
      <w:sdtPr>
        <w:rPr>
          <w:rFonts w:ascii="Times New Roman" w:eastAsia="宋体" w:hAnsi="Times New Roman" w:cs="Times New Roman"/>
          <w:b w:val="0"/>
          <w:bCs w:val="0"/>
          <w:color w:val="auto"/>
          <w:kern w:val="2"/>
          <w:sz w:val="21"/>
          <w:szCs w:val="24"/>
          <w:lang w:val="zh-CN"/>
        </w:rPr>
        <w:id w:val="31522940"/>
        <w:docPartObj>
          <w:docPartGallery w:val="Table of Contents"/>
          <w:docPartUnique/>
        </w:docPartObj>
      </w:sdtPr>
      <w:sdtEndPr>
        <w:rPr>
          <w:lang w:val="en-US"/>
        </w:rPr>
      </w:sdtEndPr>
      <w:sdtContent>
        <w:p w:rsidR="001E3243" w:rsidRPr="001E3243" w:rsidRDefault="009B1505" w:rsidP="001E3243">
          <w:pPr>
            <w:pStyle w:val="TOC"/>
            <w:spacing w:line="320" w:lineRule="exact"/>
            <w:rPr>
              <w:rFonts w:ascii="方正小标宋_GBK" w:eastAsia="方正小标宋_GBK" w:hAnsi="黑体" w:cstheme="minorHAnsi"/>
              <w:b w:val="0"/>
              <w:caps/>
              <w:noProof/>
              <w:color w:val="auto"/>
              <w:kern w:val="2"/>
              <w:sz w:val="20"/>
              <w:szCs w:val="20"/>
            </w:rPr>
          </w:pPr>
          <w:r w:rsidRPr="009B1505">
            <w:rPr>
              <w:rFonts w:asciiTheme="minorHAnsi" w:hAnsiTheme="minorHAnsi" w:cstheme="minorHAnsi"/>
              <w:sz w:val="22"/>
              <w:szCs w:val="22"/>
              <w:u w:val="single"/>
            </w:rPr>
            <w:fldChar w:fldCharType="begin"/>
          </w:r>
          <w:r w:rsidR="001E3243">
            <w:rPr>
              <w:rFonts w:asciiTheme="minorHAnsi" w:hAnsiTheme="minorHAnsi" w:cstheme="minorHAnsi"/>
              <w:sz w:val="22"/>
              <w:szCs w:val="22"/>
              <w:u w:val="single"/>
            </w:rPr>
            <w:instrText xml:space="preserve"> TOC \o "1-2" \u </w:instrText>
          </w:r>
          <w:r w:rsidRPr="009B1505">
            <w:rPr>
              <w:rFonts w:asciiTheme="minorHAnsi" w:hAnsiTheme="minorHAnsi" w:cstheme="minorHAnsi"/>
              <w:sz w:val="22"/>
              <w:szCs w:val="22"/>
              <w:u w:val="single"/>
            </w:rPr>
            <w:fldChar w:fldCharType="separate"/>
          </w:r>
          <w:r w:rsidR="001E3243" w:rsidRPr="001E3243">
            <w:rPr>
              <w:rFonts w:ascii="方正小标宋_GBK" w:eastAsia="方正小标宋_GBK" w:hAnsi="黑体" w:cstheme="minorHAnsi" w:hint="eastAsia"/>
              <w:b w:val="0"/>
              <w:caps/>
              <w:noProof/>
              <w:color w:val="auto"/>
              <w:kern w:val="2"/>
              <w:sz w:val="20"/>
              <w:szCs w:val="20"/>
            </w:rPr>
            <w:t>第一部分</w:t>
          </w:r>
          <w:r w:rsidR="001E3243" w:rsidRPr="001E3243">
            <w:rPr>
              <w:rFonts w:ascii="方正小标宋_GBK" w:eastAsia="方正小标宋_GBK" w:hAnsi="黑体" w:cstheme="minorHAnsi"/>
              <w:b w:val="0"/>
              <w:caps/>
              <w:noProof/>
              <w:color w:val="auto"/>
              <w:kern w:val="2"/>
              <w:sz w:val="20"/>
              <w:szCs w:val="20"/>
            </w:rPr>
            <w:t xml:space="preserve">    </w:t>
          </w:r>
          <w:r w:rsidR="001E3243" w:rsidRPr="001E3243">
            <w:rPr>
              <w:rFonts w:ascii="方正小标宋_GBK" w:eastAsia="方正小标宋_GBK" w:hAnsi="黑体" w:cstheme="minorHAnsi" w:hint="eastAsia"/>
              <w:b w:val="0"/>
              <w:caps/>
              <w:noProof/>
              <w:color w:val="auto"/>
              <w:kern w:val="2"/>
              <w:sz w:val="20"/>
              <w:szCs w:val="20"/>
            </w:rPr>
            <w:t>单位概况</w:t>
          </w:r>
          <w:r w:rsidR="001E3243" w:rsidRPr="001E3243">
            <w:rPr>
              <w:rFonts w:ascii="方正小标宋_GBK" w:eastAsia="方正小标宋_GBK" w:hAnsi="黑体" w:cstheme="minorHAnsi"/>
              <w:b w:val="0"/>
              <w:caps/>
              <w:noProof/>
              <w:color w:val="auto"/>
              <w:kern w:val="2"/>
              <w:sz w:val="20"/>
              <w:szCs w:val="20"/>
            </w:rPr>
            <w:tab/>
          </w:r>
          <w:r w:rsidR="001E3243">
            <w:rPr>
              <w:rFonts w:ascii="方正小标宋_GBK" w:eastAsia="方正小标宋_GBK" w:hAnsi="黑体" w:cstheme="minorHAnsi"/>
              <w:b w:val="0"/>
              <w:caps/>
              <w:noProof/>
              <w:color w:val="auto"/>
              <w:kern w:val="2"/>
              <w:sz w:val="20"/>
              <w:szCs w:val="20"/>
            </w:rPr>
            <w:t>………………………………………………………………………………………</w:t>
          </w:r>
          <w:r w:rsidR="001E3243">
            <w:rPr>
              <w:rFonts w:ascii="方正小标宋_GBK" w:eastAsia="方正小标宋_GBK" w:hAnsi="黑体" w:cstheme="minorHAnsi" w:hint="eastAsia"/>
              <w:b w:val="0"/>
              <w:caps/>
              <w:noProof/>
              <w:color w:val="auto"/>
              <w:kern w:val="2"/>
              <w:sz w:val="20"/>
              <w:szCs w:val="20"/>
            </w:rPr>
            <w:t>.</w:t>
          </w:r>
          <w:r w:rsidRPr="001E3243">
            <w:rPr>
              <w:rFonts w:ascii="方正小标宋_GBK" w:eastAsia="方正小标宋_GBK" w:hAnsi="黑体" w:cstheme="minorHAnsi"/>
              <w:b w:val="0"/>
              <w:caps/>
              <w:noProof/>
              <w:color w:val="auto"/>
              <w:kern w:val="2"/>
              <w:sz w:val="20"/>
              <w:szCs w:val="20"/>
            </w:rPr>
            <w:fldChar w:fldCharType="begin"/>
          </w:r>
          <w:r w:rsidR="001E3243" w:rsidRPr="001E3243">
            <w:rPr>
              <w:rFonts w:ascii="方正小标宋_GBK" w:eastAsia="方正小标宋_GBK" w:hAnsi="黑体" w:cstheme="minorHAnsi"/>
              <w:b w:val="0"/>
              <w:caps/>
              <w:noProof/>
              <w:color w:val="auto"/>
              <w:kern w:val="2"/>
              <w:sz w:val="20"/>
              <w:szCs w:val="20"/>
            </w:rPr>
            <w:instrText xml:space="preserve"> PAGEREF _Toc143615451 \h </w:instrText>
          </w:r>
          <w:r w:rsidRPr="001E3243">
            <w:rPr>
              <w:rFonts w:ascii="方正小标宋_GBK" w:eastAsia="方正小标宋_GBK" w:hAnsi="黑体" w:cstheme="minorHAnsi"/>
              <w:b w:val="0"/>
              <w:caps/>
              <w:noProof/>
              <w:color w:val="auto"/>
              <w:kern w:val="2"/>
              <w:sz w:val="20"/>
              <w:szCs w:val="20"/>
            </w:rPr>
          </w:r>
          <w:r w:rsidRPr="001E3243">
            <w:rPr>
              <w:rFonts w:ascii="方正小标宋_GBK" w:eastAsia="方正小标宋_GBK" w:hAnsi="黑体" w:cstheme="minorHAnsi"/>
              <w:b w:val="0"/>
              <w:caps/>
              <w:noProof/>
              <w:color w:val="auto"/>
              <w:kern w:val="2"/>
              <w:sz w:val="20"/>
              <w:szCs w:val="20"/>
            </w:rPr>
            <w:fldChar w:fldCharType="separate"/>
          </w:r>
          <w:r w:rsidR="002E25FD">
            <w:rPr>
              <w:rFonts w:ascii="方正小标宋_GBK" w:eastAsia="方正小标宋_GBK" w:hAnsi="黑体" w:cstheme="minorHAnsi"/>
              <w:b w:val="0"/>
              <w:caps/>
              <w:noProof/>
              <w:color w:val="auto"/>
              <w:kern w:val="2"/>
              <w:sz w:val="20"/>
              <w:szCs w:val="20"/>
            </w:rPr>
            <w:t>3</w:t>
          </w:r>
          <w:r w:rsidRPr="001E3243">
            <w:rPr>
              <w:rFonts w:ascii="方正小标宋_GBK" w:eastAsia="方正小标宋_GBK" w:hAnsi="黑体" w:cstheme="minorHAnsi"/>
              <w:b w:val="0"/>
              <w:caps/>
              <w:noProof/>
              <w:color w:val="auto"/>
              <w:kern w:val="2"/>
              <w:sz w:val="20"/>
              <w:szCs w:val="20"/>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Ansi="黑体" w:hint="eastAsia"/>
              <w:noProof/>
            </w:rPr>
            <w:t>一、主要职责</w:t>
          </w:r>
          <w:r>
            <w:rPr>
              <w:noProof/>
            </w:rPr>
            <w:tab/>
          </w:r>
          <w:r w:rsidR="009B1505">
            <w:rPr>
              <w:noProof/>
            </w:rPr>
            <w:fldChar w:fldCharType="begin"/>
          </w:r>
          <w:r>
            <w:rPr>
              <w:noProof/>
            </w:rPr>
            <w:instrText xml:space="preserve"> PAGEREF _Toc143615452 \h </w:instrText>
          </w:r>
          <w:r w:rsidR="009B1505">
            <w:rPr>
              <w:noProof/>
            </w:rPr>
          </w:r>
          <w:r w:rsidR="009B1505">
            <w:rPr>
              <w:noProof/>
            </w:rPr>
            <w:fldChar w:fldCharType="separate"/>
          </w:r>
          <w:r w:rsidR="002E25FD">
            <w:rPr>
              <w:noProof/>
            </w:rPr>
            <w:t>3</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Ansi="黑体" w:hint="eastAsia"/>
              <w:noProof/>
            </w:rPr>
            <w:t>二、机构设置</w:t>
          </w:r>
          <w:r>
            <w:rPr>
              <w:noProof/>
            </w:rPr>
            <w:tab/>
          </w:r>
          <w:r w:rsidR="009B1505">
            <w:rPr>
              <w:noProof/>
            </w:rPr>
            <w:fldChar w:fldCharType="begin"/>
          </w:r>
          <w:r>
            <w:rPr>
              <w:noProof/>
            </w:rPr>
            <w:instrText xml:space="preserve"> PAGEREF _Toc143615453 \h </w:instrText>
          </w:r>
          <w:r w:rsidR="009B1505">
            <w:rPr>
              <w:noProof/>
            </w:rPr>
          </w:r>
          <w:r w:rsidR="009B1505">
            <w:rPr>
              <w:noProof/>
            </w:rPr>
            <w:fldChar w:fldCharType="separate"/>
          </w:r>
          <w:r w:rsidR="002E25FD">
            <w:rPr>
              <w:noProof/>
            </w:rPr>
            <w:t>3</w:t>
          </w:r>
          <w:r w:rsidR="009B1505">
            <w:rPr>
              <w:noProof/>
            </w:rPr>
            <w:fldChar w:fldCharType="end"/>
          </w:r>
        </w:p>
        <w:p w:rsidR="001E3243" w:rsidRDefault="001E3243" w:rsidP="001E3243">
          <w:pPr>
            <w:pStyle w:val="10"/>
            <w:tabs>
              <w:tab w:val="right" w:leader="dot" w:pos="8891"/>
            </w:tabs>
            <w:spacing w:line="320" w:lineRule="exact"/>
            <w:rPr>
              <w:rFonts w:eastAsiaTheme="minorEastAsia" w:cstheme="minorBidi"/>
              <w:b w:val="0"/>
              <w:bCs w:val="0"/>
              <w:caps w:val="0"/>
              <w:noProof/>
              <w:sz w:val="21"/>
              <w:szCs w:val="22"/>
            </w:rPr>
          </w:pPr>
          <w:r w:rsidRPr="00F86356">
            <w:rPr>
              <w:rFonts w:ascii="方正小标宋_GBK" w:eastAsia="方正小标宋_GBK" w:hAnsi="黑体" w:hint="eastAsia"/>
              <w:b w:val="0"/>
              <w:noProof/>
            </w:rPr>
            <w:t>第二部分</w:t>
          </w:r>
          <w:r w:rsidRPr="00F86356">
            <w:rPr>
              <w:rFonts w:ascii="方正小标宋_GBK" w:eastAsia="方正小标宋_GBK" w:hAnsi="黑体"/>
              <w:b w:val="0"/>
              <w:noProof/>
            </w:rPr>
            <w:t xml:space="preserve">    2022</w:t>
          </w:r>
          <w:r w:rsidRPr="00F86356">
            <w:rPr>
              <w:rFonts w:ascii="方正小标宋_GBK" w:eastAsia="方正小标宋_GBK" w:hAnsi="黑体" w:hint="eastAsia"/>
              <w:b w:val="0"/>
              <w:noProof/>
            </w:rPr>
            <w:t>年度单位决算情况说明</w:t>
          </w:r>
          <w:r>
            <w:rPr>
              <w:noProof/>
            </w:rPr>
            <w:tab/>
          </w:r>
          <w:r w:rsidR="009B1505">
            <w:rPr>
              <w:noProof/>
            </w:rPr>
            <w:fldChar w:fldCharType="begin"/>
          </w:r>
          <w:r>
            <w:rPr>
              <w:noProof/>
            </w:rPr>
            <w:instrText xml:space="preserve"> PAGEREF _Toc143615454 \h </w:instrText>
          </w:r>
          <w:r w:rsidR="009B1505">
            <w:rPr>
              <w:noProof/>
            </w:rPr>
          </w:r>
          <w:r w:rsidR="009B1505">
            <w:rPr>
              <w:noProof/>
            </w:rPr>
            <w:fldChar w:fldCharType="separate"/>
          </w:r>
          <w:r w:rsidR="002E25FD">
            <w:rPr>
              <w:noProof/>
            </w:rPr>
            <w:t>5</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Ansi="黑体" w:hint="eastAsia"/>
              <w:noProof/>
            </w:rPr>
            <w:t>一、收</w:t>
          </w:r>
          <w:r w:rsidRPr="00F86356">
            <w:rPr>
              <w:rFonts w:ascii="方正黑体_GBK" w:eastAsia="方正黑体_GBK" w:hAnsi="黑体" w:cstheme="majorBidi" w:hint="eastAsia"/>
              <w:bCs/>
              <w:noProof/>
            </w:rPr>
            <w:t>入支出决算总体情况说明</w:t>
          </w:r>
          <w:r>
            <w:rPr>
              <w:noProof/>
            </w:rPr>
            <w:tab/>
          </w:r>
          <w:r w:rsidR="009B1505">
            <w:rPr>
              <w:noProof/>
            </w:rPr>
            <w:fldChar w:fldCharType="begin"/>
          </w:r>
          <w:r>
            <w:rPr>
              <w:noProof/>
            </w:rPr>
            <w:instrText xml:space="preserve"> PAGEREF _Toc143615455 \h </w:instrText>
          </w:r>
          <w:r w:rsidR="009B1505">
            <w:rPr>
              <w:noProof/>
            </w:rPr>
          </w:r>
          <w:r w:rsidR="009B1505">
            <w:rPr>
              <w:noProof/>
            </w:rPr>
            <w:fldChar w:fldCharType="separate"/>
          </w:r>
          <w:r w:rsidR="002E25FD">
            <w:rPr>
              <w:noProof/>
            </w:rPr>
            <w:t>5</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Ansi="黑体" w:hint="eastAsia"/>
              <w:noProof/>
            </w:rPr>
            <w:t>二、收</w:t>
          </w:r>
          <w:r w:rsidRPr="00F86356">
            <w:rPr>
              <w:rFonts w:ascii="方正黑体_GBK" w:eastAsia="方正黑体_GBK" w:hAnsi="黑体" w:cstheme="majorBidi" w:hint="eastAsia"/>
              <w:bCs/>
              <w:noProof/>
            </w:rPr>
            <w:t>入决算情况说明</w:t>
          </w:r>
          <w:r>
            <w:rPr>
              <w:noProof/>
            </w:rPr>
            <w:tab/>
          </w:r>
          <w:r w:rsidR="009B1505">
            <w:rPr>
              <w:noProof/>
            </w:rPr>
            <w:fldChar w:fldCharType="begin"/>
          </w:r>
          <w:r>
            <w:rPr>
              <w:noProof/>
            </w:rPr>
            <w:instrText xml:space="preserve"> PAGEREF _Toc143615456 \h </w:instrText>
          </w:r>
          <w:r w:rsidR="009B1505">
            <w:rPr>
              <w:noProof/>
            </w:rPr>
          </w:r>
          <w:r w:rsidR="009B1505">
            <w:rPr>
              <w:noProof/>
            </w:rPr>
            <w:fldChar w:fldCharType="separate"/>
          </w:r>
          <w:r w:rsidR="002E25FD">
            <w:rPr>
              <w:noProof/>
            </w:rPr>
            <w:t>5</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int="eastAsia"/>
              <w:noProof/>
            </w:rPr>
            <w:t>三、支</w:t>
          </w:r>
          <w:r w:rsidRPr="00F86356">
            <w:rPr>
              <w:rFonts w:ascii="方正黑体_GBK" w:eastAsia="方正黑体_GBK" w:hint="eastAsia"/>
              <w:bCs/>
              <w:noProof/>
            </w:rPr>
            <w:t>出决算情况说明</w:t>
          </w:r>
          <w:r>
            <w:rPr>
              <w:noProof/>
            </w:rPr>
            <w:tab/>
          </w:r>
          <w:r w:rsidR="009B1505">
            <w:rPr>
              <w:noProof/>
            </w:rPr>
            <w:fldChar w:fldCharType="begin"/>
          </w:r>
          <w:r>
            <w:rPr>
              <w:noProof/>
            </w:rPr>
            <w:instrText xml:space="preserve"> PAGEREF _Toc143615457 \h </w:instrText>
          </w:r>
          <w:r w:rsidR="009B1505">
            <w:rPr>
              <w:noProof/>
            </w:rPr>
          </w:r>
          <w:r w:rsidR="009B1505">
            <w:rPr>
              <w:noProof/>
            </w:rPr>
            <w:fldChar w:fldCharType="separate"/>
          </w:r>
          <w:r w:rsidR="002E25FD">
            <w:rPr>
              <w:noProof/>
            </w:rPr>
            <w:t>6</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int="eastAsia"/>
              <w:noProof/>
            </w:rPr>
            <w:t>四、财</w:t>
          </w:r>
          <w:r w:rsidRPr="00F86356">
            <w:rPr>
              <w:rFonts w:ascii="方正黑体_GBK" w:eastAsia="方正黑体_GBK" w:hint="eastAsia"/>
              <w:bCs/>
              <w:noProof/>
            </w:rPr>
            <w:t>政拨款收入支出决算总体情况说明</w:t>
          </w:r>
          <w:r>
            <w:rPr>
              <w:noProof/>
            </w:rPr>
            <w:tab/>
          </w:r>
          <w:r w:rsidR="009B1505">
            <w:rPr>
              <w:noProof/>
            </w:rPr>
            <w:fldChar w:fldCharType="begin"/>
          </w:r>
          <w:r>
            <w:rPr>
              <w:noProof/>
            </w:rPr>
            <w:instrText xml:space="preserve"> PAGEREF _Toc143615458 \h </w:instrText>
          </w:r>
          <w:r w:rsidR="009B1505">
            <w:rPr>
              <w:noProof/>
            </w:rPr>
          </w:r>
          <w:r w:rsidR="009B1505">
            <w:rPr>
              <w:noProof/>
            </w:rPr>
            <w:fldChar w:fldCharType="separate"/>
          </w:r>
          <w:r w:rsidR="002E25FD">
            <w:rPr>
              <w:noProof/>
            </w:rPr>
            <w:t>6</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int="eastAsia"/>
              <w:noProof/>
            </w:rPr>
            <w:t>五、一</w:t>
          </w:r>
          <w:r w:rsidRPr="00F86356">
            <w:rPr>
              <w:rFonts w:ascii="方正黑体_GBK" w:eastAsia="方正黑体_GBK" w:hint="eastAsia"/>
              <w:bCs/>
              <w:noProof/>
            </w:rPr>
            <w:t>般公共预算财政拨款支出决算情况说明</w:t>
          </w:r>
          <w:r>
            <w:rPr>
              <w:noProof/>
            </w:rPr>
            <w:tab/>
          </w:r>
          <w:r w:rsidR="009B1505">
            <w:rPr>
              <w:noProof/>
            </w:rPr>
            <w:fldChar w:fldCharType="begin"/>
          </w:r>
          <w:r>
            <w:rPr>
              <w:noProof/>
            </w:rPr>
            <w:instrText xml:space="preserve"> PAGEREF _Toc143615459 \h </w:instrText>
          </w:r>
          <w:r w:rsidR="009B1505">
            <w:rPr>
              <w:noProof/>
            </w:rPr>
          </w:r>
          <w:r w:rsidR="009B1505">
            <w:rPr>
              <w:noProof/>
            </w:rPr>
            <w:fldChar w:fldCharType="separate"/>
          </w:r>
          <w:r w:rsidR="002E25FD">
            <w:rPr>
              <w:noProof/>
            </w:rPr>
            <w:t>6</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int="eastAsia"/>
              <w:noProof/>
            </w:rPr>
            <w:t>六、一</w:t>
          </w:r>
          <w:r w:rsidRPr="00F86356">
            <w:rPr>
              <w:rFonts w:ascii="方正黑体_GBK" w:eastAsia="方正黑体_GBK" w:hint="eastAsia"/>
              <w:bCs/>
              <w:noProof/>
            </w:rPr>
            <w:t>般公共预算财政拨款基本支出决算情况说明</w:t>
          </w:r>
          <w:r>
            <w:rPr>
              <w:noProof/>
            </w:rPr>
            <w:tab/>
          </w:r>
          <w:r w:rsidR="009B1505">
            <w:rPr>
              <w:noProof/>
            </w:rPr>
            <w:fldChar w:fldCharType="begin"/>
          </w:r>
          <w:r>
            <w:rPr>
              <w:noProof/>
            </w:rPr>
            <w:instrText xml:space="preserve"> PAGEREF _Toc143615460 \h </w:instrText>
          </w:r>
          <w:r w:rsidR="009B1505">
            <w:rPr>
              <w:noProof/>
            </w:rPr>
          </w:r>
          <w:r w:rsidR="009B1505">
            <w:rPr>
              <w:noProof/>
            </w:rPr>
            <w:fldChar w:fldCharType="separate"/>
          </w:r>
          <w:r w:rsidR="002E25FD">
            <w:rPr>
              <w:noProof/>
            </w:rPr>
            <w:t>9</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int="eastAsia"/>
              <w:noProof/>
            </w:rPr>
            <w:t>七、</w:t>
          </w:r>
          <w:r w:rsidRPr="00F86356">
            <w:rPr>
              <w:rFonts w:ascii="方正黑体_GBK" w:eastAsia="方正黑体_GBK" w:hint="eastAsia"/>
              <w:bCs/>
              <w:noProof/>
            </w:rPr>
            <w:t>财政拨款“三公”经费支出决算情况说明</w:t>
          </w:r>
          <w:r>
            <w:rPr>
              <w:noProof/>
            </w:rPr>
            <w:tab/>
          </w:r>
          <w:r w:rsidR="009B1505">
            <w:rPr>
              <w:noProof/>
            </w:rPr>
            <w:fldChar w:fldCharType="begin"/>
          </w:r>
          <w:r>
            <w:rPr>
              <w:noProof/>
            </w:rPr>
            <w:instrText xml:space="preserve"> PAGEREF _Toc143615461 \h </w:instrText>
          </w:r>
          <w:r w:rsidR="009B1505">
            <w:rPr>
              <w:noProof/>
            </w:rPr>
          </w:r>
          <w:r w:rsidR="009B1505">
            <w:rPr>
              <w:noProof/>
            </w:rPr>
            <w:fldChar w:fldCharType="separate"/>
          </w:r>
          <w:r w:rsidR="002E25FD">
            <w:rPr>
              <w:noProof/>
            </w:rPr>
            <w:t>9</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int="eastAsia"/>
              <w:noProof/>
            </w:rPr>
            <w:t>八、</w:t>
          </w:r>
          <w:r w:rsidRPr="00F86356">
            <w:rPr>
              <w:rFonts w:ascii="方正黑体_GBK" w:eastAsia="方正黑体_GBK" w:hint="eastAsia"/>
              <w:bCs/>
              <w:noProof/>
            </w:rPr>
            <w:t>政府性基金预算支出决算情况说明</w:t>
          </w:r>
          <w:r>
            <w:rPr>
              <w:noProof/>
            </w:rPr>
            <w:tab/>
          </w:r>
          <w:r w:rsidR="009B1505">
            <w:rPr>
              <w:noProof/>
            </w:rPr>
            <w:fldChar w:fldCharType="begin"/>
          </w:r>
          <w:r>
            <w:rPr>
              <w:noProof/>
            </w:rPr>
            <w:instrText xml:space="preserve"> PAGEREF _Toc143615462 \h </w:instrText>
          </w:r>
          <w:r w:rsidR="009B1505">
            <w:rPr>
              <w:noProof/>
            </w:rPr>
          </w:r>
          <w:r w:rsidR="009B1505">
            <w:rPr>
              <w:noProof/>
            </w:rPr>
            <w:fldChar w:fldCharType="separate"/>
          </w:r>
          <w:r w:rsidR="002E25FD">
            <w:rPr>
              <w:noProof/>
            </w:rPr>
            <w:t>11</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int="eastAsia"/>
              <w:bCs/>
              <w:noProof/>
            </w:rPr>
            <w:t>九、国有资本经营预算支出决算情况说明</w:t>
          </w:r>
          <w:r>
            <w:rPr>
              <w:noProof/>
            </w:rPr>
            <w:tab/>
          </w:r>
          <w:r w:rsidR="009B1505">
            <w:rPr>
              <w:noProof/>
            </w:rPr>
            <w:fldChar w:fldCharType="begin"/>
          </w:r>
          <w:r>
            <w:rPr>
              <w:noProof/>
            </w:rPr>
            <w:instrText xml:space="preserve"> PAGEREF _Toc143615463 \h </w:instrText>
          </w:r>
          <w:r w:rsidR="009B1505">
            <w:rPr>
              <w:noProof/>
            </w:rPr>
          </w:r>
          <w:r w:rsidR="009B1505">
            <w:rPr>
              <w:noProof/>
            </w:rPr>
            <w:fldChar w:fldCharType="separate"/>
          </w:r>
          <w:r w:rsidR="002E25FD">
            <w:rPr>
              <w:noProof/>
            </w:rPr>
            <w:t>11</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方正黑体_GBK" w:eastAsia="方正黑体_GBK" w:hint="eastAsia"/>
              <w:bCs/>
              <w:noProof/>
            </w:rPr>
            <w:t>十、其他重要事项的情况说明</w:t>
          </w:r>
          <w:r>
            <w:rPr>
              <w:noProof/>
            </w:rPr>
            <w:tab/>
          </w:r>
          <w:r w:rsidR="009B1505">
            <w:rPr>
              <w:noProof/>
            </w:rPr>
            <w:fldChar w:fldCharType="begin"/>
          </w:r>
          <w:r>
            <w:rPr>
              <w:noProof/>
            </w:rPr>
            <w:instrText xml:space="preserve"> PAGEREF _Toc143615464 \h </w:instrText>
          </w:r>
          <w:r w:rsidR="009B1505">
            <w:rPr>
              <w:noProof/>
            </w:rPr>
          </w:r>
          <w:r w:rsidR="009B1505">
            <w:rPr>
              <w:noProof/>
            </w:rPr>
            <w:fldChar w:fldCharType="separate"/>
          </w:r>
          <w:r w:rsidR="002E25FD">
            <w:rPr>
              <w:noProof/>
            </w:rPr>
            <w:t>11</w:t>
          </w:r>
          <w:r w:rsidR="009B1505">
            <w:rPr>
              <w:noProof/>
            </w:rPr>
            <w:fldChar w:fldCharType="end"/>
          </w:r>
        </w:p>
        <w:p w:rsidR="001E3243" w:rsidRDefault="001E3243" w:rsidP="001E3243">
          <w:pPr>
            <w:pStyle w:val="10"/>
            <w:tabs>
              <w:tab w:val="right" w:leader="dot" w:pos="8891"/>
            </w:tabs>
            <w:spacing w:line="320" w:lineRule="exact"/>
            <w:rPr>
              <w:rFonts w:eastAsiaTheme="minorEastAsia" w:cstheme="minorBidi"/>
              <w:b w:val="0"/>
              <w:bCs w:val="0"/>
              <w:caps w:val="0"/>
              <w:noProof/>
              <w:sz w:val="21"/>
              <w:szCs w:val="22"/>
            </w:rPr>
          </w:pPr>
          <w:r w:rsidRPr="00F86356">
            <w:rPr>
              <w:rFonts w:ascii="方正小标宋_GBK" w:eastAsia="方正小标宋_GBK" w:hAnsi="黑体" w:hint="eastAsia"/>
              <w:noProof/>
            </w:rPr>
            <w:t>第三部分</w:t>
          </w:r>
          <w:r w:rsidRPr="00F86356">
            <w:rPr>
              <w:rFonts w:ascii="方正小标宋_GBK" w:eastAsia="方正小标宋_GBK" w:hAnsi="黑体"/>
              <w:noProof/>
            </w:rPr>
            <w:t xml:space="preserve">    </w:t>
          </w:r>
          <w:r w:rsidRPr="00F86356">
            <w:rPr>
              <w:rFonts w:ascii="方正小标宋_GBK" w:eastAsia="方正小标宋_GBK" w:hAnsi="黑体" w:hint="eastAsia"/>
              <w:noProof/>
            </w:rPr>
            <w:t>名</w:t>
          </w:r>
          <w:r w:rsidRPr="00F86356">
            <w:rPr>
              <w:rFonts w:ascii="方正小标宋_GBK" w:eastAsia="方正小标宋_GBK" w:hAnsi="黑体" w:hint="eastAsia"/>
              <w:noProof/>
              <w:kern w:val="44"/>
            </w:rPr>
            <w:t>词解释</w:t>
          </w:r>
          <w:r>
            <w:rPr>
              <w:noProof/>
            </w:rPr>
            <w:tab/>
          </w:r>
          <w:r w:rsidR="009B1505">
            <w:rPr>
              <w:noProof/>
            </w:rPr>
            <w:fldChar w:fldCharType="begin"/>
          </w:r>
          <w:r>
            <w:rPr>
              <w:noProof/>
            </w:rPr>
            <w:instrText xml:space="preserve"> PAGEREF _Toc143615465 \h </w:instrText>
          </w:r>
          <w:r w:rsidR="009B1505">
            <w:rPr>
              <w:noProof/>
            </w:rPr>
          </w:r>
          <w:r w:rsidR="009B1505">
            <w:rPr>
              <w:noProof/>
            </w:rPr>
            <w:fldChar w:fldCharType="separate"/>
          </w:r>
          <w:r w:rsidR="002E25FD">
            <w:rPr>
              <w:noProof/>
            </w:rPr>
            <w:t>13</w:t>
          </w:r>
          <w:r w:rsidR="009B1505">
            <w:rPr>
              <w:noProof/>
            </w:rPr>
            <w:fldChar w:fldCharType="end"/>
          </w:r>
        </w:p>
        <w:p w:rsidR="001E3243" w:rsidRDefault="001E3243" w:rsidP="001E3243">
          <w:pPr>
            <w:pStyle w:val="10"/>
            <w:tabs>
              <w:tab w:val="right" w:leader="dot" w:pos="8891"/>
            </w:tabs>
            <w:spacing w:line="320" w:lineRule="exact"/>
            <w:rPr>
              <w:rFonts w:eastAsiaTheme="minorEastAsia" w:cstheme="minorBidi"/>
              <w:b w:val="0"/>
              <w:bCs w:val="0"/>
              <w:caps w:val="0"/>
              <w:noProof/>
              <w:sz w:val="21"/>
              <w:szCs w:val="22"/>
            </w:rPr>
          </w:pPr>
          <w:r w:rsidRPr="00F86356">
            <w:rPr>
              <w:rFonts w:ascii="方正小标宋_GBK" w:eastAsia="方正小标宋_GBK" w:hAnsi="黑体" w:hint="eastAsia"/>
              <w:noProof/>
            </w:rPr>
            <w:t>第</w:t>
          </w:r>
          <w:r w:rsidRPr="00F86356">
            <w:rPr>
              <w:rFonts w:ascii="方正小标宋_GBK" w:eastAsia="方正小标宋_GBK" w:hAnsi="黑体" w:hint="eastAsia"/>
              <w:noProof/>
              <w:kern w:val="44"/>
            </w:rPr>
            <w:t>四部分</w:t>
          </w:r>
          <w:r w:rsidRPr="00F86356">
            <w:rPr>
              <w:rFonts w:ascii="方正小标宋_GBK" w:eastAsia="方正小标宋_GBK" w:hAnsi="黑体"/>
              <w:noProof/>
              <w:kern w:val="44"/>
            </w:rPr>
            <w:t xml:space="preserve">    </w:t>
          </w:r>
          <w:r w:rsidRPr="00F86356">
            <w:rPr>
              <w:rFonts w:ascii="方正小标宋_GBK" w:eastAsia="方正小标宋_GBK" w:hAnsi="黑体" w:hint="eastAsia"/>
              <w:noProof/>
              <w:kern w:val="44"/>
            </w:rPr>
            <w:t>附件</w:t>
          </w:r>
          <w:r>
            <w:rPr>
              <w:noProof/>
            </w:rPr>
            <w:tab/>
          </w:r>
          <w:r w:rsidR="009B1505">
            <w:rPr>
              <w:noProof/>
            </w:rPr>
            <w:fldChar w:fldCharType="begin"/>
          </w:r>
          <w:r>
            <w:rPr>
              <w:noProof/>
            </w:rPr>
            <w:instrText xml:space="preserve"> PAGEREF _Toc143615466 \h </w:instrText>
          </w:r>
          <w:r w:rsidR="009B1505">
            <w:rPr>
              <w:noProof/>
            </w:rPr>
          </w:r>
          <w:r w:rsidR="009B1505">
            <w:rPr>
              <w:noProof/>
            </w:rPr>
            <w:fldChar w:fldCharType="separate"/>
          </w:r>
          <w:r w:rsidR="002E25FD">
            <w:rPr>
              <w:noProof/>
            </w:rPr>
            <w:t>16</w:t>
          </w:r>
          <w:r w:rsidR="009B1505">
            <w:rPr>
              <w:noProof/>
            </w:rPr>
            <w:fldChar w:fldCharType="end"/>
          </w:r>
        </w:p>
        <w:p w:rsidR="001E3243" w:rsidRDefault="001E3243" w:rsidP="001E3243">
          <w:pPr>
            <w:pStyle w:val="10"/>
            <w:tabs>
              <w:tab w:val="right" w:leader="dot" w:pos="8891"/>
            </w:tabs>
            <w:spacing w:line="320" w:lineRule="exact"/>
            <w:rPr>
              <w:rFonts w:eastAsiaTheme="minorEastAsia" w:cstheme="minorBidi"/>
              <w:b w:val="0"/>
              <w:bCs w:val="0"/>
              <w:caps w:val="0"/>
              <w:noProof/>
              <w:sz w:val="21"/>
              <w:szCs w:val="22"/>
            </w:rPr>
          </w:pPr>
          <w:r w:rsidRPr="00F86356">
            <w:rPr>
              <w:rFonts w:ascii="方正小标宋_GBK" w:eastAsia="方正小标宋_GBK" w:hAnsi="黑体" w:hint="eastAsia"/>
              <w:noProof/>
            </w:rPr>
            <w:t>第</w:t>
          </w:r>
          <w:r w:rsidRPr="00F86356">
            <w:rPr>
              <w:rFonts w:ascii="方正小标宋_GBK" w:eastAsia="方正小标宋_GBK" w:hAnsi="黑体" w:hint="eastAsia"/>
              <w:noProof/>
              <w:kern w:val="44"/>
            </w:rPr>
            <w:t>五部分</w:t>
          </w:r>
          <w:r w:rsidRPr="00F86356">
            <w:rPr>
              <w:rFonts w:ascii="方正小标宋_GBK" w:eastAsia="方正小标宋_GBK" w:hAnsi="黑体"/>
              <w:noProof/>
              <w:kern w:val="44"/>
            </w:rPr>
            <w:t xml:space="preserve">    </w:t>
          </w:r>
          <w:r w:rsidRPr="00F86356">
            <w:rPr>
              <w:rFonts w:ascii="方正小标宋_GBK" w:eastAsia="方正小标宋_GBK" w:hAnsi="黑体" w:hint="eastAsia"/>
              <w:noProof/>
              <w:kern w:val="44"/>
            </w:rPr>
            <w:t>附表</w:t>
          </w:r>
          <w:r>
            <w:rPr>
              <w:noProof/>
            </w:rPr>
            <w:tab/>
          </w:r>
          <w:r w:rsidR="009B1505">
            <w:rPr>
              <w:noProof/>
            </w:rPr>
            <w:fldChar w:fldCharType="begin"/>
          </w:r>
          <w:r>
            <w:rPr>
              <w:noProof/>
            </w:rPr>
            <w:instrText xml:space="preserve"> PAGEREF _Toc143615467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一、收入支出决算总表</w:t>
          </w:r>
          <w:r>
            <w:rPr>
              <w:noProof/>
            </w:rPr>
            <w:tab/>
          </w:r>
          <w:r w:rsidR="009B1505">
            <w:rPr>
              <w:noProof/>
            </w:rPr>
            <w:fldChar w:fldCharType="begin"/>
          </w:r>
          <w:r>
            <w:rPr>
              <w:noProof/>
            </w:rPr>
            <w:instrText xml:space="preserve"> PAGEREF _Toc143615468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二、收入决算表</w:t>
          </w:r>
          <w:r>
            <w:rPr>
              <w:noProof/>
            </w:rPr>
            <w:tab/>
          </w:r>
          <w:r w:rsidR="009B1505">
            <w:rPr>
              <w:noProof/>
            </w:rPr>
            <w:fldChar w:fldCharType="begin"/>
          </w:r>
          <w:r>
            <w:rPr>
              <w:noProof/>
            </w:rPr>
            <w:instrText xml:space="preserve"> PAGEREF _Toc143615469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三、支出决算表</w:t>
          </w:r>
          <w:r>
            <w:rPr>
              <w:noProof/>
            </w:rPr>
            <w:tab/>
          </w:r>
          <w:r w:rsidR="009B1505">
            <w:rPr>
              <w:noProof/>
            </w:rPr>
            <w:fldChar w:fldCharType="begin"/>
          </w:r>
          <w:r>
            <w:rPr>
              <w:noProof/>
            </w:rPr>
            <w:instrText xml:space="preserve"> PAGEREF _Toc143615470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四、财政拨款收入支出决算总表</w:t>
          </w:r>
          <w:r>
            <w:rPr>
              <w:noProof/>
            </w:rPr>
            <w:tab/>
          </w:r>
          <w:r w:rsidR="009B1505">
            <w:rPr>
              <w:noProof/>
            </w:rPr>
            <w:fldChar w:fldCharType="begin"/>
          </w:r>
          <w:r>
            <w:rPr>
              <w:noProof/>
            </w:rPr>
            <w:instrText xml:space="preserve"> PAGEREF _Toc143615471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五、财政拨款支出决算明细表</w:t>
          </w:r>
          <w:r>
            <w:rPr>
              <w:noProof/>
            </w:rPr>
            <w:tab/>
          </w:r>
          <w:r w:rsidR="009B1505">
            <w:rPr>
              <w:noProof/>
            </w:rPr>
            <w:fldChar w:fldCharType="begin"/>
          </w:r>
          <w:r>
            <w:rPr>
              <w:noProof/>
            </w:rPr>
            <w:instrText xml:space="preserve"> PAGEREF _Toc143615472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六、一般公共预算财政拨款支出决算表</w:t>
          </w:r>
          <w:r>
            <w:rPr>
              <w:noProof/>
            </w:rPr>
            <w:tab/>
          </w:r>
          <w:r w:rsidR="009B1505">
            <w:rPr>
              <w:noProof/>
            </w:rPr>
            <w:fldChar w:fldCharType="begin"/>
          </w:r>
          <w:r>
            <w:rPr>
              <w:noProof/>
            </w:rPr>
            <w:instrText xml:space="preserve"> PAGEREF _Toc143615473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七、一般公共预算财政拨款支出决算明细表</w:t>
          </w:r>
          <w:r>
            <w:rPr>
              <w:noProof/>
            </w:rPr>
            <w:tab/>
          </w:r>
          <w:r w:rsidR="009B1505">
            <w:rPr>
              <w:noProof/>
            </w:rPr>
            <w:fldChar w:fldCharType="begin"/>
          </w:r>
          <w:r>
            <w:rPr>
              <w:noProof/>
            </w:rPr>
            <w:instrText xml:space="preserve"> PAGEREF _Toc143615474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八、一般公共预算财政拨款基本支出决算表</w:t>
          </w:r>
          <w:r>
            <w:rPr>
              <w:noProof/>
            </w:rPr>
            <w:tab/>
          </w:r>
          <w:r w:rsidR="009B1505">
            <w:rPr>
              <w:noProof/>
            </w:rPr>
            <w:fldChar w:fldCharType="begin"/>
          </w:r>
          <w:r>
            <w:rPr>
              <w:noProof/>
            </w:rPr>
            <w:instrText xml:space="preserve"> PAGEREF _Toc143615475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九、一般公共预算财政拨款项目支出决算表</w:t>
          </w:r>
          <w:r>
            <w:rPr>
              <w:noProof/>
            </w:rPr>
            <w:tab/>
          </w:r>
          <w:r w:rsidR="009B1505">
            <w:rPr>
              <w:noProof/>
            </w:rPr>
            <w:fldChar w:fldCharType="begin"/>
          </w:r>
          <w:r>
            <w:rPr>
              <w:noProof/>
            </w:rPr>
            <w:instrText xml:space="preserve"> PAGEREF _Toc143615476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十、政府性基金预算财政拨款收入支出决算表</w:t>
          </w:r>
          <w:r>
            <w:rPr>
              <w:noProof/>
            </w:rPr>
            <w:tab/>
          </w:r>
          <w:r w:rsidR="009B1505">
            <w:rPr>
              <w:noProof/>
            </w:rPr>
            <w:fldChar w:fldCharType="begin"/>
          </w:r>
          <w:r>
            <w:rPr>
              <w:noProof/>
            </w:rPr>
            <w:instrText xml:space="preserve"> PAGEREF _Toc143615477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十一、国有资本经营预算财政拨款收入支出决算表</w:t>
          </w:r>
          <w:r>
            <w:rPr>
              <w:noProof/>
            </w:rPr>
            <w:tab/>
          </w:r>
          <w:r w:rsidR="009B1505">
            <w:rPr>
              <w:noProof/>
            </w:rPr>
            <w:fldChar w:fldCharType="begin"/>
          </w:r>
          <w:r>
            <w:rPr>
              <w:noProof/>
            </w:rPr>
            <w:instrText xml:space="preserve"> PAGEREF _Toc143615478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十二、国有资本经营预算财政拨款支出决算表</w:t>
          </w:r>
          <w:r>
            <w:rPr>
              <w:noProof/>
            </w:rPr>
            <w:tab/>
          </w:r>
          <w:r w:rsidR="009B1505">
            <w:rPr>
              <w:noProof/>
            </w:rPr>
            <w:fldChar w:fldCharType="begin"/>
          </w:r>
          <w:r>
            <w:rPr>
              <w:noProof/>
            </w:rPr>
            <w:instrText xml:space="preserve"> PAGEREF _Toc143615479 \h </w:instrText>
          </w:r>
          <w:r w:rsidR="009B1505">
            <w:rPr>
              <w:noProof/>
            </w:rPr>
          </w:r>
          <w:r w:rsidR="009B1505">
            <w:rPr>
              <w:noProof/>
            </w:rPr>
            <w:fldChar w:fldCharType="separate"/>
          </w:r>
          <w:r w:rsidR="002E25FD">
            <w:rPr>
              <w:noProof/>
            </w:rPr>
            <w:t>17</w:t>
          </w:r>
          <w:r w:rsidR="009B1505">
            <w:rPr>
              <w:noProof/>
            </w:rPr>
            <w:fldChar w:fldCharType="end"/>
          </w:r>
        </w:p>
        <w:p w:rsidR="001E3243" w:rsidRDefault="001E3243" w:rsidP="001E3243">
          <w:pPr>
            <w:pStyle w:val="20"/>
            <w:tabs>
              <w:tab w:val="right" w:leader="dot" w:pos="8891"/>
            </w:tabs>
            <w:spacing w:line="320" w:lineRule="exact"/>
            <w:rPr>
              <w:rFonts w:eastAsiaTheme="minorEastAsia" w:cstheme="minorBidi"/>
              <w:smallCaps w:val="0"/>
              <w:noProof/>
              <w:sz w:val="21"/>
              <w:szCs w:val="22"/>
            </w:rPr>
          </w:pPr>
          <w:r w:rsidRPr="00F86356">
            <w:rPr>
              <w:rFonts w:ascii="Times New Roman" w:eastAsia="方正仿宋_GBK" w:hAnsi="Times New Roman" w:cs="Times New Roman" w:hint="eastAsia"/>
              <w:noProof/>
            </w:rPr>
            <w:t>十三、财政拨款</w:t>
          </w:r>
          <w:r w:rsidRPr="00F86356">
            <w:rPr>
              <w:rFonts w:ascii="Times New Roman" w:eastAsia="方正仿宋_GBK" w:hAnsi="Times New Roman" w:cs="Times New Roman"/>
              <w:noProof/>
            </w:rPr>
            <w:t>“</w:t>
          </w:r>
          <w:r w:rsidRPr="00F86356">
            <w:rPr>
              <w:rFonts w:ascii="Times New Roman" w:eastAsia="方正仿宋_GBK" w:hAnsi="Times New Roman" w:cs="Times New Roman" w:hint="eastAsia"/>
              <w:noProof/>
            </w:rPr>
            <w:t>三公</w:t>
          </w:r>
          <w:r w:rsidRPr="00F86356">
            <w:rPr>
              <w:rFonts w:ascii="Times New Roman" w:eastAsia="方正仿宋_GBK" w:hAnsi="Times New Roman" w:cs="Times New Roman"/>
              <w:noProof/>
            </w:rPr>
            <w:t>”</w:t>
          </w:r>
          <w:r w:rsidRPr="00F86356">
            <w:rPr>
              <w:rFonts w:ascii="Times New Roman" w:eastAsia="方正仿宋_GBK" w:hAnsi="Times New Roman" w:cs="Times New Roman" w:hint="eastAsia"/>
              <w:noProof/>
            </w:rPr>
            <w:t>经费支出决算表</w:t>
          </w:r>
          <w:r>
            <w:rPr>
              <w:noProof/>
            </w:rPr>
            <w:tab/>
          </w:r>
          <w:r w:rsidR="009B1505">
            <w:rPr>
              <w:noProof/>
            </w:rPr>
            <w:fldChar w:fldCharType="begin"/>
          </w:r>
          <w:r>
            <w:rPr>
              <w:noProof/>
            </w:rPr>
            <w:instrText xml:space="preserve"> PAGEREF _Toc143615480 \h </w:instrText>
          </w:r>
          <w:r w:rsidR="009B1505">
            <w:rPr>
              <w:noProof/>
            </w:rPr>
          </w:r>
          <w:r w:rsidR="009B1505">
            <w:rPr>
              <w:noProof/>
            </w:rPr>
            <w:fldChar w:fldCharType="separate"/>
          </w:r>
          <w:r w:rsidR="002E25FD">
            <w:rPr>
              <w:noProof/>
            </w:rPr>
            <w:t>17</w:t>
          </w:r>
          <w:r w:rsidR="009B1505">
            <w:rPr>
              <w:noProof/>
            </w:rPr>
            <w:fldChar w:fldCharType="end"/>
          </w:r>
        </w:p>
        <w:p w:rsidR="001E3243" w:rsidRDefault="009B1505">
          <w:r>
            <w:rPr>
              <w:rFonts w:asciiTheme="minorHAnsi" w:hAnsiTheme="minorHAnsi" w:cstheme="minorHAnsi"/>
              <w:sz w:val="22"/>
              <w:szCs w:val="22"/>
              <w:u w:val="single"/>
            </w:rPr>
            <w:fldChar w:fldCharType="end"/>
          </w:r>
        </w:p>
      </w:sdtContent>
    </w:sdt>
    <w:p w:rsidR="00464B39" w:rsidRPr="00A97EFA" w:rsidRDefault="00A35860" w:rsidP="00A13BCC">
      <w:pPr>
        <w:pStyle w:val="1"/>
        <w:keepNext w:val="0"/>
        <w:keepLines w:val="0"/>
        <w:adjustRightInd w:val="0"/>
        <w:snapToGrid w:val="0"/>
        <w:spacing w:before="0" w:after="0" w:line="600" w:lineRule="exact"/>
        <w:jc w:val="center"/>
        <w:rPr>
          <w:rFonts w:ascii="方正小标宋_GBK" w:eastAsia="方正小标宋_GBK"/>
          <w:kern w:val="2"/>
        </w:rPr>
      </w:pPr>
      <w:bookmarkStart w:id="12" w:name="_Toc15396599"/>
      <w:bookmarkStart w:id="13" w:name="_Toc15377196"/>
      <w:bookmarkStart w:id="14" w:name="_Toc143615280"/>
      <w:bookmarkStart w:id="15" w:name="_Toc143615310"/>
      <w:bookmarkStart w:id="16" w:name="_Toc143615451"/>
      <w:r w:rsidRPr="00A97EFA">
        <w:rPr>
          <w:rFonts w:ascii="方正小标宋_GBK" w:eastAsia="方正小标宋_GBK" w:hint="eastAsia"/>
          <w:b w:val="0"/>
          <w:bCs w:val="0"/>
          <w:kern w:val="2"/>
        </w:rPr>
        <w:lastRenderedPageBreak/>
        <w:t>第一部分</w:t>
      </w:r>
      <w:r w:rsidR="00A97EFA">
        <w:rPr>
          <w:rFonts w:ascii="方正小标宋_GBK" w:eastAsia="方正小标宋_GBK" w:hint="eastAsia"/>
          <w:b w:val="0"/>
          <w:bCs w:val="0"/>
          <w:kern w:val="2"/>
        </w:rPr>
        <w:t xml:space="preserve">    </w:t>
      </w:r>
      <w:r w:rsidRPr="00A97EFA">
        <w:rPr>
          <w:rFonts w:ascii="方正小标宋_GBK" w:eastAsia="方正小标宋_GBK" w:hint="eastAsia"/>
          <w:b w:val="0"/>
          <w:bCs w:val="0"/>
          <w:kern w:val="2"/>
        </w:rPr>
        <w:t>单位</w:t>
      </w:r>
      <w:r w:rsidRPr="00A97EFA">
        <w:rPr>
          <w:rFonts w:ascii="方正小标宋_GBK" w:eastAsia="方正小标宋_GBK" w:hint="eastAsia"/>
          <w:b w:val="0"/>
          <w:kern w:val="2"/>
        </w:rPr>
        <w:t>概况</w:t>
      </w:r>
      <w:bookmarkEnd w:id="12"/>
      <w:bookmarkEnd w:id="13"/>
      <w:bookmarkEnd w:id="14"/>
      <w:bookmarkEnd w:id="15"/>
      <w:bookmarkEnd w:id="16"/>
    </w:p>
    <w:p w:rsidR="00A97EFA" w:rsidRDefault="00A97EFA" w:rsidP="00A97EFA">
      <w:pPr>
        <w:pStyle w:val="2"/>
        <w:keepNext w:val="0"/>
        <w:keepLines w:val="0"/>
        <w:adjustRightInd w:val="0"/>
        <w:snapToGrid w:val="0"/>
        <w:spacing w:before="0" w:after="0" w:line="600" w:lineRule="exact"/>
        <w:ind w:firstLineChars="200" w:firstLine="640"/>
        <w:rPr>
          <w:rStyle w:val="2Char"/>
          <w:rFonts w:ascii="方正黑体_GBK" w:eastAsia="方正黑体_GBK" w:hAnsi="黑体"/>
        </w:rPr>
      </w:pPr>
      <w:bookmarkStart w:id="17" w:name="_Toc15396600"/>
      <w:bookmarkStart w:id="18" w:name="_Toc15377197"/>
    </w:p>
    <w:p w:rsidR="00464B39" w:rsidRPr="00C36B47" w:rsidRDefault="00A97EFA" w:rsidP="00A13BCC">
      <w:pPr>
        <w:pStyle w:val="2"/>
        <w:keepNext w:val="0"/>
        <w:keepLines w:val="0"/>
        <w:adjustRightInd w:val="0"/>
        <w:snapToGrid w:val="0"/>
        <w:spacing w:before="0" w:after="0" w:line="600" w:lineRule="exact"/>
        <w:ind w:firstLineChars="200" w:firstLine="660"/>
        <w:rPr>
          <w:rStyle w:val="2Char"/>
          <w:rFonts w:ascii="方正黑体_GBK" w:eastAsia="方正黑体_GBK" w:hAnsi="黑体"/>
          <w:sz w:val="33"/>
          <w:szCs w:val="33"/>
        </w:rPr>
      </w:pPr>
      <w:bookmarkStart w:id="19" w:name="_Toc143615281"/>
      <w:bookmarkStart w:id="20" w:name="_Toc143615311"/>
      <w:bookmarkStart w:id="21" w:name="_Toc143615452"/>
      <w:r w:rsidRPr="00C36B47">
        <w:rPr>
          <w:rStyle w:val="2Char"/>
          <w:rFonts w:ascii="方正黑体_GBK" w:eastAsia="方正黑体_GBK" w:hAnsi="黑体" w:hint="eastAsia"/>
          <w:sz w:val="33"/>
          <w:szCs w:val="33"/>
        </w:rPr>
        <w:t>一、</w:t>
      </w:r>
      <w:r w:rsidR="00A35860" w:rsidRPr="00C36B47">
        <w:rPr>
          <w:rStyle w:val="2Char"/>
          <w:rFonts w:ascii="方正黑体_GBK" w:eastAsia="方正黑体_GBK" w:hAnsi="黑体" w:hint="eastAsia"/>
          <w:sz w:val="33"/>
          <w:szCs w:val="33"/>
        </w:rPr>
        <w:t>主要职责</w:t>
      </w:r>
      <w:bookmarkEnd w:id="19"/>
      <w:bookmarkEnd w:id="20"/>
      <w:bookmarkEnd w:id="21"/>
    </w:p>
    <w:p w:rsidR="008460DF" w:rsidRPr="00BB3031" w:rsidRDefault="00BB3031" w:rsidP="00BB3031">
      <w:pPr>
        <w:pStyle w:val="a0"/>
        <w:adjustRightInd w:val="0"/>
        <w:snapToGrid w:val="0"/>
        <w:spacing w:before="93" w:line="600" w:lineRule="exact"/>
        <w:ind w:firstLineChars="200" w:firstLine="660"/>
        <w:rPr>
          <w:sz w:val="33"/>
          <w:szCs w:val="33"/>
        </w:rPr>
      </w:pPr>
      <w:r w:rsidRPr="00BB3031">
        <w:rPr>
          <w:rFonts w:ascii="Times New Roman" w:eastAsia="方正仿宋_GBK"/>
          <w:sz w:val="33"/>
          <w:szCs w:val="33"/>
        </w:rPr>
        <w:t>市委办公室是市委的综合办事机构，主要职能是：负责中央、省委和市委重要工作部署，领导重要指示批示的贯彻落实、统筹协调和督促办理；负责市委会议、重大活动的筹备和实施工作，以及市委领导公务活动的协调安排；负责市委重要文稿和市委主要领导文稿的起草、审核、修改和印制；围绕中央、省委和市委工作部署，开展调研、搜集信息、反映动态；负责党委信息、全市重要情况和重大经济信息的收集、整理、分析和上报；负责中央、省委文件的分发、管理，以及市委文件的制发、管理；负责市委规范性文件审查、解释、清理及报送省委备案工作，以及全市党内规范性文件备案审查；负责全市档案管理工作的监督、指导；研究制定公务服务管理工作的具体政策和管理制度并组织实施；对市直各部门及县（区）公务服务管理工作进行指导；负责市委政研室、市委保密机要局及市委目标绩效办的人事党务、财务后勤、离退休人员管理等工作；完成市委交办的其他工作。</w:t>
      </w:r>
    </w:p>
    <w:p w:rsidR="00464B39" w:rsidRPr="00C36B47" w:rsidRDefault="00A35860" w:rsidP="00A13BCC">
      <w:pPr>
        <w:pStyle w:val="2"/>
        <w:keepNext w:val="0"/>
        <w:keepLines w:val="0"/>
        <w:adjustRightInd w:val="0"/>
        <w:snapToGrid w:val="0"/>
        <w:spacing w:before="0" w:after="0" w:line="600" w:lineRule="exact"/>
        <w:ind w:firstLineChars="200" w:firstLine="660"/>
        <w:rPr>
          <w:rFonts w:ascii="方正黑体_GBK" w:eastAsia="方正黑体_GBK" w:hAnsi="黑体"/>
          <w:b w:val="0"/>
          <w:sz w:val="33"/>
          <w:szCs w:val="33"/>
        </w:rPr>
      </w:pPr>
      <w:bookmarkStart w:id="22" w:name="_Toc143615282"/>
      <w:bookmarkStart w:id="23" w:name="_Toc143615312"/>
      <w:bookmarkStart w:id="24" w:name="_Toc143615453"/>
      <w:r w:rsidRPr="00C36B47">
        <w:rPr>
          <w:rFonts w:ascii="方正黑体_GBK" w:eastAsia="方正黑体_GBK" w:hAnsi="黑体" w:hint="eastAsia"/>
          <w:b w:val="0"/>
          <w:sz w:val="33"/>
          <w:szCs w:val="33"/>
        </w:rPr>
        <w:t>二、机构设置</w:t>
      </w:r>
      <w:bookmarkEnd w:id="22"/>
      <w:bookmarkEnd w:id="23"/>
      <w:bookmarkEnd w:id="24"/>
    </w:p>
    <w:p w:rsidR="00464B39" w:rsidRDefault="00A97EFA" w:rsidP="00BB3031">
      <w:pPr>
        <w:adjustRightInd w:val="0"/>
        <w:snapToGrid w:val="0"/>
        <w:spacing w:line="600" w:lineRule="exact"/>
        <w:ind w:firstLineChars="200" w:firstLine="660"/>
        <w:rPr>
          <w:rFonts w:ascii="仿宋" w:eastAsia="仿宋" w:hAnsi="仿宋"/>
          <w:sz w:val="32"/>
          <w:szCs w:val="32"/>
        </w:rPr>
      </w:pPr>
      <w:r w:rsidRPr="00C36B47">
        <w:rPr>
          <w:rFonts w:eastAsia="方正仿宋_GBK"/>
          <w:sz w:val="33"/>
          <w:szCs w:val="33"/>
        </w:rPr>
        <w:t>202</w:t>
      </w:r>
      <w:r w:rsidRPr="00C36B47">
        <w:rPr>
          <w:rFonts w:eastAsia="方正仿宋_GBK" w:hint="eastAsia"/>
          <w:sz w:val="33"/>
          <w:szCs w:val="33"/>
        </w:rPr>
        <w:t>2</w:t>
      </w:r>
      <w:r w:rsidRPr="00C36B47">
        <w:rPr>
          <w:rFonts w:eastAsia="方正仿宋_GBK"/>
          <w:sz w:val="33"/>
          <w:szCs w:val="33"/>
        </w:rPr>
        <w:t>年，市委办</w:t>
      </w:r>
      <w:r w:rsidRPr="00C36B47">
        <w:rPr>
          <w:rFonts w:eastAsia="方正仿宋_GBK" w:hint="eastAsia"/>
          <w:sz w:val="33"/>
          <w:szCs w:val="33"/>
        </w:rPr>
        <w:t>公室</w:t>
      </w:r>
      <w:r w:rsidRPr="00C36B47">
        <w:rPr>
          <w:rFonts w:eastAsia="方正仿宋_GBK"/>
          <w:sz w:val="33"/>
          <w:szCs w:val="33"/>
        </w:rPr>
        <w:t>（本级）下属非独立核算单位</w:t>
      </w:r>
      <w:r w:rsidRPr="00C36B47">
        <w:rPr>
          <w:rFonts w:eastAsia="方正仿宋_GBK"/>
          <w:sz w:val="33"/>
          <w:szCs w:val="33"/>
        </w:rPr>
        <w:t>5</w:t>
      </w:r>
      <w:r w:rsidRPr="00C36B47">
        <w:rPr>
          <w:rFonts w:eastAsia="方正仿宋_GBK"/>
          <w:sz w:val="33"/>
          <w:szCs w:val="33"/>
        </w:rPr>
        <w:t>个，具体为：市委目标绩效办、市</w:t>
      </w:r>
      <w:r w:rsidRPr="00C36B47">
        <w:rPr>
          <w:rFonts w:eastAsia="方正仿宋_GBK" w:hint="eastAsia"/>
          <w:sz w:val="33"/>
          <w:szCs w:val="33"/>
        </w:rPr>
        <w:t>委</w:t>
      </w:r>
      <w:r w:rsidRPr="00C36B47">
        <w:rPr>
          <w:rFonts w:eastAsia="方正仿宋_GBK"/>
          <w:sz w:val="33"/>
          <w:szCs w:val="33"/>
        </w:rPr>
        <w:t>保密机要局、市委政策研究室、市内网</w:t>
      </w:r>
      <w:r w:rsidRPr="00C36B47">
        <w:rPr>
          <w:rFonts w:eastAsia="方正仿宋_GBK" w:hint="eastAsia"/>
          <w:sz w:val="33"/>
          <w:szCs w:val="33"/>
        </w:rPr>
        <w:t>服务</w:t>
      </w:r>
      <w:r w:rsidRPr="00C36B47">
        <w:rPr>
          <w:rFonts w:eastAsia="方正仿宋_GBK"/>
          <w:sz w:val="33"/>
          <w:szCs w:val="33"/>
        </w:rPr>
        <w:t>中心、市民生</w:t>
      </w:r>
      <w:r w:rsidRPr="00C36B47">
        <w:rPr>
          <w:rFonts w:eastAsia="方正仿宋_GBK" w:hint="eastAsia"/>
          <w:sz w:val="33"/>
          <w:szCs w:val="33"/>
        </w:rPr>
        <w:t>工作促进</w:t>
      </w:r>
      <w:r w:rsidRPr="00C36B47">
        <w:rPr>
          <w:rFonts w:eastAsia="方正仿宋_GBK"/>
          <w:sz w:val="33"/>
          <w:szCs w:val="33"/>
        </w:rPr>
        <w:t>中心，代管</w:t>
      </w:r>
      <w:proofErr w:type="gramStart"/>
      <w:r w:rsidRPr="00C36B47">
        <w:rPr>
          <w:rFonts w:eastAsia="方正仿宋_GBK"/>
          <w:sz w:val="33"/>
          <w:szCs w:val="33"/>
        </w:rPr>
        <w:t>账单位</w:t>
      </w:r>
      <w:proofErr w:type="gramEnd"/>
      <w:r w:rsidRPr="00C36B47">
        <w:rPr>
          <w:rFonts w:eastAsia="方正仿宋_GBK"/>
          <w:sz w:val="33"/>
          <w:szCs w:val="33"/>
        </w:rPr>
        <w:t>1</w:t>
      </w:r>
      <w:r w:rsidRPr="00C36B47">
        <w:rPr>
          <w:rFonts w:eastAsia="方正仿宋_GBK"/>
          <w:sz w:val="33"/>
          <w:szCs w:val="33"/>
        </w:rPr>
        <w:t>个，为市侨联。</w:t>
      </w:r>
      <w:r w:rsidRPr="00C36B47">
        <w:rPr>
          <w:rFonts w:eastAsia="方正仿宋_GBK" w:hint="eastAsia"/>
          <w:sz w:val="33"/>
          <w:szCs w:val="33"/>
        </w:rPr>
        <w:t>与</w:t>
      </w:r>
      <w:r w:rsidRPr="00C36B47">
        <w:rPr>
          <w:rFonts w:eastAsia="方正仿宋_GBK" w:hint="eastAsia"/>
          <w:sz w:val="33"/>
          <w:szCs w:val="33"/>
        </w:rPr>
        <w:t>2021</w:t>
      </w:r>
      <w:r w:rsidRPr="00C36B47">
        <w:rPr>
          <w:rFonts w:eastAsia="方正仿宋_GBK" w:hint="eastAsia"/>
          <w:sz w:val="33"/>
          <w:szCs w:val="33"/>
        </w:rPr>
        <w:t>年相比，未发生变动。</w:t>
      </w:r>
      <w:bookmarkEnd w:id="17"/>
      <w:bookmarkEnd w:id="18"/>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Default="00BB3031" w:rsidP="00BB3031">
      <w:pPr>
        <w:pStyle w:val="a0"/>
        <w:spacing w:before="93"/>
      </w:pPr>
    </w:p>
    <w:p w:rsidR="00BB3031" w:rsidRPr="00BB3031" w:rsidRDefault="00BB3031" w:rsidP="00BB3031">
      <w:pPr>
        <w:pStyle w:val="a0"/>
        <w:spacing w:before="93"/>
      </w:pPr>
    </w:p>
    <w:p w:rsidR="00464B39" w:rsidRPr="00A97EFA" w:rsidRDefault="00A35860" w:rsidP="00A13BCC">
      <w:pPr>
        <w:pStyle w:val="1"/>
        <w:keepNext w:val="0"/>
        <w:keepLines w:val="0"/>
        <w:adjustRightInd w:val="0"/>
        <w:snapToGrid w:val="0"/>
        <w:spacing w:before="0" w:after="0" w:line="580" w:lineRule="exact"/>
        <w:jc w:val="center"/>
        <w:rPr>
          <w:rStyle w:val="1Char"/>
          <w:rFonts w:ascii="方正小标宋_GBK" w:eastAsia="方正小标宋_GBK" w:hAnsi="黑体"/>
          <w:b/>
          <w:bCs/>
        </w:rPr>
      </w:pPr>
      <w:bookmarkStart w:id="25" w:name="_Toc15377204"/>
      <w:bookmarkStart w:id="26" w:name="_Toc15396602"/>
      <w:bookmarkStart w:id="27" w:name="_Toc143615283"/>
      <w:bookmarkStart w:id="28" w:name="_Toc143615313"/>
      <w:bookmarkStart w:id="29" w:name="_Toc143615454"/>
      <w:r w:rsidRPr="00A97EFA">
        <w:rPr>
          <w:rFonts w:ascii="方正小标宋_GBK" w:eastAsia="方正小标宋_GBK" w:hAnsi="黑体" w:hint="eastAsia"/>
          <w:b w:val="0"/>
        </w:rPr>
        <w:t>第二部分</w:t>
      </w:r>
      <w:r w:rsidR="00A97EFA">
        <w:rPr>
          <w:rFonts w:ascii="方正小标宋_GBK" w:eastAsia="方正小标宋_GBK" w:hAnsi="黑体" w:hint="eastAsia"/>
          <w:b w:val="0"/>
        </w:rPr>
        <w:t xml:space="preserve">    </w:t>
      </w:r>
      <w:r w:rsidRPr="00A97EFA">
        <w:rPr>
          <w:rFonts w:ascii="方正小标宋_GBK" w:eastAsia="方正小标宋_GBK" w:hAnsi="黑体" w:hint="eastAsia"/>
          <w:b w:val="0"/>
        </w:rPr>
        <w:t>2022年度</w:t>
      </w:r>
      <w:r w:rsidRPr="00A97EFA">
        <w:rPr>
          <w:rStyle w:val="1Char"/>
          <w:rFonts w:ascii="方正小标宋_GBK" w:eastAsia="方正小标宋_GBK" w:hAnsi="黑体" w:hint="eastAsia"/>
          <w:bCs/>
        </w:rPr>
        <w:t>单位决算情况说明</w:t>
      </w:r>
      <w:bookmarkEnd w:id="25"/>
      <w:bookmarkEnd w:id="26"/>
      <w:bookmarkEnd w:id="27"/>
      <w:bookmarkEnd w:id="28"/>
      <w:bookmarkEnd w:id="29"/>
    </w:p>
    <w:p w:rsidR="00464B39" w:rsidRPr="00D260EC" w:rsidRDefault="00464B39" w:rsidP="00CA0AAB">
      <w:pPr>
        <w:adjustRightInd w:val="0"/>
        <w:snapToGrid w:val="0"/>
        <w:spacing w:line="580" w:lineRule="exact"/>
        <w:rPr>
          <w:sz w:val="10"/>
          <w:szCs w:val="10"/>
        </w:rPr>
      </w:pPr>
    </w:p>
    <w:p w:rsidR="00464B39" w:rsidRPr="00784E2D" w:rsidRDefault="002D5B76" w:rsidP="00A13BCC">
      <w:pPr>
        <w:adjustRightInd w:val="0"/>
        <w:snapToGrid w:val="0"/>
        <w:spacing w:line="580" w:lineRule="exact"/>
        <w:ind w:firstLineChars="200" w:firstLine="660"/>
        <w:outlineLvl w:val="1"/>
        <w:rPr>
          <w:rStyle w:val="2Char"/>
          <w:rFonts w:ascii="方正黑体_GBK" w:eastAsia="方正黑体_GBK" w:hAnsi="黑体"/>
          <w:b w:val="0"/>
          <w:sz w:val="33"/>
          <w:szCs w:val="33"/>
        </w:rPr>
      </w:pPr>
      <w:bookmarkStart w:id="30" w:name="_Toc15377205"/>
      <w:bookmarkStart w:id="31" w:name="_Toc15396603"/>
      <w:bookmarkStart w:id="32" w:name="_Toc143615284"/>
      <w:bookmarkStart w:id="33" w:name="_Toc143615314"/>
      <w:bookmarkStart w:id="34" w:name="_Toc143615455"/>
      <w:r w:rsidRPr="00784E2D">
        <w:rPr>
          <w:rFonts w:ascii="方正黑体_GBK" w:eastAsia="方正黑体_GBK" w:hAnsi="黑体" w:hint="eastAsia"/>
          <w:sz w:val="33"/>
          <w:szCs w:val="33"/>
        </w:rPr>
        <w:t>一、</w:t>
      </w:r>
      <w:r w:rsidR="00A35860" w:rsidRPr="00784E2D">
        <w:rPr>
          <w:rFonts w:ascii="方正黑体_GBK" w:eastAsia="方正黑体_GBK" w:hAnsi="黑体" w:hint="eastAsia"/>
          <w:sz w:val="33"/>
          <w:szCs w:val="33"/>
        </w:rPr>
        <w:t>收</w:t>
      </w:r>
      <w:r w:rsidR="00A35860" w:rsidRPr="00784E2D">
        <w:rPr>
          <w:rStyle w:val="2Char"/>
          <w:rFonts w:ascii="方正黑体_GBK" w:eastAsia="方正黑体_GBK" w:hAnsi="黑体" w:hint="eastAsia"/>
          <w:b w:val="0"/>
          <w:sz w:val="33"/>
          <w:szCs w:val="33"/>
        </w:rPr>
        <w:t>入支出决算总体情况说明</w:t>
      </w:r>
      <w:bookmarkEnd w:id="30"/>
      <w:bookmarkEnd w:id="31"/>
      <w:bookmarkEnd w:id="32"/>
      <w:bookmarkEnd w:id="33"/>
      <w:bookmarkEnd w:id="34"/>
    </w:p>
    <w:p w:rsidR="00464B39" w:rsidRPr="00784E2D" w:rsidRDefault="00A35860" w:rsidP="00CA0AAB">
      <w:pPr>
        <w:adjustRightInd w:val="0"/>
        <w:snapToGrid w:val="0"/>
        <w:spacing w:line="580" w:lineRule="exact"/>
        <w:ind w:firstLineChars="200" w:firstLine="660"/>
        <w:rPr>
          <w:rFonts w:eastAsia="方正仿宋_GBK"/>
          <w:sz w:val="33"/>
          <w:szCs w:val="33"/>
        </w:rPr>
      </w:pPr>
      <w:r w:rsidRPr="00784E2D">
        <w:rPr>
          <w:rFonts w:eastAsia="方正仿宋_GBK"/>
          <w:sz w:val="33"/>
          <w:szCs w:val="33"/>
        </w:rPr>
        <w:t>2022</w:t>
      </w:r>
      <w:r w:rsidRPr="00784E2D">
        <w:rPr>
          <w:rFonts w:eastAsia="方正仿宋_GBK"/>
          <w:sz w:val="33"/>
          <w:szCs w:val="33"/>
        </w:rPr>
        <w:t>年度收、支总计</w:t>
      </w:r>
      <w:r w:rsidR="002D5B76" w:rsidRPr="00784E2D">
        <w:rPr>
          <w:rFonts w:eastAsia="方正仿宋_GBK" w:hint="eastAsia"/>
          <w:sz w:val="33"/>
          <w:szCs w:val="33"/>
        </w:rPr>
        <w:t>10,904.17</w:t>
      </w:r>
      <w:r w:rsidRPr="00784E2D">
        <w:rPr>
          <w:rFonts w:eastAsia="方正仿宋_GBK"/>
          <w:sz w:val="33"/>
          <w:szCs w:val="33"/>
        </w:rPr>
        <w:t>万元。与</w:t>
      </w:r>
      <w:r w:rsidRPr="00784E2D">
        <w:rPr>
          <w:rFonts w:eastAsia="方正仿宋_GBK"/>
          <w:sz w:val="33"/>
          <w:szCs w:val="33"/>
        </w:rPr>
        <w:t>2021</w:t>
      </w:r>
      <w:r w:rsidRPr="00784E2D">
        <w:rPr>
          <w:rFonts w:eastAsia="方正仿宋_GBK"/>
          <w:sz w:val="33"/>
          <w:szCs w:val="33"/>
        </w:rPr>
        <w:t>年相比，收、支总计各增加</w:t>
      </w:r>
      <w:r w:rsidR="002D5B76" w:rsidRPr="00784E2D">
        <w:rPr>
          <w:rFonts w:eastAsia="方正仿宋_GBK" w:hint="eastAsia"/>
          <w:sz w:val="33"/>
          <w:szCs w:val="33"/>
        </w:rPr>
        <w:t>5,792.84</w:t>
      </w:r>
      <w:r w:rsidRPr="00784E2D">
        <w:rPr>
          <w:rFonts w:eastAsia="方正仿宋_GBK"/>
          <w:sz w:val="33"/>
          <w:szCs w:val="33"/>
        </w:rPr>
        <w:t>万元，增长</w:t>
      </w:r>
      <w:r w:rsidR="002D5B76" w:rsidRPr="00784E2D">
        <w:rPr>
          <w:rFonts w:eastAsia="方正仿宋_GBK" w:hint="eastAsia"/>
          <w:sz w:val="33"/>
          <w:szCs w:val="33"/>
        </w:rPr>
        <w:t>113.33</w:t>
      </w:r>
      <w:r w:rsidRPr="00784E2D">
        <w:rPr>
          <w:rFonts w:eastAsia="方正仿宋_GBK"/>
          <w:sz w:val="33"/>
          <w:szCs w:val="33"/>
        </w:rPr>
        <w:t>%</w:t>
      </w:r>
      <w:r w:rsidRPr="00784E2D">
        <w:rPr>
          <w:rFonts w:eastAsia="方正仿宋_GBK"/>
          <w:sz w:val="33"/>
          <w:szCs w:val="33"/>
        </w:rPr>
        <w:t>。主要变动原因是</w:t>
      </w:r>
      <w:r w:rsidR="002D5B76" w:rsidRPr="00784E2D">
        <w:rPr>
          <w:rFonts w:eastAsia="方正仿宋_GBK" w:hint="eastAsia"/>
          <w:sz w:val="33"/>
          <w:szCs w:val="33"/>
        </w:rPr>
        <w:t>纳入财政保障的项目经费增加</w:t>
      </w:r>
      <w:r w:rsidRPr="00784E2D">
        <w:rPr>
          <w:rFonts w:eastAsia="方正仿宋_GBK"/>
          <w:sz w:val="33"/>
          <w:szCs w:val="33"/>
        </w:rPr>
        <w:t>。</w:t>
      </w:r>
    </w:p>
    <w:p w:rsidR="00D260EC" w:rsidRPr="00D260EC" w:rsidRDefault="00A35860" w:rsidP="00CA0AAB">
      <w:pPr>
        <w:adjustRightInd w:val="0"/>
        <w:snapToGrid w:val="0"/>
        <w:spacing w:line="580" w:lineRule="exact"/>
        <w:jc w:val="center"/>
        <w:rPr>
          <w:rFonts w:eastAsia="方正仿宋_GBK"/>
          <w:sz w:val="33"/>
          <w:szCs w:val="33"/>
        </w:rPr>
      </w:pPr>
      <w:r w:rsidRPr="00784E2D">
        <w:rPr>
          <w:rFonts w:eastAsia="方正仿宋_GBK"/>
          <w:sz w:val="33"/>
          <w:szCs w:val="33"/>
        </w:rPr>
        <w:t>（图</w:t>
      </w:r>
      <w:r w:rsidRPr="00784E2D">
        <w:rPr>
          <w:rFonts w:eastAsia="方正仿宋_GBK"/>
          <w:sz w:val="33"/>
          <w:szCs w:val="33"/>
        </w:rPr>
        <w:t>1</w:t>
      </w:r>
      <w:r w:rsidRPr="00784E2D">
        <w:rPr>
          <w:rFonts w:eastAsia="方正仿宋_GBK"/>
          <w:sz w:val="33"/>
          <w:szCs w:val="33"/>
        </w:rPr>
        <w:t>：收、支决算总计变动情况图）</w:t>
      </w:r>
    </w:p>
    <w:p w:rsidR="00464B39" w:rsidRPr="00784E2D" w:rsidRDefault="00784E2D" w:rsidP="009F50EF">
      <w:pPr>
        <w:adjustRightInd w:val="0"/>
        <w:snapToGrid w:val="0"/>
        <w:jc w:val="center"/>
        <w:rPr>
          <w:rFonts w:ascii="仿宋_GB2312" w:eastAsia="仿宋_GB2312"/>
          <w:sz w:val="32"/>
          <w:szCs w:val="32"/>
        </w:rPr>
      </w:pPr>
      <w:r w:rsidRPr="00784E2D">
        <w:rPr>
          <w:rFonts w:ascii="仿宋_GB2312" w:eastAsia="仿宋_GB2312"/>
          <w:noProof/>
          <w:sz w:val="32"/>
          <w:szCs w:val="32"/>
        </w:rPr>
        <w:drawing>
          <wp:inline distT="0" distB="0" distL="0" distR="0">
            <wp:extent cx="4295775" cy="1771650"/>
            <wp:effectExtent l="19050" t="0" r="9525"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464B39" w:rsidRPr="001248FA" w:rsidRDefault="002D5B76" w:rsidP="00A13BCC">
      <w:pPr>
        <w:adjustRightInd w:val="0"/>
        <w:snapToGrid w:val="0"/>
        <w:spacing w:line="580" w:lineRule="exact"/>
        <w:ind w:firstLineChars="200" w:firstLine="660"/>
        <w:outlineLvl w:val="1"/>
        <w:rPr>
          <w:rStyle w:val="2Char"/>
          <w:rFonts w:ascii="方正黑体_GBK" w:eastAsia="方正黑体_GBK" w:hAnsi="黑体"/>
          <w:b w:val="0"/>
          <w:sz w:val="33"/>
          <w:szCs w:val="33"/>
        </w:rPr>
      </w:pPr>
      <w:bookmarkStart w:id="35" w:name="_Toc15377206"/>
      <w:bookmarkStart w:id="36" w:name="_Toc15396604"/>
      <w:bookmarkStart w:id="37" w:name="_Toc143615285"/>
      <w:bookmarkStart w:id="38" w:name="_Toc143615315"/>
      <w:bookmarkStart w:id="39" w:name="_Toc143615456"/>
      <w:r w:rsidRPr="001248FA">
        <w:rPr>
          <w:rFonts w:ascii="方正黑体_GBK" w:eastAsia="方正黑体_GBK" w:hAnsi="黑体" w:hint="eastAsia"/>
          <w:sz w:val="33"/>
          <w:szCs w:val="33"/>
        </w:rPr>
        <w:t>二、</w:t>
      </w:r>
      <w:r w:rsidR="00A35860" w:rsidRPr="001248FA">
        <w:rPr>
          <w:rFonts w:ascii="方正黑体_GBK" w:eastAsia="方正黑体_GBK" w:hAnsi="黑体" w:hint="eastAsia"/>
          <w:sz w:val="33"/>
          <w:szCs w:val="33"/>
        </w:rPr>
        <w:t>收</w:t>
      </w:r>
      <w:r w:rsidR="00A35860" w:rsidRPr="001248FA">
        <w:rPr>
          <w:rStyle w:val="2Char"/>
          <w:rFonts w:ascii="方正黑体_GBK" w:eastAsia="方正黑体_GBK" w:hAnsi="黑体" w:hint="eastAsia"/>
          <w:b w:val="0"/>
          <w:sz w:val="33"/>
          <w:szCs w:val="33"/>
        </w:rPr>
        <w:t>入决算情况说明</w:t>
      </w:r>
      <w:bookmarkEnd w:id="35"/>
      <w:bookmarkEnd w:id="36"/>
      <w:bookmarkEnd w:id="37"/>
      <w:bookmarkEnd w:id="38"/>
      <w:bookmarkEnd w:id="39"/>
    </w:p>
    <w:p w:rsidR="00464B39" w:rsidRPr="00CA0AAB" w:rsidRDefault="00A35860" w:rsidP="00CA0AAB">
      <w:pPr>
        <w:adjustRightInd w:val="0"/>
        <w:snapToGrid w:val="0"/>
        <w:spacing w:line="580" w:lineRule="exact"/>
        <w:ind w:firstLineChars="200" w:firstLine="639"/>
        <w:rPr>
          <w:rFonts w:eastAsia="仿宋" w:hAnsi="仿宋"/>
          <w:w w:val="97"/>
          <w:sz w:val="33"/>
          <w:szCs w:val="33"/>
        </w:rPr>
      </w:pPr>
      <w:r w:rsidRPr="00CA0AAB">
        <w:rPr>
          <w:rFonts w:eastAsia="仿宋"/>
          <w:w w:val="97"/>
          <w:sz w:val="33"/>
          <w:szCs w:val="33"/>
        </w:rPr>
        <w:t>2022</w:t>
      </w:r>
      <w:r w:rsidRPr="00CA0AAB">
        <w:rPr>
          <w:rFonts w:eastAsia="仿宋" w:hAnsi="仿宋"/>
          <w:w w:val="97"/>
          <w:sz w:val="33"/>
          <w:szCs w:val="33"/>
        </w:rPr>
        <w:t>年本年收入合计</w:t>
      </w:r>
      <w:r w:rsidR="009F50EF" w:rsidRPr="00CA0AAB">
        <w:rPr>
          <w:rFonts w:eastAsia="仿宋"/>
          <w:w w:val="97"/>
          <w:sz w:val="33"/>
          <w:szCs w:val="33"/>
        </w:rPr>
        <w:t>6,039.15</w:t>
      </w:r>
      <w:r w:rsidRPr="00CA0AAB">
        <w:rPr>
          <w:rFonts w:eastAsia="仿宋" w:hAnsi="仿宋"/>
          <w:w w:val="97"/>
          <w:sz w:val="33"/>
          <w:szCs w:val="33"/>
        </w:rPr>
        <w:t>万元，其中：一般公共预算财政拨款收入</w:t>
      </w:r>
      <w:r w:rsidR="009F50EF" w:rsidRPr="00CA0AAB">
        <w:rPr>
          <w:rFonts w:eastAsia="仿宋"/>
          <w:w w:val="97"/>
          <w:sz w:val="33"/>
          <w:szCs w:val="33"/>
        </w:rPr>
        <w:t>3,643.81</w:t>
      </w:r>
      <w:r w:rsidRPr="00CA0AAB">
        <w:rPr>
          <w:rFonts w:eastAsia="仿宋" w:hAnsi="仿宋"/>
          <w:w w:val="97"/>
          <w:sz w:val="33"/>
          <w:szCs w:val="33"/>
        </w:rPr>
        <w:t>万元，占</w:t>
      </w:r>
      <w:r w:rsidR="009F50EF" w:rsidRPr="00CA0AAB">
        <w:rPr>
          <w:rFonts w:eastAsia="仿宋"/>
          <w:w w:val="97"/>
          <w:sz w:val="33"/>
          <w:szCs w:val="33"/>
        </w:rPr>
        <w:t>60.34</w:t>
      </w:r>
      <w:r w:rsidRPr="00CA0AAB">
        <w:rPr>
          <w:rFonts w:eastAsia="仿宋"/>
          <w:w w:val="97"/>
          <w:sz w:val="33"/>
          <w:szCs w:val="33"/>
        </w:rPr>
        <w:t>%</w:t>
      </w:r>
      <w:r w:rsidRPr="00CA0AAB">
        <w:rPr>
          <w:rFonts w:eastAsia="仿宋" w:hAnsi="仿宋"/>
          <w:w w:val="97"/>
          <w:sz w:val="33"/>
          <w:szCs w:val="33"/>
        </w:rPr>
        <w:t>；政府性基金预算财政拨款收入</w:t>
      </w:r>
      <w:r w:rsidR="009F50EF" w:rsidRPr="00CA0AAB">
        <w:rPr>
          <w:rFonts w:eastAsia="仿宋"/>
          <w:w w:val="97"/>
          <w:sz w:val="33"/>
          <w:szCs w:val="33"/>
        </w:rPr>
        <w:t>2,382.86</w:t>
      </w:r>
      <w:r w:rsidRPr="00CA0AAB">
        <w:rPr>
          <w:rFonts w:eastAsia="仿宋" w:hAnsi="仿宋"/>
          <w:w w:val="97"/>
          <w:sz w:val="33"/>
          <w:szCs w:val="33"/>
        </w:rPr>
        <w:t>万元，占</w:t>
      </w:r>
      <w:r w:rsidR="009F50EF" w:rsidRPr="00CA0AAB">
        <w:rPr>
          <w:rFonts w:eastAsia="仿宋"/>
          <w:w w:val="97"/>
          <w:sz w:val="33"/>
          <w:szCs w:val="33"/>
        </w:rPr>
        <w:t>39.46</w:t>
      </w:r>
      <w:r w:rsidRPr="00CA0AAB">
        <w:rPr>
          <w:rFonts w:eastAsia="仿宋"/>
          <w:w w:val="97"/>
          <w:sz w:val="33"/>
          <w:szCs w:val="33"/>
        </w:rPr>
        <w:t>%</w:t>
      </w:r>
      <w:r w:rsidRPr="00CA0AAB">
        <w:rPr>
          <w:rFonts w:eastAsia="仿宋" w:hAnsi="仿宋"/>
          <w:w w:val="97"/>
          <w:sz w:val="33"/>
          <w:szCs w:val="33"/>
        </w:rPr>
        <w:t>；其他收入</w:t>
      </w:r>
      <w:r w:rsidR="009F50EF" w:rsidRPr="00CA0AAB">
        <w:rPr>
          <w:rFonts w:eastAsia="仿宋"/>
          <w:w w:val="97"/>
          <w:sz w:val="33"/>
          <w:szCs w:val="33"/>
        </w:rPr>
        <w:t>12.48</w:t>
      </w:r>
      <w:r w:rsidRPr="00CA0AAB">
        <w:rPr>
          <w:rFonts w:eastAsia="仿宋" w:hAnsi="仿宋"/>
          <w:w w:val="97"/>
          <w:sz w:val="33"/>
          <w:szCs w:val="33"/>
        </w:rPr>
        <w:t>万元，占</w:t>
      </w:r>
      <w:r w:rsidR="009F50EF" w:rsidRPr="00CA0AAB">
        <w:rPr>
          <w:rFonts w:eastAsia="仿宋"/>
          <w:w w:val="97"/>
          <w:sz w:val="33"/>
          <w:szCs w:val="33"/>
        </w:rPr>
        <w:t>0.2</w:t>
      </w:r>
      <w:r w:rsidRPr="00CA0AAB">
        <w:rPr>
          <w:rFonts w:eastAsia="仿宋"/>
          <w:w w:val="97"/>
          <w:sz w:val="33"/>
          <w:szCs w:val="33"/>
        </w:rPr>
        <w:t>%</w:t>
      </w:r>
      <w:r w:rsidRPr="00CA0AAB">
        <w:rPr>
          <w:rFonts w:eastAsia="仿宋" w:hAnsi="仿宋"/>
          <w:w w:val="97"/>
          <w:sz w:val="33"/>
          <w:szCs w:val="33"/>
        </w:rPr>
        <w:t>。</w:t>
      </w:r>
    </w:p>
    <w:p w:rsidR="00464B39" w:rsidRDefault="00A35860" w:rsidP="00CA0AAB">
      <w:pPr>
        <w:adjustRightInd w:val="0"/>
        <w:snapToGrid w:val="0"/>
        <w:spacing w:line="580" w:lineRule="exact"/>
        <w:jc w:val="center"/>
        <w:rPr>
          <w:rFonts w:ascii="仿宋" w:eastAsia="仿宋" w:hAnsi="仿宋"/>
          <w:sz w:val="10"/>
          <w:szCs w:val="10"/>
        </w:rPr>
      </w:pPr>
      <w:r w:rsidRPr="001248FA">
        <w:rPr>
          <w:rFonts w:ascii="仿宋" w:eastAsia="仿宋" w:hAnsi="仿宋" w:hint="eastAsia"/>
          <w:sz w:val="33"/>
          <w:szCs w:val="33"/>
        </w:rPr>
        <w:t>（图2：收入决算结构图）</w:t>
      </w:r>
    </w:p>
    <w:p w:rsidR="00464B39" w:rsidRDefault="001248FA" w:rsidP="001248FA">
      <w:pPr>
        <w:adjustRightInd w:val="0"/>
        <w:snapToGrid w:val="0"/>
        <w:jc w:val="center"/>
        <w:rPr>
          <w:rFonts w:ascii="仿宋_GB2312" w:eastAsia="仿宋_GB2312"/>
          <w:sz w:val="32"/>
          <w:szCs w:val="32"/>
        </w:rPr>
      </w:pPr>
      <w:r w:rsidRPr="001248FA">
        <w:rPr>
          <w:rFonts w:ascii="仿宋_GB2312" w:eastAsia="仿宋_GB2312"/>
          <w:noProof/>
          <w:sz w:val="32"/>
          <w:szCs w:val="32"/>
        </w:rPr>
        <w:drawing>
          <wp:inline distT="0" distB="0" distL="0" distR="0">
            <wp:extent cx="4286250" cy="1828800"/>
            <wp:effectExtent l="19050" t="0" r="1905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464B39" w:rsidRPr="00D260EC" w:rsidRDefault="002D5B76" w:rsidP="00A13BCC">
      <w:pPr>
        <w:adjustRightInd w:val="0"/>
        <w:snapToGrid w:val="0"/>
        <w:spacing w:line="580" w:lineRule="exact"/>
        <w:ind w:firstLineChars="200" w:firstLine="660"/>
        <w:outlineLvl w:val="1"/>
        <w:rPr>
          <w:rStyle w:val="2Char"/>
          <w:rFonts w:ascii="方正黑体_GBK" w:eastAsia="方正黑体_GBK" w:hAnsi="Times New Roman" w:cs="Times New Roman"/>
          <w:b w:val="0"/>
          <w:sz w:val="33"/>
          <w:szCs w:val="33"/>
        </w:rPr>
      </w:pPr>
      <w:bookmarkStart w:id="40" w:name="_Toc15377207"/>
      <w:bookmarkStart w:id="41" w:name="_Toc15396605"/>
      <w:bookmarkStart w:id="42" w:name="_Toc143615286"/>
      <w:bookmarkStart w:id="43" w:name="_Toc143615316"/>
      <w:bookmarkStart w:id="44" w:name="_Toc143615457"/>
      <w:r w:rsidRPr="00D260EC">
        <w:rPr>
          <w:rFonts w:ascii="方正黑体_GBK" w:eastAsia="方正黑体_GBK" w:hint="eastAsia"/>
          <w:sz w:val="33"/>
          <w:szCs w:val="33"/>
        </w:rPr>
        <w:t>三、</w:t>
      </w:r>
      <w:r w:rsidR="00A35860" w:rsidRPr="00D260EC">
        <w:rPr>
          <w:rFonts w:ascii="方正黑体_GBK" w:eastAsia="方正黑体_GBK" w:hint="eastAsia"/>
          <w:sz w:val="33"/>
          <w:szCs w:val="33"/>
        </w:rPr>
        <w:t>支</w:t>
      </w:r>
      <w:r w:rsidR="00A35860" w:rsidRPr="00D260EC">
        <w:rPr>
          <w:rStyle w:val="2Char"/>
          <w:rFonts w:ascii="方正黑体_GBK" w:eastAsia="方正黑体_GBK" w:hAnsi="Times New Roman" w:cs="Times New Roman" w:hint="eastAsia"/>
          <w:b w:val="0"/>
          <w:sz w:val="33"/>
          <w:szCs w:val="33"/>
        </w:rPr>
        <w:t>出决算情况说明</w:t>
      </w:r>
      <w:bookmarkEnd w:id="40"/>
      <w:bookmarkEnd w:id="41"/>
      <w:bookmarkEnd w:id="42"/>
      <w:bookmarkEnd w:id="43"/>
      <w:bookmarkEnd w:id="44"/>
    </w:p>
    <w:p w:rsidR="00464B39" w:rsidRPr="00D260EC" w:rsidRDefault="00A35860" w:rsidP="00CA0AAB">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年本年支出合计</w:t>
      </w:r>
      <w:r w:rsidR="001248FA" w:rsidRPr="00D260EC">
        <w:rPr>
          <w:rFonts w:eastAsia="方正仿宋_GBK"/>
          <w:sz w:val="33"/>
          <w:szCs w:val="33"/>
        </w:rPr>
        <w:t>10,900.73</w:t>
      </w:r>
      <w:r w:rsidRPr="00D260EC">
        <w:rPr>
          <w:rFonts w:eastAsia="方正仿宋_GBK"/>
          <w:sz w:val="33"/>
          <w:szCs w:val="33"/>
        </w:rPr>
        <w:t>万元，其中：基本支出</w:t>
      </w:r>
      <w:r w:rsidR="001248FA" w:rsidRPr="00D260EC">
        <w:rPr>
          <w:rFonts w:eastAsia="方正仿宋_GBK"/>
          <w:sz w:val="33"/>
          <w:szCs w:val="33"/>
        </w:rPr>
        <w:t>3,366.75</w:t>
      </w:r>
      <w:r w:rsidRPr="00D260EC">
        <w:rPr>
          <w:rFonts w:eastAsia="方正仿宋_GBK"/>
          <w:sz w:val="33"/>
          <w:szCs w:val="33"/>
        </w:rPr>
        <w:t>万元，占</w:t>
      </w:r>
      <w:r w:rsidR="001248FA" w:rsidRPr="00D260EC">
        <w:rPr>
          <w:rFonts w:eastAsia="方正仿宋_GBK"/>
          <w:sz w:val="33"/>
          <w:szCs w:val="33"/>
        </w:rPr>
        <w:t>30.89</w:t>
      </w:r>
      <w:r w:rsidRPr="00D260EC">
        <w:rPr>
          <w:rFonts w:eastAsia="方正仿宋_GBK"/>
          <w:sz w:val="33"/>
          <w:szCs w:val="33"/>
        </w:rPr>
        <w:t>%</w:t>
      </w:r>
      <w:r w:rsidRPr="00D260EC">
        <w:rPr>
          <w:rFonts w:eastAsia="方正仿宋_GBK"/>
          <w:sz w:val="33"/>
          <w:szCs w:val="33"/>
        </w:rPr>
        <w:t>；项目支出</w:t>
      </w:r>
      <w:r w:rsidR="001248FA" w:rsidRPr="00D260EC">
        <w:rPr>
          <w:rFonts w:eastAsia="方正仿宋_GBK"/>
          <w:sz w:val="33"/>
          <w:szCs w:val="33"/>
        </w:rPr>
        <w:t>7,533.98</w:t>
      </w:r>
      <w:r w:rsidRPr="00D260EC">
        <w:rPr>
          <w:rFonts w:eastAsia="方正仿宋_GBK"/>
          <w:sz w:val="33"/>
          <w:szCs w:val="33"/>
        </w:rPr>
        <w:t>万元，占</w:t>
      </w:r>
      <w:r w:rsidR="001248FA" w:rsidRPr="00D260EC">
        <w:rPr>
          <w:rFonts w:eastAsia="方正仿宋_GBK"/>
          <w:sz w:val="33"/>
          <w:szCs w:val="33"/>
        </w:rPr>
        <w:t>69.11</w:t>
      </w:r>
      <w:r w:rsidRPr="00D260EC">
        <w:rPr>
          <w:rFonts w:eastAsia="方正仿宋_GBK"/>
          <w:sz w:val="33"/>
          <w:szCs w:val="33"/>
        </w:rPr>
        <w:t>%</w:t>
      </w:r>
      <w:r w:rsidRPr="00D260EC">
        <w:rPr>
          <w:rFonts w:eastAsia="方正仿宋_GBK"/>
          <w:sz w:val="33"/>
          <w:szCs w:val="33"/>
        </w:rPr>
        <w:t>。</w:t>
      </w:r>
    </w:p>
    <w:p w:rsidR="00464B39" w:rsidRPr="00D260EC" w:rsidRDefault="00A35860" w:rsidP="00CA0AAB">
      <w:pPr>
        <w:adjustRightInd w:val="0"/>
        <w:snapToGrid w:val="0"/>
        <w:spacing w:line="580" w:lineRule="exact"/>
        <w:jc w:val="center"/>
        <w:rPr>
          <w:rFonts w:eastAsia="方正仿宋_GBK"/>
          <w:sz w:val="33"/>
          <w:szCs w:val="33"/>
        </w:rPr>
      </w:pPr>
      <w:r w:rsidRPr="00D260EC">
        <w:rPr>
          <w:rFonts w:eastAsia="方正仿宋_GBK"/>
          <w:sz w:val="33"/>
          <w:szCs w:val="33"/>
        </w:rPr>
        <w:t>（图</w:t>
      </w:r>
      <w:r w:rsidRPr="00D260EC">
        <w:rPr>
          <w:rFonts w:eastAsia="方正仿宋_GBK"/>
          <w:sz w:val="33"/>
          <w:szCs w:val="33"/>
        </w:rPr>
        <w:t>3</w:t>
      </w:r>
      <w:r w:rsidRPr="00D260EC">
        <w:rPr>
          <w:rFonts w:eastAsia="方正仿宋_GBK"/>
          <w:sz w:val="33"/>
          <w:szCs w:val="33"/>
        </w:rPr>
        <w:t>：支出决算结构图）</w:t>
      </w:r>
    </w:p>
    <w:p w:rsidR="00464B39" w:rsidRDefault="001248FA" w:rsidP="001248FA">
      <w:pPr>
        <w:adjustRightInd w:val="0"/>
        <w:snapToGrid w:val="0"/>
        <w:jc w:val="center"/>
        <w:rPr>
          <w:rFonts w:ascii="仿宋_GB2312" w:eastAsia="仿宋_GB2312"/>
          <w:sz w:val="32"/>
          <w:szCs w:val="32"/>
        </w:rPr>
      </w:pPr>
      <w:r w:rsidRPr="001248FA">
        <w:rPr>
          <w:rFonts w:ascii="仿宋_GB2312" w:eastAsia="仿宋_GB2312"/>
          <w:noProof/>
          <w:sz w:val="32"/>
          <w:szCs w:val="32"/>
        </w:rPr>
        <w:drawing>
          <wp:inline distT="0" distB="0" distL="0" distR="0">
            <wp:extent cx="4238625" cy="1943100"/>
            <wp:effectExtent l="19050" t="0" r="9525"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464B39" w:rsidRPr="00D260EC" w:rsidRDefault="00A35860" w:rsidP="00A13BCC">
      <w:pPr>
        <w:adjustRightInd w:val="0"/>
        <w:snapToGrid w:val="0"/>
        <w:spacing w:line="580" w:lineRule="exact"/>
        <w:ind w:firstLineChars="200" w:firstLine="660"/>
        <w:outlineLvl w:val="1"/>
        <w:rPr>
          <w:rStyle w:val="2Char"/>
          <w:rFonts w:ascii="方正黑体_GBK" w:eastAsia="方正黑体_GBK" w:hAnsi="Times New Roman" w:cs="Times New Roman"/>
          <w:b w:val="0"/>
          <w:sz w:val="33"/>
          <w:szCs w:val="33"/>
        </w:rPr>
      </w:pPr>
      <w:bookmarkStart w:id="45" w:name="_Toc15377208"/>
      <w:bookmarkStart w:id="46" w:name="_Toc15396606"/>
      <w:bookmarkStart w:id="47" w:name="_Toc143615287"/>
      <w:bookmarkStart w:id="48" w:name="_Toc143615317"/>
      <w:bookmarkStart w:id="49" w:name="_Toc143615458"/>
      <w:r w:rsidRPr="00D260EC">
        <w:rPr>
          <w:rFonts w:ascii="方正黑体_GBK" w:eastAsia="方正黑体_GBK" w:hint="eastAsia"/>
          <w:sz w:val="33"/>
          <w:szCs w:val="33"/>
        </w:rPr>
        <w:t>四、财</w:t>
      </w:r>
      <w:r w:rsidRPr="00D260EC">
        <w:rPr>
          <w:rStyle w:val="2Char"/>
          <w:rFonts w:ascii="方正黑体_GBK" w:eastAsia="方正黑体_GBK" w:hAnsi="Times New Roman" w:cs="Times New Roman" w:hint="eastAsia"/>
          <w:b w:val="0"/>
          <w:sz w:val="33"/>
          <w:szCs w:val="33"/>
        </w:rPr>
        <w:t>政拨款收入支出决算总体情况说明</w:t>
      </w:r>
      <w:bookmarkEnd w:id="45"/>
      <w:bookmarkEnd w:id="46"/>
      <w:bookmarkEnd w:id="47"/>
      <w:bookmarkEnd w:id="48"/>
      <w:bookmarkEnd w:id="49"/>
    </w:p>
    <w:p w:rsidR="00464B39" w:rsidRPr="00D260EC" w:rsidRDefault="00A35860" w:rsidP="00CA0AAB">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年财政拨款收、支总计</w:t>
      </w:r>
      <w:r w:rsidR="001248FA" w:rsidRPr="00D260EC">
        <w:rPr>
          <w:rFonts w:eastAsia="方正仿宋_GBK"/>
          <w:sz w:val="33"/>
          <w:szCs w:val="33"/>
        </w:rPr>
        <w:t>10</w:t>
      </w:r>
      <w:r w:rsidR="009C26E1" w:rsidRPr="00D260EC">
        <w:rPr>
          <w:rFonts w:eastAsia="方正仿宋_GBK"/>
          <w:sz w:val="33"/>
          <w:szCs w:val="33"/>
        </w:rPr>
        <w:t>,</w:t>
      </w:r>
      <w:r w:rsidR="001248FA" w:rsidRPr="00D260EC">
        <w:rPr>
          <w:rFonts w:eastAsia="方正仿宋_GBK"/>
          <w:sz w:val="33"/>
          <w:szCs w:val="33"/>
        </w:rPr>
        <w:t>887.95</w:t>
      </w:r>
      <w:r w:rsidRPr="00D260EC">
        <w:rPr>
          <w:rFonts w:eastAsia="方正仿宋_GBK"/>
          <w:sz w:val="33"/>
          <w:szCs w:val="33"/>
        </w:rPr>
        <w:t>万元。与</w:t>
      </w:r>
      <w:r w:rsidRPr="00D260EC">
        <w:rPr>
          <w:rFonts w:eastAsia="方正仿宋_GBK"/>
          <w:sz w:val="33"/>
          <w:szCs w:val="33"/>
        </w:rPr>
        <w:t>2021</w:t>
      </w:r>
      <w:r w:rsidRPr="00D260EC">
        <w:rPr>
          <w:rFonts w:eastAsia="方正仿宋_GBK"/>
          <w:sz w:val="33"/>
          <w:szCs w:val="33"/>
        </w:rPr>
        <w:t>年相比，财政拨款收、支总计各增加</w:t>
      </w:r>
      <w:r w:rsidR="001248FA" w:rsidRPr="00D260EC">
        <w:rPr>
          <w:rFonts w:eastAsia="方正仿宋_GBK"/>
          <w:sz w:val="33"/>
          <w:szCs w:val="33"/>
        </w:rPr>
        <w:t>5</w:t>
      </w:r>
      <w:r w:rsidR="009C26E1" w:rsidRPr="00D260EC">
        <w:rPr>
          <w:rFonts w:eastAsia="方正仿宋_GBK"/>
          <w:sz w:val="33"/>
          <w:szCs w:val="33"/>
        </w:rPr>
        <w:t>,</w:t>
      </w:r>
      <w:r w:rsidR="00F61FE8">
        <w:rPr>
          <w:rFonts w:eastAsia="方正仿宋_GBK" w:hint="eastAsia"/>
          <w:sz w:val="33"/>
          <w:szCs w:val="33"/>
        </w:rPr>
        <w:t>807</w:t>
      </w:r>
      <w:r w:rsidR="001248FA" w:rsidRPr="00D260EC">
        <w:rPr>
          <w:rFonts w:eastAsia="方正仿宋_GBK"/>
          <w:sz w:val="33"/>
          <w:szCs w:val="33"/>
        </w:rPr>
        <w:t>.75</w:t>
      </w:r>
      <w:r w:rsidRPr="00D260EC">
        <w:rPr>
          <w:rFonts w:eastAsia="方正仿宋_GBK"/>
          <w:sz w:val="33"/>
          <w:szCs w:val="33"/>
        </w:rPr>
        <w:t>万元，增长</w:t>
      </w:r>
      <w:r w:rsidR="00F61FE8">
        <w:rPr>
          <w:rFonts w:eastAsia="方正仿宋_GBK" w:hint="eastAsia"/>
          <w:sz w:val="33"/>
          <w:szCs w:val="33"/>
        </w:rPr>
        <w:t>114.32</w:t>
      </w:r>
      <w:r w:rsidRPr="00D260EC">
        <w:rPr>
          <w:rFonts w:eastAsia="方正仿宋_GBK"/>
          <w:sz w:val="33"/>
          <w:szCs w:val="33"/>
        </w:rPr>
        <w:t>%</w:t>
      </w:r>
      <w:r w:rsidRPr="00D260EC">
        <w:rPr>
          <w:rFonts w:eastAsia="方正仿宋_GBK"/>
          <w:sz w:val="33"/>
          <w:szCs w:val="33"/>
        </w:rPr>
        <w:t>。主要变动原因是</w:t>
      </w:r>
      <w:r w:rsidR="003F4917" w:rsidRPr="00D260EC">
        <w:rPr>
          <w:rFonts w:eastAsia="方正仿宋_GBK"/>
          <w:sz w:val="33"/>
          <w:szCs w:val="33"/>
        </w:rPr>
        <w:t>纳入财政保障的项目经费增加。</w:t>
      </w:r>
    </w:p>
    <w:p w:rsidR="00464B39" w:rsidRPr="00D260EC" w:rsidRDefault="00A35860" w:rsidP="00CA0AAB">
      <w:pPr>
        <w:adjustRightInd w:val="0"/>
        <w:snapToGrid w:val="0"/>
        <w:spacing w:line="580" w:lineRule="exact"/>
        <w:jc w:val="center"/>
        <w:rPr>
          <w:rFonts w:eastAsia="方正仿宋_GBK"/>
          <w:sz w:val="33"/>
          <w:szCs w:val="33"/>
        </w:rPr>
      </w:pPr>
      <w:r w:rsidRPr="00D260EC">
        <w:rPr>
          <w:rFonts w:eastAsia="方正仿宋_GBK"/>
          <w:sz w:val="33"/>
          <w:szCs w:val="33"/>
        </w:rPr>
        <w:t>（图</w:t>
      </w:r>
      <w:r w:rsidRPr="00D260EC">
        <w:rPr>
          <w:rFonts w:eastAsia="方正仿宋_GBK"/>
          <w:sz w:val="33"/>
          <w:szCs w:val="33"/>
        </w:rPr>
        <w:t>4</w:t>
      </w:r>
      <w:r w:rsidRPr="00D260EC">
        <w:rPr>
          <w:rFonts w:eastAsia="方正仿宋_GBK"/>
          <w:sz w:val="33"/>
          <w:szCs w:val="33"/>
        </w:rPr>
        <w:t>：财政拨款收、支决算总计变动情况）</w:t>
      </w:r>
    </w:p>
    <w:p w:rsidR="00D260EC" w:rsidRDefault="003F4917" w:rsidP="00D260EC">
      <w:pPr>
        <w:pStyle w:val="a0"/>
        <w:spacing w:before="93"/>
        <w:jc w:val="center"/>
      </w:pPr>
      <w:r w:rsidRPr="003F4917">
        <w:rPr>
          <w:noProof/>
        </w:rPr>
        <w:drawing>
          <wp:inline distT="0" distB="0" distL="0" distR="0">
            <wp:extent cx="4505325" cy="1819275"/>
            <wp:effectExtent l="19050" t="0" r="9525"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D260EC" w:rsidRPr="00D260EC" w:rsidRDefault="00D260EC" w:rsidP="00D260EC">
      <w:pPr>
        <w:adjustRightInd w:val="0"/>
        <w:snapToGrid w:val="0"/>
        <w:ind w:firstLineChars="200" w:firstLine="200"/>
        <w:rPr>
          <w:rFonts w:ascii="仿宋" w:eastAsia="仿宋" w:hAnsi="仿宋"/>
          <w:sz w:val="10"/>
          <w:szCs w:val="10"/>
        </w:rPr>
      </w:pPr>
    </w:p>
    <w:p w:rsidR="00464B39" w:rsidRPr="00D260EC" w:rsidRDefault="00A35860" w:rsidP="00A13BCC">
      <w:pPr>
        <w:adjustRightInd w:val="0"/>
        <w:snapToGrid w:val="0"/>
        <w:spacing w:line="580" w:lineRule="exact"/>
        <w:ind w:firstLineChars="200" w:firstLine="660"/>
        <w:outlineLvl w:val="1"/>
        <w:rPr>
          <w:rStyle w:val="2Char"/>
          <w:rFonts w:ascii="方正黑体_GBK" w:eastAsia="方正黑体_GBK" w:hAnsi="Times New Roman" w:cs="Times New Roman"/>
          <w:b w:val="0"/>
          <w:sz w:val="33"/>
          <w:szCs w:val="33"/>
        </w:rPr>
      </w:pPr>
      <w:bookmarkStart w:id="50" w:name="_Toc15396607"/>
      <w:bookmarkStart w:id="51" w:name="_Toc15377209"/>
      <w:bookmarkStart w:id="52" w:name="_Toc143615288"/>
      <w:bookmarkStart w:id="53" w:name="_Toc143615318"/>
      <w:bookmarkStart w:id="54" w:name="_Toc143615459"/>
      <w:r w:rsidRPr="00D260EC">
        <w:rPr>
          <w:rFonts w:ascii="方正黑体_GBK" w:eastAsia="方正黑体_GBK" w:hint="eastAsia"/>
          <w:sz w:val="33"/>
          <w:szCs w:val="33"/>
        </w:rPr>
        <w:t>五、一</w:t>
      </w:r>
      <w:r w:rsidRPr="00D260EC">
        <w:rPr>
          <w:rStyle w:val="2Char"/>
          <w:rFonts w:ascii="方正黑体_GBK" w:eastAsia="方正黑体_GBK" w:hAnsi="Times New Roman" w:cs="Times New Roman" w:hint="eastAsia"/>
          <w:b w:val="0"/>
          <w:sz w:val="33"/>
          <w:szCs w:val="33"/>
        </w:rPr>
        <w:t>般公共预算财政拨款支出决算情况说明</w:t>
      </w:r>
      <w:bookmarkEnd w:id="50"/>
      <w:bookmarkEnd w:id="51"/>
      <w:bookmarkEnd w:id="52"/>
      <w:bookmarkEnd w:id="53"/>
      <w:bookmarkEnd w:id="54"/>
    </w:p>
    <w:p w:rsidR="00464B39" w:rsidRPr="00662208" w:rsidRDefault="00A35860" w:rsidP="00BB6D1C">
      <w:pPr>
        <w:adjustRightInd w:val="0"/>
        <w:snapToGrid w:val="0"/>
        <w:spacing w:line="580" w:lineRule="exact"/>
        <w:ind w:firstLineChars="200" w:firstLine="660"/>
        <w:rPr>
          <w:rFonts w:ascii="方正楷体_GBK" w:eastAsia="方正楷体_GBK"/>
          <w:sz w:val="33"/>
          <w:szCs w:val="33"/>
        </w:rPr>
      </w:pPr>
      <w:bookmarkStart w:id="55" w:name="_Toc15377210"/>
      <w:r w:rsidRPr="00662208">
        <w:rPr>
          <w:rFonts w:ascii="方正楷体_GBK" w:eastAsia="方正楷体_GBK" w:hint="eastAsia"/>
          <w:sz w:val="33"/>
          <w:szCs w:val="33"/>
        </w:rPr>
        <w:t>（一）一般公共预算财政拨款支出决算总体情况</w:t>
      </w:r>
      <w:bookmarkEnd w:id="55"/>
    </w:p>
    <w:p w:rsidR="00464B39" w:rsidRPr="00D260EC" w:rsidRDefault="00A35860" w:rsidP="00BB6D1C">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年一般公共预算财政拨款支出</w:t>
      </w:r>
      <w:r w:rsidR="003F4917" w:rsidRPr="00D260EC">
        <w:rPr>
          <w:rFonts w:eastAsia="方正仿宋_GBK"/>
          <w:sz w:val="33"/>
          <w:szCs w:val="33"/>
        </w:rPr>
        <w:t>3</w:t>
      </w:r>
      <w:r w:rsidR="009C26E1" w:rsidRPr="00D260EC">
        <w:rPr>
          <w:rFonts w:eastAsia="方正仿宋_GBK"/>
          <w:sz w:val="33"/>
          <w:szCs w:val="33"/>
        </w:rPr>
        <w:t>,</w:t>
      </w:r>
      <w:r w:rsidR="003F4917" w:rsidRPr="00D260EC">
        <w:rPr>
          <w:rFonts w:eastAsia="方正仿宋_GBK"/>
          <w:sz w:val="33"/>
          <w:szCs w:val="33"/>
        </w:rPr>
        <w:t>854.71</w:t>
      </w:r>
      <w:r w:rsidRPr="00D260EC">
        <w:rPr>
          <w:rFonts w:eastAsia="方正仿宋_GBK"/>
          <w:sz w:val="33"/>
          <w:szCs w:val="33"/>
        </w:rPr>
        <w:t>万元，占本年支出合计的</w:t>
      </w:r>
      <w:r w:rsidR="003F4917" w:rsidRPr="00D260EC">
        <w:rPr>
          <w:rFonts w:eastAsia="方正仿宋_GBK"/>
          <w:sz w:val="33"/>
          <w:szCs w:val="33"/>
        </w:rPr>
        <w:t>35.4</w:t>
      </w:r>
      <w:r w:rsidRPr="00D260EC">
        <w:rPr>
          <w:rFonts w:eastAsia="方正仿宋_GBK"/>
          <w:sz w:val="33"/>
          <w:szCs w:val="33"/>
        </w:rPr>
        <w:t>%</w:t>
      </w:r>
      <w:r w:rsidRPr="00D260EC">
        <w:rPr>
          <w:rFonts w:eastAsia="方正仿宋_GBK"/>
          <w:sz w:val="33"/>
          <w:szCs w:val="33"/>
        </w:rPr>
        <w:t>。与</w:t>
      </w:r>
      <w:r w:rsidRPr="00D260EC">
        <w:rPr>
          <w:rFonts w:eastAsia="方正仿宋_GBK"/>
          <w:sz w:val="33"/>
          <w:szCs w:val="33"/>
        </w:rPr>
        <w:t>2021</w:t>
      </w:r>
      <w:r w:rsidRPr="00D260EC">
        <w:rPr>
          <w:rFonts w:eastAsia="方正仿宋_GBK"/>
          <w:sz w:val="33"/>
          <w:szCs w:val="33"/>
        </w:rPr>
        <w:t>年相比，一般公共预算财政拨款支出减少</w:t>
      </w:r>
      <w:r w:rsidR="003F4917" w:rsidRPr="00D260EC">
        <w:rPr>
          <w:rFonts w:eastAsia="方正仿宋_GBK"/>
          <w:sz w:val="33"/>
          <w:szCs w:val="33"/>
        </w:rPr>
        <w:t>1</w:t>
      </w:r>
      <w:r w:rsidR="009C26E1" w:rsidRPr="00D260EC">
        <w:rPr>
          <w:rFonts w:eastAsia="方正仿宋_GBK"/>
          <w:sz w:val="33"/>
          <w:szCs w:val="33"/>
        </w:rPr>
        <w:t>,</w:t>
      </w:r>
      <w:r w:rsidR="003F4917" w:rsidRPr="00D260EC">
        <w:rPr>
          <w:rFonts w:eastAsia="方正仿宋_GBK"/>
          <w:sz w:val="33"/>
          <w:szCs w:val="33"/>
        </w:rPr>
        <w:t>202.58</w:t>
      </w:r>
      <w:r w:rsidRPr="00D260EC">
        <w:rPr>
          <w:rFonts w:eastAsia="方正仿宋_GBK"/>
          <w:sz w:val="33"/>
          <w:szCs w:val="33"/>
        </w:rPr>
        <w:t>万元，下降</w:t>
      </w:r>
      <w:r w:rsidR="003F4917" w:rsidRPr="00D260EC">
        <w:rPr>
          <w:rFonts w:eastAsia="方正仿宋_GBK"/>
          <w:sz w:val="33"/>
          <w:szCs w:val="33"/>
        </w:rPr>
        <w:t>23.78</w:t>
      </w:r>
      <w:r w:rsidRPr="00D260EC">
        <w:rPr>
          <w:rFonts w:eastAsia="方正仿宋_GBK"/>
          <w:sz w:val="33"/>
          <w:szCs w:val="33"/>
        </w:rPr>
        <w:t>%</w:t>
      </w:r>
      <w:r w:rsidRPr="00D260EC">
        <w:rPr>
          <w:rFonts w:eastAsia="方正仿宋_GBK"/>
          <w:sz w:val="33"/>
          <w:szCs w:val="33"/>
        </w:rPr>
        <w:t>。主要变动原因是</w:t>
      </w:r>
      <w:r w:rsidR="00CA0AAB" w:rsidRPr="00D260EC">
        <w:rPr>
          <w:rFonts w:eastAsia="方正仿宋_GBK"/>
          <w:sz w:val="33"/>
          <w:szCs w:val="33"/>
        </w:rPr>
        <w:t>纳入财政</w:t>
      </w:r>
      <w:r w:rsidR="00CA0AAB">
        <w:rPr>
          <w:rFonts w:eastAsia="方正仿宋_GBK" w:hint="eastAsia"/>
          <w:sz w:val="33"/>
          <w:szCs w:val="33"/>
        </w:rPr>
        <w:t>一般公共预算</w:t>
      </w:r>
      <w:r w:rsidR="00CA0AAB" w:rsidRPr="00D260EC">
        <w:rPr>
          <w:rFonts w:eastAsia="方正仿宋_GBK"/>
          <w:sz w:val="33"/>
          <w:szCs w:val="33"/>
        </w:rPr>
        <w:t>保障的项目经费</w:t>
      </w:r>
      <w:r w:rsidR="00CA0AAB">
        <w:rPr>
          <w:rFonts w:eastAsia="方正仿宋_GBK" w:hint="eastAsia"/>
          <w:sz w:val="33"/>
          <w:szCs w:val="33"/>
        </w:rPr>
        <w:t>减少。</w:t>
      </w:r>
    </w:p>
    <w:p w:rsidR="00464B39" w:rsidRPr="00D260EC" w:rsidRDefault="00A35860" w:rsidP="00BB6D1C">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（图</w:t>
      </w:r>
      <w:r w:rsidRPr="00D260EC">
        <w:rPr>
          <w:rFonts w:eastAsia="方正仿宋_GBK"/>
          <w:sz w:val="33"/>
          <w:szCs w:val="33"/>
        </w:rPr>
        <w:t>5</w:t>
      </w:r>
      <w:r w:rsidRPr="00D260EC">
        <w:rPr>
          <w:rFonts w:eastAsia="方正仿宋_GBK"/>
          <w:sz w:val="33"/>
          <w:szCs w:val="33"/>
        </w:rPr>
        <w:t>：一般公共预算财政拨款支出决算变动情况）</w:t>
      </w:r>
    </w:p>
    <w:p w:rsidR="00464B39" w:rsidRDefault="003F4917" w:rsidP="003F4917">
      <w:pPr>
        <w:adjustRightInd w:val="0"/>
        <w:snapToGrid w:val="0"/>
        <w:jc w:val="center"/>
        <w:rPr>
          <w:rFonts w:ascii="仿宋" w:eastAsia="仿宋" w:hAnsi="仿宋"/>
          <w:sz w:val="32"/>
          <w:szCs w:val="32"/>
        </w:rPr>
      </w:pPr>
      <w:r w:rsidRPr="003F4917">
        <w:rPr>
          <w:rFonts w:ascii="仿宋" w:eastAsia="仿宋" w:hAnsi="仿宋"/>
          <w:noProof/>
          <w:sz w:val="32"/>
          <w:szCs w:val="32"/>
        </w:rPr>
        <w:drawing>
          <wp:inline distT="0" distB="0" distL="0" distR="0">
            <wp:extent cx="4619625" cy="1819275"/>
            <wp:effectExtent l="19050" t="0" r="9525"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64B39" w:rsidRPr="00662208" w:rsidRDefault="00A35860" w:rsidP="00662208">
      <w:pPr>
        <w:adjustRightInd w:val="0"/>
        <w:snapToGrid w:val="0"/>
        <w:spacing w:line="580" w:lineRule="exact"/>
        <w:ind w:firstLineChars="200" w:firstLine="660"/>
        <w:rPr>
          <w:rFonts w:ascii="方正楷体_GBK" w:eastAsia="方正楷体_GBK"/>
          <w:sz w:val="33"/>
          <w:szCs w:val="33"/>
        </w:rPr>
      </w:pPr>
      <w:bookmarkStart w:id="56" w:name="_Toc15377211"/>
      <w:r w:rsidRPr="00662208">
        <w:rPr>
          <w:rFonts w:ascii="方正楷体_GBK" w:eastAsia="方正楷体_GBK" w:hint="eastAsia"/>
          <w:sz w:val="33"/>
          <w:szCs w:val="33"/>
        </w:rPr>
        <w:t>（二）一般公共预算财政拨款支出决算结构情况</w:t>
      </w:r>
      <w:bookmarkEnd w:id="56"/>
    </w:p>
    <w:p w:rsidR="00464B39" w:rsidRPr="00D260EC" w:rsidRDefault="00A35860" w:rsidP="00662208">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年一般公共预算财政拨款支出</w:t>
      </w:r>
      <w:r w:rsidR="009C26E1" w:rsidRPr="00D260EC">
        <w:rPr>
          <w:rFonts w:eastAsia="方正仿宋_GBK"/>
          <w:sz w:val="33"/>
          <w:szCs w:val="33"/>
        </w:rPr>
        <w:t>3,854.71</w:t>
      </w:r>
      <w:r w:rsidRPr="00D260EC">
        <w:rPr>
          <w:rFonts w:eastAsia="方正仿宋_GBK"/>
          <w:sz w:val="33"/>
          <w:szCs w:val="33"/>
        </w:rPr>
        <w:t>万元，主要用于以下方面</w:t>
      </w:r>
      <w:r w:rsidR="001800FE">
        <w:rPr>
          <w:rFonts w:eastAsia="方正仿宋_GBK" w:hint="eastAsia"/>
          <w:sz w:val="33"/>
          <w:szCs w:val="33"/>
        </w:rPr>
        <w:t>：</w:t>
      </w:r>
      <w:r w:rsidRPr="00D260EC">
        <w:rPr>
          <w:rFonts w:eastAsia="方正仿宋_GBK"/>
          <w:sz w:val="33"/>
          <w:szCs w:val="33"/>
        </w:rPr>
        <w:t>一般公共服务</w:t>
      </w:r>
      <w:r w:rsidRPr="00D260EC">
        <w:rPr>
          <w:rFonts w:eastAsia="方正仿宋_GBK"/>
          <w:bCs/>
          <w:sz w:val="33"/>
          <w:szCs w:val="33"/>
        </w:rPr>
        <w:t>支出</w:t>
      </w:r>
      <w:r w:rsidR="009C26E1" w:rsidRPr="00D260EC">
        <w:rPr>
          <w:rFonts w:eastAsia="方正仿宋_GBK"/>
          <w:sz w:val="33"/>
          <w:szCs w:val="33"/>
        </w:rPr>
        <w:t>3,055.34</w:t>
      </w:r>
      <w:r w:rsidRPr="00D260EC">
        <w:rPr>
          <w:rFonts w:eastAsia="方正仿宋_GBK"/>
          <w:sz w:val="33"/>
          <w:szCs w:val="33"/>
        </w:rPr>
        <w:t>万元，占</w:t>
      </w:r>
      <w:r w:rsidR="009C26E1" w:rsidRPr="00D260EC">
        <w:rPr>
          <w:rFonts w:eastAsia="方正仿宋_GBK"/>
          <w:sz w:val="33"/>
          <w:szCs w:val="33"/>
        </w:rPr>
        <w:t>79.26</w:t>
      </w:r>
      <w:r w:rsidRPr="00D260EC">
        <w:rPr>
          <w:rFonts w:eastAsia="方正仿宋_GBK"/>
          <w:sz w:val="33"/>
          <w:szCs w:val="33"/>
        </w:rPr>
        <w:t>%</w:t>
      </w:r>
      <w:r w:rsidRPr="00D260EC">
        <w:rPr>
          <w:rFonts w:eastAsia="方正仿宋_GBK"/>
          <w:sz w:val="33"/>
          <w:szCs w:val="33"/>
        </w:rPr>
        <w:t>；社会保障和就业</w:t>
      </w:r>
      <w:r w:rsidRPr="00D260EC">
        <w:rPr>
          <w:rFonts w:eastAsia="方正仿宋_GBK"/>
          <w:bCs/>
          <w:sz w:val="33"/>
          <w:szCs w:val="33"/>
        </w:rPr>
        <w:t>支出</w:t>
      </w:r>
      <w:r w:rsidR="009C26E1" w:rsidRPr="00D260EC">
        <w:rPr>
          <w:rFonts w:eastAsia="方正仿宋_GBK"/>
          <w:sz w:val="33"/>
          <w:szCs w:val="33"/>
        </w:rPr>
        <w:t>564.99</w:t>
      </w:r>
      <w:r w:rsidRPr="00D260EC">
        <w:rPr>
          <w:rFonts w:eastAsia="方正仿宋_GBK"/>
          <w:sz w:val="33"/>
          <w:szCs w:val="33"/>
        </w:rPr>
        <w:t>万元，占</w:t>
      </w:r>
      <w:r w:rsidR="009C26E1" w:rsidRPr="00D260EC">
        <w:rPr>
          <w:rFonts w:eastAsia="方正仿宋_GBK"/>
          <w:sz w:val="33"/>
          <w:szCs w:val="33"/>
        </w:rPr>
        <w:t>14.66</w:t>
      </w:r>
      <w:r w:rsidRPr="00D260EC">
        <w:rPr>
          <w:rFonts w:eastAsia="方正仿宋_GBK"/>
          <w:sz w:val="33"/>
          <w:szCs w:val="33"/>
        </w:rPr>
        <w:t>%</w:t>
      </w:r>
      <w:r w:rsidRPr="00D260EC">
        <w:rPr>
          <w:rFonts w:eastAsia="方正仿宋_GBK"/>
          <w:sz w:val="33"/>
          <w:szCs w:val="33"/>
        </w:rPr>
        <w:t>；</w:t>
      </w:r>
      <w:r w:rsidRPr="00D260EC">
        <w:rPr>
          <w:rFonts w:eastAsia="方正仿宋_GBK"/>
          <w:bCs/>
          <w:sz w:val="33"/>
          <w:szCs w:val="33"/>
        </w:rPr>
        <w:t>卫生健康支出</w:t>
      </w:r>
      <w:r w:rsidR="009C26E1" w:rsidRPr="00D260EC">
        <w:rPr>
          <w:rFonts w:eastAsia="方正仿宋_GBK"/>
          <w:sz w:val="33"/>
          <w:szCs w:val="33"/>
        </w:rPr>
        <w:t>0.7</w:t>
      </w:r>
      <w:r w:rsidRPr="00D260EC">
        <w:rPr>
          <w:rFonts w:eastAsia="方正仿宋_GBK"/>
          <w:sz w:val="33"/>
          <w:szCs w:val="33"/>
        </w:rPr>
        <w:t>万元，占</w:t>
      </w:r>
      <w:r w:rsidR="009C26E1" w:rsidRPr="00D260EC">
        <w:rPr>
          <w:rFonts w:eastAsia="方正仿宋_GBK"/>
          <w:sz w:val="33"/>
          <w:szCs w:val="33"/>
        </w:rPr>
        <w:t>0.02</w:t>
      </w:r>
      <w:r w:rsidRPr="00D260EC">
        <w:rPr>
          <w:rFonts w:eastAsia="方正仿宋_GBK"/>
          <w:sz w:val="33"/>
          <w:szCs w:val="33"/>
        </w:rPr>
        <w:t>%</w:t>
      </w:r>
      <w:r w:rsidRPr="00D260EC">
        <w:rPr>
          <w:rFonts w:eastAsia="方正仿宋_GBK"/>
          <w:sz w:val="33"/>
          <w:szCs w:val="33"/>
        </w:rPr>
        <w:t>；</w:t>
      </w:r>
      <w:r w:rsidRPr="00D260EC">
        <w:rPr>
          <w:rFonts w:eastAsia="方正仿宋_GBK"/>
          <w:bCs/>
          <w:sz w:val="33"/>
          <w:szCs w:val="33"/>
        </w:rPr>
        <w:t>住房保障支出</w:t>
      </w:r>
      <w:r w:rsidR="009C26E1" w:rsidRPr="00D260EC">
        <w:rPr>
          <w:rFonts w:eastAsia="方正仿宋_GBK"/>
          <w:sz w:val="33"/>
          <w:szCs w:val="33"/>
        </w:rPr>
        <w:t>233.6</w:t>
      </w:r>
      <w:r w:rsidR="00972C40">
        <w:rPr>
          <w:rFonts w:eastAsia="方正仿宋_GBK" w:hint="eastAsia"/>
          <w:sz w:val="33"/>
          <w:szCs w:val="33"/>
        </w:rPr>
        <w:t>7</w:t>
      </w:r>
      <w:r w:rsidRPr="00D260EC">
        <w:rPr>
          <w:rFonts w:eastAsia="方正仿宋_GBK"/>
          <w:sz w:val="33"/>
          <w:szCs w:val="33"/>
        </w:rPr>
        <w:t>万元，占</w:t>
      </w:r>
      <w:r w:rsidR="009C26E1" w:rsidRPr="00D260EC">
        <w:rPr>
          <w:rFonts w:eastAsia="方正仿宋_GBK"/>
          <w:sz w:val="33"/>
          <w:szCs w:val="33"/>
        </w:rPr>
        <w:t>6.06</w:t>
      </w:r>
      <w:r w:rsidRPr="00D260EC">
        <w:rPr>
          <w:rFonts w:eastAsia="方正仿宋_GBK"/>
          <w:sz w:val="33"/>
          <w:szCs w:val="33"/>
        </w:rPr>
        <w:t>%</w:t>
      </w:r>
      <w:r w:rsidRPr="00D260EC">
        <w:rPr>
          <w:rFonts w:eastAsia="方正仿宋_GBK"/>
          <w:sz w:val="33"/>
          <w:szCs w:val="33"/>
        </w:rPr>
        <w:t>。</w:t>
      </w:r>
    </w:p>
    <w:p w:rsidR="00464B39" w:rsidRPr="00D260EC" w:rsidRDefault="00A35860" w:rsidP="00BB6D1C">
      <w:pPr>
        <w:adjustRightInd w:val="0"/>
        <w:snapToGrid w:val="0"/>
        <w:spacing w:line="580" w:lineRule="exact"/>
        <w:jc w:val="center"/>
        <w:rPr>
          <w:rFonts w:eastAsia="方正仿宋_GBK"/>
          <w:sz w:val="33"/>
          <w:szCs w:val="33"/>
        </w:rPr>
      </w:pPr>
      <w:r w:rsidRPr="00D260EC">
        <w:rPr>
          <w:rFonts w:eastAsia="方正仿宋_GBK"/>
          <w:sz w:val="33"/>
          <w:szCs w:val="33"/>
        </w:rPr>
        <w:t>（图</w:t>
      </w:r>
      <w:r w:rsidRPr="00D260EC">
        <w:rPr>
          <w:rFonts w:eastAsia="方正仿宋_GBK"/>
          <w:sz w:val="33"/>
          <w:szCs w:val="33"/>
        </w:rPr>
        <w:t>6</w:t>
      </w:r>
      <w:r w:rsidR="00662208">
        <w:rPr>
          <w:rFonts w:eastAsia="方正仿宋_GBK"/>
          <w:sz w:val="33"/>
          <w:szCs w:val="33"/>
        </w:rPr>
        <w:t>：一般公共预算财政拨款支出决算结构）</w:t>
      </w:r>
    </w:p>
    <w:p w:rsidR="00464B39" w:rsidRDefault="00C22B6A" w:rsidP="00662208">
      <w:pPr>
        <w:adjustRightInd w:val="0"/>
        <w:snapToGrid w:val="0"/>
        <w:ind w:firstLineChars="200" w:firstLine="640"/>
        <w:jc w:val="center"/>
        <w:rPr>
          <w:rFonts w:ascii="仿宋" w:eastAsia="仿宋" w:hAnsi="仿宋"/>
          <w:sz w:val="32"/>
          <w:szCs w:val="32"/>
        </w:rPr>
      </w:pPr>
      <w:r w:rsidRPr="00C22B6A">
        <w:rPr>
          <w:rFonts w:ascii="仿宋" w:eastAsia="仿宋" w:hAnsi="仿宋"/>
          <w:noProof/>
          <w:sz w:val="32"/>
          <w:szCs w:val="32"/>
        </w:rPr>
        <w:drawing>
          <wp:inline distT="0" distB="0" distL="0" distR="0">
            <wp:extent cx="4552950" cy="1704975"/>
            <wp:effectExtent l="19050" t="0" r="1905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464B39" w:rsidRPr="00BB6D1C" w:rsidRDefault="00A35860" w:rsidP="00BB6D1C">
      <w:pPr>
        <w:adjustRightInd w:val="0"/>
        <w:snapToGrid w:val="0"/>
        <w:spacing w:line="580" w:lineRule="exact"/>
        <w:ind w:firstLineChars="200" w:firstLine="660"/>
        <w:rPr>
          <w:rFonts w:ascii="方正楷体_GBK" w:eastAsia="方正楷体_GBK"/>
          <w:sz w:val="33"/>
          <w:szCs w:val="33"/>
        </w:rPr>
      </w:pPr>
      <w:bookmarkStart w:id="57" w:name="_Toc15377212"/>
      <w:r w:rsidRPr="00BB6D1C">
        <w:rPr>
          <w:rFonts w:ascii="方正楷体_GBK" w:eastAsia="方正楷体_GBK" w:hint="eastAsia"/>
          <w:sz w:val="33"/>
          <w:szCs w:val="33"/>
        </w:rPr>
        <w:t>（三）一般公共预算财政拨款支出决算具体情况</w:t>
      </w:r>
      <w:bookmarkEnd w:id="57"/>
    </w:p>
    <w:p w:rsidR="00464B39" w:rsidRPr="00D260EC" w:rsidRDefault="00A35860" w:rsidP="00BB6D1C">
      <w:pPr>
        <w:adjustRightInd w:val="0"/>
        <w:snapToGrid w:val="0"/>
        <w:spacing w:line="580" w:lineRule="exact"/>
        <w:ind w:firstLineChars="200" w:firstLine="660"/>
        <w:rPr>
          <w:rFonts w:eastAsia="方正仿宋_GBK"/>
          <w:sz w:val="33"/>
          <w:szCs w:val="33"/>
        </w:rPr>
      </w:pPr>
      <w:bookmarkStart w:id="58" w:name="_Toc15378460"/>
      <w:bookmarkStart w:id="59" w:name="_Toc15377444"/>
      <w:bookmarkStart w:id="60" w:name="_Toc15377213"/>
      <w:r w:rsidRPr="00D260EC">
        <w:rPr>
          <w:rFonts w:eastAsia="方正仿宋_GBK"/>
          <w:sz w:val="33"/>
          <w:szCs w:val="33"/>
        </w:rPr>
        <w:t>2022</w:t>
      </w:r>
      <w:r w:rsidRPr="00D260EC">
        <w:rPr>
          <w:rFonts w:eastAsia="方正仿宋_GBK"/>
          <w:sz w:val="33"/>
          <w:szCs w:val="33"/>
        </w:rPr>
        <w:t>年一般公共预算支出决算数为</w:t>
      </w:r>
      <w:r w:rsidR="00C22B6A" w:rsidRPr="00D260EC">
        <w:rPr>
          <w:rFonts w:eastAsia="方正仿宋_GBK"/>
          <w:sz w:val="33"/>
          <w:szCs w:val="33"/>
        </w:rPr>
        <w:t>3,854.71</w:t>
      </w:r>
      <w:r w:rsidR="00C22B6A" w:rsidRPr="00D260EC">
        <w:rPr>
          <w:rFonts w:eastAsia="方正仿宋_GBK"/>
          <w:sz w:val="33"/>
          <w:szCs w:val="33"/>
        </w:rPr>
        <w:t>万元</w:t>
      </w:r>
      <w:r w:rsidRPr="00D260EC">
        <w:rPr>
          <w:rFonts w:eastAsia="方正仿宋_GBK"/>
          <w:sz w:val="33"/>
          <w:szCs w:val="33"/>
        </w:rPr>
        <w:t>，</w:t>
      </w:r>
      <w:r w:rsidRPr="00D260EC">
        <w:rPr>
          <w:rStyle w:val="a7"/>
          <w:rFonts w:eastAsia="方正仿宋_GBK"/>
          <w:b w:val="0"/>
          <w:bCs/>
          <w:sz w:val="33"/>
          <w:szCs w:val="33"/>
        </w:rPr>
        <w:t>完成预算</w:t>
      </w:r>
      <w:r w:rsidR="00C22B6A"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。其中：</w:t>
      </w:r>
      <w:bookmarkEnd w:id="58"/>
      <w:bookmarkEnd w:id="59"/>
      <w:bookmarkEnd w:id="60"/>
    </w:p>
    <w:p w:rsidR="00464B39" w:rsidRPr="00D260EC" w:rsidRDefault="00A35860"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1</w:t>
      </w:r>
      <w:r w:rsidR="002B390A">
        <w:rPr>
          <w:rStyle w:val="a7"/>
          <w:rFonts w:eastAsia="方正仿宋_GBK" w:hint="eastAsia"/>
          <w:b w:val="0"/>
          <w:bCs/>
          <w:sz w:val="33"/>
          <w:szCs w:val="33"/>
        </w:rPr>
        <w:t>.</w:t>
      </w:r>
      <w:r w:rsidRPr="00D260EC">
        <w:rPr>
          <w:rStyle w:val="a7"/>
          <w:rFonts w:eastAsia="方正仿宋_GBK"/>
          <w:b w:val="0"/>
          <w:bCs/>
          <w:sz w:val="33"/>
          <w:szCs w:val="33"/>
        </w:rPr>
        <w:t>一般公共服务</w:t>
      </w:r>
      <w:r w:rsidR="009B0A44" w:rsidRPr="00D260EC">
        <w:rPr>
          <w:rStyle w:val="a7"/>
          <w:rFonts w:eastAsia="方正仿宋_GBK"/>
          <w:b w:val="0"/>
          <w:bCs/>
          <w:sz w:val="33"/>
          <w:szCs w:val="33"/>
        </w:rPr>
        <w:t>支出</w:t>
      </w:r>
      <w:r w:rsidRPr="00D260EC">
        <w:rPr>
          <w:rStyle w:val="a7"/>
          <w:rFonts w:eastAsia="方正仿宋_GBK"/>
          <w:b w:val="0"/>
          <w:bCs/>
          <w:sz w:val="33"/>
          <w:szCs w:val="33"/>
        </w:rPr>
        <w:t>（类）</w:t>
      </w:r>
      <w:r w:rsidR="009B0A44" w:rsidRPr="00D260EC">
        <w:rPr>
          <w:rStyle w:val="a7"/>
          <w:rFonts w:eastAsia="方正仿宋_GBK"/>
          <w:b w:val="0"/>
          <w:bCs/>
          <w:sz w:val="33"/>
          <w:szCs w:val="33"/>
        </w:rPr>
        <w:t>党委办公厅（室）及相关机构事务</w:t>
      </w:r>
      <w:r w:rsidRPr="00D260EC">
        <w:rPr>
          <w:rStyle w:val="a7"/>
          <w:rFonts w:eastAsia="方正仿宋_GBK"/>
          <w:b w:val="0"/>
          <w:bCs/>
          <w:sz w:val="33"/>
          <w:szCs w:val="33"/>
        </w:rPr>
        <w:t>（款）</w:t>
      </w:r>
      <w:r w:rsidR="009B0A44" w:rsidRPr="00D260EC">
        <w:rPr>
          <w:rStyle w:val="a7"/>
          <w:rFonts w:eastAsia="方正仿宋_GBK"/>
          <w:b w:val="0"/>
          <w:bCs/>
          <w:sz w:val="33"/>
          <w:szCs w:val="33"/>
        </w:rPr>
        <w:t>行政运行</w:t>
      </w:r>
      <w:r w:rsidRPr="00D260EC">
        <w:rPr>
          <w:rStyle w:val="a7"/>
          <w:rFonts w:eastAsia="方正仿宋_GBK"/>
          <w:b w:val="0"/>
          <w:bCs/>
          <w:sz w:val="33"/>
          <w:szCs w:val="33"/>
        </w:rPr>
        <w:t>（项）</w:t>
      </w:r>
      <w:r w:rsidR="00BB6D1C">
        <w:rPr>
          <w:rStyle w:val="a7"/>
          <w:rFonts w:eastAsia="方正仿宋_GBK" w:hint="eastAsia"/>
          <w:b w:val="0"/>
          <w:bCs/>
          <w:sz w:val="33"/>
          <w:szCs w:val="33"/>
        </w:rPr>
        <w:t>：</w:t>
      </w:r>
      <w:r w:rsidRPr="00D260EC">
        <w:rPr>
          <w:rStyle w:val="a7"/>
          <w:rFonts w:eastAsia="方正仿宋_GBK"/>
          <w:b w:val="0"/>
          <w:bCs/>
          <w:sz w:val="33"/>
          <w:szCs w:val="33"/>
        </w:rPr>
        <w:t>支出决算为</w:t>
      </w:r>
      <w:r w:rsidR="00362DF9" w:rsidRPr="00D260EC">
        <w:rPr>
          <w:rStyle w:val="a7"/>
          <w:rFonts w:eastAsia="方正仿宋_GBK"/>
          <w:b w:val="0"/>
          <w:bCs/>
          <w:sz w:val="33"/>
          <w:szCs w:val="33"/>
        </w:rPr>
        <w:t>2</w:t>
      </w:r>
      <w:r w:rsidR="00BB6D1C" w:rsidRPr="00D260EC">
        <w:rPr>
          <w:rFonts w:eastAsia="方正仿宋_GBK"/>
          <w:sz w:val="33"/>
          <w:szCs w:val="33"/>
        </w:rPr>
        <w:t>,</w:t>
      </w:r>
      <w:r w:rsidR="00362DF9" w:rsidRPr="00D260EC">
        <w:rPr>
          <w:rStyle w:val="a7"/>
          <w:rFonts w:eastAsia="方正仿宋_GBK"/>
          <w:b w:val="0"/>
          <w:bCs/>
          <w:sz w:val="33"/>
          <w:szCs w:val="33"/>
        </w:rPr>
        <w:t>505.72</w:t>
      </w:r>
      <w:r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p>
    <w:p w:rsidR="00BB6D1C" w:rsidRDefault="009B0A44" w:rsidP="00BB6D1C">
      <w:pPr>
        <w:adjustRightInd w:val="0"/>
        <w:snapToGrid w:val="0"/>
        <w:spacing w:line="580" w:lineRule="exact"/>
        <w:ind w:firstLineChars="200" w:firstLine="660"/>
        <w:rPr>
          <w:rStyle w:val="a7"/>
          <w:rFonts w:eastAsia="方正仿宋_GBK"/>
          <w:b w:val="0"/>
          <w:bCs/>
          <w:sz w:val="33"/>
          <w:szCs w:val="33"/>
        </w:rPr>
      </w:pPr>
      <w:r w:rsidRPr="00D260EC">
        <w:rPr>
          <w:rFonts w:eastAsia="方正仿宋_GBK"/>
          <w:sz w:val="33"/>
          <w:szCs w:val="33"/>
        </w:rPr>
        <w:t>2.</w:t>
      </w:r>
      <w:r w:rsidRPr="00D260EC">
        <w:rPr>
          <w:rStyle w:val="a7"/>
          <w:rFonts w:eastAsia="方正仿宋_GBK"/>
          <w:b w:val="0"/>
          <w:bCs/>
          <w:sz w:val="33"/>
          <w:szCs w:val="33"/>
        </w:rPr>
        <w:t>一般公共服务支出（类）党委办公厅（室）及相关机构事务（款）一般行政管理事务（项）</w:t>
      </w:r>
      <w:r w:rsidR="00BB6D1C">
        <w:rPr>
          <w:rStyle w:val="a7"/>
          <w:rFonts w:eastAsia="方正仿宋_GBK" w:hint="eastAsia"/>
          <w:b w:val="0"/>
          <w:bCs/>
          <w:sz w:val="33"/>
          <w:szCs w:val="33"/>
        </w:rPr>
        <w:t>：</w:t>
      </w:r>
      <w:r w:rsidR="00362DF9" w:rsidRPr="00D260EC">
        <w:rPr>
          <w:rStyle w:val="a7"/>
          <w:rFonts w:eastAsia="方正仿宋_GBK"/>
          <w:b w:val="0"/>
          <w:bCs/>
          <w:sz w:val="33"/>
          <w:szCs w:val="33"/>
        </w:rPr>
        <w:t>支出决算为</w:t>
      </w:r>
      <w:r w:rsidR="00362DF9" w:rsidRPr="00D260EC">
        <w:rPr>
          <w:rStyle w:val="a7"/>
          <w:rFonts w:eastAsia="方正仿宋_GBK"/>
          <w:b w:val="0"/>
          <w:bCs/>
          <w:sz w:val="33"/>
          <w:szCs w:val="33"/>
        </w:rPr>
        <w:t>487.91</w:t>
      </w:r>
      <w:r w:rsidR="00362DF9"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00362DF9" w:rsidRPr="00D260EC">
        <w:rPr>
          <w:rStyle w:val="a7"/>
          <w:rFonts w:eastAsia="方正仿宋_GBK"/>
          <w:b w:val="0"/>
          <w:bCs/>
          <w:sz w:val="33"/>
          <w:szCs w:val="33"/>
        </w:rPr>
        <w:t>。</w:t>
      </w:r>
    </w:p>
    <w:p w:rsidR="00BB6D1C" w:rsidRDefault="009B0A44"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3.</w:t>
      </w:r>
      <w:r w:rsidRPr="00D260EC">
        <w:rPr>
          <w:rStyle w:val="a7"/>
          <w:rFonts w:eastAsia="方正仿宋_GBK"/>
          <w:b w:val="0"/>
          <w:bCs/>
          <w:sz w:val="33"/>
          <w:szCs w:val="33"/>
        </w:rPr>
        <w:t>一般公共服务支出（类）党委办公厅（室）及相关机构事务（款）事业运行（项）</w:t>
      </w:r>
      <w:r w:rsidR="00BB6D1C">
        <w:rPr>
          <w:rStyle w:val="a7"/>
          <w:rFonts w:eastAsia="方正仿宋_GBK" w:hint="eastAsia"/>
          <w:b w:val="0"/>
          <w:bCs/>
          <w:sz w:val="33"/>
          <w:szCs w:val="33"/>
        </w:rPr>
        <w:t>：</w:t>
      </w:r>
      <w:r w:rsidR="00362DF9" w:rsidRPr="00D260EC">
        <w:rPr>
          <w:rStyle w:val="a7"/>
          <w:rFonts w:eastAsia="方正仿宋_GBK"/>
          <w:b w:val="0"/>
          <w:bCs/>
          <w:sz w:val="33"/>
          <w:szCs w:val="33"/>
        </w:rPr>
        <w:t>支出决算为</w:t>
      </w:r>
      <w:r w:rsidR="00362DF9" w:rsidRPr="00D260EC">
        <w:rPr>
          <w:rStyle w:val="a7"/>
          <w:rFonts w:eastAsia="方正仿宋_GBK"/>
          <w:b w:val="0"/>
          <w:bCs/>
          <w:sz w:val="33"/>
          <w:szCs w:val="33"/>
        </w:rPr>
        <w:t>60.19</w:t>
      </w:r>
      <w:r w:rsidR="00362DF9"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00362DF9" w:rsidRPr="00D260EC">
        <w:rPr>
          <w:rStyle w:val="a7"/>
          <w:rFonts w:eastAsia="方正仿宋_GBK"/>
          <w:b w:val="0"/>
          <w:bCs/>
          <w:sz w:val="33"/>
          <w:szCs w:val="33"/>
        </w:rPr>
        <w:t>。</w:t>
      </w:r>
    </w:p>
    <w:p w:rsidR="009B0A44" w:rsidRPr="00D260EC" w:rsidRDefault="009B0A44"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4.</w:t>
      </w:r>
      <w:r w:rsidRPr="00D260EC">
        <w:rPr>
          <w:rStyle w:val="a7"/>
          <w:rFonts w:eastAsia="方正仿宋_GBK"/>
          <w:b w:val="0"/>
          <w:bCs/>
          <w:sz w:val="33"/>
          <w:szCs w:val="33"/>
        </w:rPr>
        <w:t>一般公共服务支出（类）组织事务（款）其他组织事务支出（项）</w:t>
      </w:r>
      <w:r w:rsidR="00BB6D1C">
        <w:rPr>
          <w:rStyle w:val="a7"/>
          <w:rFonts w:eastAsia="方正仿宋_GBK" w:hint="eastAsia"/>
          <w:b w:val="0"/>
          <w:bCs/>
          <w:sz w:val="33"/>
          <w:szCs w:val="33"/>
        </w:rPr>
        <w:t>：</w:t>
      </w:r>
      <w:r w:rsidR="00362DF9" w:rsidRPr="00D260EC">
        <w:rPr>
          <w:rStyle w:val="a7"/>
          <w:rFonts w:eastAsia="方正仿宋_GBK"/>
          <w:b w:val="0"/>
          <w:bCs/>
          <w:sz w:val="33"/>
          <w:szCs w:val="33"/>
        </w:rPr>
        <w:t>支出决算为</w:t>
      </w:r>
      <w:r w:rsidR="00362DF9" w:rsidRPr="00D260EC">
        <w:rPr>
          <w:rStyle w:val="a7"/>
          <w:rFonts w:eastAsia="方正仿宋_GBK"/>
          <w:b w:val="0"/>
          <w:bCs/>
          <w:sz w:val="33"/>
          <w:szCs w:val="33"/>
        </w:rPr>
        <w:t>1.52</w:t>
      </w:r>
      <w:r w:rsidR="00362DF9"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00362DF9" w:rsidRPr="00D260EC">
        <w:rPr>
          <w:rStyle w:val="a7"/>
          <w:rFonts w:eastAsia="方正仿宋_GBK"/>
          <w:b w:val="0"/>
          <w:bCs/>
          <w:sz w:val="33"/>
          <w:szCs w:val="33"/>
        </w:rPr>
        <w:t>。</w:t>
      </w:r>
    </w:p>
    <w:p w:rsidR="00464B39" w:rsidRPr="00D260EC" w:rsidRDefault="00A35860"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5.</w:t>
      </w:r>
      <w:r w:rsidRPr="00D260EC">
        <w:rPr>
          <w:rStyle w:val="a7"/>
          <w:rFonts w:eastAsia="方正仿宋_GBK"/>
          <w:b w:val="0"/>
          <w:bCs/>
          <w:sz w:val="33"/>
          <w:szCs w:val="33"/>
        </w:rPr>
        <w:t>社会保障和就业</w:t>
      </w:r>
      <w:r w:rsidR="009B0A44" w:rsidRPr="00D260EC">
        <w:rPr>
          <w:rStyle w:val="a7"/>
          <w:rFonts w:eastAsia="方正仿宋_GBK"/>
          <w:b w:val="0"/>
          <w:bCs/>
          <w:sz w:val="33"/>
          <w:szCs w:val="33"/>
        </w:rPr>
        <w:t>支出</w:t>
      </w:r>
      <w:r w:rsidRPr="00D260EC">
        <w:rPr>
          <w:rStyle w:val="a7"/>
          <w:rFonts w:eastAsia="方正仿宋_GBK"/>
          <w:b w:val="0"/>
          <w:bCs/>
          <w:sz w:val="33"/>
          <w:szCs w:val="33"/>
        </w:rPr>
        <w:t>（类）</w:t>
      </w:r>
      <w:r w:rsidR="009B0A44" w:rsidRPr="00D260EC">
        <w:rPr>
          <w:rStyle w:val="a7"/>
          <w:rFonts w:eastAsia="方正仿宋_GBK"/>
          <w:b w:val="0"/>
          <w:bCs/>
          <w:sz w:val="33"/>
          <w:szCs w:val="33"/>
        </w:rPr>
        <w:t>行政事业单位养老支出</w:t>
      </w:r>
      <w:r w:rsidRPr="00D260EC">
        <w:rPr>
          <w:rStyle w:val="a7"/>
          <w:rFonts w:eastAsia="方正仿宋_GBK"/>
          <w:b w:val="0"/>
          <w:bCs/>
          <w:sz w:val="33"/>
          <w:szCs w:val="33"/>
        </w:rPr>
        <w:t>（款）</w:t>
      </w:r>
      <w:r w:rsidR="009B0A44" w:rsidRPr="00D260EC">
        <w:rPr>
          <w:rStyle w:val="a7"/>
          <w:rFonts w:eastAsia="方正仿宋_GBK"/>
          <w:b w:val="0"/>
          <w:bCs/>
          <w:sz w:val="33"/>
          <w:szCs w:val="33"/>
        </w:rPr>
        <w:t>行政单位离退休</w:t>
      </w:r>
      <w:r w:rsidRPr="00D260EC">
        <w:rPr>
          <w:rStyle w:val="a7"/>
          <w:rFonts w:eastAsia="方正仿宋_GBK"/>
          <w:b w:val="0"/>
          <w:bCs/>
          <w:sz w:val="33"/>
          <w:szCs w:val="33"/>
        </w:rPr>
        <w:t>（项）</w:t>
      </w:r>
      <w:r w:rsidR="00BB6D1C">
        <w:rPr>
          <w:rStyle w:val="a7"/>
          <w:rFonts w:eastAsia="方正仿宋_GBK" w:hint="eastAsia"/>
          <w:b w:val="0"/>
          <w:bCs/>
          <w:sz w:val="33"/>
          <w:szCs w:val="33"/>
        </w:rPr>
        <w:t>：</w:t>
      </w:r>
      <w:r w:rsidRPr="00D260EC">
        <w:rPr>
          <w:rStyle w:val="a7"/>
          <w:rFonts w:eastAsia="方正仿宋_GBK"/>
          <w:b w:val="0"/>
          <w:bCs/>
          <w:sz w:val="33"/>
          <w:szCs w:val="33"/>
        </w:rPr>
        <w:t>支出决算为</w:t>
      </w:r>
      <w:r w:rsidR="00362DF9" w:rsidRPr="00D260EC">
        <w:rPr>
          <w:rStyle w:val="a7"/>
          <w:rFonts w:eastAsia="方正仿宋_GBK"/>
          <w:b w:val="0"/>
          <w:bCs/>
          <w:sz w:val="33"/>
          <w:szCs w:val="33"/>
        </w:rPr>
        <w:t>340.55</w:t>
      </w:r>
      <w:r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p>
    <w:p w:rsidR="009B0A44" w:rsidRPr="00D260EC" w:rsidRDefault="009B0A44"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6.</w:t>
      </w:r>
      <w:r w:rsidRPr="00D260EC">
        <w:rPr>
          <w:rStyle w:val="a7"/>
          <w:rFonts w:eastAsia="方正仿宋_GBK"/>
          <w:b w:val="0"/>
          <w:bCs/>
          <w:sz w:val="33"/>
          <w:szCs w:val="33"/>
        </w:rPr>
        <w:t>社会保障和就业支出（类）行政事业单位养老支出（款）机关事业单位基本养老保险缴费支出（项）</w:t>
      </w:r>
      <w:r w:rsidR="00BB6D1C">
        <w:rPr>
          <w:rStyle w:val="a7"/>
          <w:rFonts w:eastAsia="方正仿宋_GBK" w:hint="eastAsia"/>
          <w:b w:val="0"/>
          <w:bCs/>
          <w:sz w:val="33"/>
          <w:szCs w:val="33"/>
        </w:rPr>
        <w:t>：</w:t>
      </w:r>
      <w:r w:rsidRPr="00D260EC">
        <w:rPr>
          <w:rStyle w:val="a7"/>
          <w:rFonts w:eastAsia="方正仿宋_GBK"/>
          <w:b w:val="0"/>
          <w:bCs/>
          <w:sz w:val="33"/>
          <w:szCs w:val="33"/>
        </w:rPr>
        <w:t>支出决算为</w:t>
      </w:r>
      <w:r w:rsidR="00362DF9" w:rsidRPr="00D260EC">
        <w:rPr>
          <w:rStyle w:val="a7"/>
          <w:rFonts w:eastAsia="方正仿宋_GBK"/>
          <w:b w:val="0"/>
          <w:bCs/>
          <w:sz w:val="33"/>
          <w:szCs w:val="33"/>
        </w:rPr>
        <w:t>155.4</w:t>
      </w:r>
      <w:r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p>
    <w:p w:rsidR="009B0A44" w:rsidRPr="00D260EC" w:rsidRDefault="009B0A44"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7.</w:t>
      </w:r>
      <w:r w:rsidRPr="00D260EC">
        <w:rPr>
          <w:rStyle w:val="a7"/>
          <w:rFonts w:eastAsia="方正仿宋_GBK"/>
          <w:b w:val="0"/>
          <w:bCs/>
          <w:sz w:val="33"/>
          <w:szCs w:val="33"/>
        </w:rPr>
        <w:t>社会保障和就业支出（类）抚恤（款）死亡抚恤（项）</w:t>
      </w:r>
      <w:r w:rsidR="00BB6D1C">
        <w:rPr>
          <w:rStyle w:val="a7"/>
          <w:rFonts w:eastAsia="方正仿宋_GBK" w:hint="eastAsia"/>
          <w:b w:val="0"/>
          <w:bCs/>
          <w:sz w:val="33"/>
          <w:szCs w:val="33"/>
        </w:rPr>
        <w:t>：</w:t>
      </w:r>
      <w:r w:rsidRPr="00D260EC">
        <w:rPr>
          <w:rStyle w:val="a7"/>
          <w:rFonts w:eastAsia="方正仿宋_GBK"/>
          <w:b w:val="0"/>
          <w:bCs/>
          <w:sz w:val="33"/>
          <w:szCs w:val="33"/>
        </w:rPr>
        <w:t>支出决算为</w:t>
      </w:r>
      <w:r w:rsidR="00362DF9" w:rsidRPr="00D260EC">
        <w:rPr>
          <w:rStyle w:val="a7"/>
          <w:rFonts w:eastAsia="方正仿宋_GBK"/>
          <w:b w:val="0"/>
          <w:bCs/>
          <w:sz w:val="33"/>
          <w:szCs w:val="33"/>
        </w:rPr>
        <w:t>69</w:t>
      </w:r>
      <w:r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p>
    <w:p w:rsidR="009B0A44" w:rsidRPr="00D260EC" w:rsidRDefault="009B0A44"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8.</w:t>
      </w:r>
      <w:r w:rsidRPr="00D260EC">
        <w:rPr>
          <w:rStyle w:val="a7"/>
          <w:rFonts w:eastAsia="方正仿宋_GBK"/>
          <w:b w:val="0"/>
          <w:bCs/>
          <w:sz w:val="33"/>
          <w:szCs w:val="33"/>
        </w:rPr>
        <w:t>社会保障和就业支出（类）社会福利（款）儿童福利（项）</w:t>
      </w:r>
      <w:r w:rsidR="00BB6D1C">
        <w:rPr>
          <w:rStyle w:val="a7"/>
          <w:rFonts w:eastAsia="方正仿宋_GBK" w:hint="eastAsia"/>
          <w:b w:val="0"/>
          <w:bCs/>
          <w:sz w:val="33"/>
          <w:szCs w:val="33"/>
        </w:rPr>
        <w:t>：</w:t>
      </w:r>
      <w:r w:rsidRPr="00D260EC">
        <w:rPr>
          <w:rStyle w:val="a7"/>
          <w:rFonts w:eastAsia="方正仿宋_GBK"/>
          <w:b w:val="0"/>
          <w:bCs/>
          <w:sz w:val="33"/>
          <w:szCs w:val="33"/>
        </w:rPr>
        <w:t>支出决算为</w:t>
      </w:r>
      <w:r w:rsidR="00362DF9" w:rsidRPr="00D260EC">
        <w:rPr>
          <w:rStyle w:val="a7"/>
          <w:rFonts w:eastAsia="方正仿宋_GBK"/>
          <w:b w:val="0"/>
          <w:bCs/>
          <w:sz w:val="33"/>
          <w:szCs w:val="33"/>
        </w:rPr>
        <w:t>0.05</w:t>
      </w:r>
      <w:r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p>
    <w:p w:rsidR="009B0A44" w:rsidRPr="00D260EC" w:rsidRDefault="009B0A44"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9.</w:t>
      </w:r>
      <w:r w:rsidRPr="00D260EC">
        <w:rPr>
          <w:rStyle w:val="a7"/>
          <w:rFonts w:eastAsia="方正仿宋_GBK"/>
          <w:b w:val="0"/>
          <w:bCs/>
          <w:sz w:val="33"/>
          <w:szCs w:val="33"/>
        </w:rPr>
        <w:t>卫生健康支出（类）其他卫生健康支出（款）其他卫生健康支出（项）</w:t>
      </w:r>
      <w:r w:rsidR="00BB6D1C">
        <w:rPr>
          <w:rStyle w:val="a7"/>
          <w:rFonts w:eastAsia="方正仿宋_GBK" w:hint="eastAsia"/>
          <w:b w:val="0"/>
          <w:bCs/>
          <w:sz w:val="33"/>
          <w:szCs w:val="33"/>
        </w:rPr>
        <w:t>：</w:t>
      </w:r>
      <w:r w:rsidRPr="00D260EC">
        <w:rPr>
          <w:rStyle w:val="a7"/>
          <w:rFonts w:eastAsia="方正仿宋_GBK"/>
          <w:b w:val="0"/>
          <w:bCs/>
          <w:sz w:val="33"/>
          <w:szCs w:val="33"/>
        </w:rPr>
        <w:t>支出决算为</w:t>
      </w:r>
      <w:r w:rsidR="00362DF9" w:rsidRPr="00D260EC">
        <w:rPr>
          <w:rStyle w:val="a7"/>
          <w:rFonts w:eastAsia="方正仿宋_GBK"/>
          <w:b w:val="0"/>
          <w:bCs/>
          <w:sz w:val="33"/>
          <w:szCs w:val="33"/>
        </w:rPr>
        <w:t>0.7</w:t>
      </w:r>
      <w:r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Pr="00D260EC">
        <w:rPr>
          <w:rStyle w:val="a7"/>
          <w:rFonts w:eastAsia="方正仿宋_GBK"/>
          <w:b w:val="0"/>
          <w:bCs/>
          <w:sz w:val="33"/>
          <w:szCs w:val="33"/>
        </w:rPr>
        <w:t>%</w:t>
      </w:r>
      <w:r w:rsidR="00362DF9" w:rsidRPr="00D260EC">
        <w:rPr>
          <w:rStyle w:val="a7"/>
          <w:rFonts w:eastAsia="方正仿宋_GBK"/>
          <w:b w:val="0"/>
          <w:bCs/>
          <w:sz w:val="33"/>
          <w:szCs w:val="33"/>
        </w:rPr>
        <w:t>。</w:t>
      </w:r>
    </w:p>
    <w:p w:rsidR="009B0A44" w:rsidRPr="00D260EC" w:rsidRDefault="009B0A44" w:rsidP="00BB6D1C">
      <w:pPr>
        <w:adjustRightInd w:val="0"/>
        <w:snapToGrid w:val="0"/>
        <w:spacing w:line="580" w:lineRule="exact"/>
        <w:ind w:firstLineChars="200" w:firstLine="660"/>
        <w:rPr>
          <w:rStyle w:val="a7"/>
          <w:rFonts w:eastAsia="方正仿宋_GBK"/>
          <w:b w:val="0"/>
          <w:bCs/>
          <w:sz w:val="33"/>
          <w:szCs w:val="33"/>
        </w:rPr>
      </w:pPr>
      <w:r w:rsidRPr="00D260EC">
        <w:rPr>
          <w:rStyle w:val="a7"/>
          <w:rFonts w:eastAsia="方正仿宋_GBK"/>
          <w:b w:val="0"/>
          <w:bCs/>
          <w:sz w:val="33"/>
          <w:szCs w:val="33"/>
        </w:rPr>
        <w:t>10.</w:t>
      </w:r>
      <w:r w:rsidRPr="00D260EC">
        <w:rPr>
          <w:rStyle w:val="a7"/>
          <w:rFonts w:eastAsia="方正仿宋_GBK"/>
          <w:b w:val="0"/>
          <w:bCs/>
          <w:sz w:val="33"/>
          <w:szCs w:val="33"/>
        </w:rPr>
        <w:t>住房保障支出（类）住房改革支出（款）住房公积金（项）</w:t>
      </w:r>
      <w:r w:rsidR="00BB6D1C">
        <w:rPr>
          <w:rStyle w:val="a7"/>
          <w:rFonts w:eastAsia="方正仿宋_GBK" w:hint="eastAsia"/>
          <w:b w:val="0"/>
          <w:bCs/>
          <w:sz w:val="33"/>
          <w:szCs w:val="33"/>
        </w:rPr>
        <w:t>：</w:t>
      </w:r>
      <w:r w:rsidRPr="00D260EC">
        <w:rPr>
          <w:rStyle w:val="a7"/>
          <w:rFonts w:eastAsia="方正仿宋_GBK"/>
          <w:b w:val="0"/>
          <w:bCs/>
          <w:sz w:val="33"/>
          <w:szCs w:val="33"/>
        </w:rPr>
        <w:t>支出决算为</w:t>
      </w:r>
      <w:r w:rsidR="00362DF9" w:rsidRPr="00D260EC">
        <w:rPr>
          <w:rStyle w:val="a7"/>
          <w:rFonts w:eastAsia="方正仿宋_GBK"/>
          <w:b w:val="0"/>
          <w:bCs/>
          <w:sz w:val="33"/>
          <w:szCs w:val="33"/>
        </w:rPr>
        <w:t>233.67</w:t>
      </w:r>
      <w:r w:rsidRPr="00D260EC">
        <w:rPr>
          <w:rStyle w:val="a7"/>
          <w:rFonts w:eastAsia="方正仿宋_GBK"/>
          <w:b w:val="0"/>
          <w:bCs/>
          <w:sz w:val="33"/>
          <w:szCs w:val="33"/>
        </w:rPr>
        <w:t>万元，完成预算</w:t>
      </w:r>
      <w:r w:rsidR="00362DF9"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p>
    <w:p w:rsidR="00464B39" w:rsidRPr="00BB6D1C" w:rsidRDefault="00A35860" w:rsidP="00A13BCC">
      <w:pPr>
        <w:tabs>
          <w:tab w:val="right" w:pos="8306"/>
        </w:tabs>
        <w:adjustRightInd w:val="0"/>
        <w:snapToGrid w:val="0"/>
        <w:spacing w:line="580" w:lineRule="exact"/>
        <w:ind w:firstLineChars="200" w:firstLine="660"/>
        <w:outlineLvl w:val="1"/>
        <w:rPr>
          <w:rStyle w:val="2Char"/>
          <w:rFonts w:ascii="方正黑体_GBK" w:eastAsia="方正黑体_GBK" w:hAnsi="Times New Roman" w:cs="Times New Roman"/>
          <w:b w:val="0"/>
          <w:sz w:val="33"/>
          <w:szCs w:val="33"/>
        </w:rPr>
      </w:pPr>
      <w:bookmarkStart w:id="61" w:name="_Toc15396608"/>
      <w:bookmarkStart w:id="62" w:name="_Toc15377214"/>
      <w:bookmarkStart w:id="63" w:name="_Toc143615289"/>
      <w:bookmarkStart w:id="64" w:name="_Toc143615319"/>
      <w:bookmarkStart w:id="65" w:name="_Toc143615460"/>
      <w:r w:rsidRPr="00BB6D1C">
        <w:rPr>
          <w:rFonts w:ascii="方正黑体_GBK" w:eastAsia="方正黑体_GBK" w:hint="eastAsia"/>
          <w:sz w:val="33"/>
          <w:szCs w:val="33"/>
        </w:rPr>
        <w:t>六、一</w:t>
      </w:r>
      <w:r w:rsidRPr="00BB6D1C">
        <w:rPr>
          <w:rStyle w:val="2Char"/>
          <w:rFonts w:ascii="方正黑体_GBK" w:eastAsia="方正黑体_GBK" w:hAnsi="Times New Roman" w:cs="Times New Roman" w:hint="eastAsia"/>
          <w:b w:val="0"/>
          <w:sz w:val="33"/>
          <w:szCs w:val="33"/>
        </w:rPr>
        <w:t>般公共预算财政拨款基本支出决算情况说明</w:t>
      </w:r>
      <w:bookmarkEnd w:id="61"/>
      <w:bookmarkEnd w:id="62"/>
      <w:bookmarkEnd w:id="63"/>
      <w:bookmarkEnd w:id="64"/>
      <w:bookmarkEnd w:id="65"/>
    </w:p>
    <w:p w:rsidR="00464B39" w:rsidRPr="00D260EC" w:rsidRDefault="00A35860" w:rsidP="00BB6D1C">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年一般公共预算财政拨款基本支出</w:t>
      </w:r>
      <w:r w:rsidR="00362DF9" w:rsidRPr="00D260EC">
        <w:rPr>
          <w:rFonts w:eastAsia="方正仿宋_GBK"/>
          <w:sz w:val="33"/>
          <w:szCs w:val="33"/>
        </w:rPr>
        <w:t>3</w:t>
      </w:r>
      <w:r w:rsidR="00C10869" w:rsidRPr="00D260EC">
        <w:rPr>
          <w:rFonts w:eastAsia="方正仿宋_GBK"/>
          <w:sz w:val="33"/>
          <w:szCs w:val="33"/>
        </w:rPr>
        <w:t>,</w:t>
      </w:r>
      <w:r w:rsidR="00362DF9" w:rsidRPr="00D260EC">
        <w:rPr>
          <w:rFonts w:eastAsia="方正仿宋_GBK"/>
          <w:sz w:val="33"/>
          <w:szCs w:val="33"/>
        </w:rPr>
        <w:t>366.75</w:t>
      </w:r>
      <w:r w:rsidRPr="00D260EC">
        <w:rPr>
          <w:rFonts w:eastAsia="方正仿宋_GBK"/>
          <w:sz w:val="33"/>
          <w:szCs w:val="33"/>
        </w:rPr>
        <w:t>万元，其中：</w:t>
      </w:r>
    </w:p>
    <w:p w:rsidR="00362DF9" w:rsidRPr="00D260EC" w:rsidRDefault="00A35860" w:rsidP="00BB6D1C">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人员经费</w:t>
      </w:r>
      <w:r w:rsidR="00362DF9" w:rsidRPr="00D260EC">
        <w:rPr>
          <w:rFonts w:eastAsia="方正仿宋_GBK"/>
          <w:sz w:val="33"/>
          <w:szCs w:val="33"/>
        </w:rPr>
        <w:t>2</w:t>
      </w:r>
      <w:r w:rsidR="0083295C" w:rsidRPr="00D260EC">
        <w:rPr>
          <w:rFonts w:eastAsia="方正仿宋_GBK"/>
          <w:sz w:val="33"/>
          <w:szCs w:val="33"/>
        </w:rPr>
        <w:t>,</w:t>
      </w:r>
      <w:r w:rsidR="00362DF9" w:rsidRPr="00D260EC">
        <w:rPr>
          <w:rFonts w:eastAsia="方正仿宋_GBK"/>
          <w:sz w:val="33"/>
          <w:szCs w:val="33"/>
        </w:rPr>
        <w:t>949.58</w:t>
      </w:r>
      <w:r w:rsidRPr="00D260EC">
        <w:rPr>
          <w:rFonts w:eastAsia="方正仿宋_GBK"/>
          <w:sz w:val="33"/>
          <w:szCs w:val="33"/>
        </w:rPr>
        <w:t>万元，主要包括：基本工资、津贴补贴、奖金、绩效工资、机关事业单位基本养老保险缴费、</w:t>
      </w:r>
      <w:r w:rsidR="00362DF9" w:rsidRPr="00D260EC">
        <w:rPr>
          <w:rFonts w:eastAsia="方正仿宋_GBK"/>
          <w:sz w:val="33"/>
          <w:szCs w:val="33"/>
        </w:rPr>
        <w:t>职工基本医疗保险缴费、公务员医疗补助缴费、</w:t>
      </w:r>
      <w:r w:rsidRPr="00D260EC">
        <w:rPr>
          <w:rFonts w:eastAsia="方正仿宋_GBK"/>
          <w:sz w:val="33"/>
          <w:szCs w:val="33"/>
        </w:rPr>
        <w:t>其他社会保障缴费、</w:t>
      </w:r>
      <w:r w:rsidR="00362DF9" w:rsidRPr="00D260EC">
        <w:rPr>
          <w:rFonts w:eastAsia="方正仿宋_GBK"/>
          <w:sz w:val="33"/>
          <w:szCs w:val="33"/>
        </w:rPr>
        <w:t>住房公积金、</w:t>
      </w:r>
      <w:r w:rsidRPr="00D260EC">
        <w:rPr>
          <w:rFonts w:eastAsia="方正仿宋_GBK"/>
          <w:sz w:val="33"/>
          <w:szCs w:val="33"/>
        </w:rPr>
        <w:t>其他工资福利支出、离休费、抚恤金、生活补助、医疗费补助、其他对个人和家庭的补助支出等。</w:t>
      </w:r>
    </w:p>
    <w:p w:rsidR="00464B39" w:rsidRPr="00D260EC" w:rsidRDefault="00A35860" w:rsidP="00BB6D1C">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公用经费</w:t>
      </w:r>
      <w:r w:rsidR="00362DF9" w:rsidRPr="00D260EC">
        <w:rPr>
          <w:rFonts w:eastAsia="方正仿宋_GBK"/>
          <w:sz w:val="33"/>
          <w:szCs w:val="33"/>
        </w:rPr>
        <w:t>417.17</w:t>
      </w:r>
      <w:r w:rsidRPr="00D260EC">
        <w:rPr>
          <w:rFonts w:eastAsia="方正仿宋_GBK"/>
          <w:sz w:val="33"/>
          <w:szCs w:val="33"/>
        </w:rPr>
        <w:t>万元，主要包括：办公费、水费、电费、邮电费、差旅费、培训费、公务接待费、劳务费、工会经费、福利费、公务用车运行维护费、其他交通费、其他商品和服务支出等。</w:t>
      </w:r>
    </w:p>
    <w:p w:rsidR="00464B39" w:rsidRPr="00D260EC" w:rsidRDefault="00A35860" w:rsidP="00A13BCC">
      <w:pPr>
        <w:adjustRightInd w:val="0"/>
        <w:snapToGrid w:val="0"/>
        <w:spacing w:line="580" w:lineRule="exact"/>
        <w:ind w:firstLineChars="200" w:firstLine="660"/>
        <w:outlineLvl w:val="1"/>
        <w:rPr>
          <w:rStyle w:val="2Char"/>
          <w:rFonts w:ascii="方正黑体_GBK" w:eastAsia="方正黑体_GBK" w:hAnsi="Times New Roman" w:cs="Times New Roman"/>
          <w:b w:val="0"/>
          <w:sz w:val="33"/>
          <w:szCs w:val="33"/>
        </w:rPr>
      </w:pPr>
      <w:bookmarkStart w:id="66" w:name="_Toc15396609"/>
      <w:bookmarkStart w:id="67" w:name="_Toc15377215"/>
      <w:bookmarkStart w:id="68" w:name="_Toc143615290"/>
      <w:bookmarkStart w:id="69" w:name="_Toc143615320"/>
      <w:bookmarkStart w:id="70" w:name="_Toc143615461"/>
      <w:r w:rsidRPr="00D260EC">
        <w:rPr>
          <w:rFonts w:ascii="方正黑体_GBK" w:eastAsia="方正黑体_GBK" w:hint="eastAsia"/>
          <w:sz w:val="33"/>
          <w:szCs w:val="33"/>
        </w:rPr>
        <w:t>七、</w:t>
      </w:r>
      <w:r w:rsidRPr="00D260EC">
        <w:rPr>
          <w:rStyle w:val="2Char"/>
          <w:rFonts w:ascii="方正黑体_GBK" w:eastAsia="方正黑体_GBK" w:hAnsi="Times New Roman" w:cs="Times New Roman" w:hint="eastAsia"/>
          <w:b w:val="0"/>
          <w:sz w:val="33"/>
          <w:szCs w:val="33"/>
        </w:rPr>
        <w:t>财政拨款“三公”经费支出决算情况说明</w:t>
      </w:r>
      <w:bookmarkEnd w:id="66"/>
      <w:bookmarkEnd w:id="67"/>
      <w:bookmarkEnd w:id="68"/>
      <w:bookmarkEnd w:id="69"/>
      <w:bookmarkEnd w:id="70"/>
    </w:p>
    <w:p w:rsidR="00464B39" w:rsidRPr="00BB6D1C" w:rsidRDefault="00A35860" w:rsidP="00BB6D1C">
      <w:pPr>
        <w:adjustRightInd w:val="0"/>
        <w:snapToGrid w:val="0"/>
        <w:spacing w:line="580" w:lineRule="exact"/>
        <w:ind w:firstLineChars="200" w:firstLine="660"/>
        <w:rPr>
          <w:rFonts w:ascii="方正楷体_GBK" w:eastAsia="方正楷体_GBK"/>
          <w:sz w:val="33"/>
          <w:szCs w:val="33"/>
        </w:rPr>
      </w:pPr>
      <w:bookmarkStart w:id="71" w:name="_Toc15377216"/>
      <w:r w:rsidRPr="00BB6D1C">
        <w:rPr>
          <w:rFonts w:ascii="方正楷体_GBK" w:eastAsia="方正楷体_GBK" w:hint="eastAsia"/>
          <w:sz w:val="33"/>
          <w:szCs w:val="33"/>
        </w:rPr>
        <w:t>（一）“三公”经费财政拨款支出决算总体情况说明</w:t>
      </w:r>
      <w:bookmarkEnd w:id="71"/>
    </w:p>
    <w:p w:rsidR="00464B39" w:rsidRPr="00D260EC" w:rsidRDefault="00A35860" w:rsidP="00BB6D1C">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w:t>
      </w:r>
      <w:r w:rsidRPr="00D260EC">
        <w:rPr>
          <w:rFonts w:eastAsia="方正仿宋_GBK"/>
          <w:sz w:val="33"/>
          <w:szCs w:val="33"/>
        </w:rPr>
        <w:t>“</w:t>
      </w:r>
      <w:r w:rsidRPr="00D260EC">
        <w:rPr>
          <w:rFonts w:eastAsia="方正仿宋_GBK"/>
          <w:sz w:val="33"/>
          <w:szCs w:val="33"/>
        </w:rPr>
        <w:t>三公</w:t>
      </w:r>
      <w:r w:rsidRPr="00D260EC">
        <w:rPr>
          <w:rFonts w:eastAsia="方正仿宋_GBK"/>
          <w:sz w:val="33"/>
          <w:szCs w:val="33"/>
        </w:rPr>
        <w:t>”</w:t>
      </w:r>
      <w:r w:rsidRPr="00D260EC">
        <w:rPr>
          <w:rFonts w:eastAsia="方正仿宋_GBK"/>
          <w:sz w:val="33"/>
          <w:szCs w:val="33"/>
        </w:rPr>
        <w:t>经费财政拨款支出决算为</w:t>
      </w:r>
      <w:r w:rsidR="0083295C" w:rsidRPr="00D260EC">
        <w:rPr>
          <w:rFonts w:eastAsia="方正仿宋_GBK"/>
          <w:sz w:val="33"/>
          <w:szCs w:val="33"/>
        </w:rPr>
        <w:t>34.35</w:t>
      </w:r>
      <w:r w:rsidRPr="00D260EC">
        <w:rPr>
          <w:rFonts w:eastAsia="方正仿宋_GBK"/>
          <w:sz w:val="33"/>
          <w:szCs w:val="33"/>
        </w:rPr>
        <w:t>万元，完成预算</w:t>
      </w:r>
      <w:r w:rsidR="0083295C" w:rsidRPr="00D260EC">
        <w:rPr>
          <w:rFonts w:eastAsia="方正仿宋_GBK"/>
          <w:sz w:val="33"/>
          <w:szCs w:val="33"/>
        </w:rPr>
        <w:t>100</w:t>
      </w:r>
      <w:r w:rsidRPr="00D260EC">
        <w:rPr>
          <w:rFonts w:eastAsia="方正仿宋_GBK"/>
          <w:sz w:val="33"/>
          <w:szCs w:val="33"/>
        </w:rPr>
        <w:t>%</w:t>
      </w:r>
      <w:r w:rsidRPr="00D260EC">
        <w:rPr>
          <w:rFonts w:eastAsia="方正仿宋_GBK"/>
          <w:sz w:val="33"/>
          <w:szCs w:val="33"/>
        </w:rPr>
        <w:t>，较上年减少</w:t>
      </w:r>
      <w:r w:rsidR="0083295C" w:rsidRPr="00D260EC">
        <w:rPr>
          <w:rFonts w:eastAsia="方正仿宋_GBK"/>
          <w:sz w:val="33"/>
          <w:szCs w:val="33"/>
        </w:rPr>
        <w:t>9.93</w:t>
      </w:r>
      <w:r w:rsidRPr="00D260EC">
        <w:rPr>
          <w:rFonts w:eastAsia="方正仿宋_GBK"/>
          <w:sz w:val="33"/>
          <w:szCs w:val="33"/>
        </w:rPr>
        <w:t>万元，下降</w:t>
      </w:r>
      <w:r w:rsidR="0083295C" w:rsidRPr="00D260EC">
        <w:rPr>
          <w:rFonts w:eastAsia="方正仿宋_GBK"/>
          <w:sz w:val="33"/>
          <w:szCs w:val="33"/>
        </w:rPr>
        <w:t>22.43</w:t>
      </w:r>
      <w:r w:rsidRPr="00D260EC">
        <w:rPr>
          <w:rFonts w:eastAsia="方正仿宋_GBK"/>
          <w:sz w:val="33"/>
          <w:szCs w:val="33"/>
        </w:rPr>
        <w:t>%</w:t>
      </w:r>
      <w:r w:rsidRPr="00D260EC">
        <w:rPr>
          <w:rFonts w:eastAsia="方正仿宋_GBK"/>
          <w:sz w:val="33"/>
          <w:szCs w:val="33"/>
        </w:rPr>
        <w:t>。</w:t>
      </w:r>
    </w:p>
    <w:p w:rsidR="00464B39" w:rsidRPr="00BB6D1C" w:rsidRDefault="00A35860" w:rsidP="00BB6D1C">
      <w:pPr>
        <w:adjustRightInd w:val="0"/>
        <w:snapToGrid w:val="0"/>
        <w:spacing w:line="580" w:lineRule="exact"/>
        <w:ind w:firstLineChars="200" w:firstLine="660"/>
        <w:rPr>
          <w:rFonts w:ascii="方正楷体_GBK" w:eastAsia="方正楷体_GBK"/>
          <w:sz w:val="33"/>
          <w:szCs w:val="33"/>
        </w:rPr>
      </w:pPr>
      <w:bookmarkStart w:id="72" w:name="_Toc15377217"/>
      <w:r w:rsidRPr="00BB6D1C">
        <w:rPr>
          <w:rFonts w:ascii="方正楷体_GBK" w:eastAsia="方正楷体_GBK" w:hint="eastAsia"/>
          <w:sz w:val="33"/>
          <w:szCs w:val="33"/>
        </w:rPr>
        <w:t>（二）“三公”经费财政拨款支出决算具体情况说明</w:t>
      </w:r>
      <w:bookmarkEnd w:id="72"/>
    </w:p>
    <w:p w:rsidR="00464B39" w:rsidRPr="00D260EC" w:rsidRDefault="00A35860" w:rsidP="00BB6D1C">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w:t>
      </w:r>
      <w:r w:rsidRPr="00D260EC">
        <w:rPr>
          <w:rFonts w:eastAsia="方正仿宋_GBK"/>
          <w:sz w:val="33"/>
          <w:szCs w:val="33"/>
        </w:rPr>
        <w:t>“</w:t>
      </w:r>
      <w:r w:rsidRPr="00D260EC">
        <w:rPr>
          <w:rFonts w:eastAsia="方正仿宋_GBK"/>
          <w:sz w:val="33"/>
          <w:szCs w:val="33"/>
        </w:rPr>
        <w:t>三公</w:t>
      </w:r>
      <w:r w:rsidRPr="00D260EC">
        <w:rPr>
          <w:rFonts w:eastAsia="方正仿宋_GBK"/>
          <w:sz w:val="33"/>
          <w:szCs w:val="33"/>
        </w:rPr>
        <w:t>”</w:t>
      </w:r>
      <w:r w:rsidRPr="00D260EC">
        <w:rPr>
          <w:rFonts w:eastAsia="方正仿宋_GBK"/>
          <w:sz w:val="33"/>
          <w:szCs w:val="33"/>
        </w:rPr>
        <w:t>经费财政拨款支出决算中，因公出国（境）</w:t>
      </w:r>
      <w:r w:rsidR="00C10869">
        <w:rPr>
          <w:rFonts w:eastAsia="方正仿宋_GBK" w:hint="eastAsia"/>
          <w:sz w:val="33"/>
          <w:szCs w:val="33"/>
        </w:rPr>
        <w:t>经</w:t>
      </w:r>
      <w:r w:rsidRPr="00D260EC">
        <w:rPr>
          <w:rFonts w:eastAsia="方正仿宋_GBK"/>
          <w:sz w:val="33"/>
          <w:szCs w:val="33"/>
        </w:rPr>
        <w:t>费支出决算</w:t>
      </w:r>
      <w:r w:rsidR="0083295C" w:rsidRPr="00D260EC">
        <w:rPr>
          <w:rFonts w:eastAsia="方正仿宋_GBK"/>
          <w:sz w:val="33"/>
          <w:szCs w:val="33"/>
        </w:rPr>
        <w:t>0</w:t>
      </w:r>
      <w:r w:rsidRPr="00D260EC">
        <w:rPr>
          <w:rFonts w:eastAsia="方正仿宋_GBK"/>
          <w:sz w:val="33"/>
          <w:szCs w:val="33"/>
        </w:rPr>
        <w:t>万元，占</w:t>
      </w:r>
      <w:r w:rsidR="0083295C" w:rsidRPr="00D260EC">
        <w:rPr>
          <w:rFonts w:eastAsia="方正仿宋_GBK"/>
          <w:sz w:val="33"/>
          <w:szCs w:val="33"/>
        </w:rPr>
        <w:t>0</w:t>
      </w:r>
      <w:r w:rsidRPr="00D260EC">
        <w:rPr>
          <w:rFonts w:eastAsia="方正仿宋_GBK"/>
          <w:sz w:val="33"/>
          <w:szCs w:val="33"/>
        </w:rPr>
        <w:t>%</w:t>
      </w:r>
      <w:r w:rsidRPr="00D260EC">
        <w:rPr>
          <w:rFonts w:eastAsia="方正仿宋_GBK"/>
          <w:sz w:val="33"/>
          <w:szCs w:val="33"/>
        </w:rPr>
        <w:t>；公务用车购置及运行维护费支出决算</w:t>
      </w:r>
      <w:r w:rsidR="0083295C" w:rsidRPr="00D260EC">
        <w:rPr>
          <w:rFonts w:eastAsia="方正仿宋_GBK"/>
          <w:sz w:val="33"/>
          <w:szCs w:val="33"/>
        </w:rPr>
        <w:t>31.59</w:t>
      </w:r>
      <w:r w:rsidRPr="00D260EC">
        <w:rPr>
          <w:rFonts w:eastAsia="方正仿宋_GBK"/>
          <w:sz w:val="33"/>
          <w:szCs w:val="33"/>
        </w:rPr>
        <w:t>万元，占</w:t>
      </w:r>
      <w:r w:rsidR="0083295C" w:rsidRPr="00D260EC">
        <w:rPr>
          <w:rFonts w:eastAsia="方正仿宋_GBK"/>
          <w:sz w:val="33"/>
          <w:szCs w:val="33"/>
        </w:rPr>
        <w:t>91.97</w:t>
      </w:r>
      <w:r w:rsidRPr="00D260EC">
        <w:rPr>
          <w:rFonts w:eastAsia="方正仿宋_GBK"/>
          <w:sz w:val="33"/>
          <w:szCs w:val="33"/>
        </w:rPr>
        <w:t>%</w:t>
      </w:r>
      <w:r w:rsidRPr="00D260EC">
        <w:rPr>
          <w:rFonts w:eastAsia="方正仿宋_GBK"/>
          <w:sz w:val="33"/>
          <w:szCs w:val="33"/>
        </w:rPr>
        <w:t>；公务接待费支出决算</w:t>
      </w:r>
      <w:r w:rsidR="0083295C" w:rsidRPr="00D260EC">
        <w:rPr>
          <w:rFonts w:eastAsia="方正仿宋_GBK"/>
          <w:sz w:val="33"/>
          <w:szCs w:val="33"/>
        </w:rPr>
        <w:t>2.76</w:t>
      </w:r>
      <w:r w:rsidRPr="00D260EC">
        <w:rPr>
          <w:rFonts w:eastAsia="方正仿宋_GBK"/>
          <w:sz w:val="33"/>
          <w:szCs w:val="33"/>
        </w:rPr>
        <w:t>万元，占</w:t>
      </w:r>
      <w:r w:rsidR="0083295C" w:rsidRPr="00D260EC">
        <w:rPr>
          <w:rFonts w:eastAsia="方正仿宋_GBK"/>
          <w:sz w:val="33"/>
          <w:szCs w:val="33"/>
        </w:rPr>
        <w:t>8.03</w:t>
      </w:r>
      <w:r w:rsidRPr="00D260EC">
        <w:rPr>
          <w:rFonts w:eastAsia="方正仿宋_GBK"/>
          <w:sz w:val="33"/>
          <w:szCs w:val="33"/>
        </w:rPr>
        <w:t>%</w:t>
      </w:r>
      <w:r w:rsidRPr="00D260EC">
        <w:rPr>
          <w:rFonts w:eastAsia="方正仿宋_GBK"/>
          <w:sz w:val="33"/>
          <w:szCs w:val="33"/>
        </w:rPr>
        <w:t>。具体情况如下：</w:t>
      </w:r>
    </w:p>
    <w:p w:rsidR="00464B39" w:rsidRPr="00D260EC" w:rsidRDefault="00A35860" w:rsidP="002652E9">
      <w:pPr>
        <w:adjustRightInd w:val="0"/>
        <w:snapToGrid w:val="0"/>
        <w:spacing w:line="580" w:lineRule="exact"/>
        <w:jc w:val="center"/>
        <w:rPr>
          <w:rFonts w:eastAsia="方正仿宋_GBK"/>
          <w:sz w:val="33"/>
          <w:szCs w:val="33"/>
        </w:rPr>
      </w:pPr>
      <w:r w:rsidRPr="00D260EC">
        <w:rPr>
          <w:rFonts w:eastAsia="方正仿宋_GBK"/>
          <w:sz w:val="33"/>
          <w:szCs w:val="33"/>
        </w:rPr>
        <w:t>（图</w:t>
      </w:r>
      <w:r w:rsidRPr="00D260EC">
        <w:rPr>
          <w:rFonts w:eastAsia="方正仿宋_GBK"/>
          <w:sz w:val="33"/>
          <w:szCs w:val="33"/>
        </w:rPr>
        <w:t>7</w:t>
      </w:r>
      <w:r w:rsidRPr="00D260EC">
        <w:rPr>
          <w:rFonts w:eastAsia="方正仿宋_GBK"/>
          <w:sz w:val="33"/>
          <w:szCs w:val="33"/>
        </w:rPr>
        <w:t>：</w:t>
      </w:r>
      <w:r w:rsidRPr="00D260EC">
        <w:rPr>
          <w:rFonts w:eastAsia="方正仿宋_GBK"/>
          <w:sz w:val="33"/>
          <w:szCs w:val="33"/>
        </w:rPr>
        <w:t>“</w:t>
      </w:r>
      <w:r w:rsidRPr="00D260EC">
        <w:rPr>
          <w:rFonts w:eastAsia="方正仿宋_GBK"/>
          <w:sz w:val="33"/>
          <w:szCs w:val="33"/>
        </w:rPr>
        <w:t>三公</w:t>
      </w:r>
      <w:r w:rsidRPr="00D260EC">
        <w:rPr>
          <w:rFonts w:eastAsia="方正仿宋_GBK"/>
          <w:sz w:val="33"/>
          <w:szCs w:val="33"/>
        </w:rPr>
        <w:t>”</w:t>
      </w:r>
      <w:r w:rsidRPr="00D260EC">
        <w:rPr>
          <w:rFonts w:eastAsia="方正仿宋_GBK"/>
          <w:sz w:val="33"/>
          <w:szCs w:val="33"/>
        </w:rPr>
        <w:t>经费财政拨款支出结构）</w:t>
      </w:r>
    </w:p>
    <w:p w:rsidR="0083295C" w:rsidRPr="00D260EC" w:rsidRDefault="002652E9" w:rsidP="002652E9">
      <w:pPr>
        <w:pStyle w:val="a0"/>
        <w:spacing w:before="93"/>
        <w:ind w:firstLine="198"/>
        <w:jc w:val="center"/>
        <w:rPr>
          <w:rFonts w:ascii="Times New Roman" w:eastAsia="方正仿宋_GBK"/>
          <w:sz w:val="33"/>
          <w:szCs w:val="33"/>
        </w:rPr>
      </w:pPr>
      <w:r w:rsidRPr="002652E9">
        <w:rPr>
          <w:rFonts w:ascii="Times New Roman" w:eastAsia="方正仿宋_GBK"/>
          <w:noProof/>
          <w:sz w:val="33"/>
          <w:szCs w:val="33"/>
        </w:rPr>
        <w:drawing>
          <wp:inline distT="0" distB="0" distL="0" distR="0">
            <wp:extent cx="4438650" cy="1819275"/>
            <wp:effectExtent l="19050" t="0" r="19050" b="0"/>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1.</w:t>
      </w:r>
      <w:r w:rsidRPr="00D260EC">
        <w:rPr>
          <w:rFonts w:eastAsia="方正仿宋_GBK"/>
          <w:sz w:val="33"/>
          <w:szCs w:val="33"/>
        </w:rPr>
        <w:t>因公出国（境）经费支出</w:t>
      </w:r>
      <w:r w:rsidR="0083295C" w:rsidRPr="00D260EC">
        <w:rPr>
          <w:rFonts w:eastAsia="方正仿宋_GBK"/>
          <w:sz w:val="33"/>
          <w:szCs w:val="33"/>
        </w:rPr>
        <w:t>0</w:t>
      </w:r>
      <w:r w:rsidRPr="00D260EC">
        <w:rPr>
          <w:rFonts w:eastAsia="方正仿宋_GBK"/>
          <w:sz w:val="33"/>
          <w:szCs w:val="33"/>
        </w:rPr>
        <w:t>万元，</w:t>
      </w:r>
      <w:r w:rsidRPr="00D260EC">
        <w:rPr>
          <w:rStyle w:val="a7"/>
          <w:rFonts w:eastAsia="方正仿宋_GBK"/>
          <w:b w:val="0"/>
          <w:bCs/>
          <w:sz w:val="33"/>
          <w:szCs w:val="33"/>
        </w:rPr>
        <w:t>完成预算</w:t>
      </w:r>
      <w:r w:rsidR="0083295C"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r w:rsidRPr="00D260EC">
        <w:rPr>
          <w:rFonts w:eastAsia="方正仿宋_GBK"/>
          <w:sz w:val="33"/>
          <w:szCs w:val="33"/>
        </w:rPr>
        <w:t>全年安排因公出国（境）团组</w:t>
      </w:r>
      <w:r w:rsidR="0083295C" w:rsidRPr="00D260EC">
        <w:rPr>
          <w:rFonts w:eastAsia="方正仿宋_GBK"/>
          <w:sz w:val="33"/>
          <w:szCs w:val="33"/>
        </w:rPr>
        <w:t>0</w:t>
      </w:r>
      <w:r w:rsidRPr="00D260EC">
        <w:rPr>
          <w:rFonts w:eastAsia="方正仿宋_GBK"/>
          <w:sz w:val="33"/>
          <w:szCs w:val="33"/>
        </w:rPr>
        <w:t>次，出国（境）</w:t>
      </w:r>
      <w:r w:rsidR="0083295C" w:rsidRPr="00D260EC">
        <w:rPr>
          <w:rFonts w:eastAsia="方正仿宋_GBK"/>
          <w:sz w:val="33"/>
          <w:szCs w:val="33"/>
        </w:rPr>
        <w:t>0</w:t>
      </w:r>
      <w:r w:rsidRPr="00D260EC">
        <w:rPr>
          <w:rFonts w:eastAsia="方正仿宋_GBK"/>
          <w:sz w:val="33"/>
          <w:szCs w:val="33"/>
        </w:rPr>
        <w:t>人。因公出国（境）支出决算</w:t>
      </w:r>
      <w:r w:rsidR="0083295C" w:rsidRPr="00D260EC">
        <w:rPr>
          <w:rFonts w:eastAsia="方正仿宋_GBK"/>
          <w:sz w:val="33"/>
          <w:szCs w:val="33"/>
        </w:rPr>
        <w:t>与</w:t>
      </w:r>
      <w:r w:rsidRPr="00D260EC">
        <w:rPr>
          <w:rFonts w:eastAsia="方正仿宋_GBK"/>
          <w:sz w:val="33"/>
          <w:szCs w:val="33"/>
        </w:rPr>
        <w:t>2021</w:t>
      </w:r>
      <w:r w:rsidRPr="00D260EC">
        <w:rPr>
          <w:rFonts w:eastAsia="方正仿宋_GBK"/>
          <w:sz w:val="33"/>
          <w:szCs w:val="33"/>
        </w:rPr>
        <w:t>年</w:t>
      </w:r>
      <w:r w:rsidR="0083295C" w:rsidRPr="00D260EC">
        <w:rPr>
          <w:rFonts w:eastAsia="方正仿宋_GBK"/>
          <w:sz w:val="33"/>
          <w:szCs w:val="33"/>
        </w:rPr>
        <w:t>持平，均为</w:t>
      </w:r>
      <w:r w:rsidR="0083295C" w:rsidRPr="00D260EC">
        <w:rPr>
          <w:rFonts w:eastAsia="方正仿宋_GBK"/>
          <w:sz w:val="33"/>
          <w:szCs w:val="33"/>
        </w:rPr>
        <w:t>0</w:t>
      </w:r>
      <w:r w:rsidR="0083295C" w:rsidRPr="00D260EC">
        <w:rPr>
          <w:rFonts w:eastAsia="方正仿宋_GBK"/>
          <w:sz w:val="33"/>
          <w:szCs w:val="33"/>
        </w:rPr>
        <w:t>万元</w:t>
      </w:r>
      <w:r w:rsidRPr="00D260EC">
        <w:rPr>
          <w:rFonts w:eastAsia="方正仿宋_GBK"/>
          <w:sz w:val="33"/>
          <w:szCs w:val="33"/>
        </w:rPr>
        <w:t>。</w:t>
      </w:r>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w:t>
      </w:r>
      <w:r w:rsidRPr="00D260EC">
        <w:rPr>
          <w:rFonts w:eastAsia="方正仿宋_GBK"/>
          <w:sz w:val="33"/>
          <w:szCs w:val="33"/>
        </w:rPr>
        <w:t>公务用车购置及运行维护费支出</w:t>
      </w:r>
      <w:r w:rsidR="0083295C" w:rsidRPr="00D260EC">
        <w:rPr>
          <w:rFonts w:eastAsia="方正仿宋_GBK"/>
          <w:sz w:val="33"/>
          <w:szCs w:val="33"/>
        </w:rPr>
        <w:t>31.59</w:t>
      </w:r>
      <w:r w:rsidRPr="00D260EC">
        <w:rPr>
          <w:rFonts w:eastAsia="方正仿宋_GBK"/>
          <w:sz w:val="33"/>
          <w:szCs w:val="33"/>
        </w:rPr>
        <w:t>万元</w:t>
      </w:r>
      <w:r w:rsidR="00AC1AF0">
        <w:rPr>
          <w:rFonts w:eastAsia="方正仿宋_GBK" w:hint="eastAsia"/>
          <w:sz w:val="33"/>
          <w:szCs w:val="33"/>
        </w:rPr>
        <w:t>，</w:t>
      </w:r>
      <w:r w:rsidRPr="00D260EC">
        <w:rPr>
          <w:rStyle w:val="a7"/>
          <w:rFonts w:eastAsia="方正仿宋_GBK"/>
          <w:b w:val="0"/>
          <w:bCs/>
          <w:sz w:val="33"/>
          <w:szCs w:val="33"/>
        </w:rPr>
        <w:t>完成预算</w:t>
      </w:r>
      <w:r w:rsidR="0083295C"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r w:rsidRPr="00D260EC">
        <w:rPr>
          <w:rFonts w:eastAsia="方正仿宋_GBK"/>
          <w:sz w:val="33"/>
          <w:szCs w:val="33"/>
        </w:rPr>
        <w:t>公务用车购置及运行维护费支出决算比</w:t>
      </w:r>
      <w:r w:rsidRPr="00D260EC">
        <w:rPr>
          <w:rFonts w:eastAsia="方正仿宋_GBK"/>
          <w:sz w:val="33"/>
          <w:szCs w:val="33"/>
        </w:rPr>
        <w:t>2021</w:t>
      </w:r>
      <w:r w:rsidRPr="00D260EC">
        <w:rPr>
          <w:rFonts w:eastAsia="方正仿宋_GBK"/>
          <w:sz w:val="33"/>
          <w:szCs w:val="33"/>
        </w:rPr>
        <w:t>年减少</w:t>
      </w:r>
      <w:r w:rsidR="0083295C" w:rsidRPr="00D260EC">
        <w:rPr>
          <w:rFonts w:eastAsia="方正仿宋_GBK"/>
          <w:sz w:val="33"/>
          <w:szCs w:val="33"/>
        </w:rPr>
        <w:t>10.83</w:t>
      </w:r>
      <w:r w:rsidRPr="00D260EC">
        <w:rPr>
          <w:rFonts w:eastAsia="方正仿宋_GBK"/>
          <w:sz w:val="33"/>
          <w:szCs w:val="33"/>
        </w:rPr>
        <w:t>万元，下降</w:t>
      </w:r>
      <w:r w:rsidR="0083295C" w:rsidRPr="00D260EC">
        <w:rPr>
          <w:rFonts w:eastAsia="方正仿宋_GBK"/>
          <w:sz w:val="33"/>
          <w:szCs w:val="33"/>
        </w:rPr>
        <w:t>25.53</w:t>
      </w:r>
      <w:r w:rsidRPr="00D260EC">
        <w:rPr>
          <w:rFonts w:eastAsia="方正仿宋_GBK"/>
          <w:sz w:val="33"/>
          <w:szCs w:val="33"/>
        </w:rPr>
        <w:t>%</w:t>
      </w:r>
      <w:r w:rsidRPr="00D260EC">
        <w:rPr>
          <w:rFonts w:eastAsia="方正仿宋_GBK"/>
          <w:sz w:val="33"/>
          <w:szCs w:val="33"/>
        </w:rPr>
        <w:t>。主要原因</w:t>
      </w:r>
      <w:r w:rsidR="002652E9">
        <w:rPr>
          <w:rFonts w:eastAsia="方正仿宋_GBK" w:hint="eastAsia"/>
          <w:sz w:val="33"/>
          <w:szCs w:val="33"/>
        </w:rPr>
        <w:t>为：一是</w:t>
      </w:r>
      <w:r w:rsidR="002652E9">
        <w:rPr>
          <w:rFonts w:eastAsia="方正仿宋_GBK" w:hint="eastAsia"/>
          <w:sz w:val="33"/>
          <w:szCs w:val="33"/>
        </w:rPr>
        <w:t>2021</w:t>
      </w:r>
      <w:r w:rsidR="002652E9">
        <w:rPr>
          <w:rFonts w:eastAsia="方正仿宋_GBK" w:hint="eastAsia"/>
          <w:sz w:val="33"/>
          <w:szCs w:val="33"/>
        </w:rPr>
        <w:t>年支付了部分</w:t>
      </w:r>
      <w:r w:rsidR="002652E9" w:rsidRPr="00C059A8">
        <w:rPr>
          <w:rFonts w:eastAsia="方正仿宋_GBK"/>
          <w:sz w:val="33"/>
          <w:szCs w:val="33"/>
        </w:rPr>
        <w:t>归属于</w:t>
      </w:r>
      <w:r w:rsidR="002652E9" w:rsidRPr="00C059A8">
        <w:rPr>
          <w:rFonts w:eastAsia="方正仿宋_GBK"/>
          <w:sz w:val="33"/>
          <w:szCs w:val="33"/>
        </w:rPr>
        <w:t>2020</w:t>
      </w:r>
      <w:r w:rsidR="002652E9" w:rsidRPr="00C059A8">
        <w:rPr>
          <w:rFonts w:eastAsia="方正仿宋_GBK"/>
          <w:sz w:val="33"/>
          <w:szCs w:val="33"/>
        </w:rPr>
        <w:t>年的公务用车运行维护费</w:t>
      </w:r>
      <w:r w:rsidRPr="00D260EC">
        <w:rPr>
          <w:rFonts w:eastAsia="方正仿宋_GBK"/>
          <w:sz w:val="33"/>
          <w:szCs w:val="33"/>
        </w:rPr>
        <w:t>。</w:t>
      </w:r>
      <w:r w:rsidR="002652E9">
        <w:rPr>
          <w:rFonts w:eastAsia="方正仿宋_GBK" w:hint="eastAsia"/>
          <w:sz w:val="33"/>
          <w:szCs w:val="33"/>
        </w:rPr>
        <w:t>二是</w:t>
      </w:r>
      <w:r w:rsidR="002652E9">
        <w:rPr>
          <w:rFonts w:eastAsia="方正仿宋_GBK" w:hint="eastAsia"/>
          <w:sz w:val="33"/>
          <w:szCs w:val="33"/>
        </w:rPr>
        <w:t>2022</w:t>
      </w:r>
      <w:r w:rsidR="002652E9">
        <w:rPr>
          <w:rFonts w:eastAsia="方正仿宋_GBK" w:hint="eastAsia"/>
          <w:sz w:val="33"/>
          <w:szCs w:val="33"/>
        </w:rPr>
        <w:t>年进一步强化了对公务用车运行维护费</w:t>
      </w:r>
      <w:r w:rsidR="00FE7989">
        <w:rPr>
          <w:rFonts w:eastAsia="方正仿宋_GBK" w:hint="eastAsia"/>
          <w:sz w:val="33"/>
          <w:szCs w:val="33"/>
        </w:rPr>
        <w:t>的</w:t>
      </w:r>
      <w:r w:rsidR="002652E9">
        <w:rPr>
          <w:rFonts w:eastAsia="方正仿宋_GBK" w:hint="eastAsia"/>
          <w:sz w:val="33"/>
          <w:szCs w:val="33"/>
        </w:rPr>
        <w:t>管理，</w:t>
      </w:r>
      <w:r w:rsidR="00FE7989">
        <w:rPr>
          <w:rFonts w:eastAsia="方正仿宋_GBK" w:hint="eastAsia"/>
          <w:sz w:val="33"/>
          <w:szCs w:val="33"/>
        </w:rPr>
        <w:t>促进了</w:t>
      </w:r>
      <w:r w:rsidR="002652E9">
        <w:rPr>
          <w:rFonts w:eastAsia="方正仿宋_GBK" w:hint="eastAsia"/>
          <w:sz w:val="33"/>
          <w:szCs w:val="33"/>
        </w:rPr>
        <w:t>经费支出</w:t>
      </w:r>
      <w:r w:rsidR="00FE7989">
        <w:rPr>
          <w:rFonts w:eastAsia="方正仿宋_GBK" w:hint="eastAsia"/>
          <w:sz w:val="33"/>
          <w:szCs w:val="33"/>
        </w:rPr>
        <w:t>压减</w:t>
      </w:r>
      <w:r w:rsidR="002652E9">
        <w:rPr>
          <w:rFonts w:eastAsia="方正仿宋_GBK" w:hint="eastAsia"/>
          <w:sz w:val="33"/>
          <w:szCs w:val="33"/>
        </w:rPr>
        <w:t>。</w:t>
      </w:r>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其中：公务用车购置支出</w:t>
      </w:r>
      <w:r w:rsidR="0083295C" w:rsidRPr="00D260EC">
        <w:rPr>
          <w:rFonts w:eastAsia="方正仿宋_GBK"/>
          <w:sz w:val="33"/>
          <w:szCs w:val="33"/>
        </w:rPr>
        <w:t>0</w:t>
      </w:r>
      <w:r w:rsidRPr="00D260EC">
        <w:rPr>
          <w:rFonts w:eastAsia="方正仿宋_GBK"/>
          <w:sz w:val="33"/>
          <w:szCs w:val="33"/>
        </w:rPr>
        <w:t>万元。全年按规定更新购置公务用车</w:t>
      </w:r>
      <w:r w:rsidR="0083295C" w:rsidRPr="00D260EC">
        <w:rPr>
          <w:rFonts w:eastAsia="方正仿宋_GBK"/>
          <w:sz w:val="33"/>
          <w:szCs w:val="33"/>
        </w:rPr>
        <w:t>0</w:t>
      </w:r>
      <w:r w:rsidR="0083295C" w:rsidRPr="00D260EC">
        <w:rPr>
          <w:rFonts w:eastAsia="方正仿宋_GBK"/>
          <w:sz w:val="33"/>
          <w:szCs w:val="33"/>
        </w:rPr>
        <w:t>辆</w:t>
      </w:r>
      <w:r w:rsidRPr="00D260EC">
        <w:rPr>
          <w:rFonts w:eastAsia="方正仿宋_GBK"/>
          <w:sz w:val="33"/>
          <w:szCs w:val="33"/>
        </w:rPr>
        <w:t>。截至</w:t>
      </w:r>
      <w:r w:rsidRPr="00D260EC">
        <w:rPr>
          <w:rFonts w:eastAsia="方正仿宋_GBK"/>
          <w:sz w:val="33"/>
          <w:szCs w:val="33"/>
        </w:rPr>
        <w:t>2022</w:t>
      </w:r>
      <w:r w:rsidRPr="00D260EC">
        <w:rPr>
          <w:rFonts w:eastAsia="方正仿宋_GBK"/>
          <w:sz w:val="33"/>
          <w:szCs w:val="33"/>
        </w:rPr>
        <w:t>年</w:t>
      </w:r>
      <w:r w:rsidRPr="00D260EC">
        <w:rPr>
          <w:rFonts w:eastAsia="方正仿宋_GBK"/>
          <w:sz w:val="33"/>
          <w:szCs w:val="33"/>
        </w:rPr>
        <w:t>12</w:t>
      </w:r>
      <w:r w:rsidRPr="00D260EC">
        <w:rPr>
          <w:rFonts w:eastAsia="方正仿宋_GBK"/>
          <w:sz w:val="33"/>
          <w:szCs w:val="33"/>
        </w:rPr>
        <w:t>月底，</w:t>
      </w:r>
      <w:r w:rsidRPr="00402453">
        <w:rPr>
          <w:rFonts w:eastAsia="方正仿宋_GBK"/>
          <w:sz w:val="33"/>
          <w:szCs w:val="33"/>
        </w:rPr>
        <w:t>单位共有公务用车</w:t>
      </w:r>
      <w:r w:rsidR="00402453" w:rsidRPr="00402453">
        <w:rPr>
          <w:rFonts w:eastAsia="方正仿宋_GBK" w:hint="eastAsia"/>
          <w:sz w:val="33"/>
          <w:szCs w:val="33"/>
        </w:rPr>
        <w:t>7</w:t>
      </w:r>
      <w:r w:rsidRPr="00402453">
        <w:rPr>
          <w:rFonts w:eastAsia="方正仿宋_GBK"/>
          <w:sz w:val="33"/>
          <w:szCs w:val="33"/>
        </w:rPr>
        <w:t>辆，其中：轿车</w:t>
      </w:r>
      <w:r w:rsidR="00402453" w:rsidRPr="00402453">
        <w:rPr>
          <w:rFonts w:eastAsia="方正仿宋_GBK" w:hint="eastAsia"/>
          <w:sz w:val="33"/>
          <w:szCs w:val="33"/>
        </w:rPr>
        <w:t>2</w:t>
      </w:r>
      <w:r w:rsidRPr="00402453">
        <w:rPr>
          <w:rFonts w:eastAsia="方正仿宋_GBK"/>
          <w:sz w:val="33"/>
          <w:szCs w:val="33"/>
        </w:rPr>
        <w:t>辆、越野车</w:t>
      </w:r>
      <w:r w:rsidR="00402453" w:rsidRPr="00402453">
        <w:rPr>
          <w:rFonts w:eastAsia="方正仿宋_GBK" w:hint="eastAsia"/>
          <w:sz w:val="33"/>
          <w:szCs w:val="33"/>
        </w:rPr>
        <w:t>5</w:t>
      </w:r>
      <w:r w:rsidRPr="00402453">
        <w:rPr>
          <w:rFonts w:eastAsia="方正仿宋_GBK"/>
          <w:sz w:val="33"/>
          <w:szCs w:val="33"/>
        </w:rPr>
        <w:t>辆。</w:t>
      </w:r>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公务用车运行维护费支出</w:t>
      </w:r>
      <w:r w:rsidR="0083295C" w:rsidRPr="00D260EC">
        <w:rPr>
          <w:rFonts w:eastAsia="方正仿宋_GBK"/>
          <w:sz w:val="33"/>
          <w:szCs w:val="33"/>
        </w:rPr>
        <w:t>31.59</w:t>
      </w:r>
      <w:r w:rsidRPr="00D260EC">
        <w:rPr>
          <w:rFonts w:eastAsia="方正仿宋_GBK"/>
          <w:sz w:val="33"/>
          <w:szCs w:val="33"/>
        </w:rPr>
        <w:t>万元。主要用于</w:t>
      </w:r>
      <w:r w:rsidR="00402453" w:rsidRPr="00C059A8">
        <w:rPr>
          <w:rFonts w:eastAsia="方正仿宋_GBK"/>
          <w:color w:val="000000"/>
          <w:sz w:val="33"/>
          <w:szCs w:val="33"/>
        </w:rPr>
        <w:t>下乡调研以及其他远程公务出行等</w:t>
      </w:r>
      <w:r w:rsidRPr="00402453">
        <w:rPr>
          <w:rFonts w:eastAsia="方正仿宋_GBK"/>
          <w:sz w:val="33"/>
          <w:szCs w:val="33"/>
        </w:rPr>
        <w:t>所需的公务用车燃料费、维修费、过路过桥费</w:t>
      </w:r>
      <w:r w:rsidR="00402453">
        <w:rPr>
          <w:rFonts w:eastAsia="方正仿宋_GBK" w:hint="eastAsia"/>
          <w:sz w:val="33"/>
          <w:szCs w:val="33"/>
        </w:rPr>
        <w:t>、</w:t>
      </w:r>
      <w:r w:rsidR="00402453">
        <w:rPr>
          <w:rFonts w:eastAsia="方正仿宋_GBK" w:hint="eastAsia"/>
          <w:color w:val="000000"/>
          <w:sz w:val="33"/>
          <w:szCs w:val="33"/>
        </w:rPr>
        <w:t>车船税及年检费</w:t>
      </w:r>
      <w:r w:rsidRPr="00402453">
        <w:rPr>
          <w:rFonts w:eastAsia="方正仿宋_GBK"/>
          <w:sz w:val="33"/>
          <w:szCs w:val="33"/>
        </w:rPr>
        <w:t>等支出。</w:t>
      </w:r>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3.</w:t>
      </w:r>
      <w:r w:rsidRPr="00D260EC">
        <w:rPr>
          <w:rFonts w:eastAsia="方正仿宋_GBK"/>
          <w:sz w:val="33"/>
          <w:szCs w:val="33"/>
        </w:rPr>
        <w:t>公务接待费支出</w:t>
      </w:r>
      <w:r w:rsidR="0083295C" w:rsidRPr="00D260EC">
        <w:rPr>
          <w:rFonts w:eastAsia="方正仿宋_GBK"/>
          <w:sz w:val="33"/>
          <w:szCs w:val="33"/>
        </w:rPr>
        <w:t>2.76</w:t>
      </w:r>
      <w:r w:rsidRPr="00D260EC">
        <w:rPr>
          <w:rFonts w:eastAsia="方正仿宋_GBK"/>
          <w:sz w:val="33"/>
          <w:szCs w:val="33"/>
        </w:rPr>
        <w:t>万元，</w:t>
      </w:r>
      <w:r w:rsidRPr="00D260EC">
        <w:rPr>
          <w:rStyle w:val="a7"/>
          <w:rFonts w:eastAsia="方正仿宋_GBK"/>
          <w:b w:val="0"/>
          <w:bCs/>
          <w:sz w:val="33"/>
          <w:szCs w:val="33"/>
        </w:rPr>
        <w:t>完成预算</w:t>
      </w:r>
      <w:r w:rsidR="0083295C" w:rsidRPr="00D260EC">
        <w:rPr>
          <w:rStyle w:val="a7"/>
          <w:rFonts w:eastAsia="方正仿宋_GBK"/>
          <w:b w:val="0"/>
          <w:bCs/>
          <w:sz w:val="33"/>
          <w:szCs w:val="33"/>
        </w:rPr>
        <w:t>100</w:t>
      </w:r>
      <w:r w:rsidRPr="00D260EC">
        <w:rPr>
          <w:rStyle w:val="a7"/>
          <w:rFonts w:eastAsia="方正仿宋_GBK"/>
          <w:b w:val="0"/>
          <w:bCs/>
          <w:sz w:val="33"/>
          <w:szCs w:val="33"/>
        </w:rPr>
        <w:t>%</w:t>
      </w:r>
      <w:r w:rsidRPr="00D260EC">
        <w:rPr>
          <w:rStyle w:val="a7"/>
          <w:rFonts w:eastAsia="方正仿宋_GBK"/>
          <w:b w:val="0"/>
          <w:bCs/>
          <w:sz w:val="33"/>
          <w:szCs w:val="33"/>
        </w:rPr>
        <w:t>。</w:t>
      </w:r>
      <w:r w:rsidRPr="00D260EC">
        <w:rPr>
          <w:rFonts w:eastAsia="方正仿宋_GBK"/>
          <w:sz w:val="33"/>
          <w:szCs w:val="33"/>
        </w:rPr>
        <w:t>公务接待费支出决算比</w:t>
      </w:r>
      <w:r w:rsidRPr="00D260EC">
        <w:rPr>
          <w:rFonts w:eastAsia="方正仿宋_GBK"/>
          <w:sz w:val="33"/>
          <w:szCs w:val="33"/>
        </w:rPr>
        <w:t>2021</w:t>
      </w:r>
      <w:r w:rsidRPr="00D260EC">
        <w:rPr>
          <w:rFonts w:eastAsia="方正仿宋_GBK"/>
          <w:sz w:val="33"/>
          <w:szCs w:val="33"/>
        </w:rPr>
        <w:t>年增加</w:t>
      </w:r>
      <w:r w:rsidR="0083295C" w:rsidRPr="00D260EC">
        <w:rPr>
          <w:rFonts w:eastAsia="方正仿宋_GBK"/>
          <w:sz w:val="33"/>
          <w:szCs w:val="33"/>
        </w:rPr>
        <w:t>0.9</w:t>
      </w:r>
      <w:r w:rsidRPr="00D260EC">
        <w:rPr>
          <w:rFonts w:eastAsia="方正仿宋_GBK"/>
          <w:sz w:val="33"/>
          <w:szCs w:val="33"/>
        </w:rPr>
        <w:t>万元，增长</w:t>
      </w:r>
      <w:r w:rsidR="0083295C" w:rsidRPr="00D260EC">
        <w:rPr>
          <w:rFonts w:eastAsia="方正仿宋_GBK"/>
          <w:sz w:val="33"/>
          <w:szCs w:val="33"/>
        </w:rPr>
        <w:t>48.39</w:t>
      </w:r>
      <w:r w:rsidRPr="00D260EC">
        <w:rPr>
          <w:rFonts w:eastAsia="方正仿宋_GBK"/>
          <w:sz w:val="33"/>
          <w:szCs w:val="33"/>
        </w:rPr>
        <w:t>%</w:t>
      </w:r>
      <w:r w:rsidRPr="00D260EC">
        <w:rPr>
          <w:rFonts w:eastAsia="方正仿宋_GBK"/>
          <w:sz w:val="33"/>
          <w:szCs w:val="33"/>
        </w:rPr>
        <w:t>。</w:t>
      </w:r>
      <w:r w:rsidRPr="00402453">
        <w:rPr>
          <w:rFonts w:eastAsia="方正仿宋_GBK"/>
          <w:sz w:val="33"/>
          <w:szCs w:val="33"/>
        </w:rPr>
        <w:t>主要原因是</w:t>
      </w:r>
      <w:r w:rsidR="006C39CB">
        <w:rPr>
          <w:rFonts w:eastAsia="方正仿宋_GBK" w:hint="eastAsia"/>
          <w:sz w:val="33"/>
          <w:szCs w:val="33"/>
        </w:rPr>
        <w:t>2022</w:t>
      </w:r>
      <w:r w:rsidR="006C39CB">
        <w:rPr>
          <w:rFonts w:eastAsia="方正仿宋_GBK" w:hint="eastAsia"/>
          <w:sz w:val="33"/>
          <w:szCs w:val="33"/>
        </w:rPr>
        <w:t>年公务接待人次及任务增加</w:t>
      </w:r>
      <w:r w:rsidRPr="00402453">
        <w:rPr>
          <w:rFonts w:eastAsia="方正仿宋_GBK"/>
          <w:sz w:val="33"/>
          <w:szCs w:val="33"/>
        </w:rPr>
        <w:t>。</w:t>
      </w:r>
      <w:r w:rsidRPr="00D260EC">
        <w:rPr>
          <w:rFonts w:eastAsia="方正仿宋_GBK"/>
          <w:sz w:val="33"/>
          <w:szCs w:val="33"/>
        </w:rPr>
        <w:t>其中：</w:t>
      </w:r>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国内公务接待支出</w:t>
      </w:r>
      <w:r w:rsidR="0083295C" w:rsidRPr="00D260EC">
        <w:rPr>
          <w:rFonts w:eastAsia="方正仿宋_GBK"/>
          <w:sz w:val="33"/>
          <w:szCs w:val="33"/>
        </w:rPr>
        <w:t>2.76</w:t>
      </w:r>
      <w:r w:rsidRPr="00D260EC">
        <w:rPr>
          <w:rFonts w:eastAsia="方正仿宋_GBK"/>
          <w:sz w:val="33"/>
          <w:szCs w:val="33"/>
        </w:rPr>
        <w:t>万元，主</w:t>
      </w:r>
      <w:r w:rsidRPr="00AC1AF0">
        <w:rPr>
          <w:rFonts w:eastAsia="方正仿宋_GBK"/>
          <w:sz w:val="33"/>
          <w:szCs w:val="33"/>
        </w:rPr>
        <w:t>要用于执行公务、开展业务活动开支的</w:t>
      </w:r>
      <w:r w:rsidR="00AC1AF0" w:rsidRPr="00AC1AF0">
        <w:rPr>
          <w:rFonts w:eastAsia="方正仿宋_GBK"/>
          <w:sz w:val="33"/>
          <w:szCs w:val="33"/>
        </w:rPr>
        <w:t>用餐费</w:t>
      </w:r>
      <w:r w:rsidRPr="00AC1AF0">
        <w:rPr>
          <w:rFonts w:eastAsia="方正仿宋_GBK"/>
          <w:sz w:val="33"/>
          <w:szCs w:val="33"/>
        </w:rPr>
        <w:t>。国内公务接待</w:t>
      </w:r>
      <w:r w:rsidR="00402453" w:rsidRPr="00AC1AF0">
        <w:rPr>
          <w:rFonts w:eastAsia="方正仿宋_GBK" w:hint="eastAsia"/>
          <w:sz w:val="33"/>
          <w:szCs w:val="33"/>
        </w:rPr>
        <w:t>12</w:t>
      </w:r>
      <w:r w:rsidRPr="00AC1AF0">
        <w:rPr>
          <w:rFonts w:eastAsia="方正仿宋_GBK"/>
          <w:sz w:val="33"/>
          <w:szCs w:val="33"/>
        </w:rPr>
        <w:t>批次，</w:t>
      </w:r>
      <w:r w:rsidR="00402453" w:rsidRPr="00AC1AF0">
        <w:rPr>
          <w:rFonts w:eastAsia="方正仿宋_GBK" w:hint="eastAsia"/>
          <w:sz w:val="33"/>
          <w:szCs w:val="33"/>
        </w:rPr>
        <w:t>85</w:t>
      </w:r>
      <w:r w:rsidRPr="00AC1AF0">
        <w:rPr>
          <w:rFonts w:eastAsia="方正仿宋_GBK"/>
          <w:sz w:val="33"/>
          <w:szCs w:val="33"/>
        </w:rPr>
        <w:t>人次（不包括陪同人员），共计支出</w:t>
      </w:r>
      <w:r w:rsidR="00AC1AF0" w:rsidRPr="00AC1AF0">
        <w:rPr>
          <w:rFonts w:eastAsia="方正仿宋_GBK" w:hint="eastAsia"/>
          <w:sz w:val="33"/>
          <w:szCs w:val="33"/>
        </w:rPr>
        <w:t>2.76</w:t>
      </w:r>
      <w:r w:rsidRPr="00AC1AF0">
        <w:rPr>
          <w:rFonts w:eastAsia="方正仿宋_GBK"/>
          <w:sz w:val="33"/>
          <w:szCs w:val="33"/>
        </w:rPr>
        <w:t>万元，</w:t>
      </w:r>
      <w:r w:rsidRPr="006C39CB">
        <w:rPr>
          <w:rFonts w:eastAsia="方正仿宋_GBK"/>
          <w:sz w:val="33"/>
          <w:szCs w:val="33"/>
        </w:rPr>
        <w:t>具体内容包括：</w:t>
      </w:r>
      <w:r w:rsidR="006C39CB">
        <w:rPr>
          <w:rFonts w:eastAsia="方正仿宋_GBK"/>
          <w:sz w:val="33"/>
          <w:szCs w:val="33"/>
        </w:rPr>
        <w:t>接待上级、其他地区人员</w:t>
      </w:r>
      <w:r w:rsidR="006C39CB">
        <w:rPr>
          <w:rFonts w:eastAsia="方正仿宋_GBK" w:hint="eastAsia"/>
          <w:sz w:val="33"/>
          <w:szCs w:val="33"/>
        </w:rPr>
        <w:t>来</w:t>
      </w:r>
      <w:proofErr w:type="gramStart"/>
      <w:r w:rsidR="006C39CB">
        <w:rPr>
          <w:rFonts w:eastAsia="方正仿宋_GBK" w:hint="eastAsia"/>
          <w:sz w:val="33"/>
          <w:szCs w:val="33"/>
        </w:rPr>
        <w:t>攀开展</w:t>
      </w:r>
      <w:proofErr w:type="gramEnd"/>
      <w:r w:rsidR="006C39CB">
        <w:rPr>
          <w:rFonts w:eastAsia="方正仿宋_GBK" w:hint="eastAsia"/>
          <w:sz w:val="33"/>
          <w:szCs w:val="33"/>
        </w:rPr>
        <w:t>交流学习及考察调研等</w:t>
      </w:r>
      <w:r w:rsidRPr="006C39CB">
        <w:rPr>
          <w:rFonts w:eastAsia="方正仿宋_GBK"/>
          <w:sz w:val="33"/>
          <w:szCs w:val="33"/>
        </w:rPr>
        <w:t>。</w:t>
      </w:r>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外事接待支出</w:t>
      </w:r>
      <w:r w:rsidR="00EC023A" w:rsidRPr="00D260EC">
        <w:rPr>
          <w:rFonts w:eastAsia="方正仿宋_GBK"/>
          <w:sz w:val="33"/>
          <w:szCs w:val="33"/>
        </w:rPr>
        <w:t>0</w:t>
      </w:r>
      <w:r w:rsidRPr="00D260EC">
        <w:rPr>
          <w:rFonts w:eastAsia="方正仿宋_GBK"/>
          <w:sz w:val="33"/>
          <w:szCs w:val="33"/>
        </w:rPr>
        <w:t>万元。</w:t>
      </w:r>
      <w:bookmarkStart w:id="73" w:name="_Toc15377218"/>
      <w:bookmarkStart w:id="74" w:name="_Toc15396610"/>
    </w:p>
    <w:p w:rsidR="00464B39" w:rsidRPr="00D260EC" w:rsidRDefault="00A35860" w:rsidP="00A13BCC">
      <w:pPr>
        <w:adjustRightInd w:val="0"/>
        <w:snapToGrid w:val="0"/>
        <w:spacing w:line="580" w:lineRule="exact"/>
        <w:ind w:firstLineChars="200" w:firstLine="660"/>
        <w:outlineLvl w:val="1"/>
        <w:rPr>
          <w:rStyle w:val="2Char"/>
          <w:rFonts w:ascii="方正黑体_GBK" w:eastAsia="方正黑体_GBK" w:hAnsi="Times New Roman" w:cs="Times New Roman"/>
          <w:b w:val="0"/>
          <w:sz w:val="33"/>
          <w:szCs w:val="33"/>
        </w:rPr>
      </w:pPr>
      <w:bookmarkStart w:id="75" w:name="_Toc143615291"/>
      <w:bookmarkStart w:id="76" w:name="_Toc143615321"/>
      <w:bookmarkStart w:id="77" w:name="_Toc143615462"/>
      <w:r w:rsidRPr="00D260EC">
        <w:rPr>
          <w:rFonts w:ascii="方正黑体_GBK" w:eastAsia="方正黑体_GBK" w:hint="eastAsia"/>
          <w:sz w:val="33"/>
          <w:szCs w:val="33"/>
        </w:rPr>
        <w:t>八、</w:t>
      </w:r>
      <w:r w:rsidRPr="00D260EC">
        <w:rPr>
          <w:rStyle w:val="2Char"/>
          <w:rFonts w:ascii="方正黑体_GBK" w:eastAsia="方正黑体_GBK" w:hAnsi="Times New Roman" w:cs="Times New Roman" w:hint="eastAsia"/>
          <w:b w:val="0"/>
          <w:sz w:val="33"/>
          <w:szCs w:val="33"/>
        </w:rPr>
        <w:t>政府性基金预算支出决算情况说明</w:t>
      </w:r>
      <w:bookmarkEnd w:id="73"/>
      <w:bookmarkEnd w:id="74"/>
      <w:bookmarkEnd w:id="75"/>
      <w:bookmarkEnd w:id="76"/>
      <w:bookmarkEnd w:id="77"/>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年政府性基金预算财政拨款支出</w:t>
      </w:r>
      <w:r w:rsidR="0092722E" w:rsidRPr="00D260EC">
        <w:rPr>
          <w:rFonts w:eastAsia="方正仿宋_GBK"/>
          <w:sz w:val="33"/>
          <w:szCs w:val="33"/>
        </w:rPr>
        <w:t>7,033.24</w:t>
      </w:r>
      <w:r w:rsidRPr="00D260EC">
        <w:rPr>
          <w:rFonts w:eastAsia="方正仿宋_GBK"/>
          <w:sz w:val="33"/>
          <w:szCs w:val="33"/>
        </w:rPr>
        <w:t>万元。</w:t>
      </w:r>
    </w:p>
    <w:p w:rsidR="00464B39" w:rsidRPr="00D260EC" w:rsidRDefault="002D5B76" w:rsidP="00A13BCC">
      <w:pPr>
        <w:adjustRightInd w:val="0"/>
        <w:snapToGrid w:val="0"/>
        <w:spacing w:line="580" w:lineRule="exact"/>
        <w:ind w:firstLineChars="200" w:firstLine="660"/>
        <w:outlineLvl w:val="1"/>
        <w:rPr>
          <w:rStyle w:val="2Char"/>
          <w:rFonts w:ascii="方正黑体_GBK" w:eastAsia="方正黑体_GBK" w:hAnsi="Times New Roman" w:cs="Times New Roman"/>
          <w:b w:val="0"/>
          <w:sz w:val="33"/>
          <w:szCs w:val="33"/>
        </w:rPr>
      </w:pPr>
      <w:bookmarkStart w:id="78" w:name="_Toc15396611"/>
      <w:bookmarkStart w:id="79" w:name="_Toc15377219"/>
      <w:bookmarkStart w:id="80" w:name="_Toc143615292"/>
      <w:bookmarkStart w:id="81" w:name="_Toc143615322"/>
      <w:bookmarkStart w:id="82" w:name="_Toc143615463"/>
      <w:r w:rsidRPr="00D260EC">
        <w:rPr>
          <w:rStyle w:val="2Char"/>
          <w:rFonts w:ascii="方正黑体_GBK" w:eastAsia="方正黑体_GBK" w:hAnsi="Times New Roman" w:cs="Times New Roman" w:hint="eastAsia"/>
          <w:b w:val="0"/>
          <w:sz w:val="33"/>
          <w:szCs w:val="33"/>
        </w:rPr>
        <w:t>九、</w:t>
      </w:r>
      <w:r w:rsidR="00A35860" w:rsidRPr="00D260EC">
        <w:rPr>
          <w:rStyle w:val="2Char"/>
          <w:rFonts w:ascii="方正黑体_GBK" w:eastAsia="方正黑体_GBK" w:hAnsi="Times New Roman" w:cs="Times New Roman" w:hint="eastAsia"/>
          <w:b w:val="0"/>
          <w:sz w:val="33"/>
          <w:szCs w:val="33"/>
        </w:rPr>
        <w:t>国有资本经营预算支出决算情况说明</w:t>
      </w:r>
      <w:bookmarkEnd w:id="78"/>
      <w:bookmarkEnd w:id="79"/>
      <w:bookmarkEnd w:id="80"/>
      <w:bookmarkEnd w:id="81"/>
      <w:bookmarkEnd w:id="82"/>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年国有资本经营预算财政拨款支出</w:t>
      </w:r>
      <w:r w:rsidR="0092722E" w:rsidRPr="00D260EC">
        <w:rPr>
          <w:rFonts w:eastAsia="方正仿宋_GBK"/>
          <w:sz w:val="33"/>
          <w:szCs w:val="33"/>
        </w:rPr>
        <w:t>0</w:t>
      </w:r>
      <w:r w:rsidRPr="00D260EC">
        <w:rPr>
          <w:rFonts w:eastAsia="方正仿宋_GBK"/>
          <w:sz w:val="33"/>
          <w:szCs w:val="33"/>
        </w:rPr>
        <w:t>万元。</w:t>
      </w:r>
    </w:p>
    <w:p w:rsidR="00464B39" w:rsidRPr="00D260EC" w:rsidRDefault="002D5B76" w:rsidP="00A13BCC">
      <w:pPr>
        <w:adjustRightInd w:val="0"/>
        <w:snapToGrid w:val="0"/>
        <w:spacing w:line="580" w:lineRule="exact"/>
        <w:ind w:firstLineChars="200" w:firstLine="660"/>
        <w:outlineLvl w:val="1"/>
        <w:rPr>
          <w:rStyle w:val="2Char"/>
          <w:rFonts w:ascii="方正黑体_GBK" w:eastAsia="方正黑体_GBK" w:hAnsi="Times New Roman" w:cs="Times New Roman"/>
          <w:b w:val="0"/>
          <w:sz w:val="33"/>
          <w:szCs w:val="33"/>
        </w:rPr>
      </w:pPr>
      <w:bookmarkStart w:id="83" w:name="_Toc15396612"/>
      <w:bookmarkStart w:id="84" w:name="_Toc15377221"/>
      <w:bookmarkStart w:id="85" w:name="_Toc143615293"/>
      <w:bookmarkStart w:id="86" w:name="_Toc143615323"/>
      <w:bookmarkStart w:id="87" w:name="_Toc143615464"/>
      <w:r w:rsidRPr="00D260EC">
        <w:rPr>
          <w:rStyle w:val="2Char"/>
          <w:rFonts w:ascii="方正黑体_GBK" w:eastAsia="方正黑体_GBK" w:hAnsi="Times New Roman" w:cs="Times New Roman" w:hint="eastAsia"/>
          <w:b w:val="0"/>
          <w:sz w:val="33"/>
          <w:szCs w:val="33"/>
        </w:rPr>
        <w:t>十、</w:t>
      </w:r>
      <w:r w:rsidR="00A35860" w:rsidRPr="00D260EC">
        <w:rPr>
          <w:rStyle w:val="2Char"/>
          <w:rFonts w:ascii="方正黑体_GBK" w:eastAsia="方正黑体_GBK" w:hAnsi="Times New Roman" w:cs="Times New Roman" w:hint="eastAsia"/>
          <w:b w:val="0"/>
          <w:sz w:val="33"/>
          <w:szCs w:val="33"/>
        </w:rPr>
        <w:t>其他重要事项的情况说明</w:t>
      </w:r>
      <w:bookmarkEnd w:id="83"/>
      <w:bookmarkEnd w:id="84"/>
      <w:bookmarkEnd w:id="85"/>
      <w:bookmarkEnd w:id="86"/>
      <w:bookmarkEnd w:id="87"/>
    </w:p>
    <w:p w:rsidR="00464B39" w:rsidRPr="00AC1AF0" w:rsidRDefault="00A35860" w:rsidP="002B390A">
      <w:pPr>
        <w:adjustRightInd w:val="0"/>
        <w:snapToGrid w:val="0"/>
        <w:spacing w:line="580" w:lineRule="exact"/>
        <w:ind w:firstLineChars="200" w:firstLine="660"/>
        <w:rPr>
          <w:rFonts w:ascii="方正楷体_GBK" w:eastAsia="方正楷体_GBK"/>
          <w:sz w:val="33"/>
          <w:szCs w:val="33"/>
        </w:rPr>
      </w:pPr>
      <w:bookmarkStart w:id="88" w:name="_Toc15377222"/>
      <w:r w:rsidRPr="00AC1AF0">
        <w:rPr>
          <w:rFonts w:ascii="方正楷体_GBK" w:eastAsia="方正楷体_GBK" w:hint="eastAsia"/>
          <w:sz w:val="33"/>
          <w:szCs w:val="33"/>
        </w:rPr>
        <w:t>（一）机关运行经费支出情况</w:t>
      </w:r>
      <w:bookmarkEnd w:id="88"/>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w:t>
      </w:r>
      <w:r w:rsidR="00AC1AF0">
        <w:rPr>
          <w:rFonts w:eastAsia="方正仿宋_GBK" w:hint="eastAsia"/>
          <w:sz w:val="33"/>
          <w:szCs w:val="33"/>
        </w:rPr>
        <w:t>市委办公室</w:t>
      </w:r>
      <w:r w:rsidRPr="00D260EC">
        <w:rPr>
          <w:rFonts w:eastAsia="方正仿宋_GBK"/>
          <w:sz w:val="33"/>
          <w:szCs w:val="33"/>
        </w:rPr>
        <w:t>机关运行经费支出</w:t>
      </w:r>
      <w:r w:rsidR="00AC1AF0">
        <w:rPr>
          <w:rFonts w:eastAsia="方正仿宋_GBK" w:hint="eastAsia"/>
          <w:sz w:val="33"/>
          <w:szCs w:val="33"/>
        </w:rPr>
        <w:t>417.17</w:t>
      </w:r>
      <w:r w:rsidRPr="00D260EC">
        <w:rPr>
          <w:rFonts w:eastAsia="方正仿宋_GBK"/>
          <w:sz w:val="33"/>
          <w:szCs w:val="33"/>
        </w:rPr>
        <w:t>万元，比</w:t>
      </w:r>
      <w:r w:rsidRPr="00D260EC">
        <w:rPr>
          <w:rFonts w:eastAsia="方正仿宋_GBK"/>
          <w:sz w:val="33"/>
          <w:szCs w:val="33"/>
        </w:rPr>
        <w:t>2021</w:t>
      </w:r>
      <w:r w:rsidRPr="00D260EC">
        <w:rPr>
          <w:rFonts w:eastAsia="方正仿宋_GBK"/>
          <w:sz w:val="33"/>
          <w:szCs w:val="33"/>
        </w:rPr>
        <w:t>年减少</w:t>
      </w:r>
      <w:r w:rsidR="00AC1AF0">
        <w:rPr>
          <w:rFonts w:eastAsia="方正仿宋_GBK" w:hint="eastAsia"/>
          <w:sz w:val="33"/>
          <w:szCs w:val="33"/>
        </w:rPr>
        <w:t>9.18</w:t>
      </w:r>
      <w:r w:rsidRPr="00D260EC">
        <w:rPr>
          <w:rFonts w:eastAsia="方正仿宋_GBK"/>
          <w:sz w:val="33"/>
          <w:szCs w:val="33"/>
        </w:rPr>
        <w:t>万元，下降</w:t>
      </w:r>
      <w:r w:rsidR="00AC1AF0">
        <w:rPr>
          <w:rFonts w:eastAsia="方正仿宋_GBK" w:hint="eastAsia"/>
          <w:sz w:val="33"/>
          <w:szCs w:val="33"/>
        </w:rPr>
        <w:t>2.15</w:t>
      </w:r>
      <w:r w:rsidRPr="00D260EC">
        <w:rPr>
          <w:rFonts w:eastAsia="方正仿宋_GBK"/>
          <w:sz w:val="33"/>
          <w:szCs w:val="33"/>
        </w:rPr>
        <w:t>%</w:t>
      </w:r>
      <w:r w:rsidRPr="00D260EC">
        <w:rPr>
          <w:rFonts w:eastAsia="方正仿宋_GBK"/>
          <w:sz w:val="33"/>
          <w:szCs w:val="33"/>
        </w:rPr>
        <w:t>。主要原因是</w:t>
      </w:r>
      <w:r w:rsidR="00AC1AF0">
        <w:rPr>
          <w:rFonts w:eastAsia="方正仿宋_GBK" w:hint="eastAsia"/>
          <w:sz w:val="33"/>
          <w:szCs w:val="33"/>
        </w:rPr>
        <w:t>2021</w:t>
      </w:r>
      <w:r w:rsidR="00AC1AF0">
        <w:rPr>
          <w:rFonts w:eastAsia="方正仿宋_GBK" w:hint="eastAsia"/>
          <w:sz w:val="33"/>
          <w:szCs w:val="33"/>
        </w:rPr>
        <w:t>年支付的差旅费和福利费较</w:t>
      </w:r>
      <w:r w:rsidR="00AC1AF0">
        <w:rPr>
          <w:rFonts w:eastAsia="方正仿宋_GBK" w:hint="eastAsia"/>
          <w:sz w:val="33"/>
          <w:szCs w:val="33"/>
        </w:rPr>
        <w:t>2021</w:t>
      </w:r>
      <w:r w:rsidR="00AC1AF0">
        <w:rPr>
          <w:rFonts w:eastAsia="方正仿宋_GBK" w:hint="eastAsia"/>
          <w:sz w:val="33"/>
          <w:szCs w:val="33"/>
        </w:rPr>
        <w:t>年有所减少。</w:t>
      </w:r>
    </w:p>
    <w:p w:rsidR="00464B39" w:rsidRPr="00AC1AF0" w:rsidRDefault="00A35860" w:rsidP="002B390A">
      <w:pPr>
        <w:autoSpaceDE w:val="0"/>
        <w:autoSpaceDN w:val="0"/>
        <w:adjustRightInd w:val="0"/>
        <w:snapToGrid w:val="0"/>
        <w:spacing w:line="580" w:lineRule="exact"/>
        <w:ind w:firstLineChars="200" w:firstLine="660"/>
        <w:rPr>
          <w:rFonts w:ascii="方正楷体_GBK" w:eastAsia="方正楷体_GBK"/>
          <w:sz w:val="33"/>
          <w:szCs w:val="33"/>
        </w:rPr>
      </w:pPr>
      <w:bookmarkStart w:id="89" w:name="_Toc15377223"/>
      <w:r w:rsidRPr="00AC1AF0">
        <w:rPr>
          <w:rFonts w:ascii="方正楷体_GBK" w:eastAsia="方正楷体_GBK" w:hint="eastAsia"/>
          <w:sz w:val="33"/>
          <w:szCs w:val="33"/>
        </w:rPr>
        <w:t>（二）政府采购支出情况</w:t>
      </w:r>
      <w:bookmarkEnd w:id="89"/>
    </w:p>
    <w:p w:rsidR="00464B39" w:rsidRPr="00D260EC" w:rsidRDefault="00A35860" w:rsidP="002B390A">
      <w:pPr>
        <w:adjustRightInd w:val="0"/>
        <w:snapToGrid w:val="0"/>
        <w:spacing w:line="580" w:lineRule="exact"/>
        <w:ind w:firstLineChars="200" w:firstLine="660"/>
        <w:rPr>
          <w:rFonts w:eastAsia="方正仿宋_GBK"/>
          <w:sz w:val="33"/>
          <w:szCs w:val="33"/>
        </w:rPr>
      </w:pPr>
      <w:r w:rsidRPr="00D260EC">
        <w:rPr>
          <w:rFonts w:eastAsia="方正仿宋_GBK"/>
          <w:sz w:val="33"/>
          <w:szCs w:val="33"/>
        </w:rPr>
        <w:t>2022</w:t>
      </w:r>
      <w:r w:rsidRPr="00D260EC">
        <w:rPr>
          <w:rFonts w:eastAsia="方正仿宋_GBK"/>
          <w:sz w:val="33"/>
          <w:szCs w:val="33"/>
        </w:rPr>
        <w:t>年，</w:t>
      </w:r>
      <w:r w:rsidR="00AC1AF0">
        <w:rPr>
          <w:rFonts w:eastAsia="方正仿宋_GBK" w:hint="eastAsia"/>
          <w:sz w:val="33"/>
          <w:szCs w:val="33"/>
        </w:rPr>
        <w:t>市委办公室</w:t>
      </w:r>
      <w:r w:rsidRPr="00D260EC">
        <w:rPr>
          <w:rFonts w:eastAsia="方正仿宋_GBK"/>
          <w:sz w:val="33"/>
          <w:szCs w:val="33"/>
        </w:rPr>
        <w:t>政府采购支出总额</w:t>
      </w:r>
      <w:r w:rsidR="00AC1AF0">
        <w:rPr>
          <w:rFonts w:eastAsia="方正仿宋_GBK" w:hint="eastAsia"/>
          <w:sz w:val="33"/>
          <w:szCs w:val="33"/>
        </w:rPr>
        <w:t>92.24</w:t>
      </w:r>
      <w:r w:rsidRPr="00D260EC">
        <w:rPr>
          <w:rFonts w:eastAsia="方正仿宋_GBK"/>
          <w:sz w:val="33"/>
          <w:szCs w:val="33"/>
        </w:rPr>
        <w:t>万元，其中：</w:t>
      </w:r>
      <w:r w:rsidR="00AC1AF0">
        <w:rPr>
          <w:rFonts w:eastAsia="方正仿宋_GBK" w:hint="eastAsia"/>
          <w:sz w:val="33"/>
          <w:szCs w:val="33"/>
        </w:rPr>
        <w:t>全部为</w:t>
      </w:r>
      <w:r w:rsidRPr="00D260EC">
        <w:rPr>
          <w:rFonts w:eastAsia="方正仿宋_GBK"/>
          <w:sz w:val="33"/>
          <w:szCs w:val="33"/>
        </w:rPr>
        <w:t>政府采购服务支出。主要用于</w:t>
      </w:r>
      <w:r w:rsidR="00AC1AF0">
        <w:rPr>
          <w:rFonts w:eastAsia="方正仿宋_GBK" w:hint="eastAsia"/>
          <w:sz w:val="33"/>
          <w:szCs w:val="33"/>
        </w:rPr>
        <w:t>安保等外包服务采购</w:t>
      </w:r>
      <w:r w:rsidRPr="00D260EC">
        <w:rPr>
          <w:rFonts w:eastAsia="方正仿宋_GBK"/>
          <w:sz w:val="33"/>
          <w:szCs w:val="33"/>
        </w:rPr>
        <w:t>。授予中小企业合同金额</w:t>
      </w:r>
      <w:r w:rsidR="00AC1AF0">
        <w:rPr>
          <w:rFonts w:eastAsia="方正仿宋_GBK" w:hint="eastAsia"/>
          <w:sz w:val="33"/>
          <w:szCs w:val="33"/>
        </w:rPr>
        <w:t>92.24</w:t>
      </w:r>
      <w:r w:rsidRPr="00D260EC">
        <w:rPr>
          <w:rFonts w:eastAsia="方正仿宋_GBK"/>
          <w:sz w:val="33"/>
          <w:szCs w:val="33"/>
        </w:rPr>
        <w:t>万元，占政府采购支出总额的</w:t>
      </w:r>
      <w:r w:rsidR="00AC1AF0">
        <w:rPr>
          <w:rFonts w:eastAsia="方正仿宋_GBK" w:hint="eastAsia"/>
          <w:sz w:val="33"/>
          <w:szCs w:val="33"/>
        </w:rPr>
        <w:t>100</w:t>
      </w:r>
      <w:r w:rsidRPr="00D260EC">
        <w:rPr>
          <w:rFonts w:eastAsia="方正仿宋_GBK"/>
          <w:sz w:val="33"/>
          <w:szCs w:val="33"/>
        </w:rPr>
        <w:t>%</w:t>
      </w:r>
      <w:r w:rsidRPr="00D260EC">
        <w:rPr>
          <w:rFonts w:eastAsia="方正仿宋_GBK"/>
          <w:sz w:val="33"/>
          <w:szCs w:val="33"/>
        </w:rPr>
        <w:t>，其中：授予小</w:t>
      </w:r>
      <w:proofErr w:type="gramStart"/>
      <w:r w:rsidRPr="00D260EC">
        <w:rPr>
          <w:rFonts w:eastAsia="方正仿宋_GBK"/>
          <w:sz w:val="33"/>
          <w:szCs w:val="33"/>
        </w:rPr>
        <w:t>微企业</w:t>
      </w:r>
      <w:proofErr w:type="gramEnd"/>
      <w:r w:rsidRPr="00D260EC">
        <w:rPr>
          <w:rFonts w:eastAsia="方正仿宋_GBK"/>
          <w:sz w:val="33"/>
          <w:szCs w:val="33"/>
        </w:rPr>
        <w:t>合同金额</w:t>
      </w:r>
      <w:r w:rsidR="00AC1AF0">
        <w:rPr>
          <w:rFonts w:eastAsia="方正仿宋_GBK" w:hint="eastAsia"/>
          <w:sz w:val="33"/>
          <w:szCs w:val="33"/>
        </w:rPr>
        <w:t>92.24</w:t>
      </w:r>
      <w:r w:rsidRPr="00D260EC">
        <w:rPr>
          <w:rFonts w:eastAsia="方正仿宋_GBK"/>
          <w:sz w:val="33"/>
          <w:szCs w:val="33"/>
        </w:rPr>
        <w:t>万元，占政府采购支出总额的</w:t>
      </w:r>
      <w:r w:rsidR="00AC1AF0">
        <w:rPr>
          <w:rFonts w:eastAsia="方正仿宋_GBK" w:hint="eastAsia"/>
          <w:sz w:val="33"/>
          <w:szCs w:val="33"/>
        </w:rPr>
        <w:t>100</w:t>
      </w:r>
      <w:r w:rsidRPr="00D260EC">
        <w:rPr>
          <w:rFonts w:eastAsia="方正仿宋_GBK"/>
          <w:sz w:val="33"/>
          <w:szCs w:val="33"/>
        </w:rPr>
        <w:t>%</w:t>
      </w:r>
      <w:r w:rsidRPr="00D260EC">
        <w:rPr>
          <w:rFonts w:eastAsia="方正仿宋_GBK"/>
          <w:sz w:val="33"/>
          <w:szCs w:val="33"/>
        </w:rPr>
        <w:t>。</w:t>
      </w:r>
    </w:p>
    <w:p w:rsidR="00464B39" w:rsidRPr="00AC1AF0" w:rsidRDefault="00A35860" w:rsidP="002B390A">
      <w:pPr>
        <w:autoSpaceDE w:val="0"/>
        <w:autoSpaceDN w:val="0"/>
        <w:adjustRightInd w:val="0"/>
        <w:snapToGrid w:val="0"/>
        <w:spacing w:line="580" w:lineRule="exact"/>
        <w:ind w:firstLineChars="200" w:firstLine="660"/>
        <w:rPr>
          <w:rFonts w:ascii="方正楷体_GBK" w:eastAsia="方正楷体_GBK"/>
          <w:sz w:val="33"/>
          <w:szCs w:val="33"/>
        </w:rPr>
      </w:pPr>
      <w:bookmarkStart w:id="90" w:name="_Toc15377224"/>
      <w:r w:rsidRPr="00AC1AF0">
        <w:rPr>
          <w:rFonts w:ascii="方正楷体_GBK" w:eastAsia="方正楷体_GBK" w:hint="eastAsia"/>
          <w:sz w:val="33"/>
          <w:szCs w:val="33"/>
        </w:rPr>
        <w:t>（三）国有资产占有使用情况</w:t>
      </w:r>
      <w:bookmarkEnd w:id="90"/>
    </w:p>
    <w:p w:rsidR="00464B39" w:rsidRPr="00D260EC" w:rsidRDefault="00A35860" w:rsidP="002B390A">
      <w:pPr>
        <w:autoSpaceDE w:val="0"/>
        <w:autoSpaceDN w:val="0"/>
        <w:adjustRightInd w:val="0"/>
        <w:snapToGrid w:val="0"/>
        <w:spacing w:line="580" w:lineRule="exact"/>
        <w:ind w:firstLineChars="200" w:firstLine="660"/>
        <w:rPr>
          <w:rFonts w:eastAsia="方正仿宋_GBK"/>
          <w:sz w:val="33"/>
          <w:szCs w:val="33"/>
        </w:rPr>
      </w:pPr>
      <w:r w:rsidRPr="00D260EC">
        <w:rPr>
          <w:rFonts w:eastAsia="方正仿宋_GBK"/>
          <w:sz w:val="33"/>
          <w:szCs w:val="33"/>
        </w:rPr>
        <w:t>截至</w:t>
      </w:r>
      <w:r w:rsidRPr="00D260EC">
        <w:rPr>
          <w:rFonts w:eastAsia="方正仿宋_GBK"/>
          <w:sz w:val="33"/>
          <w:szCs w:val="33"/>
        </w:rPr>
        <w:t>2022</w:t>
      </w:r>
      <w:r w:rsidRPr="00D260EC">
        <w:rPr>
          <w:rFonts w:eastAsia="方正仿宋_GBK"/>
          <w:sz w:val="33"/>
          <w:szCs w:val="33"/>
        </w:rPr>
        <w:t>年</w:t>
      </w:r>
      <w:r w:rsidRPr="00D260EC">
        <w:rPr>
          <w:rFonts w:eastAsia="方正仿宋_GBK"/>
          <w:sz w:val="33"/>
          <w:szCs w:val="33"/>
        </w:rPr>
        <w:t>12</w:t>
      </w:r>
      <w:r w:rsidRPr="00D260EC">
        <w:rPr>
          <w:rFonts w:eastAsia="方正仿宋_GBK"/>
          <w:sz w:val="33"/>
          <w:szCs w:val="33"/>
        </w:rPr>
        <w:t>月</w:t>
      </w:r>
      <w:r w:rsidRPr="00D260EC">
        <w:rPr>
          <w:rFonts w:eastAsia="方正仿宋_GBK"/>
          <w:sz w:val="33"/>
          <w:szCs w:val="33"/>
        </w:rPr>
        <w:t>31</w:t>
      </w:r>
      <w:r w:rsidRPr="00D260EC">
        <w:rPr>
          <w:rFonts w:eastAsia="方正仿宋_GBK"/>
          <w:sz w:val="33"/>
          <w:szCs w:val="33"/>
        </w:rPr>
        <w:t>日，</w:t>
      </w:r>
      <w:r w:rsidR="002B390A">
        <w:rPr>
          <w:rFonts w:eastAsia="方正仿宋_GBK" w:hint="eastAsia"/>
          <w:sz w:val="33"/>
          <w:szCs w:val="33"/>
        </w:rPr>
        <w:t>市委办公室</w:t>
      </w:r>
      <w:r w:rsidRPr="00D260EC">
        <w:rPr>
          <w:rFonts w:eastAsia="方正仿宋_GBK"/>
          <w:sz w:val="33"/>
          <w:szCs w:val="33"/>
        </w:rPr>
        <w:t>共有车辆</w:t>
      </w:r>
      <w:r w:rsidR="002B390A">
        <w:rPr>
          <w:rFonts w:eastAsia="方正仿宋_GBK" w:hint="eastAsia"/>
          <w:sz w:val="33"/>
          <w:szCs w:val="33"/>
        </w:rPr>
        <w:t>7</w:t>
      </w:r>
      <w:r w:rsidRPr="00D260EC">
        <w:rPr>
          <w:rFonts w:eastAsia="方正仿宋_GBK"/>
          <w:sz w:val="33"/>
          <w:szCs w:val="33"/>
        </w:rPr>
        <w:t>辆，其中：机要通信用车</w:t>
      </w:r>
      <w:r w:rsidR="002B390A">
        <w:rPr>
          <w:rFonts w:eastAsia="方正仿宋_GBK" w:hint="eastAsia"/>
          <w:sz w:val="33"/>
          <w:szCs w:val="33"/>
        </w:rPr>
        <w:t>1</w:t>
      </w:r>
      <w:r w:rsidRPr="00D260EC">
        <w:rPr>
          <w:rFonts w:eastAsia="方正仿宋_GBK"/>
          <w:sz w:val="33"/>
          <w:szCs w:val="33"/>
        </w:rPr>
        <w:t>辆、应急保障用车</w:t>
      </w:r>
      <w:r w:rsidR="002B390A">
        <w:rPr>
          <w:rFonts w:eastAsia="方正仿宋_GBK" w:hint="eastAsia"/>
          <w:sz w:val="33"/>
          <w:szCs w:val="33"/>
        </w:rPr>
        <w:t>3</w:t>
      </w:r>
      <w:r w:rsidRPr="00D260EC">
        <w:rPr>
          <w:rFonts w:eastAsia="方正仿宋_GBK"/>
          <w:sz w:val="33"/>
          <w:szCs w:val="33"/>
        </w:rPr>
        <w:t>辆、</w:t>
      </w:r>
      <w:r w:rsidR="002B390A">
        <w:rPr>
          <w:rFonts w:eastAsia="方正仿宋_GBK" w:hint="eastAsia"/>
          <w:sz w:val="33"/>
          <w:szCs w:val="33"/>
        </w:rPr>
        <w:t>特种专业技术用车</w:t>
      </w:r>
      <w:r w:rsidR="002B390A">
        <w:rPr>
          <w:rFonts w:eastAsia="方正仿宋_GBK" w:hint="eastAsia"/>
          <w:sz w:val="33"/>
          <w:szCs w:val="33"/>
        </w:rPr>
        <w:t>1</w:t>
      </w:r>
      <w:r w:rsidR="002B390A">
        <w:rPr>
          <w:rFonts w:eastAsia="方正仿宋_GBK" w:hint="eastAsia"/>
          <w:sz w:val="33"/>
          <w:szCs w:val="33"/>
        </w:rPr>
        <w:t>辆、</w:t>
      </w:r>
      <w:r w:rsidRPr="00D260EC">
        <w:rPr>
          <w:rFonts w:eastAsia="方正仿宋_GBK"/>
          <w:sz w:val="33"/>
          <w:szCs w:val="33"/>
        </w:rPr>
        <w:t>其他用车</w:t>
      </w:r>
      <w:r w:rsidR="002B390A">
        <w:rPr>
          <w:rFonts w:eastAsia="方正仿宋_GBK" w:hint="eastAsia"/>
          <w:sz w:val="33"/>
          <w:szCs w:val="33"/>
        </w:rPr>
        <w:t>2</w:t>
      </w:r>
      <w:r w:rsidRPr="00D260EC">
        <w:rPr>
          <w:rFonts w:eastAsia="方正仿宋_GBK"/>
          <w:sz w:val="33"/>
          <w:szCs w:val="33"/>
        </w:rPr>
        <w:t>辆，其他用车主要是用于</w:t>
      </w:r>
      <w:r w:rsidR="002B390A" w:rsidRPr="00E01CF0">
        <w:rPr>
          <w:rFonts w:eastAsia="方正仿宋_GBK" w:hint="eastAsia"/>
          <w:sz w:val="33"/>
          <w:szCs w:val="33"/>
        </w:rPr>
        <w:t>保障</w:t>
      </w:r>
      <w:r w:rsidR="002B390A">
        <w:rPr>
          <w:rFonts w:eastAsia="方正仿宋_GBK" w:hint="eastAsia"/>
          <w:sz w:val="33"/>
          <w:szCs w:val="33"/>
        </w:rPr>
        <w:t>调研等</w:t>
      </w:r>
      <w:r w:rsidR="002B390A" w:rsidRPr="00E01CF0">
        <w:rPr>
          <w:rFonts w:eastAsia="方正仿宋_GBK" w:hint="eastAsia"/>
          <w:sz w:val="33"/>
          <w:szCs w:val="33"/>
        </w:rPr>
        <w:t>公务出行需要</w:t>
      </w:r>
      <w:r w:rsidRPr="00D260EC">
        <w:rPr>
          <w:rFonts w:eastAsia="方正仿宋_GBK"/>
          <w:sz w:val="33"/>
          <w:szCs w:val="33"/>
        </w:rPr>
        <w:t>。单价</w:t>
      </w:r>
      <w:r w:rsidRPr="00D260EC">
        <w:rPr>
          <w:rFonts w:eastAsia="方正仿宋_GBK"/>
          <w:sz w:val="33"/>
          <w:szCs w:val="33"/>
        </w:rPr>
        <w:t>100</w:t>
      </w:r>
      <w:r w:rsidRPr="00D260EC">
        <w:rPr>
          <w:rFonts w:eastAsia="方正仿宋_GBK"/>
          <w:sz w:val="33"/>
          <w:szCs w:val="33"/>
        </w:rPr>
        <w:t>万元以上专用设备</w:t>
      </w:r>
      <w:r w:rsidR="002B390A">
        <w:rPr>
          <w:rFonts w:eastAsia="方正仿宋_GBK" w:hint="eastAsia"/>
          <w:sz w:val="33"/>
          <w:szCs w:val="33"/>
        </w:rPr>
        <w:t>0</w:t>
      </w:r>
      <w:r w:rsidRPr="00D260EC">
        <w:rPr>
          <w:rFonts w:eastAsia="方正仿宋_GBK"/>
          <w:sz w:val="33"/>
          <w:szCs w:val="33"/>
        </w:rPr>
        <w:t>台（套）。</w:t>
      </w:r>
    </w:p>
    <w:p w:rsidR="00464B39" w:rsidRPr="002B390A" w:rsidRDefault="00A35860" w:rsidP="002B390A">
      <w:pPr>
        <w:autoSpaceDE w:val="0"/>
        <w:autoSpaceDN w:val="0"/>
        <w:adjustRightInd w:val="0"/>
        <w:snapToGrid w:val="0"/>
        <w:spacing w:line="580" w:lineRule="exact"/>
        <w:ind w:firstLineChars="200" w:firstLine="660"/>
        <w:rPr>
          <w:rFonts w:ascii="方正楷体_GBK" w:eastAsia="方正楷体_GBK"/>
          <w:sz w:val="33"/>
          <w:szCs w:val="33"/>
        </w:rPr>
      </w:pPr>
      <w:r w:rsidRPr="002B390A">
        <w:rPr>
          <w:rFonts w:ascii="方正楷体_GBK" w:eastAsia="方正楷体_GBK" w:hint="eastAsia"/>
          <w:sz w:val="33"/>
          <w:szCs w:val="33"/>
        </w:rPr>
        <w:t>（四）预算绩效管理情况</w:t>
      </w:r>
    </w:p>
    <w:p w:rsidR="00464B39" w:rsidRPr="00D260EC" w:rsidRDefault="00A35860" w:rsidP="002B390A">
      <w:pPr>
        <w:pStyle w:val="a0"/>
        <w:adjustRightInd w:val="0"/>
        <w:snapToGrid w:val="0"/>
        <w:spacing w:beforeLines="0" w:line="580" w:lineRule="exact"/>
        <w:ind w:firstLineChars="200" w:firstLine="660"/>
        <w:rPr>
          <w:rFonts w:ascii="Times New Roman" w:eastAsia="方正仿宋_GBK"/>
          <w:sz w:val="33"/>
          <w:szCs w:val="33"/>
          <w:highlight w:val="yellow"/>
        </w:rPr>
      </w:pPr>
      <w:r w:rsidRPr="00D260EC">
        <w:rPr>
          <w:rFonts w:ascii="Times New Roman" w:eastAsia="方正仿宋_GBK"/>
          <w:sz w:val="33"/>
          <w:szCs w:val="33"/>
        </w:rPr>
        <w:t>根据预算绩效管理要求，本单位在</w:t>
      </w:r>
      <w:r w:rsidRPr="00D260EC">
        <w:rPr>
          <w:rFonts w:ascii="Times New Roman" w:eastAsia="方正仿宋_GBK"/>
          <w:sz w:val="33"/>
          <w:szCs w:val="33"/>
        </w:rPr>
        <w:t>2022</w:t>
      </w:r>
      <w:r w:rsidRPr="00D260EC">
        <w:rPr>
          <w:rFonts w:ascii="Times New Roman" w:eastAsia="方正仿宋_GBK"/>
          <w:sz w:val="33"/>
          <w:szCs w:val="33"/>
        </w:rPr>
        <w:t>年度预算编制阶段，组织对</w:t>
      </w:r>
      <w:r w:rsidR="004E638F" w:rsidRPr="004E638F">
        <w:rPr>
          <w:rFonts w:ascii="Times New Roman" w:eastAsia="方正仿宋_GBK" w:hint="eastAsia"/>
          <w:sz w:val="33"/>
          <w:szCs w:val="33"/>
        </w:rPr>
        <w:t>保安保洁及物业管理费、综合业务费、机房电费</w:t>
      </w:r>
      <w:r w:rsidRPr="004E638F">
        <w:rPr>
          <w:rFonts w:ascii="Times New Roman" w:eastAsia="方正仿宋_GBK"/>
          <w:sz w:val="33"/>
          <w:szCs w:val="33"/>
        </w:rPr>
        <w:t>等</w:t>
      </w:r>
      <w:r w:rsidR="004E638F" w:rsidRPr="004E638F">
        <w:rPr>
          <w:rFonts w:ascii="Times New Roman" w:eastAsia="方正仿宋_GBK" w:hint="eastAsia"/>
          <w:sz w:val="33"/>
          <w:szCs w:val="33"/>
        </w:rPr>
        <w:t>3</w:t>
      </w:r>
      <w:r w:rsidRPr="004E638F">
        <w:rPr>
          <w:rFonts w:ascii="Times New Roman" w:eastAsia="方正仿宋_GBK"/>
          <w:sz w:val="33"/>
          <w:szCs w:val="33"/>
        </w:rPr>
        <w:t>个项目开展了预算事前绩效评估，对</w:t>
      </w:r>
      <w:r w:rsidR="00482C43">
        <w:rPr>
          <w:rFonts w:ascii="Times New Roman" w:eastAsia="方正仿宋_GBK" w:hint="eastAsia"/>
          <w:sz w:val="33"/>
          <w:szCs w:val="33"/>
        </w:rPr>
        <w:t>43</w:t>
      </w:r>
      <w:r w:rsidRPr="004E638F">
        <w:rPr>
          <w:rFonts w:ascii="Times New Roman" w:eastAsia="方正仿宋_GBK"/>
          <w:sz w:val="33"/>
          <w:szCs w:val="33"/>
        </w:rPr>
        <w:t>个项目编制了绩效目标，预算执行过程中，选取</w:t>
      </w:r>
      <w:r w:rsidR="00D738A6">
        <w:rPr>
          <w:rFonts w:ascii="Times New Roman" w:eastAsia="方正仿宋_GBK" w:hint="eastAsia"/>
          <w:sz w:val="33"/>
          <w:szCs w:val="33"/>
        </w:rPr>
        <w:t>42</w:t>
      </w:r>
      <w:r w:rsidRPr="004E638F">
        <w:rPr>
          <w:rFonts w:ascii="Times New Roman" w:eastAsia="方正仿宋_GBK"/>
          <w:sz w:val="33"/>
          <w:szCs w:val="33"/>
        </w:rPr>
        <w:t>个项目开展绩效监控，组织对</w:t>
      </w:r>
      <w:r w:rsidR="00482C43">
        <w:rPr>
          <w:rFonts w:ascii="Times New Roman" w:eastAsia="方正仿宋_GBK" w:hint="eastAsia"/>
          <w:sz w:val="33"/>
          <w:szCs w:val="33"/>
        </w:rPr>
        <w:t>43</w:t>
      </w:r>
      <w:r w:rsidRPr="004E638F">
        <w:rPr>
          <w:rFonts w:ascii="Times New Roman" w:eastAsia="方正仿宋_GBK"/>
          <w:sz w:val="33"/>
          <w:szCs w:val="33"/>
        </w:rPr>
        <w:t>个项目开展绩效自评，绩效自评表详见第四部分附件。</w:t>
      </w:r>
    </w:p>
    <w:p w:rsidR="00464B39" w:rsidRDefault="00A35860" w:rsidP="00784E2D">
      <w:pPr>
        <w:adjustRightInd w:val="0"/>
        <w:snapToGrid w:val="0"/>
        <w:rPr>
          <w:rFonts w:ascii="仿宋_GB2312" w:eastAsia="仿宋_GB2312"/>
          <w:b/>
          <w:sz w:val="32"/>
          <w:szCs w:val="32"/>
        </w:rPr>
      </w:pPr>
      <w:r>
        <w:rPr>
          <w:rFonts w:ascii="仿宋_GB2312" w:eastAsia="仿宋_GB2312"/>
          <w:b/>
          <w:sz w:val="32"/>
          <w:szCs w:val="32"/>
        </w:rPr>
        <w:br w:type="page"/>
      </w:r>
    </w:p>
    <w:p w:rsidR="00464B39" w:rsidRPr="002B390A" w:rsidRDefault="002B390A" w:rsidP="00A13BCC">
      <w:pPr>
        <w:adjustRightInd w:val="0"/>
        <w:snapToGrid w:val="0"/>
        <w:spacing w:line="600" w:lineRule="exact"/>
        <w:jc w:val="center"/>
        <w:outlineLvl w:val="0"/>
        <w:rPr>
          <w:rStyle w:val="1Char"/>
          <w:rFonts w:ascii="方正小标宋_GBK" w:eastAsia="方正小标宋_GBK" w:hAnsi="黑体"/>
          <w:b w:val="0"/>
        </w:rPr>
      </w:pPr>
      <w:bookmarkStart w:id="91" w:name="_Toc15377225"/>
      <w:bookmarkStart w:id="92" w:name="_Toc15396613"/>
      <w:bookmarkStart w:id="93" w:name="_Toc143615294"/>
      <w:bookmarkStart w:id="94" w:name="_Toc143615324"/>
      <w:bookmarkStart w:id="95" w:name="_Toc143615465"/>
      <w:r w:rsidRPr="002B390A">
        <w:rPr>
          <w:rFonts w:ascii="方正小标宋_GBK" w:eastAsia="方正小标宋_GBK" w:hAnsi="黑体" w:hint="eastAsia"/>
          <w:sz w:val="44"/>
          <w:szCs w:val="44"/>
        </w:rPr>
        <w:t>第三部分</w:t>
      </w:r>
      <w:r>
        <w:rPr>
          <w:rFonts w:ascii="方正小标宋_GBK" w:eastAsia="方正小标宋_GBK" w:hAnsi="黑体" w:hint="eastAsia"/>
          <w:sz w:val="44"/>
          <w:szCs w:val="44"/>
        </w:rPr>
        <w:t xml:space="preserve">  </w:t>
      </w:r>
      <w:r w:rsidRPr="002B390A">
        <w:rPr>
          <w:rFonts w:ascii="方正小标宋_GBK" w:eastAsia="方正小标宋_GBK" w:hAnsi="黑体" w:hint="eastAsia"/>
          <w:sz w:val="44"/>
          <w:szCs w:val="44"/>
        </w:rPr>
        <w:t xml:space="preserve">  </w:t>
      </w:r>
      <w:r w:rsidR="00A35860" w:rsidRPr="002B390A">
        <w:rPr>
          <w:rFonts w:ascii="方正小标宋_GBK" w:eastAsia="方正小标宋_GBK" w:hAnsi="黑体" w:hint="eastAsia"/>
          <w:sz w:val="44"/>
          <w:szCs w:val="44"/>
        </w:rPr>
        <w:t>名</w:t>
      </w:r>
      <w:r w:rsidR="00A35860" w:rsidRPr="002B390A">
        <w:rPr>
          <w:rStyle w:val="1Char"/>
          <w:rFonts w:ascii="方正小标宋_GBK" w:eastAsia="方正小标宋_GBK" w:hAnsi="黑体" w:hint="eastAsia"/>
          <w:b w:val="0"/>
        </w:rPr>
        <w:t>词解释</w:t>
      </w:r>
      <w:bookmarkEnd w:id="91"/>
      <w:bookmarkEnd w:id="92"/>
      <w:bookmarkEnd w:id="93"/>
      <w:bookmarkEnd w:id="94"/>
      <w:bookmarkEnd w:id="95"/>
    </w:p>
    <w:p w:rsidR="00464B39" w:rsidRDefault="00464B39" w:rsidP="00A97EFA">
      <w:pPr>
        <w:adjustRightInd w:val="0"/>
        <w:snapToGrid w:val="0"/>
        <w:spacing w:line="600" w:lineRule="exact"/>
        <w:rPr>
          <w:rFonts w:ascii="宋体"/>
          <w:b/>
          <w:sz w:val="44"/>
          <w:szCs w:val="44"/>
        </w:rPr>
      </w:pPr>
    </w:p>
    <w:p w:rsidR="00464B39" w:rsidRPr="002B390A" w:rsidRDefault="00A35860" w:rsidP="002B390A">
      <w:pPr>
        <w:pStyle w:val="Default"/>
        <w:snapToGrid w:val="0"/>
        <w:spacing w:line="580" w:lineRule="exact"/>
        <w:ind w:firstLineChars="200" w:firstLine="660"/>
        <w:jc w:val="both"/>
        <w:rPr>
          <w:rFonts w:ascii="Times New Roman" w:eastAsia="方正仿宋_GBK" w:hAnsi="Times New Roman" w:cs="Times New Roman"/>
          <w:color w:val="auto"/>
          <w:sz w:val="33"/>
          <w:szCs w:val="33"/>
        </w:rPr>
      </w:pPr>
      <w:r w:rsidRPr="002B390A">
        <w:rPr>
          <w:rFonts w:ascii="Times New Roman" w:eastAsia="方正仿宋_GBK" w:hAnsi="Times New Roman" w:cs="Times New Roman"/>
          <w:color w:val="auto"/>
          <w:sz w:val="33"/>
          <w:szCs w:val="33"/>
        </w:rPr>
        <w:t>1.</w:t>
      </w:r>
      <w:r w:rsidRPr="002B390A">
        <w:rPr>
          <w:rFonts w:ascii="Times New Roman" w:eastAsia="方正仿宋_GBK" w:hAnsi="Times New Roman" w:cs="Times New Roman"/>
          <w:color w:val="auto"/>
          <w:sz w:val="33"/>
          <w:szCs w:val="33"/>
        </w:rPr>
        <w:t>财政拨款收入：指单位从同级财政部门取得的财政预算资金。</w:t>
      </w:r>
    </w:p>
    <w:p w:rsidR="00464B39" w:rsidRPr="002B390A" w:rsidRDefault="00A35860" w:rsidP="002B390A">
      <w:pPr>
        <w:pStyle w:val="Default"/>
        <w:snapToGrid w:val="0"/>
        <w:spacing w:line="580" w:lineRule="exact"/>
        <w:ind w:firstLineChars="200" w:firstLine="660"/>
        <w:jc w:val="both"/>
        <w:rPr>
          <w:rFonts w:ascii="Times New Roman" w:eastAsia="方正仿宋_GBK" w:hAnsi="Times New Roman" w:cs="Times New Roman"/>
          <w:color w:val="auto"/>
          <w:sz w:val="33"/>
          <w:szCs w:val="33"/>
        </w:rPr>
      </w:pPr>
      <w:r w:rsidRPr="002B390A">
        <w:rPr>
          <w:rFonts w:ascii="Times New Roman" w:eastAsia="方正仿宋_GBK" w:hAnsi="Times New Roman" w:cs="Times New Roman"/>
          <w:color w:val="auto"/>
          <w:sz w:val="33"/>
          <w:szCs w:val="33"/>
        </w:rPr>
        <w:t>2.</w:t>
      </w:r>
      <w:r w:rsidR="002B390A">
        <w:rPr>
          <w:rFonts w:ascii="Times New Roman" w:eastAsia="方正仿宋_GBK" w:hAnsi="Times New Roman" w:cs="Times New Roman" w:hint="eastAsia"/>
          <w:color w:val="auto"/>
          <w:sz w:val="33"/>
          <w:szCs w:val="33"/>
        </w:rPr>
        <w:t>其</w:t>
      </w:r>
      <w:r w:rsidRPr="002B390A">
        <w:rPr>
          <w:rFonts w:ascii="Times New Roman" w:eastAsia="方正仿宋_GBK" w:hAnsi="Times New Roman" w:cs="Times New Roman"/>
          <w:color w:val="auto"/>
          <w:sz w:val="33"/>
          <w:szCs w:val="33"/>
        </w:rPr>
        <w:t>他收入：</w:t>
      </w:r>
      <w:r w:rsidR="002B390A" w:rsidRPr="00C059A8">
        <w:rPr>
          <w:rFonts w:eastAsia="方正仿宋_GBK"/>
          <w:sz w:val="33"/>
          <w:szCs w:val="33"/>
        </w:rPr>
        <w:t>指单位取得的除财政拨款收入、事业收入、经营收入以外的各项收入</w:t>
      </w:r>
      <w:r w:rsidRPr="002B390A">
        <w:rPr>
          <w:rFonts w:ascii="Times New Roman" w:eastAsia="方正仿宋_GBK" w:hAnsi="Times New Roman" w:cs="Times New Roman"/>
          <w:color w:val="auto"/>
          <w:sz w:val="33"/>
          <w:szCs w:val="33"/>
        </w:rPr>
        <w:t>。</w:t>
      </w:r>
      <w:r w:rsidRPr="002B390A">
        <w:rPr>
          <w:rFonts w:ascii="Times New Roman" w:eastAsia="方正仿宋_GBK" w:hAnsi="Times New Roman" w:cs="Times New Roman"/>
          <w:color w:val="auto"/>
          <w:sz w:val="33"/>
          <w:szCs w:val="33"/>
        </w:rPr>
        <w:t xml:space="preserve"> </w:t>
      </w:r>
    </w:p>
    <w:p w:rsidR="00464B39" w:rsidRPr="002B390A" w:rsidRDefault="002B390A" w:rsidP="002B390A">
      <w:pPr>
        <w:pStyle w:val="Default"/>
        <w:snapToGrid w:val="0"/>
        <w:spacing w:line="580"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hint="eastAsia"/>
          <w:color w:val="auto"/>
          <w:sz w:val="33"/>
          <w:szCs w:val="33"/>
        </w:rPr>
        <w:t>3</w:t>
      </w:r>
      <w:r w:rsidR="00A35860" w:rsidRPr="002B390A">
        <w:rPr>
          <w:rFonts w:ascii="Times New Roman" w:eastAsia="方正仿宋_GBK" w:hAnsi="Times New Roman" w:cs="Times New Roman"/>
          <w:color w:val="auto"/>
          <w:sz w:val="33"/>
          <w:szCs w:val="33"/>
        </w:rPr>
        <w:t>.</w:t>
      </w:r>
      <w:r w:rsidR="00A35860" w:rsidRPr="002B390A">
        <w:rPr>
          <w:rFonts w:ascii="Times New Roman" w:eastAsia="方正仿宋_GBK" w:hAnsi="Times New Roman" w:cs="Times New Roman"/>
          <w:color w:val="auto"/>
          <w:sz w:val="33"/>
          <w:szCs w:val="33"/>
        </w:rPr>
        <w:t>使用非财政拨款结余：指事业单位使用以前年度积累的非财政拨款结余弥补当年收支差额的金额。</w:t>
      </w:r>
      <w:r w:rsidR="00A35860" w:rsidRPr="002B390A">
        <w:rPr>
          <w:rFonts w:ascii="Times New Roman" w:eastAsia="方正仿宋_GBK" w:hAnsi="Times New Roman" w:cs="Times New Roman"/>
          <w:color w:val="auto"/>
          <w:sz w:val="33"/>
          <w:szCs w:val="33"/>
        </w:rPr>
        <w:t xml:space="preserve"> </w:t>
      </w:r>
    </w:p>
    <w:p w:rsidR="00464B39" w:rsidRPr="002B390A" w:rsidRDefault="002B390A" w:rsidP="002B390A">
      <w:pPr>
        <w:pStyle w:val="Default"/>
        <w:snapToGrid w:val="0"/>
        <w:spacing w:line="580"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hint="eastAsia"/>
          <w:color w:val="auto"/>
          <w:sz w:val="33"/>
          <w:szCs w:val="33"/>
        </w:rPr>
        <w:t>4</w:t>
      </w:r>
      <w:r w:rsidR="00A35860" w:rsidRPr="002B390A">
        <w:rPr>
          <w:rFonts w:ascii="Times New Roman" w:eastAsia="方正仿宋_GBK" w:hAnsi="Times New Roman" w:cs="Times New Roman"/>
          <w:color w:val="auto"/>
          <w:sz w:val="33"/>
          <w:szCs w:val="33"/>
        </w:rPr>
        <w:t>.</w:t>
      </w:r>
      <w:r w:rsidR="00A35860" w:rsidRPr="002B390A">
        <w:rPr>
          <w:rFonts w:ascii="Times New Roman" w:eastAsia="方正仿宋_GBK" w:hAnsi="Times New Roman" w:cs="Times New Roman"/>
          <w:color w:val="auto"/>
          <w:sz w:val="33"/>
          <w:szCs w:val="33"/>
        </w:rPr>
        <w:t>年初结转和结余：指以前年度尚未完成、结转到本年按有关规定继续使用的资金。</w:t>
      </w:r>
      <w:r w:rsidR="00A35860" w:rsidRPr="002B390A">
        <w:rPr>
          <w:rFonts w:ascii="Times New Roman" w:eastAsia="方正仿宋_GBK" w:hAnsi="Times New Roman" w:cs="Times New Roman"/>
          <w:color w:val="auto"/>
          <w:sz w:val="33"/>
          <w:szCs w:val="33"/>
        </w:rPr>
        <w:t xml:space="preserve"> </w:t>
      </w:r>
    </w:p>
    <w:p w:rsidR="00464B39" w:rsidRDefault="002B390A" w:rsidP="002B390A">
      <w:pPr>
        <w:pStyle w:val="Default"/>
        <w:snapToGrid w:val="0"/>
        <w:spacing w:line="580" w:lineRule="exact"/>
        <w:ind w:firstLineChars="200" w:firstLine="660"/>
        <w:jc w:val="both"/>
        <w:rPr>
          <w:rFonts w:ascii="Times New Roman" w:eastAsia="方正仿宋_GBK" w:hAnsi="Times New Roman" w:cs="Times New Roman"/>
          <w:color w:val="auto"/>
          <w:sz w:val="33"/>
          <w:szCs w:val="33"/>
        </w:rPr>
      </w:pPr>
      <w:r>
        <w:rPr>
          <w:rFonts w:ascii="Times New Roman" w:eastAsia="方正仿宋_GBK" w:hAnsi="Times New Roman" w:cs="Times New Roman" w:hint="eastAsia"/>
          <w:color w:val="auto"/>
          <w:sz w:val="33"/>
          <w:szCs w:val="33"/>
        </w:rPr>
        <w:t>5</w:t>
      </w:r>
      <w:r w:rsidR="00A35860" w:rsidRPr="002B390A">
        <w:rPr>
          <w:rFonts w:ascii="Times New Roman" w:eastAsia="方正仿宋_GBK" w:hAnsi="Times New Roman" w:cs="Times New Roman"/>
          <w:color w:val="auto"/>
          <w:sz w:val="33"/>
          <w:szCs w:val="33"/>
        </w:rPr>
        <w:t>.</w:t>
      </w:r>
      <w:r w:rsidR="00A35860" w:rsidRPr="002B390A">
        <w:rPr>
          <w:rFonts w:ascii="Times New Roman" w:eastAsia="方正仿宋_GBK" w:hAnsi="Times New Roman" w:cs="Times New Roman"/>
          <w:color w:val="auto"/>
          <w:sz w:val="33"/>
          <w:szCs w:val="33"/>
        </w:rPr>
        <w:t>年末结转和结余：指单位按有关规定结转到下年或以后年度继续使用的资金。</w:t>
      </w:r>
    </w:p>
    <w:p w:rsidR="002B390A" w:rsidRPr="00C059A8" w:rsidRDefault="0089226D" w:rsidP="002B390A">
      <w:pPr>
        <w:spacing w:line="600" w:lineRule="exact"/>
        <w:ind w:firstLineChars="200" w:firstLine="660"/>
        <w:rPr>
          <w:rStyle w:val="a7"/>
          <w:rFonts w:eastAsia="方正仿宋_GBK"/>
          <w:b w:val="0"/>
          <w:bCs/>
          <w:sz w:val="33"/>
          <w:szCs w:val="33"/>
        </w:rPr>
      </w:pPr>
      <w:r>
        <w:rPr>
          <w:rStyle w:val="a7"/>
          <w:rFonts w:eastAsia="方正仿宋_GBK" w:hint="eastAsia"/>
          <w:b w:val="0"/>
          <w:bCs/>
          <w:sz w:val="33"/>
          <w:szCs w:val="33"/>
        </w:rPr>
        <w:t>6</w:t>
      </w:r>
      <w:r w:rsidR="002B390A" w:rsidRPr="00C059A8">
        <w:rPr>
          <w:rStyle w:val="a7"/>
          <w:rFonts w:eastAsia="方正仿宋_GBK"/>
          <w:b w:val="0"/>
          <w:bCs/>
          <w:sz w:val="33"/>
          <w:szCs w:val="33"/>
        </w:rPr>
        <w:t>.</w:t>
      </w:r>
      <w:r w:rsidR="002B390A" w:rsidRPr="00C059A8">
        <w:rPr>
          <w:rStyle w:val="a7"/>
          <w:rFonts w:eastAsia="方正仿宋_GBK"/>
          <w:b w:val="0"/>
          <w:bCs/>
          <w:sz w:val="33"/>
          <w:szCs w:val="33"/>
        </w:rPr>
        <w:t>一般公共服务</w:t>
      </w:r>
      <w:r>
        <w:rPr>
          <w:rStyle w:val="a7"/>
          <w:rFonts w:eastAsia="方正仿宋_GBK" w:hint="eastAsia"/>
          <w:b w:val="0"/>
          <w:bCs/>
          <w:sz w:val="33"/>
          <w:szCs w:val="33"/>
        </w:rPr>
        <w:t>支出</w:t>
      </w:r>
      <w:r w:rsidR="002B390A" w:rsidRPr="00C059A8">
        <w:rPr>
          <w:rStyle w:val="a7"/>
          <w:rFonts w:eastAsia="方正仿宋_GBK"/>
          <w:b w:val="0"/>
          <w:bCs/>
          <w:sz w:val="33"/>
          <w:szCs w:val="33"/>
        </w:rPr>
        <w:t>（类）党委办公厅（室）及相关机构事务（款）行政运行（项）：指行政单位（包括实行公务员管理的事业单位）的基本支出。</w:t>
      </w:r>
    </w:p>
    <w:p w:rsidR="002B390A" w:rsidRPr="00C059A8" w:rsidRDefault="002B390A" w:rsidP="002B390A">
      <w:pPr>
        <w:spacing w:line="600" w:lineRule="exact"/>
        <w:ind w:firstLineChars="200" w:firstLine="660"/>
        <w:rPr>
          <w:rStyle w:val="a7"/>
          <w:rFonts w:eastAsia="方正仿宋_GBK"/>
          <w:b w:val="0"/>
          <w:bCs/>
          <w:sz w:val="33"/>
          <w:szCs w:val="33"/>
        </w:rPr>
      </w:pPr>
      <w:r w:rsidRPr="00C059A8">
        <w:rPr>
          <w:rStyle w:val="a7"/>
          <w:rFonts w:eastAsia="方正仿宋_GBK"/>
          <w:b w:val="0"/>
          <w:bCs/>
          <w:sz w:val="33"/>
          <w:szCs w:val="33"/>
        </w:rPr>
        <w:t>7.</w:t>
      </w:r>
      <w:r w:rsidRPr="00C059A8">
        <w:rPr>
          <w:rStyle w:val="a7"/>
          <w:rFonts w:eastAsia="方正仿宋_GBK"/>
          <w:b w:val="0"/>
          <w:bCs/>
          <w:sz w:val="33"/>
          <w:szCs w:val="33"/>
        </w:rPr>
        <w:t>一般公共服务</w:t>
      </w:r>
      <w:r w:rsidR="0089226D">
        <w:rPr>
          <w:rStyle w:val="a7"/>
          <w:rFonts w:eastAsia="方正仿宋_GBK" w:hint="eastAsia"/>
          <w:b w:val="0"/>
          <w:bCs/>
          <w:sz w:val="33"/>
          <w:szCs w:val="33"/>
        </w:rPr>
        <w:t>支出</w:t>
      </w:r>
      <w:r w:rsidRPr="00C059A8">
        <w:rPr>
          <w:rStyle w:val="a7"/>
          <w:rFonts w:eastAsia="方正仿宋_GBK"/>
          <w:b w:val="0"/>
          <w:bCs/>
          <w:sz w:val="33"/>
          <w:szCs w:val="33"/>
        </w:rPr>
        <w:t>（类）党委办公厅（室）及相关机构事务（款）一般行政管理事务（项）：指行政单位（包括实行公务员管理的事业单位）未单独设置项级科目的其他项目支出。</w:t>
      </w:r>
    </w:p>
    <w:p w:rsidR="002B390A" w:rsidRPr="00C059A8" w:rsidRDefault="002B390A" w:rsidP="002B390A">
      <w:pPr>
        <w:spacing w:line="600" w:lineRule="exact"/>
        <w:ind w:firstLineChars="200" w:firstLine="660"/>
        <w:rPr>
          <w:rStyle w:val="a7"/>
          <w:rFonts w:eastAsia="方正仿宋_GBK"/>
          <w:b w:val="0"/>
          <w:bCs/>
          <w:sz w:val="33"/>
          <w:szCs w:val="33"/>
        </w:rPr>
      </w:pPr>
      <w:r w:rsidRPr="00C059A8">
        <w:rPr>
          <w:rStyle w:val="a7"/>
          <w:rFonts w:eastAsia="方正仿宋_GBK"/>
          <w:b w:val="0"/>
          <w:bCs/>
          <w:sz w:val="33"/>
          <w:szCs w:val="33"/>
        </w:rPr>
        <w:t>8.</w:t>
      </w:r>
      <w:r w:rsidRPr="00C059A8">
        <w:rPr>
          <w:rStyle w:val="a7"/>
          <w:rFonts w:eastAsia="方正仿宋_GBK"/>
          <w:b w:val="0"/>
          <w:bCs/>
          <w:sz w:val="33"/>
          <w:szCs w:val="33"/>
        </w:rPr>
        <w:t>一般公共服务（类）党委办公厅（室）及相关机构事务（款）事业运行（项）：指事业单位的基本支出，不包括行政单位（包括实行公务员管理的事业单位）后勤服务中心、医务室等附属事业单位。</w:t>
      </w:r>
    </w:p>
    <w:p w:rsidR="002B390A" w:rsidRPr="00C059A8" w:rsidRDefault="002B390A" w:rsidP="002B390A">
      <w:pPr>
        <w:spacing w:line="600" w:lineRule="exact"/>
        <w:ind w:firstLineChars="200" w:firstLine="660"/>
        <w:rPr>
          <w:rStyle w:val="a7"/>
          <w:rFonts w:eastAsia="方正仿宋_GBK"/>
          <w:b w:val="0"/>
          <w:bCs/>
          <w:sz w:val="33"/>
          <w:szCs w:val="33"/>
        </w:rPr>
      </w:pPr>
      <w:r w:rsidRPr="00C059A8">
        <w:rPr>
          <w:rStyle w:val="a7"/>
          <w:rFonts w:eastAsia="方正仿宋_GBK"/>
          <w:b w:val="0"/>
          <w:bCs/>
          <w:sz w:val="33"/>
          <w:szCs w:val="33"/>
        </w:rPr>
        <w:t>9.</w:t>
      </w:r>
      <w:r w:rsidRPr="00C059A8">
        <w:rPr>
          <w:rStyle w:val="a7"/>
          <w:rFonts w:eastAsia="方正仿宋_GBK"/>
          <w:b w:val="0"/>
          <w:bCs/>
          <w:sz w:val="33"/>
          <w:szCs w:val="33"/>
        </w:rPr>
        <w:t>一般公共服务</w:t>
      </w:r>
      <w:r w:rsidR="0089226D">
        <w:rPr>
          <w:rStyle w:val="a7"/>
          <w:rFonts w:eastAsia="方正仿宋_GBK" w:hint="eastAsia"/>
          <w:b w:val="0"/>
          <w:bCs/>
          <w:sz w:val="33"/>
          <w:szCs w:val="33"/>
        </w:rPr>
        <w:t>支出</w:t>
      </w:r>
      <w:r w:rsidRPr="00C059A8">
        <w:rPr>
          <w:rStyle w:val="a7"/>
          <w:rFonts w:eastAsia="方正仿宋_GBK"/>
          <w:b w:val="0"/>
          <w:bCs/>
          <w:sz w:val="33"/>
          <w:szCs w:val="33"/>
        </w:rPr>
        <w:t>（类）组织事务（款）其他组织事务支出（项）：指其他用于中国共产党组织部门的事务支出。</w:t>
      </w:r>
    </w:p>
    <w:p w:rsidR="002B390A" w:rsidRPr="00C059A8" w:rsidRDefault="00530EDA" w:rsidP="002B390A">
      <w:pPr>
        <w:spacing w:line="600" w:lineRule="exact"/>
        <w:ind w:firstLineChars="200" w:firstLine="660"/>
        <w:rPr>
          <w:rStyle w:val="a7"/>
          <w:rFonts w:eastAsia="方正仿宋_GBK"/>
          <w:b w:val="0"/>
          <w:bCs/>
          <w:sz w:val="33"/>
          <w:szCs w:val="33"/>
        </w:rPr>
      </w:pPr>
      <w:r>
        <w:rPr>
          <w:rStyle w:val="a7"/>
          <w:rFonts w:eastAsia="方正仿宋_GBK" w:hint="eastAsia"/>
          <w:b w:val="0"/>
          <w:bCs/>
          <w:sz w:val="33"/>
          <w:szCs w:val="33"/>
        </w:rPr>
        <w:t>10</w:t>
      </w:r>
      <w:r w:rsidR="002B390A" w:rsidRPr="00C059A8">
        <w:rPr>
          <w:rStyle w:val="a7"/>
          <w:rFonts w:eastAsia="方正仿宋_GBK"/>
          <w:b w:val="0"/>
          <w:bCs/>
          <w:sz w:val="33"/>
          <w:szCs w:val="33"/>
        </w:rPr>
        <w:t>.</w:t>
      </w:r>
      <w:r w:rsidR="002B390A" w:rsidRPr="00C059A8">
        <w:rPr>
          <w:rStyle w:val="a7"/>
          <w:rFonts w:eastAsia="方正仿宋_GBK"/>
          <w:b w:val="0"/>
          <w:bCs/>
          <w:sz w:val="33"/>
          <w:szCs w:val="33"/>
        </w:rPr>
        <w:t>社会保障和就业</w:t>
      </w:r>
      <w:r w:rsidR="0089226D">
        <w:rPr>
          <w:rStyle w:val="a7"/>
          <w:rFonts w:eastAsia="方正仿宋_GBK" w:hint="eastAsia"/>
          <w:b w:val="0"/>
          <w:bCs/>
          <w:sz w:val="33"/>
          <w:szCs w:val="33"/>
        </w:rPr>
        <w:t>支出</w:t>
      </w:r>
      <w:r w:rsidR="002B390A" w:rsidRPr="00C059A8">
        <w:rPr>
          <w:rStyle w:val="a7"/>
          <w:rFonts w:eastAsia="方正仿宋_GBK"/>
          <w:b w:val="0"/>
          <w:bCs/>
          <w:sz w:val="33"/>
          <w:szCs w:val="33"/>
        </w:rPr>
        <w:t>（类）行政事业单位养老支出（款）行政单位离退休（项）：指行政单位（包括实行公务员管理的事业单位）开支的离退休经费。</w:t>
      </w:r>
    </w:p>
    <w:p w:rsidR="002B390A" w:rsidRPr="00C059A8" w:rsidRDefault="002B390A" w:rsidP="002B390A">
      <w:pPr>
        <w:spacing w:line="600" w:lineRule="exact"/>
        <w:ind w:firstLineChars="200" w:firstLine="660"/>
        <w:rPr>
          <w:rStyle w:val="a7"/>
          <w:rFonts w:eastAsia="方正仿宋_GBK"/>
          <w:b w:val="0"/>
          <w:bCs/>
          <w:sz w:val="33"/>
          <w:szCs w:val="33"/>
        </w:rPr>
      </w:pPr>
      <w:r w:rsidRPr="00C059A8">
        <w:rPr>
          <w:rStyle w:val="a7"/>
          <w:rFonts w:eastAsia="方正仿宋_GBK"/>
          <w:b w:val="0"/>
          <w:bCs/>
          <w:sz w:val="33"/>
          <w:szCs w:val="33"/>
        </w:rPr>
        <w:t>1</w:t>
      </w:r>
      <w:r w:rsidR="000B08A3">
        <w:rPr>
          <w:rStyle w:val="a7"/>
          <w:rFonts w:eastAsia="方正仿宋_GBK" w:hint="eastAsia"/>
          <w:b w:val="0"/>
          <w:bCs/>
          <w:sz w:val="33"/>
          <w:szCs w:val="33"/>
        </w:rPr>
        <w:t>1</w:t>
      </w:r>
      <w:r w:rsidRPr="00C059A8">
        <w:rPr>
          <w:rStyle w:val="a7"/>
          <w:rFonts w:eastAsia="方正仿宋_GBK"/>
          <w:b w:val="0"/>
          <w:bCs/>
          <w:sz w:val="33"/>
          <w:szCs w:val="33"/>
        </w:rPr>
        <w:t>.</w:t>
      </w:r>
      <w:r w:rsidRPr="00C059A8">
        <w:rPr>
          <w:rStyle w:val="a7"/>
          <w:rFonts w:eastAsia="方正仿宋_GBK"/>
          <w:b w:val="0"/>
          <w:bCs/>
          <w:sz w:val="33"/>
          <w:szCs w:val="33"/>
        </w:rPr>
        <w:t>社会保障和就业</w:t>
      </w:r>
      <w:r w:rsidR="0089226D">
        <w:rPr>
          <w:rStyle w:val="a7"/>
          <w:rFonts w:eastAsia="方正仿宋_GBK" w:hint="eastAsia"/>
          <w:b w:val="0"/>
          <w:bCs/>
          <w:sz w:val="33"/>
          <w:szCs w:val="33"/>
        </w:rPr>
        <w:t>支出</w:t>
      </w:r>
      <w:r w:rsidRPr="00C059A8">
        <w:rPr>
          <w:rStyle w:val="a7"/>
          <w:rFonts w:eastAsia="方正仿宋_GBK"/>
          <w:b w:val="0"/>
          <w:bCs/>
          <w:sz w:val="33"/>
          <w:szCs w:val="33"/>
        </w:rPr>
        <w:t>（类）行政事业单位养老支出（款）机关事业单位基本养老保险缴费支出（项）：指机关事业单位实施养老保险制度由单位缴纳的基本养老保险费支出。</w:t>
      </w:r>
    </w:p>
    <w:p w:rsidR="002B390A" w:rsidRDefault="002B390A" w:rsidP="002B390A">
      <w:pPr>
        <w:spacing w:line="600" w:lineRule="exact"/>
        <w:ind w:firstLineChars="200" w:firstLine="660"/>
        <w:rPr>
          <w:rStyle w:val="a7"/>
          <w:rFonts w:eastAsia="方正仿宋_GBK"/>
          <w:b w:val="0"/>
          <w:bCs/>
          <w:sz w:val="33"/>
          <w:szCs w:val="33"/>
        </w:rPr>
      </w:pPr>
      <w:r w:rsidRPr="00C059A8">
        <w:rPr>
          <w:rStyle w:val="a7"/>
          <w:rFonts w:eastAsia="方正仿宋_GBK"/>
          <w:b w:val="0"/>
          <w:bCs/>
          <w:sz w:val="33"/>
          <w:szCs w:val="33"/>
        </w:rPr>
        <w:t>1</w:t>
      </w:r>
      <w:r w:rsidR="00530EDA">
        <w:rPr>
          <w:rStyle w:val="a7"/>
          <w:rFonts w:eastAsia="方正仿宋_GBK" w:hint="eastAsia"/>
          <w:b w:val="0"/>
          <w:bCs/>
          <w:sz w:val="33"/>
          <w:szCs w:val="33"/>
        </w:rPr>
        <w:t>2</w:t>
      </w:r>
      <w:r w:rsidRPr="00C059A8">
        <w:rPr>
          <w:rStyle w:val="a7"/>
          <w:rFonts w:eastAsia="方正仿宋_GBK"/>
          <w:b w:val="0"/>
          <w:bCs/>
          <w:sz w:val="33"/>
          <w:szCs w:val="33"/>
        </w:rPr>
        <w:t>.</w:t>
      </w:r>
      <w:r w:rsidRPr="00C059A8">
        <w:rPr>
          <w:rStyle w:val="a7"/>
          <w:rFonts w:eastAsia="方正仿宋_GBK"/>
          <w:b w:val="0"/>
          <w:bCs/>
          <w:sz w:val="33"/>
          <w:szCs w:val="33"/>
        </w:rPr>
        <w:t>社会保障和就业</w:t>
      </w:r>
      <w:r w:rsidR="0089226D">
        <w:rPr>
          <w:rStyle w:val="a7"/>
          <w:rFonts w:eastAsia="方正仿宋_GBK" w:hint="eastAsia"/>
          <w:b w:val="0"/>
          <w:bCs/>
          <w:sz w:val="33"/>
          <w:szCs w:val="33"/>
        </w:rPr>
        <w:t>支出</w:t>
      </w:r>
      <w:r w:rsidRPr="00C059A8">
        <w:rPr>
          <w:rStyle w:val="a7"/>
          <w:rFonts w:eastAsia="方正仿宋_GBK"/>
          <w:b w:val="0"/>
          <w:bCs/>
          <w:sz w:val="33"/>
          <w:szCs w:val="33"/>
        </w:rPr>
        <w:t>（类）抚恤（款）死亡抚恤（项）：指按规定用于烈士和牺牲、病故人员家属的一次性和定期抚恤金</w:t>
      </w:r>
      <w:r w:rsidR="0089226D">
        <w:rPr>
          <w:rStyle w:val="a7"/>
          <w:rFonts w:eastAsia="方正仿宋_GBK" w:hint="eastAsia"/>
          <w:b w:val="0"/>
          <w:bCs/>
          <w:sz w:val="33"/>
          <w:szCs w:val="33"/>
        </w:rPr>
        <w:t>、</w:t>
      </w:r>
      <w:r w:rsidRPr="00C059A8">
        <w:rPr>
          <w:rStyle w:val="a7"/>
          <w:rFonts w:eastAsia="方正仿宋_GBK"/>
          <w:b w:val="0"/>
          <w:bCs/>
          <w:sz w:val="33"/>
          <w:szCs w:val="33"/>
        </w:rPr>
        <w:t>丧葬补助费</w:t>
      </w:r>
      <w:r w:rsidR="0089226D">
        <w:rPr>
          <w:rStyle w:val="a7"/>
          <w:rFonts w:eastAsia="方正仿宋_GBK" w:hint="eastAsia"/>
          <w:b w:val="0"/>
          <w:bCs/>
          <w:sz w:val="33"/>
          <w:szCs w:val="33"/>
        </w:rPr>
        <w:t>以及烈士褒扬金</w:t>
      </w:r>
      <w:r w:rsidRPr="00C059A8">
        <w:rPr>
          <w:rStyle w:val="a7"/>
          <w:rFonts w:eastAsia="方正仿宋_GBK"/>
          <w:b w:val="0"/>
          <w:bCs/>
          <w:sz w:val="33"/>
          <w:szCs w:val="33"/>
        </w:rPr>
        <w:t>。</w:t>
      </w:r>
    </w:p>
    <w:p w:rsidR="000B08A3" w:rsidRDefault="000B08A3" w:rsidP="000B08A3">
      <w:pPr>
        <w:spacing w:line="600" w:lineRule="exact"/>
        <w:ind w:firstLineChars="200" w:firstLine="660"/>
        <w:rPr>
          <w:rStyle w:val="a7"/>
          <w:rFonts w:eastAsia="方正仿宋_GBK"/>
          <w:b w:val="0"/>
          <w:bCs/>
          <w:sz w:val="33"/>
          <w:szCs w:val="33"/>
        </w:rPr>
      </w:pPr>
      <w:r w:rsidRPr="000B08A3">
        <w:rPr>
          <w:rStyle w:val="a7"/>
          <w:rFonts w:eastAsia="方正仿宋_GBK"/>
          <w:b w:val="0"/>
          <w:bCs/>
          <w:sz w:val="33"/>
          <w:szCs w:val="33"/>
        </w:rPr>
        <w:t>1</w:t>
      </w:r>
      <w:r>
        <w:rPr>
          <w:rStyle w:val="a7"/>
          <w:rFonts w:eastAsia="方正仿宋_GBK" w:hint="eastAsia"/>
          <w:b w:val="0"/>
          <w:bCs/>
          <w:sz w:val="33"/>
          <w:szCs w:val="33"/>
        </w:rPr>
        <w:t>3</w:t>
      </w:r>
      <w:r w:rsidRPr="000B08A3">
        <w:rPr>
          <w:rStyle w:val="a7"/>
          <w:rFonts w:eastAsia="方正仿宋_GBK"/>
          <w:b w:val="0"/>
          <w:bCs/>
          <w:sz w:val="33"/>
          <w:szCs w:val="33"/>
        </w:rPr>
        <w:t>.</w:t>
      </w:r>
      <w:r w:rsidRPr="000B08A3">
        <w:rPr>
          <w:rStyle w:val="a7"/>
          <w:rFonts w:eastAsia="方正仿宋_GBK"/>
          <w:b w:val="0"/>
          <w:bCs/>
          <w:sz w:val="33"/>
          <w:szCs w:val="33"/>
        </w:rPr>
        <w:t>社会保障和就业</w:t>
      </w:r>
      <w:r w:rsidRPr="000B08A3">
        <w:rPr>
          <w:rStyle w:val="a7"/>
          <w:rFonts w:eastAsia="方正仿宋_GBK" w:hint="eastAsia"/>
          <w:b w:val="0"/>
          <w:bCs/>
          <w:sz w:val="33"/>
          <w:szCs w:val="33"/>
        </w:rPr>
        <w:t>支出</w:t>
      </w:r>
      <w:r w:rsidRPr="000B08A3">
        <w:rPr>
          <w:rStyle w:val="a7"/>
          <w:rFonts w:eastAsia="方正仿宋_GBK"/>
          <w:b w:val="0"/>
          <w:bCs/>
          <w:sz w:val="33"/>
          <w:szCs w:val="33"/>
        </w:rPr>
        <w:t>（类）</w:t>
      </w:r>
      <w:r w:rsidRPr="000B08A3">
        <w:rPr>
          <w:rStyle w:val="a7"/>
          <w:rFonts w:eastAsia="方正仿宋_GBK" w:hint="eastAsia"/>
          <w:b w:val="0"/>
          <w:bCs/>
          <w:sz w:val="33"/>
          <w:szCs w:val="33"/>
        </w:rPr>
        <w:t>社会福利</w:t>
      </w:r>
      <w:r w:rsidRPr="000B08A3">
        <w:rPr>
          <w:rStyle w:val="a7"/>
          <w:rFonts w:eastAsia="方正仿宋_GBK"/>
          <w:b w:val="0"/>
          <w:bCs/>
          <w:sz w:val="33"/>
          <w:szCs w:val="33"/>
        </w:rPr>
        <w:t>（款）</w:t>
      </w:r>
      <w:r w:rsidRPr="000B08A3">
        <w:rPr>
          <w:rStyle w:val="a7"/>
          <w:rFonts w:eastAsia="方正仿宋_GBK" w:hint="eastAsia"/>
          <w:b w:val="0"/>
          <w:bCs/>
          <w:sz w:val="33"/>
          <w:szCs w:val="33"/>
        </w:rPr>
        <w:t>儿童福利</w:t>
      </w:r>
      <w:r w:rsidRPr="000B08A3">
        <w:rPr>
          <w:rStyle w:val="a7"/>
          <w:rFonts w:eastAsia="方正仿宋_GBK"/>
          <w:b w:val="0"/>
          <w:bCs/>
          <w:sz w:val="33"/>
          <w:szCs w:val="33"/>
        </w:rPr>
        <w:t>（项）：指</w:t>
      </w:r>
      <w:r w:rsidRPr="000B08A3">
        <w:rPr>
          <w:rStyle w:val="a7"/>
          <w:rFonts w:eastAsia="方正仿宋_GBK" w:hint="eastAsia"/>
          <w:b w:val="0"/>
          <w:bCs/>
          <w:sz w:val="33"/>
          <w:szCs w:val="33"/>
        </w:rPr>
        <w:t>对儿童提供福利服务方面的支出</w:t>
      </w:r>
      <w:r w:rsidRPr="000B08A3">
        <w:rPr>
          <w:rStyle w:val="a7"/>
          <w:rFonts w:eastAsia="方正仿宋_GBK"/>
          <w:b w:val="0"/>
          <w:bCs/>
          <w:sz w:val="33"/>
          <w:szCs w:val="33"/>
        </w:rPr>
        <w:t>。</w:t>
      </w:r>
    </w:p>
    <w:p w:rsidR="0089226D" w:rsidRDefault="0089226D" w:rsidP="0089226D">
      <w:pPr>
        <w:spacing w:line="600" w:lineRule="exact"/>
        <w:ind w:firstLineChars="200" w:firstLine="660"/>
        <w:rPr>
          <w:rStyle w:val="a7"/>
          <w:rFonts w:eastAsia="方正仿宋_GBK"/>
          <w:b w:val="0"/>
          <w:bCs/>
          <w:sz w:val="33"/>
          <w:szCs w:val="33"/>
        </w:rPr>
      </w:pPr>
      <w:r w:rsidRPr="00C059A8">
        <w:rPr>
          <w:rStyle w:val="a7"/>
          <w:rFonts w:eastAsia="方正仿宋_GBK"/>
          <w:b w:val="0"/>
          <w:bCs/>
          <w:sz w:val="33"/>
          <w:szCs w:val="33"/>
        </w:rPr>
        <w:t>1</w:t>
      </w:r>
      <w:r w:rsidR="000B08A3">
        <w:rPr>
          <w:rStyle w:val="a7"/>
          <w:rFonts w:eastAsia="方正仿宋_GBK" w:hint="eastAsia"/>
          <w:b w:val="0"/>
          <w:bCs/>
          <w:sz w:val="33"/>
          <w:szCs w:val="33"/>
        </w:rPr>
        <w:t>4</w:t>
      </w:r>
      <w:r w:rsidRPr="00C059A8">
        <w:rPr>
          <w:rStyle w:val="a7"/>
          <w:rFonts w:eastAsia="方正仿宋_GBK"/>
          <w:b w:val="0"/>
          <w:bCs/>
          <w:sz w:val="33"/>
          <w:szCs w:val="33"/>
        </w:rPr>
        <w:t>.</w:t>
      </w:r>
      <w:r>
        <w:rPr>
          <w:rStyle w:val="a7"/>
          <w:rFonts w:eastAsia="方正仿宋_GBK" w:hint="eastAsia"/>
          <w:b w:val="0"/>
          <w:bCs/>
          <w:sz w:val="33"/>
          <w:szCs w:val="33"/>
        </w:rPr>
        <w:t>卫生健康支出</w:t>
      </w:r>
      <w:r w:rsidRPr="00C059A8">
        <w:rPr>
          <w:rStyle w:val="a7"/>
          <w:rFonts w:eastAsia="方正仿宋_GBK"/>
          <w:b w:val="0"/>
          <w:bCs/>
          <w:sz w:val="33"/>
          <w:szCs w:val="33"/>
        </w:rPr>
        <w:t>（类）</w:t>
      </w:r>
      <w:r>
        <w:rPr>
          <w:rStyle w:val="a7"/>
          <w:rFonts w:eastAsia="方正仿宋_GBK" w:hint="eastAsia"/>
          <w:b w:val="0"/>
          <w:bCs/>
          <w:sz w:val="33"/>
          <w:szCs w:val="33"/>
        </w:rPr>
        <w:t>其他卫生健康支出</w:t>
      </w:r>
      <w:r w:rsidRPr="00C059A8">
        <w:rPr>
          <w:rStyle w:val="a7"/>
          <w:rFonts w:eastAsia="方正仿宋_GBK"/>
          <w:b w:val="0"/>
          <w:bCs/>
          <w:sz w:val="33"/>
          <w:szCs w:val="33"/>
        </w:rPr>
        <w:t>（款）</w:t>
      </w:r>
      <w:r>
        <w:rPr>
          <w:rStyle w:val="a7"/>
          <w:rFonts w:eastAsia="方正仿宋_GBK" w:hint="eastAsia"/>
          <w:b w:val="0"/>
          <w:bCs/>
          <w:sz w:val="33"/>
          <w:szCs w:val="33"/>
        </w:rPr>
        <w:t>其他卫生健康支出</w:t>
      </w:r>
      <w:r w:rsidRPr="00C059A8">
        <w:rPr>
          <w:rStyle w:val="a7"/>
          <w:rFonts w:eastAsia="方正仿宋_GBK"/>
          <w:b w:val="0"/>
          <w:bCs/>
          <w:sz w:val="33"/>
          <w:szCs w:val="33"/>
        </w:rPr>
        <w:t>（项）：指</w:t>
      </w:r>
      <w:r>
        <w:rPr>
          <w:rStyle w:val="a7"/>
          <w:rFonts w:eastAsia="方正仿宋_GBK" w:hint="eastAsia"/>
          <w:b w:val="0"/>
          <w:bCs/>
          <w:sz w:val="33"/>
          <w:szCs w:val="33"/>
        </w:rPr>
        <w:t>其他用于卫生健康方面的支出</w:t>
      </w:r>
      <w:r w:rsidRPr="00C059A8">
        <w:rPr>
          <w:rStyle w:val="a7"/>
          <w:rFonts w:eastAsia="方正仿宋_GBK"/>
          <w:b w:val="0"/>
          <w:bCs/>
          <w:sz w:val="33"/>
          <w:szCs w:val="33"/>
        </w:rPr>
        <w:t>。</w:t>
      </w:r>
    </w:p>
    <w:p w:rsidR="002B390A" w:rsidRPr="00C059A8" w:rsidRDefault="0089226D" w:rsidP="002B390A">
      <w:pPr>
        <w:spacing w:line="600" w:lineRule="exact"/>
        <w:ind w:firstLineChars="200" w:firstLine="660"/>
        <w:rPr>
          <w:rFonts w:eastAsia="方正仿宋_GBK"/>
          <w:sz w:val="33"/>
          <w:szCs w:val="33"/>
        </w:rPr>
      </w:pPr>
      <w:r w:rsidRPr="00C059A8">
        <w:rPr>
          <w:rStyle w:val="a7"/>
          <w:rFonts w:eastAsia="方正仿宋_GBK"/>
          <w:b w:val="0"/>
          <w:bCs/>
          <w:sz w:val="33"/>
          <w:szCs w:val="33"/>
        </w:rPr>
        <w:t>1</w:t>
      </w:r>
      <w:r w:rsidR="000B08A3">
        <w:rPr>
          <w:rStyle w:val="a7"/>
          <w:rFonts w:eastAsia="方正仿宋_GBK" w:hint="eastAsia"/>
          <w:b w:val="0"/>
          <w:bCs/>
          <w:sz w:val="33"/>
          <w:szCs w:val="33"/>
        </w:rPr>
        <w:t>5</w:t>
      </w:r>
      <w:r w:rsidRPr="00C059A8">
        <w:rPr>
          <w:rStyle w:val="a7"/>
          <w:rFonts w:eastAsia="方正仿宋_GBK"/>
          <w:b w:val="0"/>
          <w:bCs/>
          <w:sz w:val="33"/>
          <w:szCs w:val="33"/>
        </w:rPr>
        <w:t>.</w:t>
      </w:r>
      <w:r w:rsidR="002B390A" w:rsidRPr="00C059A8">
        <w:rPr>
          <w:rStyle w:val="a7"/>
          <w:rFonts w:eastAsia="方正仿宋_GBK"/>
          <w:b w:val="0"/>
          <w:bCs/>
          <w:sz w:val="33"/>
          <w:szCs w:val="33"/>
        </w:rPr>
        <w:t>住房保障支出（类）住房改革支出（款）住房公积金（项）：指行政事业单位按人力资源和社会保障部、财政部规定的基本工资和津贴补贴以及规定比例为职工缴纳的住房公积金。</w:t>
      </w:r>
    </w:p>
    <w:p w:rsidR="00464B39" w:rsidRPr="0089226D" w:rsidRDefault="0089226D" w:rsidP="0089226D">
      <w:pPr>
        <w:adjustRightInd w:val="0"/>
        <w:snapToGrid w:val="0"/>
        <w:spacing w:line="600" w:lineRule="exact"/>
        <w:ind w:firstLineChars="200" w:firstLine="660"/>
        <w:rPr>
          <w:rStyle w:val="a7"/>
          <w:rFonts w:eastAsia="方正仿宋_GBK"/>
          <w:b w:val="0"/>
          <w:bCs/>
          <w:sz w:val="33"/>
          <w:szCs w:val="33"/>
        </w:rPr>
      </w:pPr>
      <w:r>
        <w:rPr>
          <w:rStyle w:val="a7"/>
          <w:rFonts w:eastAsia="方正仿宋_GBK" w:hint="eastAsia"/>
          <w:b w:val="0"/>
          <w:bCs/>
          <w:sz w:val="33"/>
          <w:szCs w:val="33"/>
        </w:rPr>
        <w:t>1</w:t>
      </w:r>
      <w:r w:rsidR="000B08A3">
        <w:rPr>
          <w:rStyle w:val="a7"/>
          <w:rFonts w:eastAsia="方正仿宋_GBK" w:hint="eastAsia"/>
          <w:b w:val="0"/>
          <w:bCs/>
          <w:sz w:val="33"/>
          <w:szCs w:val="33"/>
        </w:rPr>
        <w:t>6</w:t>
      </w:r>
      <w:r w:rsidR="00A35860" w:rsidRPr="0089226D">
        <w:rPr>
          <w:rStyle w:val="a7"/>
          <w:rFonts w:eastAsia="方正仿宋_GBK"/>
          <w:b w:val="0"/>
          <w:bCs/>
          <w:sz w:val="33"/>
          <w:szCs w:val="33"/>
        </w:rPr>
        <w:t>.</w:t>
      </w:r>
      <w:r w:rsidR="00A35860" w:rsidRPr="0089226D">
        <w:rPr>
          <w:rStyle w:val="a7"/>
          <w:rFonts w:eastAsia="方正仿宋_GBK"/>
          <w:b w:val="0"/>
          <w:bCs/>
          <w:sz w:val="33"/>
          <w:szCs w:val="33"/>
        </w:rPr>
        <w:t>基本支出：指为保障机构正常运转、完成日常工作任务而发生的人员支出和公用支出。</w:t>
      </w:r>
    </w:p>
    <w:p w:rsidR="00464B39" w:rsidRPr="0089226D" w:rsidRDefault="0089226D" w:rsidP="0089226D">
      <w:pPr>
        <w:adjustRightInd w:val="0"/>
        <w:snapToGrid w:val="0"/>
        <w:spacing w:line="600" w:lineRule="exact"/>
        <w:ind w:firstLineChars="200" w:firstLine="660"/>
        <w:rPr>
          <w:rStyle w:val="a7"/>
          <w:rFonts w:eastAsia="方正仿宋_GBK"/>
          <w:b w:val="0"/>
          <w:bCs/>
          <w:sz w:val="33"/>
          <w:szCs w:val="33"/>
        </w:rPr>
      </w:pPr>
      <w:r>
        <w:rPr>
          <w:rStyle w:val="a7"/>
          <w:rFonts w:eastAsia="方正仿宋_GBK" w:hint="eastAsia"/>
          <w:b w:val="0"/>
          <w:bCs/>
          <w:sz w:val="33"/>
          <w:szCs w:val="33"/>
        </w:rPr>
        <w:t>1</w:t>
      </w:r>
      <w:r w:rsidR="000B08A3">
        <w:rPr>
          <w:rStyle w:val="a7"/>
          <w:rFonts w:eastAsia="方正仿宋_GBK" w:hint="eastAsia"/>
          <w:b w:val="0"/>
          <w:bCs/>
          <w:sz w:val="33"/>
          <w:szCs w:val="33"/>
        </w:rPr>
        <w:t>7</w:t>
      </w:r>
      <w:r w:rsidR="00A35860" w:rsidRPr="0089226D">
        <w:rPr>
          <w:rStyle w:val="a7"/>
          <w:rFonts w:eastAsia="方正仿宋_GBK"/>
          <w:b w:val="0"/>
          <w:bCs/>
          <w:sz w:val="33"/>
          <w:szCs w:val="33"/>
        </w:rPr>
        <w:t>.</w:t>
      </w:r>
      <w:r w:rsidR="00A35860" w:rsidRPr="0089226D">
        <w:rPr>
          <w:rStyle w:val="a7"/>
          <w:rFonts w:eastAsia="方正仿宋_GBK"/>
          <w:b w:val="0"/>
          <w:bCs/>
          <w:sz w:val="33"/>
          <w:szCs w:val="33"/>
        </w:rPr>
        <w:t>项目支出：指在基本支出之外为完成特定行政任务和事业发展目标所发生的支出。</w:t>
      </w:r>
      <w:r w:rsidR="00A35860" w:rsidRPr="0089226D">
        <w:rPr>
          <w:rStyle w:val="a7"/>
          <w:rFonts w:eastAsia="方正仿宋_GBK"/>
          <w:b w:val="0"/>
          <w:bCs/>
          <w:sz w:val="33"/>
          <w:szCs w:val="33"/>
        </w:rPr>
        <w:t xml:space="preserve"> </w:t>
      </w:r>
    </w:p>
    <w:p w:rsidR="00464B39" w:rsidRPr="0089226D" w:rsidRDefault="0089226D" w:rsidP="0083316A">
      <w:pPr>
        <w:adjustRightInd w:val="0"/>
        <w:snapToGrid w:val="0"/>
        <w:spacing w:line="600" w:lineRule="exact"/>
        <w:ind w:firstLineChars="200" w:firstLine="660"/>
        <w:rPr>
          <w:rStyle w:val="a7"/>
          <w:rFonts w:eastAsia="方正仿宋_GBK"/>
          <w:b w:val="0"/>
          <w:bCs/>
          <w:sz w:val="33"/>
          <w:szCs w:val="33"/>
        </w:rPr>
      </w:pPr>
      <w:r>
        <w:rPr>
          <w:rStyle w:val="a7"/>
          <w:rFonts w:eastAsia="方正仿宋_GBK" w:hint="eastAsia"/>
          <w:b w:val="0"/>
          <w:bCs/>
          <w:sz w:val="33"/>
          <w:szCs w:val="33"/>
        </w:rPr>
        <w:t>1</w:t>
      </w:r>
      <w:r w:rsidR="000B08A3">
        <w:rPr>
          <w:rStyle w:val="a7"/>
          <w:rFonts w:eastAsia="方正仿宋_GBK" w:hint="eastAsia"/>
          <w:b w:val="0"/>
          <w:bCs/>
          <w:sz w:val="33"/>
          <w:szCs w:val="33"/>
        </w:rPr>
        <w:t>8</w:t>
      </w:r>
      <w:r w:rsidR="00A35860" w:rsidRPr="0089226D">
        <w:rPr>
          <w:rStyle w:val="a7"/>
          <w:rFonts w:eastAsia="方正仿宋_GBK"/>
          <w:b w:val="0"/>
          <w:bCs/>
          <w:sz w:val="33"/>
          <w:szCs w:val="33"/>
        </w:rPr>
        <w:t>.“</w:t>
      </w:r>
      <w:r w:rsidR="00A35860" w:rsidRPr="0089226D">
        <w:rPr>
          <w:rStyle w:val="a7"/>
          <w:rFonts w:eastAsia="方正仿宋_GBK"/>
          <w:b w:val="0"/>
          <w:bCs/>
          <w:sz w:val="33"/>
          <w:szCs w:val="33"/>
        </w:rPr>
        <w:t>三公</w:t>
      </w:r>
      <w:r w:rsidR="00A35860" w:rsidRPr="0089226D">
        <w:rPr>
          <w:rStyle w:val="a7"/>
          <w:rFonts w:eastAsia="方正仿宋_GBK"/>
          <w:b w:val="0"/>
          <w:bCs/>
          <w:sz w:val="33"/>
          <w:szCs w:val="33"/>
        </w:rPr>
        <w:t>”</w:t>
      </w:r>
      <w:r w:rsidR="00A35860" w:rsidRPr="0089226D">
        <w:rPr>
          <w:rStyle w:val="a7"/>
          <w:rFonts w:eastAsia="方正仿宋_GBK"/>
          <w:b w:val="0"/>
          <w:bCs/>
          <w:sz w:val="33"/>
          <w:szCs w:val="33"/>
        </w:rPr>
        <w:t>经费：指单位用财政拨款安排的因公出国（境）费、公务用车购置及运行费和公务接待费。其中，因公出国（境）</w:t>
      </w:r>
      <w:proofErr w:type="gramStart"/>
      <w:r w:rsidR="00A35860" w:rsidRPr="0089226D">
        <w:rPr>
          <w:rStyle w:val="a7"/>
          <w:rFonts w:eastAsia="方正仿宋_GBK"/>
          <w:b w:val="0"/>
          <w:bCs/>
          <w:sz w:val="33"/>
          <w:szCs w:val="33"/>
        </w:rPr>
        <w:t>费反映</w:t>
      </w:r>
      <w:proofErr w:type="gramEnd"/>
      <w:r w:rsidR="00A35860" w:rsidRPr="0089226D">
        <w:rPr>
          <w:rStyle w:val="a7"/>
          <w:rFonts w:eastAsia="方正仿宋_GBK"/>
          <w:b w:val="0"/>
          <w:bCs/>
          <w:sz w:val="33"/>
          <w:szCs w:val="33"/>
        </w:rPr>
        <w:t>单位公务出国（境）的国际旅费、国外城市间交通费、住宿费、伙食费、培训费、公杂费等支出；公务用车购置及运行</w:t>
      </w:r>
      <w:proofErr w:type="gramStart"/>
      <w:r w:rsidR="00A35860" w:rsidRPr="0089226D">
        <w:rPr>
          <w:rStyle w:val="a7"/>
          <w:rFonts w:eastAsia="方正仿宋_GBK"/>
          <w:b w:val="0"/>
          <w:bCs/>
          <w:sz w:val="33"/>
          <w:szCs w:val="33"/>
        </w:rPr>
        <w:t>费反映</w:t>
      </w:r>
      <w:proofErr w:type="gramEnd"/>
      <w:r w:rsidR="00A35860" w:rsidRPr="0089226D">
        <w:rPr>
          <w:rStyle w:val="a7"/>
          <w:rFonts w:eastAsia="方正仿宋_GBK"/>
          <w:b w:val="0"/>
          <w:bCs/>
          <w:sz w:val="33"/>
          <w:szCs w:val="33"/>
        </w:rPr>
        <w:t>单位公务用车车辆购置支出（</w:t>
      </w:r>
      <w:proofErr w:type="gramStart"/>
      <w:r w:rsidR="00A35860" w:rsidRPr="0089226D">
        <w:rPr>
          <w:rStyle w:val="a7"/>
          <w:rFonts w:eastAsia="方正仿宋_GBK"/>
          <w:b w:val="0"/>
          <w:bCs/>
          <w:sz w:val="33"/>
          <w:szCs w:val="33"/>
        </w:rPr>
        <w:t>含车辆</w:t>
      </w:r>
      <w:proofErr w:type="gramEnd"/>
      <w:r w:rsidR="00A35860" w:rsidRPr="0089226D">
        <w:rPr>
          <w:rStyle w:val="a7"/>
          <w:rFonts w:eastAsia="方正仿宋_GBK"/>
          <w:b w:val="0"/>
          <w:bCs/>
          <w:sz w:val="33"/>
          <w:szCs w:val="33"/>
        </w:rPr>
        <w:t>购置税）、燃料费、维修费、过路过桥费、保险费等支出；公务接待</w:t>
      </w:r>
      <w:proofErr w:type="gramStart"/>
      <w:r w:rsidR="00A35860" w:rsidRPr="0089226D">
        <w:rPr>
          <w:rStyle w:val="a7"/>
          <w:rFonts w:eastAsia="方正仿宋_GBK"/>
          <w:b w:val="0"/>
          <w:bCs/>
          <w:sz w:val="33"/>
          <w:szCs w:val="33"/>
        </w:rPr>
        <w:t>费反映</w:t>
      </w:r>
      <w:proofErr w:type="gramEnd"/>
      <w:r w:rsidR="00A35860" w:rsidRPr="0089226D">
        <w:rPr>
          <w:rStyle w:val="a7"/>
          <w:rFonts w:eastAsia="方正仿宋_GBK"/>
          <w:b w:val="0"/>
          <w:bCs/>
          <w:sz w:val="33"/>
          <w:szCs w:val="33"/>
        </w:rPr>
        <w:t>单位按规定开支的各类公务接待（含外宾接待）支出。</w:t>
      </w:r>
    </w:p>
    <w:p w:rsidR="00464B39" w:rsidRPr="0089226D" w:rsidRDefault="0083316A" w:rsidP="0089226D">
      <w:pPr>
        <w:pStyle w:val="Default"/>
        <w:snapToGrid w:val="0"/>
        <w:spacing w:line="600" w:lineRule="exact"/>
        <w:ind w:firstLineChars="200" w:firstLine="660"/>
        <w:jc w:val="both"/>
        <w:rPr>
          <w:rStyle w:val="a7"/>
          <w:rFonts w:ascii="Times New Roman" w:eastAsia="方正仿宋_GBK" w:hAnsi="Times New Roman" w:cs="Times New Roman"/>
          <w:b w:val="0"/>
          <w:bCs/>
          <w:kern w:val="2"/>
          <w:sz w:val="33"/>
          <w:szCs w:val="33"/>
        </w:rPr>
      </w:pPr>
      <w:r>
        <w:rPr>
          <w:rStyle w:val="a7"/>
          <w:rFonts w:ascii="Times New Roman" w:eastAsia="方正仿宋_GBK" w:hAnsi="Times New Roman" w:cs="Times New Roman" w:hint="eastAsia"/>
          <w:b w:val="0"/>
          <w:bCs/>
          <w:kern w:val="2"/>
          <w:sz w:val="33"/>
          <w:szCs w:val="33"/>
        </w:rPr>
        <w:t>1</w:t>
      </w:r>
      <w:r w:rsidR="000B08A3">
        <w:rPr>
          <w:rStyle w:val="a7"/>
          <w:rFonts w:ascii="Times New Roman" w:eastAsia="方正仿宋_GBK" w:hAnsi="Times New Roman" w:cs="Times New Roman" w:hint="eastAsia"/>
          <w:b w:val="0"/>
          <w:bCs/>
          <w:kern w:val="2"/>
          <w:sz w:val="33"/>
          <w:szCs w:val="33"/>
        </w:rPr>
        <w:t>9</w:t>
      </w:r>
      <w:r w:rsidR="00A35860" w:rsidRPr="0089226D">
        <w:rPr>
          <w:rStyle w:val="a7"/>
          <w:rFonts w:ascii="Times New Roman" w:eastAsia="方正仿宋_GBK" w:hAnsi="Times New Roman" w:cs="Times New Roman"/>
          <w:b w:val="0"/>
          <w:bCs/>
          <w:kern w:val="2"/>
          <w:sz w:val="33"/>
          <w:szCs w:val="33"/>
        </w:rPr>
        <w:t>.</w:t>
      </w:r>
      <w:r w:rsidR="00A35860" w:rsidRPr="0089226D">
        <w:rPr>
          <w:rStyle w:val="a7"/>
          <w:rFonts w:ascii="Times New Roman" w:eastAsia="方正仿宋_GBK" w:hAnsi="Times New Roman" w:cs="Times New Roman"/>
          <w:b w:val="0"/>
          <w:bCs/>
          <w:kern w:val="2"/>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464B39" w:rsidRPr="0083316A" w:rsidRDefault="00A35860" w:rsidP="00A13BCC">
      <w:pPr>
        <w:adjustRightInd w:val="0"/>
        <w:snapToGrid w:val="0"/>
        <w:spacing w:line="600" w:lineRule="exact"/>
        <w:jc w:val="center"/>
        <w:outlineLvl w:val="0"/>
        <w:rPr>
          <w:rStyle w:val="1Char"/>
          <w:rFonts w:ascii="方正小标宋_GBK" w:eastAsia="方正小标宋_GBK" w:hAnsi="黑体"/>
          <w:b w:val="0"/>
        </w:rPr>
      </w:pPr>
      <w:bookmarkStart w:id="96" w:name="_Toc15377226"/>
      <w:r>
        <w:rPr>
          <w:rFonts w:ascii="宋体"/>
          <w:b/>
          <w:sz w:val="44"/>
          <w:szCs w:val="44"/>
        </w:rPr>
        <w:br w:type="page"/>
      </w:r>
      <w:bookmarkStart w:id="97" w:name="_Toc15396614"/>
      <w:bookmarkStart w:id="98" w:name="_Toc143615295"/>
      <w:bookmarkStart w:id="99" w:name="_Toc143615325"/>
      <w:bookmarkStart w:id="100" w:name="_Toc143615466"/>
      <w:r w:rsidRPr="0083316A">
        <w:rPr>
          <w:rFonts w:ascii="方正小标宋_GBK" w:eastAsia="方正小标宋_GBK" w:hAnsi="黑体" w:hint="eastAsia"/>
          <w:sz w:val="44"/>
          <w:szCs w:val="44"/>
        </w:rPr>
        <w:t>第</w:t>
      </w:r>
      <w:r w:rsidRPr="0083316A">
        <w:rPr>
          <w:rStyle w:val="1Char"/>
          <w:rFonts w:ascii="方正小标宋_GBK" w:eastAsia="方正小标宋_GBK" w:hAnsi="黑体" w:hint="eastAsia"/>
          <w:b w:val="0"/>
        </w:rPr>
        <w:t>四部分</w:t>
      </w:r>
      <w:r w:rsidR="0083316A">
        <w:rPr>
          <w:rStyle w:val="1Char"/>
          <w:rFonts w:ascii="方正小标宋_GBK" w:eastAsia="方正小标宋_GBK" w:hAnsi="黑体" w:hint="eastAsia"/>
          <w:b w:val="0"/>
        </w:rPr>
        <w:t xml:space="preserve">    </w:t>
      </w:r>
      <w:r w:rsidRPr="0083316A">
        <w:rPr>
          <w:rStyle w:val="1Char"/>
          <w:rFonts w:ascii="方正小标宋_GBK" w:eastAsia="方正小标宋_GBK" w:hAnsi="黑体" w:hint="eastAsia"/>
          <w:b w:val="0"/>
        </w:rPr>
        <w:t>附件</w:t>
      </w:r>
      <w:bookmarkEnd w:id="97"/>
      <w:bookmarkEnd w:id="98"/>
      <w:bookmarkEnd w:id="99"/>
      <w:bookmarkEnd w:id="100"/>
    </w:p>
    <w:p w:rsidR="00464B39" w:rsidRDefault="00464B39" w:rsidP="00A97EFA">
      <w:pPr>
        <w:adjustRightInd w:val="0"/>
        <w:snapToGrid w:val="0"/>
        <w:spacing w:line="600" w:lineRule="exact"/>
        <w:rPr>
          <w:rFonts w:ascii="仿宋_GB2312" w:eastAsia="仿宋_GB2312" w:hAnsi="仿宋_GB2312" w:cs="仿宋_GB2312"/>
          <w:sz w:val="32"/>
          <w:szCs w:val="32"/>
        </w:rPr>
      </w:pPr>
    </w:p>
    <w:p w:rsidR="00464B39" w:rsidRPr="0083316A" w:rsidRDefault="00A35860" w:rsidP="0083316A">
      <w:pPr>
        <w:adjustRightInd w:val="0"/>
        <w:snapToGrid w:val="0"/>
        <w:spacing w:line="600" w:lineRule="exact"/>
        <w:ind w:firstLineChars="200" w:firstLine="660"/>
        <w:rPr>
          <w:rFonts w:eastAsia="方正仿宋_GBK"/>
          <w:kern w:val="0"/>
          <w:sz w:val="33"/>
          <w:szCs w:val="33"/>
        </w:rPr>
      </w:pPr>
      <w:bookmarkStart w:id="101" w:name="_Toc15396618"/>
      <w:r w:rsidRPr="0083316A">
        <w:rPr>
          <w:rFonts w:eastAsia="方正仿宋_GBK"/>
          <w:kern w:val="0"/>
          <w:sz w:val="33"/>
          <w:szCs w:val="33"/>
        </w:rPr>
        <w:t>部门预算项目支出绩效自评表（</w:t>
      </w:r>
      <w:r w:rsidRPr="0083316A">
        <w:rPr>
          <w:rFonts w:eastAsia="方正仿宋_GBK"/>
          <w:kern w:val="0"/>
          <w:sz w:val="33"/>
          <w:szCs w:val="33"/>
        </w:rPr>
        <w:t>2022</w:t>
      </w:r>
      <w:r w:rsidRPr="0083316A">
        <w:rPr>
          <w:rFonts w:eastAsia="方正仿宋_GBK"/>
          <w:kern w:val="0"/>
          <w:sz w:val="33"/>
          <w:szCs w:val="33"/>
        </w:rPr>
        <w:t>年度）</w:t>
      </w:r>
      <w:r w:rsidR="00166E95" w:rsidRPr="0083316A">
        <w:rPr>
          <w:rFonts w:eastAsia="方正仿宋_GBK"/>
          <w:kern w:val="0"/>
          <w:sz w:val="33"/>
          <w:szCs w:val="33"/>
        </w:rPr>
        <w:t>见附件</w:t>
      </w:r>
      <w:r w:rsidR="004B0F8A">
        <w:rPr>
          <w:rFonts w:eastAsia="方正仿宋_GBK" w:hint="eastAsia"/>
          <w:kern w:val="0"/>
          <w:sz w:val="33"/>
          <w:szCs w:val="33"/>
        </w:rPr>
        <w:t>3</w:t>
      </w:r>
      <w:r w:rsidR="0083316A" w:rsidRPr="0083316A">
        <w:rPr>
          <w:rFonts w:eastAsia="方正仿宋_GBK"/>
          <w:kern w:val="0"/>
          <w:sz w:val="33"/>
          <w:szCs w:val="33"/>
        </w:rPr>
        <w:t>。</w:t>
      </w: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83316A" w:rsidRDefault="0083316A" w:rsidP="00A97EFA">
      <w:pPr>
        <w:pStyle w:val="a0"/>
        <w:adjustRightInd w:val="0"/>
        <w:snapToGrid w:val="0"/>
        <w:spacing w:beforeLines="0" w:line="600" w:lineRule="exact"/>
        <w:rPr>
          <w:rFonts w:hAnsi="Calibri" w:cs="仿宋"/>
          <w:sz w:val="32"/>
          <w:szCs w:val="32"/>
        </w:rPr>
      </w:pPr>
    </w:p>
    <w:p w:rsidR="0083316A" w:rsidRDefault="0083316A" w:rsidP="00A97EFA">
      <w:pPr>
        <w:pStyle w:val="a0"/>
        <w:adjustRightInd w:val="0"/>
        <w:snapToGrid w:val="0"/>
        <w:spacing w:beforeLines="0" w:line="600" w:lineRule="exact"/>
        <w:rPr>
          <w:rFonts w:hAnsi="Calibri" w:cs="仿宋"/>
          <w:sz w:val="32"/>
          <w:szCs w:val="32"/>
        </w:rPr>
      </w:pPr>
    </w:p>
    <w:p w:rsidR="0083316A" w:rsidRDefault="0083316A" w:rsidP="00A97EFA">
      <w:pPr>
        <w:pStyle w:val="a0"/>
        <w:adjustRightInd w:val="0"/>
        <w:snapToGrid w:val="0"/>
        <w:spacing w:beforeLines="0" w:line="600" w:lineRule="exact"/>
        <w:rPr>
          <w:rFonts w:hAnsi="Calibri" w:cs="仿宋"/>
          <w:sz w:val="32"/>
          <w:szCs w:val="32"/>
        </w:rPr>
      </w:pPr>
    </w:p>
    <w:p w:rsidR="0083316A" w:rsidRDefault="0083316A" w:rsidP="00A97EFA">
      <w:pPr>
        <w:pStyle w:val="a0"/>
        <w:adjustRightInd w:val="0"/>
        <w:snapToGrid w:val="0"/>
        <w:spacing w:beforeLines="0" w:line="600" w:lineRule="exact"/>
        <w:rPr>
          <w:rFonts w:hAnsi="Calibri" w:cs="仿宋"/>
          <w:sz w:val="32"/>
          <w:szCs w:val="32"/>
        </w:rPr>
      </w:pPr>
    </w:p>
    <w:p w:rsidR="0083316A" w:rsidRDefault="0083316A" w:rsidP="00A97EFA">
      <w:pPr>
        <w:pStyle w:val="a0"/>
        <w:adjustRightInd w:val="0"/>
        <w:snapToGrid w:val="0"/>
        <w:spacing w:beforeLines="0" w:line="600" w:lineRule="exact"/>
        <w:rPr>
          <w:rFonts w:hAnsi="Calibri" w:cs="仿宋"/>
          <w:sz w:val="32"/>
          <w:szCs w:val="32"/>
        </w:rPr>
      </w:pPr>
    </w:p>
    <w:p w:rsidR="0083316A" w:rsidRDefault="0083316A"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Default="00464B39" w:rsidP="00A97EFA">
      <w:pPr>
        <w:pStyle w:val="a0"/>
        <w:adjustRightInd w:val="0"/>
        <w:snapToGrid w:val="0"/>
        <w:spacing w:beforeLines="0" w:line="600" w:lineRule="exact"/>
        <w:rPr>
          <w:rFonts w:hAnsi="Calibri" w:cs="仿宋"/>
          <w:sz w:val="32"/>
          <w:szCs w:val="32"/>
        </w:rPr>
      </w:pPr>
    </w:p>
    <w:p w:rsidR="00464B39" w:rsidRPr="0083316A" w:rsidRDefault="00A35860" w:rsidP="00A13BCC">
      <w:pPr>
        <w:adjustRightInd w:val="0"/>
        <w:snapToGrid w:val="0"/>
        <w:spacing w:line="600" w:lineRule="exact"/>
        <w:jc w:val="center"/>
        <w:outlineLvl w:val="0"/>
        <w:rPr>
          <w:rFonts w:ascii="方正小标宋_GBK" w:eastAsia="方正小标宋_GBK" w:hAnsi="仿宋"/>
        </w:rPr>
      </w:pPr>
      <w:bookmarkStart w:id="102" w:name="_Toc143615296"/>
      <w:bookmarkStart w:id="103" w:name="_Toc143615326"/>
      <w:bookmarkStart w:id="104" w:name="_Toc143615467"/>
      <w:r w:rsidRPr="0083316A">
        <w:rPr>
          <w:rFonts w:ascii="方正小标宋_GBK" w:eastAsia="方正小标宋_GBK" w:hAnsi="黑体" w:hint="eastAsia"/>
          <w:sz w:val="44"/>
          <w:szCs w:val="44"/>
        </w:rPr>
        <w:t>第</w:t>
      </w:r>
      <w:r w:rsidRPr="0083316A">
        <w:rPr>
          <w:rStyle w:val="1Char"/>
          <w:rFonts w:ascii="方正小标宋_GBK" w:eastAsia="方正小标宋_GBK" w:hAnsi="黑体" w:hint="eastAsia"/>
          <w:b w:val="0"/>
        </w:rPr>
        <w:t>五部分</w:t>
      </w:r>
      <w:r w:rsidR="0083316A">
        <w:rPr>
          <w:rStyle w:val="1Char"/>
          <w:rFonts w:ascii="方正小标宋_GBK" w:eastAsia="方正小标宋_GBK" w:hAnsi="黑体" w:hint="eastAsia"/>
          <w:b w:val="0"/>
        </w:rPr>
        <w:t xml:space="preserve">    </w:t>
      </w:r>
      <w:r w:rsidRPr="0083316A">
        <w:rPr>
          <w:rStyle w:val="1Char"/>
          <w:rFonts w:ascii="方正小标宋_GBK" w:eastAsia="方正小标宋_GBK" w:hAnsi="黑体" w:hint="eastAsia"/>
          <w:b w:val="0"/>
        </w:rPr>
        <w:t>附表</w:t>
      </w:r>
      <w:bookmarkStart w:id="105" w:name="_Toc15396619"/>
      <w:bookmarkEnd w:id="96"/>
      <w:bookmarkEnd w:id="101"/>
      <w:bookmarkEnd w:id="102"/>
      <w:bookmarkEnd w:id="103"/>
      <w:bookmarkEnd w:id="104"/>
    </w:p>
    <w:p w:rsidR="0083316A" w:rsidRDefault="0083316A"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b w:val="0"/>
          <w:sz w:val="33"/>
          <w:szCs w:val="33"/>
        </w:rPr>
      </w:pPr>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06" w:name="_Toc143615297"/>
      <w:bookmarkStart w:id="107" w:name="_Toc143615327"/>
      <w:bookmarkStart w:id="108" w:name="_Toc143615468"/>
      <w:r w:rsidRPr="0083316A">
        <w:rPr>
          <w:rFonts w:ascii="Times New Roman" w:eastAsia="方正仿宋_GBK" w:hAnsi="Times New Roman" w:cs="Times New Roman"/>
          <w:b w:val="0"/>
          <w:sz w:val="33"/>
          <w:szCs w:val="33"/>
        </w:rPr>
        <w:t>一、收</w:t>
      </w:r>
      <w:r w:rsidRPr="0083316A">
        <w:rPr>
          <w:rStyle w:val="2Char"/>
          <w:rFonts w:ascii="Times New Roman" w:eastAsia="方正仿宋_GBK" w:hAnsi="Times New Roman" w:cs="Times New Roman"/>
          <w:sz w:val="33"/>
          <w:szCs w:val="33"/>
        </w:rPr>
        <w:t>入支出决算总表</w:t>
      </w:r>
      <w:bookmarkEnd w:id="105"/>
      <w:bookmarkEnd w:id="106"/>
      <w:bookmarkEnd w:id="107"/>
      <w:bookmarkEnd w:id="108"/>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09" w:name="_Toc15396620"/>
      <w:bookmarkStart w:id="110" w:name="_Toc143615298"/>
      <w:bookmarkStart w:id="111" w:name="_Toc143615328"/>
      <w:bookmarkStart w:id="112" w:name="_Toc143615469"/>
      <w:r w:rsidRPr="0083316A">
        <w:rPr>
          <w:rFonts w:ascii="Times New Roman" w:eastAsia="方正仿宋_GBK" w:hAnsi="Times New Roman" w:cs="Times New Roman"/>
          <w:b w:val="0"/>
          <w:sz w:val="33"/>
          <w:szCs w:val="33"/>
        </w:rPr>
        <w:t>二、收</w:t>
      </w:r>
      <w:r w:rsidRPr="0083316A">
        <w:rPr>
          <w:rStyle w:val="2Char"/>
          <w:rFonts w:ascii="Times New Roman" w:eastAsia="方正仿宋_GBK" w:hAnsi="Times New Roman" w:cs="Times New Roman"/>
          <w:sz w:val="33"/>
          <w:szCs w:val="33"/>
        </w:rPr>
        <w:t>入决算表</w:t>
      </w:r>
      <w:bookmarkEnd w:id="109"/>
      <w:bookmarkEnd w:id="110"/>
      <w:bookmarkEnd w:id="111"/>
      <w:bookmarkEnd w:id="112"/>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13" w:name="_Toc15396621"/>
      <w:bookmarkStart w:id="114" w:name="_Toc143615299"/>
      <w:bookmarkStart w:id="115" w:name="_Toc143615329"/>
      <w:bookmarkStart w:id="116" w:name="_Toc143615470"/>
      <w:r w:rsidRPr="0083316A">
        <w:rPr>
          <w:rStyle w:val="2Char"/>
          <w:rFonts w:ascii="Times New Roman" w:eastAsia="方正仿宋_GBK" w:hAnsi="Times New Roman" w:cs="Times New Roman"/>
          <w:sz w:val="33"/>
          <w:szCs w:val="33"/>
        </w:rPr>
        <w:t>三、</w:t>
      </w:r>
      <w:r w:rsidRPr="0083316A">
        <w:rPr>
          <w:rFonts w:ascii="Times New Roman" w:eastAsia="方正仿宋_GBK" w:hAnsi="Times New Roman" w:cs="Times New Roman"/>
          <w:b w:val="0"/>
          <w:sz w:val="33"/>
          <w:szCs w:val="33"/>
        </w:rPr>
        <w:t>支</w:t>
      </w:r>
      <w:r w:rsidRPr="0083316A">
        <w:rPr>
          <w:rStyle w:val="2Char"/>
          <w:rFonts w:ascii="Times New Roman" w:eastAsia="方正仿宋_GBK" w:hAnsi="Times New Roman" w:cs="Times New Roman"/>
          <w:sz w:val="33"/>
          <w:szCs w:val="33"/>
        </w:rPr>
        <w:t>出决算表</w:t>
      </w:r>
      <w:bookmarkEnd w:id="113"/>
      <w:bookmarkEnd w:id="114"/>
      <w:bookmarkEnd w:id="115"/>
      <w:bookmarkEnd w:id="116"/>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b w:val="0"/>
          <w:sz w:val="33"/>
          <w:szCs w:val="33"/>
        </w:rPr>
      </w:pPr>
      <w:bookmarkStart w:id="117" w:name="_Toc15396622"/>
      <w:bookmarkStart w:id="118" w:name="_Toc143615300"/>
      <w:bookmarkStart w:id="119" w:name="_Toc143615330"/>
      <w:bookmarkStart w:id="120" w:name="_Toc143615471"/>
      <w:r w:rsidRPr="0083316A">
        <w:rPr>
          <w:rStyle w:val="2Char"/>
          <w:rFonts w:ascii="Times New Roman" w:eastAsia="方正仿宋_GBK" w:hAnsi="Times New Roman" w:cs="Times New Roman"/>
          <w:sz w:val="33"/>
          <w:szCs w:val="33"/>
        </w:rPr>
        <w:t>四、</w:t>
      </w:r>
      <w:r w:rsidRPr="0083316A">
        <w:rPr>
          <w:rFonts w:ascii="Times New Roman" w:eastAsia="方正仿宋_GBK" w:hAnsi="Times New Roman" w:cs="Times New Roman"/>
          <w:b w:val="0"/>
          <w:sz w:val="33"/>
          <w:szCs w:val="33"/>
        </w:rPr>
        <w:t>财</w:t>
      </w:r>
      <w:r w:rsidRPr="0083316A">
        <w:rPr>
          <w:rStyle w:val="2Char"/>
          <w:rFonts w:ascii="Times New Roman" w:eastAsia="方正仿宋_GBK" w:hAnsi="Times New Roman" w:cs="Times New Roman"/>
          <w:sz w:val="33"/>
          <w:szCs w:val="33"/>
        </w:rPr>
        <w:t>政拨款收入支出决算总表</w:t>
      </w:r>
      <w:bookmarkEnd w:id="117"/>
      <w:bookmarkEnd w:id="118"/>
      <w:bookmarkEnd w:id="119"/>
      <w:bookmarkEnd w:id="120"/>
    </w:p>
    <w:p w:rsidR="00464B39" w:rsidRPr="0083316A" w:rsidRDefault="00A35860" w:rsidP="0083316A">
      <w:pPr>
        <w:pStyle w:val="2"/>
        <w:keepNext w:val="0"/>
        <w:keepLines w:val="0"/>
        <w:adjustRightInd w:val="0"/>
        <w:snapToGrid w:val="0"/>
        <w:spacing w:before="0" w:after="0" w:line="600" w:lineRule="exact"/>
        <w:ind w:firstLineChars="200" w:firstLine="660"/>
        <w:rPr>
          <w:rStyle w:val="2Char"/>
          <w:rFonts w:ascii="Times New Roman" w:eastAsia="方正仿宋_GBK" w:hAnsi="Times New Roman" w:cs="Times New Roman"/>
          <w:sz w:val="33"/>
          <w:szCs w:val="33"/>
        </w:rPr>
      </w:pPr>
      <w:bookmarkStart w:id="121" w:name="_Toc15396623"/>
      <w:bookmarkStart w:id="122" w:name="_Toc143615301"/>
      <w:bookmarkStart w:id="123" w:name="_Toc143615331"/>
      <w:bookmarkStart w:id="124" w:name="_Toc143615472"/>
      <w:r w:rsidRPr="0083316A">
        <w:rPr>
          <w:rStyle w:val="2Char"/>
          <w:rFonts w:ascii="Times New Roman" w:eastAsia="方正仿宋_GBK" w:hAnsi="Times New Roman" w:cs="Times New Roman"/>
          <w:sz w:val="33"/>
          <w:szCs w:val="33"/>
        </w:rPr>
        <w:t>五、</w:t>
      </w:r>
      <w:r w:rsidRPr="0083316A">
        <w:rPr>
          <w:rFonts w:ascii="Times New Roman" w:eastAsia="方正仿宋_GBK" w:hAnsi="Times New Roman" w:cs="Times New Roman"/>
          <w:b w:val="0"/>
          <w:sz w:val="33"/>
          <w:szCs w:val="33"/>
        </w:rPr>
        <w:t>财</w:t>
      </w:r>
      <w:r w:rsidRPr="0083316A">
        <w:rPr>
          <w:rStyle w:val="2Char"/>
          <w:rFonts w:ascii="Times New Roman" w:eastAsia="方正仿宋_GBK" w:hAnsi="Times New Roman" w:cs="Times New Roman"/>
          <w:sz w:val="33"/>
          <w:szCs w:val="33"/>
        </w:rPr>
        <w:t>政拨款支出决算明细表</w:t>
      </w:r>
      <w:bookmarkStart w:id="125" w:name="_Toc15396624"/>
      <w:bookmarkEnd w:id="121"/>
      <w:bookmarkEnd w:id="122"/>
      <w:bookmarkEnd w:id="123"/>
      <w:bookmarkEnd w:id="124"/>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26" w:name="_Toc143615302"/>
      <w:bookmarkStart w:id="127" w:name="_Toc143615332"/>
      <w:bookmarkStart w:id="128" w:name="_Toc143615473"/>
      <w:r w:rsidRPr="0083316A">
        <w:rPr>
          <w:rStyle w:val="2Char"/>
          <w:rFonts w:ascii="Times New Roman" w:eastAsia="方正仿宋_GBK" w:hAnsi="Times New Roman" w:cs="Times New Roman"/>
          <w:sz w:val="33"/>
          <w:szCs w:val="33"/>
        </w:rPr>
        <w:t>六、</w:t>
      </w:r>
      <w:r w:rsidRPr="0083316A">
        <w:rPr>
          <w:rFonts w:ascii="Times New Roman" w:eastAsia="方正仿宋_GBK" w:hAnsi="Times New Roman" w:cs="Times New Roman"/>
          <w:b w:val="0"/>
          <w:sz w:val="33"/>
          <w:szCs w:val="33"/>
        </w:rPr>
        <w:t>一</w:t>
      </w:r>
      <w:r w:rsidRPr="0083316A">
        <w:rPr>
          <w:rStyle w:val="2Char"/>
          <w:rFonts w:ascii="Times New Roman" w:eastAsia="方正仿宋_GBK" w:hAnsi="Times New Roman" w:cs="Times New Roman"/>
          <w:sz w:val="33"/>
          <w:szCs w:val="33"/>
        </w:rPr>
        <w:t>般公共预算财政拨款支出决算表</w:t>
      </w:r>
      <w:bookmarkEnd w:id="125"/>
      <w:bookmarkEnd w:id="126"/>
      <w:bookmarkEnd w:id="127"/>
      <w:bookmarkEnd w:id="128"/>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29" w:name="_Toc15396625"/>
      <w:bookmarkStart w:id="130" w:name="_Toc143615303"/>
      <w:bookmarkStart w:id="131" w:name="_Toc143615333"/>
      <w:bookmarkStart w:id="132" w:name="_Toc143615474"/>
      <w:r w:rsidRPr="0083316A">
        <w:rPr>
          <w:rStyle w:val="2Char"/>
          <w:rFonts w:ascii="Times New Roman" w:eastAsia="方正仿宋_GBK" w:hAnsi="Times New Roman" w:cs="Times New Roman"/>
          <w:sz w:val="33"/>
          <w:szCs w:val="33"/>
        </w:rPr>
        <w:t>七、</w:t>
      </w:r>
      <w:r w:rsidRPr="0083316A">
        <w:rPr>
          <w:rFonts w:ascii="Times New Roman" w:eastAsia="方正仿宋_GBK" w:hAnsi="Times New Roman" w:cs="Times New Roman"/>
          <w:b w:val="0"/>
          <w:sz w:val="33"/>
          <w:szCs w:val="33"/>
        </w:rPr>
        <w:t>一</w:t>
      </w:r>
      <w:r w:rsidRPr="0083316A">
        <w:rPr>
          <w:rStyle w:val="2Char"/>
          <w:rFonts w:ascii="Times New Roman" w:eastAsia="方正仿宋_GBK" w:hAnsi="Times New Roman" w:cs="Times New Roman"/>
          <w:sz w:val="33"/>
          <w:szCs w:val="33"/>
        </w:rPr>
        <w:t>般公共预算财政拨款支出决算明细表</w:t>
      </w:r>
      <w:bookmarkEnd w:id="129"/>
      <w:bookmarkEnd w:id="130"/>
      <w:bookmarkEnd w:id="131"/>
      <w:bookmarkEnd w:id="132"/>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33" w:name="_Toc15396626"/>
      <w:bookmarkStart w:id="134" w:name="_Toc143615304"/>
      <w:bookmarkStart w:id="135" w:name="_Toc143615334"/>
      <w:bookmarkStart w:id="136" w:name="_Toc143615475"/>
      <w:r w:rsidRPr="0083316A">
        <w:rPr>
          <w:rStyle w:val="2Char"/>
          <w:rFonts w:ascii="Times New Roman" w:eastAsia="方正仿宋_GBK" w:hAnsi="Times New Roman" w:cs="Times New Roman"/>
          <w:sz w:val="33"/>
          <w:szCs w:val="33"/>
        </w:rPr>
        <w:t>八、</w:t>
      </w:r>
      <w:r w:rsidRPr="0083316A">
        <w:rPr>
          <w:rFonts w:ascii="Times New Roman" w:eastAsia="方正仿宋_GBK" w:hAnsi="Times New Roman" w:cs="Times New Roman"/>
          <w:b w:val="0"/>
          <w:sz w:val="33"/>
          <w:szCs w:val="33"/>
        </w:rPr>
        <w:t>一</w:t>
      </w:r>
      <w:r w:rsidRPr="0083316A">
        <w:rPr>
          <w:rStyle w:val="2Char"/>
          <w:rFonts w:ascii="Times New Roman" w:eastAsia="方正仿宋_GBK" w:hAnsi="Times New Roman" w:cs="Times New Roman"/>
          <w:sz w:val="33"/>
          <w:szCs w:val="33"/>
        </w:rPr>
        <w:t>般公共预算财政拨款基本支出决算表</w:t>
      </w:r>
      <w:bookmarkEnd w:id="133"/>
      <w:bookmarkEnd w:id="134"/>
      <w:bookmarkEnd w:id="135"/>
      <w:bookmarkEnd w:id="136"/>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37" w:name="_Toc15396627"/>
      <w:bookmarkStart w:id="138" w:name="_Toc143615305"/>
      <w:bookmarkStart w:id="139" w:name="_Toc143615335"/>
      <w:bookmarkStart w:id="140" w:name="_Toc143615476"/>
      <w:r w:rsidRPr="0083316A">
        <w:rPr>
          <w:rStyle w:val="2Char"/>
          <w:rFonts w:ascii="Times New Roman" w:eastAsia="方正仿宋_GBK" w:hAnsi="Times New Roman" w:cs="Times New Roman"/>
          <w:sz w:val="33"/>
          <w:szCs w:val="33"/>
        </w:rPr>
        <w:t>九、</w:t>
      </w:r>
      <w:r w:rsidRPr="0083316A">
        <w:rPr>
          <w:rFonts w:ascii="Times New Roman" w:eastAsia="方正仿宋_GBK" w:hAnsi="Times New Roman" w:cs="Times New Roman"/>
          <w:b w:val="0"/>
          <w:sz w:val="33"/>
          <w:szCs w:val="33"/>
        </w:rPr>
        <w:t>一</w:t>
      </w:r>
      <w:r w:rsidRPr="0083316A">
        <w:rPr>
          <w:rStyle w:val="2Char"/>
          <w:rFonts w:ascii="Times New Roman" w:eastAsia="方正仿宋_GBK" w:hAnsi="Times New Roman" w:cs="Times New Roman"/>
          <w:sz w:val="33"/>
          <w:szCs w:val="33"/>
        </w:rPr>
        <w:t>般公共预算财政拨款项目支出决算表</w:t>
      </w:r>
      <w:bookmarkEnd w:id="137"/>
      <w:bookmarkEnd w:id="138"/>
      <w:bookmarkEnd w:id="139"/>
      <w:bookmarkEnd w:id="140"/>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41" w:name="_Toc15396628"/>
      <w:bookmarkStart w:id="142" w:name="_Toc143615306"/>
      <w:bookmarkStart w:id="143" w:name="_Toc143615336"/>
      <w:bookmarkStart w:id="144" w:name="_Toc143615477"/>
      <w:r w:rsidRPr="0083316A">
        <w:rPr>
          <w:rStyle w:val="2Char"/>
          <w:rFonts w:ascii="Times New Roman" w:eastAsia="方正仿宋_GBK" w:hAnsi="Times New Roman" w:cs="Times New Roman"/>
          <w:sz w:val="33"/>
          <w:szCs w:val="33"/>
        </w:rPr>
        <w:t>十、</w:t>
      </w:r>
      <w:bookmarkEnd w:id="141"/>
      <w:r w:rsidRPr="0083316A">
        <w:rPr>
          <w:rFonts w:ascii="Times New Roman" w:eastAsia="方正仿宋_GBK" w:hAnsi="Times New Roman" w:cs="Times New Roman"/>
          <w:b w:val="0"/>
          <w:sz w:val="33"/>
          <w:szCs w:val="33"/>
        </w:rPr>
        <w:t>政</w:t>
      </w:r>
      <w:r w:rsidRPr="0083316A">
        <w:rPr>
          <w:rStyle w:val="2Char"/>
          <w:rFonts w:ascii="Times New Roman" w:eastAsia="方正仿宋_GBK" w:hAnsi="Times New Roman" w:cs="Times New Roman"/>
          <w:sz w:val="33"/>
          <w:szCs w:val="33"/>
        </w:rPr>
        <w:t>府性基金预算财政拨款收入支出决算表</w:t>
      </w:r>
      <w:bookmarkEnd w:id="142"/>
      <w:bookmarkEnd w:id="143"/>
      <w:bookmarkEnd w:id="144"/>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45" w:name="_Toc15396629"/>
      <w:bookmarkStart w:id="146" w:name="_Toc143615307"/>
      <w:bookmarkStart w:id="147" w:name="_Toc143615337"/>
      <w:bookmarkStart w:id="148" w:name="_Toc143615478"/>
      <w:r w:rsidRPr="0083316A">
        <w:rPr>
          <w:rStyle w:val="2Char"/>
          <w:rFonts w:ascii="Times New Roman" w:eastAsia="方正仿宋_GBK" w:hAnsi="Times New Roman" w:cs="Times New Roman"/>
          <w:sz w:val="33"/>
          <w:szCs w:val="33"/>
        </w:rPr>
        <w:t>十一、</w:t>
      </w:r>
      <w:bookmarkEnd w:id="145"/>
      <w:r w:rsidRPr="0083316A">
        <w:rPr>
          <w:rFonts w:ascii="Times New Roman" w:eastAsia="方正仿宋_GBK" w:hAnsi="Times New Roman" w:cs="Times New Roman"/>
          <w:b w:val="0"/>
          <w:sz w:val="33"/>
          <w:szCs w:val="33"/>
        </w:rPr>
        <w:t>国</w:t>
      </w:r>
      <w:r w:rsidRPr="0083316A">
        <w:rPr>
          <w:rStyle w:val="2Char"/>
          <w:rFonts w:ascii="Times New Roman" w:eastAsia="方正仿宋_GBK" w:hAnsi="Times New Roman" w:cs="Times New Roman"/>
          <w:sz w:val="33"/>
          <w:szCs w:val="33"/>
        </w:rPr>
        <w:t>有资本经营预算财政拨款收入支出决算表</w:t>
      </w:r>
      <w:bookmarkEnd w:id="146"/>
      <w:bookmarkEnd w:id="147"/>
      <w:bookmarkEnd w:id="148"/>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49" w:name="_Toc15396630"/>
      <w:bookmarkStart w:id="150" w:name="_Toc143615308"/>
      <w:bookmarkStart w:id="151" w:name="_Toc143615338"/>
      <w:bookmarkStart w:id="152" w:name="_Toc143615479"/>
      <w:r w:rsidRPr="0083316A">
        <w:rPr>
          <w:rStyle w:val="2Char"/>
          <w:rFonts w:ascii="Times New Roman" w:eastAsia="方正仿宋_GBK" w:hAnsi="Times New Roman" w:cs="Times New Roman"/>
          <w:sz w:val="33"/>
          <w:szCs w:val="33"/>
        </w:rPr>
        <w:t>十二、</w:t>
      </w:r>
      <w:bookmarkEnd w:id="149"/>
      <w:r w:rsidRPr="0083316A">
        <w:rPr>
          <w:rStyle w:val="2Char"/>
          <w:rFonts w:ascii="Times New Roman" w:eastAsia="方正仿宋_GBK" w:hAnsi="Times New Roman" w:cs="Times New Roman"/>
          <w:sz w:val="33"/>
          <w:szCs w:val="33"/>
        </w:rPr>
        <w:t>国有资本经营预算财政拨款支出决算表</w:t>
      </w:r>
      <w:bookmarkEnd w:id="150"/>
      <w:bookmarkEnd w:id="151"/>
      <w:bookmarkEnd w:id="152"/>
    </w:p>
    <w:p w:rsidR="00464B39" w:rsidRPr="0083316A" w:rsidRDefault="00A35860" w:rsidP="0083316A">
      <w:pPr>
        <w:pStyle w:val="2"/>
        <w:keepNext w:val="0"/>
        <w:keepLines w:val="0"/>
        <w:adjustRightInd w:val="0"/>
        <w:snapToGrid w:val="0"/>
        <w:spacing w:before="0" w:after="0" w:line="600" w:lineRule="exact"/>
        <w:ind w:firstLineChars="200" w:firstLine="660"/>
        <w:rPr>
          <w:rFonts w:ascii="Times New Roman" w:eastAsia="方正仿宋_GBK" w:hAnsi="Times New Roman" w:cs="Times New Roman"/>
          <w:sz w:val="33"/>
          <w:szCs w:val="33"/>
        </w:rPr>
      </w:pPr>
      <w:bookmarkStart w:id="153" w:name="_Toc15396631"/>
      <w:bookmarkStart w:id="154" w:name="_Toc143615309"/>
      <w:bookmarkStart w:id="155" w:name="_Toc143615339"/>
      <w:bookmarkStart w:id="156" w:name="_Toc143615480"/>
      <w:r w:rsidRPr="0083316A">
        <w:rPr>
          <w:rStyle w:val="2Char"/>
          <w:rFonts w:ascii="Times New Roman" w:eastAsia="方正仿宋_GBK" w:hAnsi="Times New Roman" w:cs="Times New Roman"/>
          <w:sz w:val="33"/>
          <w:szCs w:val="33"/>
        </w:rPr>
        <w:t>十三、</w:t>
      </w:r>
      <w:bookmarkEnd w:id="153"/>
      <w:r w:rsidRPr="0083316A">
        <w:rPr>
          <w:rStyle w:val="2Char"/>
          <w:rFonts w:ascii="Times New Roman" w:eastAsia="方正仿宋_GBK" w:hAnsi="Times New Roman" w:cs="Times New Roman"/>
          <w:sz w:val="33"/>
          <w:szCs w:val="33"/>
        </w:rPr>
        <w:t>财政拨款</w:t>
      </w:r>
      <w:r w:rsidRPr="0083316A">
        <w:rPr>
          <w:rStyle w:val="2Char"/>
          <w:rFonts w:ascii="Times New Roman" w:eastAsia="方正仿宋_GBK" w:hAnsi="Times New Roman" w:cs="Times New Roman"/>
          <w:sz w:val="33"/>
          <w:szCs w:val="33"/>
        </w:rPr>
        <w:t>“</w:t>
      </w:r>
      <w:r w:rsidRPr="0083316A">
        <w:rPr>
          <w:rStyle w:val="2Char"/>
          <w:rFonts w:ascii="Times New Roman" w:eastAsia="方正仿宋_GBK" w:hAnsi="Times New Roman" w:cs="Times New Roman"/>
          <w:sz w:val="33"/>
          <w:szCs w:val="33"/>
        </w:rPr>
        <w:t>三公</w:t>
      </w:r>
      <w:r w:rsidRPr="0083316A">
        <w:rPr>
          <w:rStyle w:val="2Char"/>
          <w:rFonts w:ascii="Times New Roman" w:eastAsia="方正仿宋_GBK" w:hAnsi="Times New Roman" w:cs="Times New Roman"/>
          <w:sz w:val="33"/>
          <w:szCs w:val="33"/>
        </w:rPr>
        <w:t>”</w:t>
      </w:r>
      <w:r w:rsidRPr="0083316A">
        <w:rPr>
          <w:rStyle w:val="2Char"/>
          <w:rFonts w:ascii="Times New Roman" w:eastAsia="方正仿宋_GBK" w:hAnsi="Times New Roman" w:cs="Times New Roman"/>
          <w:sz w:val="33"/>
          <w:szCs w:val="33"/>
        </w:rPr>
        <w:t>经费支出决算表</w:t>
      </w:r>
      <w:bookmarkEnd w:id="154"/>
      <w:bookmarkEnd w:id="155"/>
      <w:bookmarkEnd w:id="156"/>
    </w:p>
    <w:sectPr w:rsidR="00464B39" w:rsidRPr="0083316A" w:rsidSect="00A97EFA">
      <w:headerReference w:type="default" r:id="rId16"/>
      <w:footerReference w:type="default" r:id="rId17"/>
      <w:pgSz w:w="11906" w:h="16838"/>
      <w:pgMar w:top="2155" w:right="1531" w:bottom="1985" w:left="1474"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3E1A" w:rsidRDefault="00503E1A">
      <w:r>
        <w:separator/>
      </w:r>
    </w:p>
  </w:endnote>
  <w:endnote w:type="continuationSeparator" w:id="1">
    <w:p w:rsidR="00503E1A" w:rsidRDefault="00503E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Arial Unicode MS"/>
    <w:panose1 w:val="02010609060101010101"/>
    <w:charset w:val="86"/>
    <w:family w:val="modern"/>
    <w:notTrueType/>
    <w:pitch w:val="fixed"/>
    <w:sig w:usb0="00000000" w:usb1="080E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Arial Unicode MS"/>
    <w:panose1 w:val="02010609030101010101"/>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464B39" w:rsidRDefault="009B1505">
        <w:pPr>
          <w:pStyle w:val="a5"/>
          <w:jc w:val="center"/>
        </w:pPr>
        <w:r>
          <w:fldChar w:fldCharType="begin"/>
        </w:r>
        <w:r w:rsidR="00A35860">
          <w:instrText>PAGE   \* MERGEFORMAT</w:instrText>
        </w:r>
        <w:r>
          <w:fldChar w:fldCharType="separate"/>
        </w:r>
        <w:r w:rsidR="002E25FD" w:rsidRPr="002E25FD">
          <w:rPr>
            <w:noProof/>
            <w:lang w:val="zh-CN"/>
          </w:rPr>
          <w:t>17</w:t>
        </w:r>
        <w:r>
          <w:fldChar w:fldCharType="end"/>
        </w:r>
      </w:p>
    </w:sdtContent>
  </w:sdt>
  <w:p w:rsidR="00464B39" w:rsidRDefault="00464B3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3E1A" w:rsidRDefault="00503E1A">
      <w:r>
        <w:separator/>
      </w:r>
    </w:p>
  </w:footnote>
  <w:footnote w:type="continuationSeparator" w:id="1">
    <w:p w:rsidR="00503E1A" w:rsidRDefault="00503E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4B39" w:rsidRDefault="00464B39">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818A09A"/>
    <w:multiLevelType w:val="singleLevel"/>
    <w:tmpl w:val="3818A09A"/>
    <w:lvl w:ilvl="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403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61C"/>
    <w:rsid w:val="9E3A10E2"/>
    <w:rsid w:val="F2E1F9D4"/>
    <w:rsid w:val="F7880819"/>
    <w:rsid w:val="000222C6"/>
    <w:rsid w:val="0002549F"/>
    <w:rsid w:val="000468DB"/>
    <w:rsid w:val="0006487A"/>
    <w:rsid w:val="00065F8F"/>
    <w:rsid w:val="00070A43"/>
    <w:rsid w:val="000768F2"/>
    <w:rsid w:val="0009184B"/>
    <w:rsid w:val="00094236"/>
    <w:rsid w:val="0009593C"/>
    <w:rsid w:val="00097322"/>
    <w:rsid w:val="000A6A92"/>
    <w:rsid w:val="000B047F"/>
    <w:rsid w:val="000B08A3"/>
    <w:rsid w:val="000B5923"/>
    <w:rsid w:val="000B5A48"/>
    <w:rsid w:val="000B6FF3"/>
    <w:rsid w:val="000C3467"/>
    <w:rsid w:val="000C3CA6"/>
    <w:rsid w:val="000D1267"/>
    <w:rsid w:val="000D1D50"/>
    <w:rsid w:val="000D5782"/>
    <w:rsid w:val="000E6613"/>
    <w:rsid w:val="000E7119"/>
    <w:rsid w:val="000F3D30"/>
    <w:rsid w:val="000F5B22"/>
    <w:rsid w:val="00114E9B"/>
    <w:rsid w:val="00123991"/>
    <w:rsid w:val="001248FA"/>
    <w:rsid w:val="001275AF"/>
    <w:rsid w:val="00136F01"/>
    <w:rsid w:val="00142216"/>
    <w:rsid w:val="00144D6A"/>
    <w:rsid w:val="0014729F"/>
    <w:rsid w:val="00157BAB"/>
    <w:rsid w:val="001654D1"/>
    <w:rsid w:val="00166E95"/>
    <w:rsid w:val="00174518"/>
    <w:rsid w:val="001800FE"/>
    <w:rsid w:val="0018106D"/>
    <w:rsid w:val="001877A7"/>
    <w:rsid w:val="00191536"/>
    <w:rsid w:val="00196687"/>
    <w:rsid w:val="001C0962"/>
    <w:rsid w:val="001D522D"/>
    <w:rsid w:val="001D7531"/>
    <w:rsid w:val="001E3243"/>
    <w:rsid w:val="001E737D"/>
    <w:rsid w:val="001F0592"/>
    <w:rsid w:val="001F7506"/>
    <w:rsid w:val="002006CD"/>
    <w:rsid w:val="00202B36"/>
    <w:rsid w:val="00204B7A"/>
    <w:rsid w:val="00204CDE"/>
    <w:rsid w:val="0021101A"/>
    <w:rsid w:val="00220536"/>
    <w:rsid w:val="00235629"/>
    <w:rsid w:val="00247B1D"/>
    <w:rsid w:val="00260950"/>
    <w:rsid w:val="00260C38"/>
    <w:rsid w:val="00260C9E"/>
    <w:rsid w:val="002616C0"/>
    <w:rsid w:val="002652E9"/>
    <w:rsid w:val="00265372"/>
    <w:rsid w:val="002662AA"/>
    <w:rsid w:val="00280496"/>
    <w:rsid w:val="00294DC9"/>
    <w:rsid w:val="00295495"/>
    <w:rsid w:val="002A31DE"/>
    <w:rsid w:val="002B2613"/>
    <w:rsid w:val="002B390A"/>
    <w:rsid w:val="002D5B76"/>
    <w:rsid w:val="002D6D05"/>
    <w:rsid w:val="002E25FD"/>
    <w:rsid w:val="002F1818"/>
    <w:rsid w:val="002F567B"/>
    <w:rsid w:val="003216A9"/>
    <w:rsid w:val="00335A74"/>
    <w:rsid w:val="00362DF9"/>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3F4917"/>
    <w:rsid w:val="00402453"/>
    <w:rsid w:val="00406254"/>
    <w:rsid w:val="004074D4"/>
    <w:rsid w:val="004223DE"/>
    <w:rsid w:val="00434489"/>
    <w:rsid w:val="00437085"/>
    <w:rsid w:val="00443880"/>
    <w:rsid w:val="004464F4"/>
    <w:rsid w:val="00456612"/>
    <w:rsid w:val="00464B39"/>
    <w:rsid w:val="00471401"/>
    <w:rsid w:val="00473F31"/>
    <w:rsid w:val="00474457"/>
    <w:rsid w:val="00475974"/>
    <w:rsid w:val="0048263A"/>
    <w:rsid w:val="00482C43"/>
    <w:rsid w:val="00485945"/>
    <w:rsid w:val="00487E5D"/>
    <w:rsid w:val="004A5625"/>
    <w:rsid w:val="004A711F"/>
    <w:rsid w:val="004B0F8A"/>
    <w:rsid w:val="004B199D"/>
    <w:rsid w:val="004B4690"/>
    <w:rsid w:val="004E0A2D"/>
    <w:rsid w:val="004E206B"/>
    <w:rsid w:val="004E638F"/>
    <w:rsid w:val="004E6DF7"/>
    <w:rsid w:val="004F0FBD"/>
    <w:rsid w:val="00503E1A"/>
    <w:rsid w:val="00505A47"/>
    <w:rsid w:val="00512FDA"/>
    <w:rsid w:val="00520DA0"/>
    <w:rsid w:val="00530EDA"/>
    <w:rsid w:val="005664BB"/>
    <w:rsid w:val="00566FFA"/>
    <w:rsid w:val="0057481D"/>
    <w:rsid w:val="0058486E"/>
    <w:rsid w:val="00585B33"/>
    <w:rsid w:val="0059014D"/>
    <w:rsid w:val="005A049A"/>
    <w:rsid w:val="005A2C2D"/>
    <w:rsid w:val="005A362E"/>
    <w:rsid w:val="005B3305"/>
    <w:rsid w:val="005B5C64"/>
    <w:rsid w:val="005C5337"/>
    <w:rsid w:val="005C6BD0"/>
    <w:rsid w:val="005C7920"/>
    <w:rsid w:val="005D1C8B"/>
    <w:rsid w:val="005D468D"/>
    <w:rsid w:val="005D5CED"/>
    <w:rsid w:val="005F1A4C"/>
    <w:rsid w:val="005F3D55"/>
    <w:rsid w:val="00605688"/>
    <w:rsid w:val="00605AB4"/>
    <w:rsid w:val="006070AF"/>
    <w:rsid w:val="00607E6C"/>
    <w:rsid w:val="006101B1"/>
    <w:rsid w:val="00614E44"/>
    <w:rsid w:val="0062270A"/>
    <w:rsid w:val="00622830"/>
    <w:rsid w:val="00623DA0"/>
    <w:rsid w:val="00630AEF"/>
    <w:rsid w:val="006325F8"/>
    <w:rsid w:val="00633463"/>
    <w:rsid w:val="00634C9A"/>
    <w:rsid w:val="006440E4"/>
    <w:rsid w:val="00662208"/>
    <w:rsid w:val="0066343B"/>
    <w:rsid w:val="00664777"/>
    <w:rsid w:val="0066766A"/>
    <w:rsid w:val="006748A4"/>
    <w:rsid w:val="00681A31"/>
    <w:rsid w:val="00683E73"/>
    <w:rsid w:val="006A3141"/>
    <w:rsid w:val="006A5E34"/>
    <w:rsid w:val="006B2422"/>
    <w:rsid w:val="006B2B9A"/>
    <w:rsid w:val="006C1937"/>
    <w:rsid w:val="006C39CB"/>
    <w:rsid w:val="006F020C"/>
    <w:rsid w:val="007127B7"/>
    <w:rsid w:val="0071798E"/>
    <w:rsid w:val="007416B6"/>
    <w:rsid w:val="00746F48"/>
    <w:rsid w:val="0075404D"/>
    <w:rsid w:val="0076182A"/>
    <w:rsid w:val="00767B7E"/>
    <w:rsid w:val="007728A9"/>
    <w:rsid w:val="007770C3"/>
    <w:rsid w:val="00784D24"/>
    <w:rsid w:val="00784E2D"/>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295C"/>
    <w:rsid w:val="0083316A"/>
    <w:rsid w:val="0083706E"/>
    <w:rsid w:val="008408F6"/>
    <w:rsid w:val="008423A5"/>
    <w:rsid w:val="008460DF"/>
    <w:rsid w:val="00850625"/>
    <w:rsid w:val="00853718"/>
    <w:rsid w:val="00855221"/>
    <w:rsid w:val="00860645"/>
    <w:rsid w:val="00871F71"/>
    <w:rsid w:val="00872FD8"/>
    <w:rsid w:val="00885AF4"/>
    <w:rsid w:val="0089226D"/>
    <w:rsid w:val="008939CD"/>
    <w:rsid w:val="008B768C"/>
    <w:rsid w:val="008C4DB1"/>
    <w:rsid w:val="008C4EAF"/>
    <w:rsid w:val="008C5176"/>
    <w:rsid w:val="008C7FD0"/>
    <w:rsid w:val="008E1DE7"/>
    <w:rsid w:val="008E707C"/>
    <w:rsid w:val="00900B08"/>
    <w:rsid w:val="00902155"/>
    <w:rsid w:val="00902FA3"/>
    <w:rsid w:val="00923564"/>
    <w:rsid w:val="0092392E"/>
    <w:rsid w:val="0092722E"/>
    <w:rsid w:val="009315F9"/>
    <w:rsid w:val="00933499"/>
    <w:rsid w:val="00935C98"/>
    <w:rsid w:val="009432B4"/>
    <w:rsid w:val="00946945"/>
    <w:rsid w:val="00951248"/>
    <w:rsid w:val="0095152F"/>
    <w:rsid w:val="00954C49"/>
    <w:rsid w:val="00955E37"/>
    <w:rsid w:val="009641D5"/>
    <w:rsid w:val="0097099F"/>
    <w:rsid w:val="00971997"/>
    <w:rsid w:val="00971FFC"/>
    <w:rsid w:val="00972C40"/>
    <w:rsid w:val="00980214"/>
    <w:rsid w:val="0098660A"/>
    <w:rsid w:val="009931C3"/>
    <w:rsid w:val="009B0A44"/>
    <w:rsid w:val="009B1505"/>
    <w:rsid w:val="009B2C43"/>
    <w:rsid w:val="009B4EAE"/>
    <w:rsid w:val="009B7573"/>
    <w:rsid w:val="009C22F4"/>
    <w:rsid w:val="009C26E1"/>
    <w:rsid w:val="009C2A4B"/>
    <w:rsid w:val="009C2E98"/>
    <w:rsid w:val="009D3447"/>
    <w:rsid w:val="009D4711"/>
    <w:rsid w:val="009F1185"/>
    <w:rsid w:val="009F18CD"/>
    <w:rsid w:val="009F2A13"/>
    <w:rsid w:val="009F50EF"/>
    <w:rsid w:val="009F7527"/>
    <w:rsid w:val="00A04EB0"/>
    <w:rsid w:val="00A13BCC"/>
    <w:rsid w:val="00A13CC1"/>
    <w:rsid w:val="00A16847"/>
    <w:rsid w:val="00A237D8"/>
    <w:rsid w:val="00A268C4"/>
    <w:rsid w:val="00A307CD"/>
    <w:rsid w:val="00A331C8"/>
    <w:rsid w:val="00A35860"/>
    <w:rsid w:val="00A40A00"/>
    <w:rsid w:val="00A4142F"/>
    <w:rsid w:val="00A422EB"/>
    <w:rsid w:val="00A45BB7"/>
    <w:rsid w:val="00A56DF2"/>
    <w:rsid w:val="00A56E6E"/>
    <w:rsid w:val="00A67AB5"/>
    <w:rsid w:val="00A733B2"/>
    <w:rsid w:val="00A741C2"/>
    <w:rsid w:val="00A91760"/>
    <w:rsid w:val="00A93B00"/>
    <w:rsid w:val="00A93C21"/>
    <w:rsid w:val="00A97EFA"/>
    <w:rsid w:val="00AB64C9"/>
    <w:rsid w:val="00AC1AF0"/>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953D4"/>
    <w:rsid w:val="00BB3031"/>
    <w:rsid w:val="00BB4DF0"/>
    <w:rsid w:val="00BB6D1C"/>
    <w:rsid w:val="00BC15E6"/>
    <w:rsid w:val="00BC289F"/>
    <w:rsid w:val="00BC2D50"/>
    <w:rsid w:val="00BC5361"/>
    <w:rsid w:val="00BC5460"/>
    <w:rsid w:val="00BC6B50"/>
    <w:rsid w:val="00BD0E25"/>
    <w:rsid w:val="00BF5BD6"/>
    <w:rsid w:val="00C03E31"/>
    <w:rsid w:val="00C046B6"/>
    <w:rsid w:val="00C10869"/>
    <w:rsid w:val="00C22B6A"/>
    <w:rsid w:val="00C33E72"/>
    <w:rsid w:val="00C354B2"/>
    <w:rsid w:val="00C35554"/>
    <w:rsid w:val="00C36B47"/>
    <w:rsid w:val="00C42709"/>
    <w:rsid w:val="00C42A06"/>
    <w:rsid w:val="00C533CC"/>
    <w:rsid w:val="00C5751C"/>
    <w:rsid w:val="00C61BFC"/>
    <w:rsid w:val="00C62B85"/>
    <w:rsid w:val="00C65438"/>
    <w:rsid w:val="00C7524A"/>
    <w:rsid w:val="00C87FD8"/>
    <w:rsid w:val="00C91381"/>
    <w:rsid w:val="00C91CBB"/>
    <w:rsid w:val="00CA0AAB"/>
    <w:rsid w:val="00CB4E70"/>
    <w:rsid w:val="00CC09B6"/>
    <w:rsid w:val="00CC666F"/>
    <w:rsid w:val="00CD1E3F"/>
    <w:rsid w:val="00CE44F6"/>
    <w:rsid w:val="00CE49DA"/>
    <w:rsid w:val="00CE7B61"/>
    <w:rsid w:val="00D00095"/>
    <w:rsid w:val="00D114F0"/>
    <w:rsid w:val="00D20620"/>
    <w:rsid w:val="00D254F7"/>
    <w:rsid w:val="00D26091"/>
    <w:rsid w:val="00D260EC"/>
    <w:rsid w:val="00D2685C"/>
    <w:rsid w:val="00D34E7C"/>
    <w:rsid w:val="00D35489"/>
    <w:rsid w:val="00D36AFE"/>
    <w:rsid w:val="00D51276"/>
    <w:rsid w:val="00D7035F"/>
    <w:rsid w:val="00D738A6"/>
    <w:rsid w:val="00DA614D"/>
    <w:rsid w:val="00DA634F"/>
    <w:rsid w:val="00DA65AC"/>
    <w:rsid w:val="00DB1913"/>
    <w:rsid w:val="00DC07F2"/>
    <w:rsid w:val="00DC410D"/>
    <w:rsid w:val="00DC5A81"/>
    <w:rsid w:val="00DC68CA"/>
    <w:rsid w:val="00DC7CBA"/>
    <w:rsid w:val="00DD73B7"/>
    <w:rsid w:val="00DF28BC"/>
    <w:rsid w:val="00DF34B9"/>
    <w:rsid w:val="00E01053"/>
    <w:rsid w:val="00E07ACF"/>
    <w:rsid w:val="00E17192"/>
    <w:rsid w:val="00E331A1"/>
    <w:rsid w:val="00E33202"/>
    <w:rsid w:val="00E336A9"/>
    <w:rsid w:val="00E472B1"/>
    <w:rsid w:val="00E50624"/>
    <w:rsid w:val="00E5427A"/>
    <w:rsid w:val="00E568DF"/>
    <w:rsid w:val="00E63B19"/>
    <w:rsid w:val="00E64269"/>
    <w:rsid w:val="00E81BC2"/>
    <w:rsid w:val="00E82267"/>
    <w:rsid w:val="00E853CE"/>
    <w:rsid w:val="00E867B6"/>
    <w:rsid w:val="00EA010F"/>
    <w:rsid w:val="00EC023A"/>
    <w:rsid w:val="00ED1B63"/>
    <w:rsid w:val="00ED3C1F"/>
    <w:rsid w:val="00ED4085"/>
    <w:rsid w:val="00ED420E"/>
    <w:rsid w:val="00ED6FBE"/>
    <w:rsid w:val="00EE2F57"/>
    <w:rsid w:val="00EF4C34"/>
    <w:rsid w:val="00EF77C6"/>
    <w:rsid w:val="00F05438"/>
    <w:rsid w:val="00F05CD0"/>
    <w:rsid w:val="00F1361C"/>
    <w:rsid w:val="00F156F0"/>
    <w:rsid w:val="00F160C7"/>
    <w:rsid w:val="00F2408F"/>
    <w:rsid w:val="00F240E9"/>
    <w:rsid w:val="00F36D8F"/>
    <w:rsid w:val="00F417B1"/>
    <w:rsid w:val="00F45853"/>
    <w:rsid w:val="00F602DF"/>
    <w:rsid w:val="00F61FE8"/>
    <w:rsid w:val="00F754A1"/>
    <w:rsid w:val="00F81FD9"/>
    <w:rsid w:val="00F841AA"/>
    <w:rsid w:val="00F84A94"/>
    <w:rsid w:val="00F87E96"/>
    <w:rsid w:val="00F927AF"/>
    <w:rsid w:val="00FA23E8"/>
    <w:rsid w:val="00FD3CC1"/>
    <w:rsid w:val="00FE7989"/>
    <w:rsid w:val="00FF1E02"/>
    <w:rsid w:val="00FF30B4"/>
    <w:rsid w:val="053A62B5"/>
    <w:rsid w:val="0A2032A3"/>
    <w:rsid w:val="0B8A37D8"/>
    <w:rsid w:val="10C055FF"/>
    <w:rsid w:val="118107EC"/>
    <w:rsid w:val="11DD6519"/>
    <w:rsid w:val="16BB723D"/>
    <w:rsid w:val="18015F3F"/>
    <w:rsid w:val="1BE8440E"/>
    <w:rsid w:val="1D155CEE"/>
    <w:rsid w:val="20F57F95"/>
    <w:rsid w:val="240371BF"/>
    <w:rsid w:val="25711CC6"/>
    <w:rsid w:val="25C741E6"/>
    <w:rsid w:val="27842671"/>
    <w:rsid w:val="29FD04D3"/>
    <w:rsid w:val="2ABE7A3E"/>
    <w:rsid w:val="2CA234A8"/>
    <w:rsid w:val="2EFA178C"/>
    <w:rsid w:val="30B46D73"/>
    <w:rsid w:val="319F7F4E"/>
    <w:rsid w:val="383D272C"/>
    <w:rsid w:val="39AE70AB"/>
    <w:rsid w:val="3C0C0783"/>
    <w:rsid w:val="3F9F3A96"/>
    <w:rsid w:val="48BF60AB"/>
    <w:rsid w:val="493C27E9"/>
    <w:rsid w:val="496F39ED"/>
    <w:rsid w:val="49FF41D3"/>
    <w:rsid w:val="4BE068DB"/>
    <w:rsid w:val="4BF6002B"/>
    <w:rsid w:val="4ECE2238"/>
    <w:rsid w:val="51DB4B86"/>
    <w:rsid w:val="55333C3E"/>
    <w:rsid w:val="64CA39A1"/>
    <w:rsid w:val="69630ADE"/>
    <w:rsid w:val="6C4A05C8"/>
    <w:rsid w:val="6D3B1A89"/>
    <w:rsid w:val="71BF4EC2"/>
    <w:rsid w:val="72734D90"/>
    <w:rsid w:val="7412278C"/>
    <w:rsid w:val="79E7B28D"/>
    <w:rsid w:val="7F9F20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4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05CD0"/>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F05CD0"/>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F05CD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05CD0"/>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qFormat/>
    <w:rsid w:val="00F05CD0"/>
    <w:pPr>
      <w:spacing w:beforeLines="30"/>
    </w:pPr>
    <w:rPr>
      <w:rFonts w:ascii="仿宋_GB2312" w:eastAsia="仿宋_GB2312"/>
      <w:kern w:val="0"/>
      <w:sz w:val="30"/>
    </w:rPr>
  </w:style>
  <w:style w:type="paragraph" w:styleId="30">
    <w:name w:val="toc 3"/>
    <w:basedOn w:val="a"/>
    <w:next w:val="a"/>
    <w:uiPriority w:val="39"/>
    <w:unhideWhenUsed/>
    <w:qFormat/>
    <w:rsid w:val="00F05CD0"/>
    <w:pPr>
      <w:ind w:left="420"/>
      <w:jc w:val="left"/>
    </w:pPr>
    <w:rPr>
      <w:rFonts w:asciiTheme="minorHAnsi" w:hAnsiTheme="minorHAnsi" w:cstheme="minorHAnsi"/>
      <w:i/>
      <w:iCs/>
      <w:sz w:val="20"/>
      <w:szCs w:val="20"/>
    </w:rPr>
  </w:style>
  <w:style w:type="paragraph" w:styleId="a4">
    <w:name w:val="Balloon Text"/>
    <w:basedOn w:val="a"/>
    <w:link w:val="Char0"/>
    <w:uiPriority w:val="99"/>
    <w:semiHidden/>
    <w:unhideWhenUsed/>
    <w:qFormat/>
    <w:rsid w:val="00F05CD0"/>
    <w:rPr>
      <w:sz w:val="18"/>
      <w:szCs w:val="18"/>
    </w:rPr>
  </w:style>
  <w:style w:type="paragraph" w:styleId="a5">
    <w:name w:val="footer"/>
    <w:basedOn w:val="a"/>
    <w:link w:val="Char1"/>
    <w:uiPriority w:val="99"/>
    <w:qFormat/>
    <w:rsid w:val="00F05CD0"/>
    <w:pPr>
      <w:tabs>
        <w:tab w:val="center" w:pos="4153"/>
        <w:tab w:val="right" w:pos="8306"/>
      </w:tabs>
      <w:snapToGrid w:val="0"/>
      <w:jc w:val="left"/>
    </w:pPr>
    <w:rPr>
      <w:rFonts w:ascii="Calibri" w:hAnsi="Calibri"/>
      <w:kern w:val="0"/>
      <w:sz w:val="18"/>
      <w:szCs w:val="18"/>
    </w:rPr>
  </w:style>
  <w:style w:type="paragraph" w:styleId="a6">
    <w:name w:val="header"/>
    <w:basedOn w:val="a"/>
    <w:link w:val="Char2"/>
    <w:uiPriority w:val="99"/>
    <w:semiHidden/>
    <w:qFormat/>
    <w:rsid w:val="00F05CD0"/>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rsid w:val="00F05CD0"/>
    <w:pPr>
      <w:spacing w:before="120" w:after="120"/>
      <w:jc w:val="left"/>
    </w:pPr>
    <w:rPr>
      <w:rFonts w:asciiTheme="minorHAnsi" w:hAnsiTheme="minorHAnsi" w:cstheme="minorHAnsi"/>
      <w:b/>
      <w:bCs/>
      <w:caps/>
      <w:sz w:val="20"/>
      <w:szCs w:val="20"/>
    </w:rPr>
  </w:style>
  <w:style w:type="paragraph" w:styleId="20">
    <w:name w:val="toc 2"/>
    <w:basedOn w:val="a"/>
    <w:next w:val="a"/>
    <w:uiPriority w:val="39"/>
    <w:unhideWhenUsed/>
    <w:qFormat/>
    <w:rsid w:val="00F05CD0"/>
    <w:pPr>
      <w:ind w:left="210"/>
      <w:jc w:val="left"/>
    </w:pPr>
    <w:rPr>
      <w:rFonts w:asciiTheme="minorHAnsi" w:hAnsiTheme="minorHAnsi" w:cstheme="minorHAnsi"/>
      <w:smallCaps/>
      <w:sz w:val="20"/>
      <w:szCs w:val="20"/>
    </w:rPr>
  </w:style>
  <w:style w:type="character" w:styleId="a7">
    <w:name w:val="Strong"/>
    <w:basedOn w:val="a1"/>
    <w:qFormat/>
    <w:rsid w:val="00F05CD0"/>
    <w:rPr>
      <w:b/>
    </w:rPr>
  </w:style>
  <w:style w:type="character" w:styleId="a8">
    <w:name w:val="Hyperlink"/>
    <w:basedOn w:val="a1"/>
    <w:uiPriority w:val="99"/>
    <w:unhideWhenUsed/>
    <w:qFormat/>
    <w:rsid w:val="00F05CD0"/>
    <w:rPr>
      <w:color w:val="0000FF" w:themeColor="hyperlink"/>
      <w:u w:val="single"/>
    </w:rPr>
  </w:style>
  <w:style w:type="character" w:customStyle="1" w:styleId="HeaderChar">
    <w:name w:val="Header Char"/>
    <w:basedOn w:val="a1"/>
    <w:uiPriority w:val="99"/>
    <w:semiHidden/>
    <w:qFormat/>
    <w:rsid w:val="00F05CD0"/>
    <w:rPr>
      <w:rFonts w:ascii="Times New Roman" w:hAnsi="Times New Roman"/>
      <w:sz w:val="18"/>
      <w:szCs w:val="18"/>
    </w:rPr>
  </w:style>
  <w:style w:type="character" w:customStyle="1" w:styleId="Char2">
    <w:name w:val="页眉 Char"/>
    <w:link w:val="a6"/>
    <w:uiPriority w:val="99"/>
    <w:semiHidden/>
    <w:qFormat/>
    <w:locked/>
    <w:rsid w:val="00F05CD0"/>
    <w:rPr>
      <w:sz w:val="18"/>
    </w:rPr>
  </w:style>
  <w:style w:type="character" w:customStyle="1" w:styleId="FooterChar">
    <w:name w:val="Footer Char"/>
    <w:basedOn w:val="a1"/>
    <w:uiPriority w:val="99"/>
    <w:semiHidden/>
    <w:qFormat/>
    <w:rsid w:val="00F05CD0"/>
    <w:rPr>
      <w:rFonts w:ascii="Times New Roman" w:hAnsi="Times New Roman"/>
      <w:sz w:val="18"/>
      <w:szCs w:val="18"/>
    </w:rPr>
  </w:style>
  <w:style w:type="character" w:customStyle="1" w:styleId="Char1">
    <w:name w:val="页脚 Char"/>
    <w:link w:val="a5"/>
    <w:uiPriority w:val="99"/>
    <w:qFormat/>
    <w:locked/>
    <w:rsid w:val="00F05CD0"/>
    <w:rPr>
      <w:sz w:val="18"/>
    </w:rPr>
  </w:style>
  <w:style w:type="character" w:customStyle="1" w:styleId="BodyTextChar">
    <w:name w:val="Body Text Char"/>
    <w:basedOn w:val="a1"/>
    <w:uiPriority w:val="99"/>
    <w:semiHidden/>
    <w:qFormat/>
    <w:rsid w:val="00F05CD0"/>
    <w:rPr>
      <w:rFonts w:ascii="Times New Roman" w:hAnsi="Times New Roman"/>
      <w:szCs w:val="24"/>
    </w:rPr>
  </w:style>
  <w:style w:type="character" w:customStyle="1" w:styleId="Char">
    <w:name w:val="正文文本 Char"/>
    <w:link w:val="a0"/>
    <w:uiPriority w:val="99"/>
    <w:qFormat/>
    <w:locked/>
    <w:rsid w:val="00F05CD0"/>
    <w:rPr>
      <w:rFonts w:ascii="仿宋_GB2312" w:eastAsia="仿宋_GB2312" w:hAnsi="Times New Roman"/>
      <w:sz w:val="24"/>
    </w:rPr>
  </w:style>
  <w:style w:type="paragraph" w:customStyle="1" w:styleId="Default">
    <w:name w:val="Default"/>
    <w:uiPriority w:val="99"/>
    <w:qFormat/>
    <w:rsid w:val="00F05CD0"/>
    <w:pPr>
      <w:widowControl w:val="0"/>
      <w:autoSpaceDE w:val="0"/>
      <w:autoSpaceDN w:val="0"/>
      <w:adjustRightInd w:val="0"/>
    </w:pPr>
    <w:rPr>
      <w:rFonts w:ascii="仿宋" w:eastAsia="仿宋" w:hAnsi="Calibri" w:cs="仿宋"/>
      <w:color w:val="000000"/>
      <w:sz w:val="24"/>
      <w:szCs w:val="24"/>
    </w:rPr>
  </w:style>
  <w:style w:type="paragraph" w:styleId="a9">
    <w:name w:val="List Paragraph"/>
    <w:basedOn w:val="a"/>
    <w:uiPriority w:val="34"/>
    <w:qFormat/>
    <w:rsid w:val="00F05CD0"/>
    <w:pPr>
      <w:ind w:firstLineChars="200" w:firstLine="420"/>
    </w:pPr>
  </w:style>
  <w:style w:type="character" w:customStyle="1" w:styleId="1Char">
    <w:name w:val="标题 1 Char"/>
    <w:basedOn w:val="a1"/>
    <w:link w:val="1"/>
    <w:uiPriority w:val="9"/>
    <w:qFormat/>
    <w:rsid w:val="00F05CD0"/>
    <w:rPr>
      <w:rFonts w:ascii="Times New Roman" w:hAnsi="Times New Roman"/>
      <w:b/>
      <w:bCs/>
      <w:kern w:val="44"/>
      <w:sz w:val="44"/>
      <w:szCs w:val="44"/>
    </w:rPr>
  </w:style>
  <w:style w:type="character" w:customStyle="1" w:styleId="2Char">
    <w:name w:val="标题 2 Char"/>
    <w:basedOn w:val="a1"/>
    <w:link w:val="2"/>
    <w:uiPriority w:val="9"/>
    <w:qFormat/>
    <w:rsid w:val="00F05CD0"/>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rsid w:val="00F05CD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1"/>
    <w:link w:val="a4"/>
    <w:uiPriority w:val="99"/>
    <w:semiHidden/>
    <w:qFormat/>
    <w:rsid w:val="00F05CD0"/>
    <w:rPr>
      <w:rFonts w:ascii="Times New Roman" w:hAnsi="Times New Roman"/>
      <w:kern w:val="2"/>
      <w:sz w:val="18"/>
      <w:szCs w:val="18"/>
    </w:rPr>
  </w:style>
  <w:style w:type="character" w:customStyle="1" w:styleId="3Char">
    <w:name w:val="标题 3 Char"/>
    <w:basedOn w:val="a1"/>
    <w:link w:val="3"/>
    <w:uiPriority w:val="9"/>
    <w:qFormat/>
    <w:rsid w:val="00F05CD0"/>
    <w:rPr>
      <w:rFonts w:ascii="Times New Roman" w:hAnsi="Times New Roman"/>
      <w:b/>
      <w:bCs/>
      <w:kern w:val="2"/>
      <w:sz w:val="32"/>
      <w:szCs w:val="32"/>
    </w:rPr>
  </w:style>
  <w:style w:type="paragraph" w:customStyle="1" w:styleId="TOC2">
    <w:name w:val="TOC 标题2"/>
    <w:basedOn w:val="1"/>
    <w:next w:val="a"/>
    <w:uiPriority w:val="39"/>
    <w:unhideWhenUsed/>
    <w:qFormat/>
    <w:rsid w:val="00F05CD0"/>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TOC">
    <w:name w:val="TOC Heading"/>
    <w:basedOn w:val="1"/>
    <w:next w:val="a"/>
    <w:uiPriority w:val="39"/>
    <w:unhideWhenUsed/>
    <w:qFormat/>
    <w:rsid w:val="00A13BC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4">
    <w:name w:val="toc 4"/>
    <w:basedOn w:val="a"/>
    <w:next w:val="a"/>
    <w:autoRedefine/>
    <w:uiPriority w:val="39"/>
    <w:unhideWhenUsed/>
    <w:rsid w:val="001E3243"/>
    <w:pPr>
      <w:ind w:left="630"/>
      <w:jc w:val="left"/>
    </w:pPr>
    <w:rPr>
      <w:rFonts w:asciiTheme="minorHAnsi" w:hAnsiTheme="minorHAnsi" w:cstheme="minorHAnsi"/>
      <w:sz w:val="18"/>
      <w:szCs w:val="18"/>
    </w:rPr>
  </w:style>
  <w:style w:type="paragraph" w:styleId="5">
    <w:name w:val="toc 5"/>
    <w:basedOn w:val="a"/>
    <w:next w:val="a"/>
    <w:autoRedefine/>
    <w:uiPriority w:val="39"/>
    <w:unhideWhenUsed/>
    <w:rsid w:val="001E3243"/>
    <w:pPr>
      <w:ind w:left="840"/>
      <w:jc w:val="left"/>
    </w:pPr>
    <w:rPr>
      <w:rFonts w:asciiTheme="minorHAnsi" w:hAnsiTheme="minorHAnsi" w:cstheme="minorHAnsi"/>
      <w:sz w:val="18"/>
      <w:szCs w:val="18"/>
    </w:rPr>
  </w:style>
  <w:style w:type="paragraph" w:styleId="6">
    <w:name w:val="toc 6"/>
    <w:basedOn w:val="a"/>
    <w:next w:val="a"/>
    <w:autoRedefine/>
    <w:uiPriority w:val="39"/>
    <w:unhideWhenUsed/>
    <w:rsid w:val="001E3243"/>
    <w:pPr>
      <w:ind w:left="1050"/>
      <w:jc w:val="left"/>
    </w:pPr>
    <w:rPr>
      <w:rFonts w:asciiTheme="minorHAnsi" w:hAnsiTheme="minorHAnsi" w:cstheme="minorHAnsi"/>
      <w:sz w:val="18"/>
      <w:szCs w:val="18"/>
    </w:rPr>
  </w:style>
  <w:style w:type="paragraph" w:styleId="7">
    <w:name w:val="toc 7"/>
    <w:basedOn w:val="a"/>
    <w:next w:val="a"/>
    <w:autoRedefine/>
    <w:uiPriority w:val="39"/>
    <w:unhideWhenUsed/>
    <w:rsid w:val="001E3243"/>
    <w:pPr>
      <w:ind w:left="1260"/>
      <w:jc w:val="left"/>
    </w:pPr>
    <w:rPr>
      <w:rFonts w:asciiTheme="minorHAnsi" w:hAnsiTheme="minorHAnsi" w:cstheme="minorHAnsi"/>
      <w:sz w:val="18"/>
      <w:szCs w:val="18"/>
    </w:rPr>
  </w:style>
  <w:style w:type="paragraph" w:styleId="8">
    <w:name w:val="toc 8"/>
    <w:basedOn w:val="a"/>
    <w:next w:val="a"/>
    <w:autoRedefine/>
    <w:uiPriority w:val="39"/>
    <w:unhideWhenUsed/>
    <w:rsid w:val="001E3243"/>
    <w:pPr>
      <w:ind w:left="1470"/>
      <w:jc w:val="left"/>
    </w:pPr>
    <w:rPr>
      <w:rFonts w:asciiTheme="minorHAnsi" w:hAnsiTheme="minorHAnsi" w:cstheme="minorHAnsi"/>
      <w:sz w:val="18"/>
      <w:szCs w:val="18"/>
    </w:rPr>
  </w:style>
  <w:style w:type="paragraph" w:styleId="9">
    <w:name w:val="toc 9"/>
    <w:basedOn w:val="a"/>
    <w:next w:val="a"/>
    <w:autoRedefine/>
    <w:uiPriority w:val="39"/>
    <w:unhideWhenUsed/>
    <w:rsid w:val="001E3243"/>
    <w:pPr>
      <w:ind w:left="1680"/>
      <w:jc w:val="left"/>
    </w:pPr>
    <w:rPr>
      <w:rFonts w:asciiTheme="minorHAnsi" w:hAnsiTheme="minorHAnsi" w:cstheme="minorHAnsi"/>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7.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D:\2023&#24180;&#36130;&#21153;\2022&#24180;&#37096;&#38376;&#20915;&#31639;\&#20998;&#26512;&#25253;&#21578;&#34920;&#2668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AngAx val="1"/>
    </c:view3D>
    <c:plotArea>
      <c:layout/>
      <c:bar3DChart>
        <c:barDir val="col"/>
        <c:grouping val="clustered"/>
        <c:ser>
          <c:idx val="0"/>
          <c:order val="0"/>
          <c:tx>
            <c:strRef>
              <c:f>'公开（本级）'!$A$2</c:f>
              <c:strCache>
                <c:ptCount val="1"/>
                <c:pt idx="0">
                  <c:v>本年收、支总计</c:v>
                </c:pt>
              </c:strCache>
            </c:strRef>
          </c:tx>
          <c:dLbls>
            <c:dLbl>
              <c:idx val="0"/>
              <c:layout>
                <c:manualLayout>
                  <c:x val="4.4444444444444502E-2"/>
                  <c:y val="-0.10196810825782456"/>
                </c:manualLayout>
              </c:layout>
              <c:tx>
                <c:rich>
                  <a:bodyPr/>
                  <a:lstStyle/>
                  <a:p>
                    <a:r>
                      <a:rPr lang="en-US" altLang="en-US"/>
                      <a:t>5111.33</a:t>
                    </a:r>
                    <a:r>
                      <a:rPr lang="zh-CN" altLang="en-US"/>
                      <a:t>万元</a:t>
                    </a:r>
                    <a:endParaRPr lang="en-US" altLang="en-US"/>
                  </a:p>
                </c:rich>
              </c:tx>
              <c:showVal val="1"/>
            </c:dLbl>
            <c:dLbl>
              <c:idx val="1"/>
              <c:layout>
                <c:manualLayout>
                  <c:x val="5.2777749186580437E-2"/>
                  <c:y val="-6.6396549677521483E-2"/>
                </c:manualLayout>
              </c:layout>
              <c:tx>
                <c:rich>
                  <a:bodyPr/>
                  <a:lstStyle/>
                  <a:p>
                    <a:r>
                      <a:rPr lang="en-US" altLang="en-US"/>
                      <a:t>10904.17</a:t>
                    </a:r>
                    <a:r>
                      <a:rPr lang="zh-CN" altLang="en-US"/>
                      <a:t>万元</a:t>
                    </a:r>
                    <a:endParaRPr lang="en-US" altLang="en-US"/>
                  </a:p>
                </c:rich>
              </c:tx>
              <c:showVal val="1"/>
            </c:dLbl>
            <c:showVal val="1"/>
          </c:dLbls>
          <c:cat>
            <c:strRef>
              <c:f>'公开（本级）'!$B$1:$C$1</c:f>
              <c:strCache>
                <c:ptCount val="2"/>
                <c:pt idx="0">
                  <c:v>2021年</c:v>
                </c:pt>
                <c:pt idx="1">
                  <c:v>2022年</c:v>
                </c:pt>
              </c:strCache>
            </c:strRef>
          </c:cat>
          <c:val>
            <c:numRef>
              <c:f>'公开（本级）'!$B$2:$C$2</c:f>
              <c:numCache>
                <c:formatCode>General</c:formatCode>
                <c:ptCount val="2"/>
                <c:pt idx="0">
                  <c:v>5111.33</c:v>
                </c:pt>
                <c:pt idx="1">
                  <c:v>10904.17</c:v>
                </c:pt>
              </c:numCache>
            </c:numRef>
          </c:val>
        </c:ser>
        <c:shape val="cylinder"/>
        <c:axId val="137809280"/>
        <c:axId val="138687616"/>
        <c:axId val="0"/>
      </c:bar3DChart>
      <c:catAx>
        <c:axId val="137809280"/>
        <c:scaling>
          <c:orientation val="minMax"/>
        </c:scaling>
        <c:axPos val="b"/>
        <c:tickLblPos val="nextTo"/>
        <c:crossAx val="138687616"/>
        <c:crosses val="autoZero"/>
        <c:auto val="1"/>
        <c:lblAlgn val="ctr"/>
        <c:lblOffset val="100"/>
      </c:catAx>
      <c:valAx>
        <c:axId val="138687616"/>
        <c:scaling>
          <c:orientation val="minMax"/>
        </c:scaling>
        <c:axPos val="l"/>
        <c:majorGridlines/>
        <c:numFmt formatCode="General" sourceLinked="1"/>
        <c:tickLblPos val="nextTo"/>
        <c:crossAx val="137809280"/>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'公开（本级）'!$B$26</c:f>
              <c:strCache>
                <c:ptCount val="1"/>
                <c:pt idx="0">
                  <c:v>金额</c:v>
                </c:pt>
              </c:strCache>
            </c:strRef>
          </c:tx>
          <c:explosion val="25"/>
          <c:dLbls>
            <c:dLbl>
              <c:idx val="0"/>
              <c:layout>
                <c:manualLayout>
                  <c:x val="-0.10679976669582969"/>
                  <c:y val="-3.8309273840769952E-2"/>
                </c:manualLayout>
              </c:layout>
              <c:tx>
                <c:rich>
                  <a:bodyPr/>
                  <a:lstStyle/>
                  <a:p>
                    <a:r>
                      <a:rPr lang="en-US" altLang="en-US"/>
                      <a:t>3,643.81</a:t>
                    </a:r>
                    <a:r>
                      <a:rPr lang="zh-CN" altLang="en-US"/>
                      <a:t>万元</a:t>
                    </a:r>
                    <a:endParaRPr lang="en-US" altLang="en-US"/>
                  </a:p>
                </c:rich>
              </c:tx>
              <c:showVal val="1"/>
            </c:dLbl>
            <c:dLbl>
              <c:idx val="1"/>
              <c:layout/>
              <c:tx>
                <c:rich>
                  <a:bodyPr/>
                  <a:lstStyle/>
                  <a:p>
                    <a:r>
                      <a:rPr lang="en-US" altLang="en-US"/>
                      <a:t>2,382.86</a:t>
                    </a:r>
                    <a:r>
                      <a:rPr lang="zh-CN" altLang="en-US"/>
                      <a:t>万元</a:t>
                    </a:r>
                    <a:endParaRPr lang="en-US" altLang="en-US"/>
                  </a:p>
                </c:rich>
              </c:tx>
              <c:showVal val="1"/>
            </c:dLbl>
            <c:dLbl>
              <c:idx val="2"/>
              <c:layout/>
              <c:tx>
                <c:rich>
                  <a:bodyPr/>
                  <a:lstStyle/>
                  <a:p>
                    <a:r>
                      <a:rPr lang="en-US" altLang="en-US"/>
                      <a:t>12.48</a:t>
                    </a:r>
                    <a:r>
                      <a:rPr lang="zh-CN" altLang="en-US"/>
                      <a:t>万元</a:t>
                    </a:r>
                    <a:endParaRPr lang="en-US" altLang="en-US"/>
                  </a:p>
                </c:rich>
              </c:tx>
              <c:showVal val="1"/>
            </c:dLbl>
            <c:showVal val="1"/>
            <c:showLeaderLines val="1"/>
          </c:dLbls>
          <c:cat>
            <c:strRef>
              <c:f>'公开（本级）'!$A$27:$A$29</c:f>
              <c:strCache>
                <c:ptCount val="3"/>
                <c:pt idx="0">
                  <c:v>一般公共预算财政拨款收入</c:v>
                </c:pt>
                <c:pt idx="1">
                  <c:v>政府性基金预算财政拨款收入</c:v>
                </c:pt>
                <c:pt idx="2">
                  <c:v>其他收入</c:v>
                </c:pt>
              </c:strCache>
            </c:strRef>
          </c:cat>
          <c:val>
            <c:numRef>
              <c:f>'公开（本级）'!$B$27:$B$29</c:f>
              <c:numCache>
                <c:formatCode>#,##0.00</c:formatCode>
                <c:ptCount val="3"/>
                <c:pt idx="0">
                  <c:v>3643.8100000000022</c:v>
                </c:pt>
                <c:pt idx="1">
                  <c:v>2382.86</c:v>
                </c:pt>
                <c:pt idx="2" formatCode="General">
                  <c:v>12.48</c:v>
                </c:pt>
              </c:numCache>
            </c:numRef>
          </c:val>
        </c:ser>
        <c:ser>
          <c:idx val="1"/>
          <c:order val="1"/>
          <c:tx>
            <c:strRef>
              <c:f>'公开（本级）'!$C$26</c:f>
              <c:strCache>
                <c:ptCount val="1"/>
                <c:pt idx="0">
                  <c:v>占比</c:v>
                </c:pt>
              </c:strCache>
            </c:strRef>
          </c:tx>
          <c:explosion val="25"/>
          <c:cat>
            <c:strRef>
              <c:f>'公开（本级）'!$A$27:$A$29</c:f>
              <c:strCache>
                <c:ptCount val="3"/>
                <c:pt idx="0">
                  <c:v>一般公共预算财政拨款收入</c:v>
                </c:pt>
                <c:pt idx="1">
                  <c:v>政府性基金预算财政拨款收入</c:v>
                </c:pt>
                <c:pt idx="2">
                  <c:v>其他收入</c:v>
                </c:pt>
              </c:strCache>
            </c:strRef>
          </c:cat>
          <c:val>
            <c:numRef>
              <c:f>'公开（本级）'!$C$27:$C$29</c:f>
              <c:numCache>
                <c:formatCode>0.00%</c:formatCode>
                <c:ptCount val="3"/>
                <c:pt idx="0">
                  <c:v>0.60340000000000005</c:v>
                </c:pt>
                <c:pt idx="1">
                  <c:v>0.39460000000000162</c:v>
                </c:pt>
                <c:pt idx="2">
                  <c:v>2.0000000000000052E-3</c:v>
                </c:pt>
              </c:numCache>
            </c:numRef>
          </c:val>
        </c:ser>
        <c:firstSliceAng val="0"/>
      </c:pieChart>
    </c:plotArea>
    <c:legend>
      <c:legendPos val="r"/>
      <c:layout/>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'公开（本级）'!$B$39</c:f>
              <c:strCache>
                <c:ptCount val="1"/>
                <c:pt idx="0">
                  <c:v>金额</c:v>
                </c:pt>
              </c:strCache>
            </c:strRef>
          </c:tx>
          <c:explosion val="25"/>
          <c:dLbls>
            <c:dLbl>
              <c:idx val="0"/>
              <c:layout/>
              <c:tx>
                <c:rich>
                  <a:bodyPr/>
                  <a:lstStyle/>
                  <a:p>
                    <a:r>
                      <a:rPr lang="en-US" altLang="en-US"/>
                      <a:t>3366.75</a:t>
                    </a:r>
                    <a:r>
                      <a:rPr lang="zh-CN" altLang="en-US"/>
                      <a:t>万元</a:t>
                    </a:r>
                    <a:endParaRPr lang="en-US" altLang="en-US"/>
                  </a:p>
                </c:rich>
              </c:tx>
              <c:showVal val="1"/>
            </c:dLbl>
            <c:dLbl>
              <c:idx val="1"/>
              <c:layout/>
              <c:tx>
                <c:rich>
                  <a:bodyPr/>
                  <a:lstStyle/>
                  <a:p>
                    <a:r>
                      <a:rPr lang="en-US" altLang="en-US"/>
                      <a:t>7533.98</a:t>
                    </a:r>
                    <a:r>
                      <a:rPr lang="zh-CN" altLang="en-US"/>
                      <a:t>万元</a:t>
                    </a:r>
                    <a:endParaRPr lang="en-US" altLang="en-US"/>
                  </a:p>
                </c:rich>
              </c:tx>
              <c:showVal val="1"/>
            </c:dLbl>
            <c:showVal val="1"/>
            <c:showLeaderLines val="1"/>
          </c:dLbls>
          <c:cat>
            <c:strRef>
              <c:f>'公开（本级）'!$A$40:$A$41</c:f>
              <c:strCache>
                <c:ptCount val="2"/>
                <c:pt idx="0">
                  <c:v>基本支出</c:v>
                </c:pt>
                <c:pt idx="1">
                  <c:v>项目支出</c:v>
                </c:pt>
              </c:strCache>
            </c:strRef>
          </c:cat>
          <c:val>
            <c:numRef>
              <c:f>'公开（本级）'!$B$40:$B$41</c:f>
              <c:numCache>
                <c:formatCode>General</c:formatCode>
                <c:ptCount val="2"/>
                <c:pt idx="0">
                  <c:v>3366.75</c:v>
                </c:pt>
                <c:pt idx="1">
                  <c:v>7533.98</c:v>
                </c:pt>
              </c:numCache>
            </c:numRef>
          </c:val>
        </c:ser>
        <c:firstSliceAng val="0"/>
      </c:pieChart>
    </c:plotArea>
    <c:legend>
      <c:legendPos val="r"/>
      <c:layout/>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AngAx val="1"/>
    </c:view3D>
    <c:plotArea>
      <c:layout/>
      <c:bar3DChart>
        <c:barDir val="col"/>
        <c:grouping val="clustered"/>
        <c:ser>
          <c:idx val="0"/>
          <c:order val="0"/>
          <c:tx>
            <c:strRef>
              <c:f>'公开（本级）'!$A$60</c:f>
              <c:strCache>
                <c:ptCount val="1"/>
                <c:pt idx="0">
                  <c:v>财政拨款收、支总计</c:v>
                </c:pt>
              </c:strCache>
            </c:strRef>
          </c:tx>
          <c:dLbls>
            <c:dLbl>
              <c:idx val="0"/>
              <c:layout>
                <c:manualLayout>
                  <c:x val="1.9420956995760234E-2"/>
                  <c:y val="-7.6715724670542024E-2"/>
                </c:manualLayout>
              </c:layout>
              <c:tx>
                <c:rich>
                  <a:bodyPr/>
                  <a:lstStyle/>
                  <a:p>
                    <a:r>
                      <a:rPr lang="en-US" altLang="en-US"/>
                      <a:t>5080.2</a:t>
                    </a:r>
                    <a:r>
                      <a:rPr lang="zh-CN" altLang="en-US"/>
                      <a:t>万元</a:t>
                    </a:r>
                    <a:endParaRPr lang="en-US" altLang="en-US"/>
                  </a:p>
                </c:rich>
              </c:tx>
              <c:showVal val="1"/>
            </c:dLbl>
            <c:dLbl>
              <c:idx val="1"/>
              <c:layout>
                <c:manualLayout>
                  <c:x val="3.7484699028006212E-2"/>
                  <c:y val="-2.7777548748814988E-2"/>
                </c:manualLayout>
              </c:layout>
              <c:tx>
                <c:rich>
                  <a:bodyPr/>
                  <a:lstStyle/>
                  <a:p>
                    <a:r>
                      <a:rPr lang="en-US" altLang="en-US"/>
                      <a:t>10887.95</a:t>
                    </a:r>
                    <a:r>
                      <a:rPr lang="zh-CN" altLang="en-US"/>
                      <a:t>万元</a:t>
                    </a:r>
                    <a:endParaRPr lang="en-US" altLang="en-US"/>
                  </a:p>
                </c:rich>
              </c:tx>
              <c:showVal val="1"/>
            </c:dLbl>
            <c:showVal val="1"/>
          </c:dLbls>
          <c:cat>
            <c:strRef>
              <c:f>'公开（本级）'!$B$59:$C$59</c:f>
              <c:strCache>
                <c:ptCount val="2"/>
                <c:pt idx="0">
                  <c:v>2021年</c:v>
                </c:pt>
                <c:pt idx="1">
                  <c:v>2022年</c:v>
                </c:pt>
              </c:strCache>
            </c:strRef>
          </c:cat>
          <c:val>
            <c:numRef>
              <c:f>'公开（本级）'!$B$60:$C$60</c:f>
              <c:numCache>
                <c:formatCode>General</c:formatCode>
                <c:ptCount val="2"/>
                <c:pt idx="0">
                  <c:v>5080.2</c:v>
                </c:pt>
                <c:pt idx="1">
                  <c:v>10887.949999999983</c:v>
                </c:pt>
              </c:numCache>
            </c:numRef>
          </c:val>
        </c:ser>
        <c:shape val="cylinder"/>
        <c:axId val="69952640"/>
        <c:axId val="69954176"/>
        <c:axId val="0"/>
      </c:bar3DChart>
      <c:catAx>
        <c:axId val="69952640"/>
        <c:scaling>
          <c:orientation val="minMax"/>
        </c:scaling>
        <c:axPos val="b"/>
        <c:tickLblPos val="nextTo"/>
        <c:crossAx val="69954176"/>
        <c:crosses val="autoZero"/>
        <c:auto val="1"/>
        <c:lblAlgn val="ctr"/>
        <c:lblOffset val="100"/>
      </c:catAx>
      <c:valAx>
        <c:axId val="69954176"/>
        <c:scaling>
          <c:orientation val="minMax"/>
        </c:scaling>
        <c:axPos val="l"/>
        <c:majorGridlines/>
        <c:numFmt formatCode="General" sourceLinked="1"/>
        <c:tickLblPos val="nextTo"/>
        <c:crossAx val="69952640"/>
        <c:crosses val="autoZero"/>
        <c:crossBetween val="between"/>
      </c:valAx>
    </c:plotArea>
    <c:legend>
      <c:legendPos val="r"/>
      <c:layout/>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autoTitleDeleted val="1"/>
    <c:view3D>
      <c:rAngAx val="1"/>
    </c:view3D>
    <c:plotArea>
      <c:layout/>
      <c:bar3DChart>
        <c:barDir val="col"/>
        <c:grouping val="clustered"/>
        <c:ser>
          <c:idx val="0"/>
          <c:order val="0"/>
          <c:tx>
            <c:strRef>
              <c:f>'公开（本级）'!$A$81</c:f>
              <c:strCache>
                <c:ptCount val="1"/>
                <c:pt idx="0">
                  <c:v>一般公共预算财政拨款支出</c:v>
                </c:pt>
              </c:strCache>
            </c:strRef>
          </c:tx>
          <c:dLbls>
            <c:dLbl>
              <c:idx val="0"/>
              <c:layout>
                <c:manualLayout>
                  <c:x val="8.3333333333333367E-3"/>
                  <c:y val="-6.0185185185185147E-2"/>
                </c:manualLayout>
              </c:layout>
              <c:tx>
                <c:rich>
                  <a:bodyPr/>
                  <a:lstStyle/>
                  <a:p>
                    <a:r>
                      <a:rPr lang="en-US" altLang="en-US"/>
                      <a:t>3854.71</a:t>
                    </a:r>
                    <a:r>
                      <a:rPr lang="zh-CN" altLang="en-US"/>
                      <a:t>万元</a:t>
                    </a:r>
                    <a:endParaRPr lang="en-US" altLang="en-US"/>
                  </a:p>
                </c:rich>
              </c:tx>
              <c:showVal val="1"/>
            </c:dLbl>
            <c:dLbl>
              <c:idx val="1"/>
              <c:layout>
                <c:manualLayout>
                  <c:x val="2.2222222222222202E-2"/>
                  <c:y val="-4.1666666666666664E-2"/>
                </c:manualLayout>
              </c:layout>
              <c:tx>
                <c:rich>
                  <a:bodyPr/>
                  <a:lstStyle/>
                  <a:p>
                    <a:r>
                      <a:rPr lang="en-US" altLang="en-US"/>
                      <a:t>5057.29</a:t>
                    </a:r>
                    <a:r>
                      <a:rPr lang="zh-CN" altLang="en-US"/>
                      <a:t>万元</a:t>
                    </a:r>
                    <a:endParaRPr lang="en-US" altLang="en-US"/>
                  </a:p>
                </c:rich>
              </c:tx>
              <c:showVal val="1"/>
            </c:dLbl>
            <c:showVal val="1"/>
          </c:dLbls>
          <c:cat>
            <c:strRef>
              <c:f>'公开（本级）'!$B$80:$C$80</c:f>
              <c:strCache>
                <c:ptCount val="2"/>
                <c:pt idx="0">
                  <c:v>2021年</c:v>
                </c:pt>
                <c:pt idx="1">
                  <c:v>2022年</c:v>
                </c:pt>
              </c:strCache>
            </c:strRef>
          </c:cat>
          <c:val>
            <c:numRef>
              <c:f>'公开（本级）'!$B$81:$C$81</c:f>
              <c:numCache>
                <c:formatCode>General</c:formatCode>
                <c:ptCount val="2"/>
                <c:pt idx="0">
                  <c:v>3854.71</c:v>
                </c:pt>
                <c:pt idx="1">
                  <c:v>5057.29</c:v>
                </c:pt>
              </c:numCache>
            </c:numRef>
          </c:val>
        </c:ser>
        <c:shape val="cylinder"/>
        <c:axId val="69970560"/>
        <c:axId val="69988736"/>
        <c:axId val="0"/>
      </c:bar3DChart>
      <c:catAx>
        <c:axId val="69970560"/>
        <c:scaling>
          <c:orientation val="minMax"/>
        </c:scaling>
        <c:axPos val="b"/>
        <c:tickLblPos val="nextTo"/>
        <c:crossAx val="69988736"/>
        <c:crosses val="autoZero"/>
        <c:auto val="1"/>
        <c:lblAlgn val="ctr"/>
        <c:lblOffset val="100"/>
      </c:catAx>
      <c:valAx>
        <c:axId val="69988736"/>
        <c:scaling>
          <c:orientation val="minMax"/>
        </c:scaling>
        <c:axPos val="l"/>
        <c:majorGridlines/>
        <c:numFmt formatCode="General" sourceLinked="1"/>
        <c:tickLblPos val="nextTo"/>
        <c:crossAx val="69970560"/>
        <c:crosses val="autoZero"/>
        <c:crossBetween val="between"/>
      </c:valAx>
    </c:plotArea>
    <c:legend>
      <c:legendPos val="r"/>
      <c:layout/>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'公开（本级）'!$B$99</c:f>
              <c:strCache>
                <c:ptCount val="1"/>
                <c:pt idx="0">
                  <c:v>金额</c:v>
                </c:pt>
              </c:strCache>
            </c:strRef>
          </c:tx>
          <c:explosion val="25"/>
          <c:dLbls>
            <c:dLbl>
              <c:idx val="0"/>
              <c:layout>
                <c:manualLayout>
                  <c:x val="-4.0365266841645202E-2"/>
                  <c:y val="3.3668708078156899E-3"/>
                </c:manualLayout>
              </c:layout>
              <c:tx>
                <c:rich>
                  <a:bodyPr/>
                  <a:lstStyle/>
                  <a:p>
                    <a:r>
                      <a:rPr lang="en-US" altLang="en-US"/>
                      <a:t>3,055.34</a:t>
                    </a:r>
                    <a:r>
                      <a:rPr lang="zh-CN" altLang="en-US"/>
                      <a:t>万元</a:t>
                    </a:r>
                    <a:endParaRPr lang="en-US" altLang="en-US"/>
                  </a:p>
                </c:rich>
              </c:tx>
              <c:showVal val="1"/>
            </c:dLbl>
            <c:dLbl>
              <c:idx val="1"/>
              <c:layout>
                <c:manualLayout>
                  <c:x val="-4.1885389326334213E-3"/>
                  <c:y val="0.19345618256051411"/>
                </c:manualLayout>
              </c:layout>
              <c:tx>
                <c:rich>
                  <a:bodyPr/>
                  <a:lstStyle/>
                  <a:p>
                    <a:r>
                      <a:rPr lang="en-US" altLang="en-US"/>
                      <a:t>564.99</a:t>
                    </a:r>
                    <a:r>
                      <a:rPr lang="zh-CN" altLang="en-US"/>
                      <a:t>万元</a:t>
                    </a:r>
                    <a:endParaRPr lang="en-US" altLang="en-US"/>
                  </a:p>
                </c:rich>
              </c:tx>
              <c:showVal val="1"/>
            </c:dLbl>
            <c:dLbl>
              <c:idx val="2"/>
              <c:layout>
                <c:manualLayout>
                  <c:x val="-9.6681977252843443E-2"/>
                  <c:y val="3.1634587343248792E-3"/>
                </c:manualLayout>
              </c:layout>
              <c:tx>
                <c:rich>
                  <a:bodyPr/>
                  <a:lstStyle/>
                  <a:p>
                    <a:r>
                      <a:rPr lang="en-US" altLang="en-US"/>
                      <a:t>0.70</a:t>
                    </a:r>
                    <a:r>
                      <a:rPr lang="zh-CN" altLang="en-US"/>
                      <a:t>万元</a:t>
                    </a:r>
                    <a:endParaRPr lang="en-US" altLang="en-US"/>
                  </a:p>
                </c:rich>
              </c:tx>
              <c:showVal val="1"/>
            </c:dLbl>
            <c:dLbl>
              <c:idx val="3"/>
              <c:layout>
                <c:manualLayout>
                  <c:x val="0.16827930883639691"/>
                  <c:y val="3.640748031496064E-2"/>
                </c:manualLayout>
              </c:layout>
              <c:tx>
                <c:rich>
                  <a:bodyPr/>
                  <a:lstStyle/>
                  <a:p>
                    <a:r>
                      <a:rPr lang="en-US" altLang="en-US"/>
                      <a:t>233.67</a:t>
                    </a:r>
                    <a:r>
                      <a:rPr lang="zh-CN" altLang="en-US"/>
                      <a:t>万元</a:t>
                    </a:r>
                    <a:endParaRPr lang="en-US" altLang="en-US"/>
                  </a:p>
                </c:rich>
              </c:tx>
              <c:showVal val="1"/>
            </c:dLbl>
            <c:showVal val="1"/>
            <c:showLeaderLines val="1"/>
          </c:dLbls>
          <c:cat>
            <c:strRef>
              <c:f>'公开（本级）'!$A$100:$A$103</c:f>
              <c:strCache>
                <c:ptCount val="4"/>
                <c:pt idx="0">
                  <c:v>一般公共服务支出</c:v>
                </c:pt>
                <c:pt idx="1">
                  <c:v>社会保障和就业支出</c:v>
                </c:pt>
                <c:pt idx="2">
                  <c:v>卫生健康支出</c:v>
                </c:pt>
                <c:pt idx="3">
                  <c:v>住房保障支出</c:v>
                </c:pt>
              </c:strCache>
            </c:strRef>
          </c:cat>
          <c:val>
            <c:numRef>
              <c:f>'公开（本级）'!$B$100:$B$103</c:f>
              <c:numCache>
                <c:formatCode>#,##0.00</c:formatCode>
                <c:ptCount val="4"/>
                <c:pt idx="0">
                  <c:v>3055.34</c:v>
                </c:pt>
                <c:pt idx="1">
                  <c:v>564.99</c:v>
                </c:pt>
                <c:pt idx="2">
                  <c:v>0.70000000000000062</c:v>
                </c:pt>
                <c:pt idx="3">
                  <c:v>233.67</c:v>
                </c:pt>
              </c:numCache>
            </c:numRef>
          </c:val>
        </c:ser>
        <c:firstSliceAng val="0"/>
      </c:pieChart>
    </c:plotArea>
    <c:legend>
      <c:legendPos val="r"/>
      <c:layout/>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'公开（本级）'!$B$118</c:f>
              <c:strCache>
                <c:ptCount val="1"/>
                <c:pt idx="0">
                  <c:v>金额</c:v>
                </c:pt>
              </c:strCache>
            </c:strRef>
          </c:tx>
          <c:explosion val="25"/>
          <c:dLbls>
            <c:dLbl>
              <c:idx val="0"/>
              <c:layout/>
              <c:tx>
                <c:rich>
                  <a:bodyPr/>
                  <a:lstStyle/>
                  <a:p>
                    <a:r>
                      <a:rPr lang="en-US" altLang="en-US"/>
                      <a:t>31.59</a:t>
                    </a:r>
                    <a:r>
                      <a:rPr lang="zh-CN" altLang="en-US"/>
                      <a:t>万元</a:t>
                    </a:r>
                    <a:endParaRPr lang="en-US" altLang="en-US"/>
                  </a:p>
                </c:rich>
              </c:tx>
              <c:showVal val="1"/>
            </c:dLbl>
            <c:dLbl>
              <c:idx val="1"/>
              <c:layout/>
              <c:tx>
                <c:rich>
                  <a:bodyPr/>
                  <a:lstStyle/>
                  <a:p>
                    <a:r>
                      <a:rPr lang="en-US" altLang="en-US"/>
                      <a:t>2.76</a:t>
                    </a:r>
                    <a:r>
                      <a:rPr lang="zh-CN" altLang="en-US"/>
                      <a:t>万元</a:t>
                    </a:r>
                    <a:endParaRPr lang="en-US" altLang="en-US"/>
                  </a:p>
                </c:rich>
              </c:tx>
              <c:showVal val="1"/>
            </c:dLbl>
            <c:showVal val="1"/>
            <c:showLeaderLines val="1"/>
          </c:dLbls>
          <c:cat>
            <c:strRef>
              <c:f>'公开（本级）'!$A$119:$A$120</c:f>
              <c:strCache>
                <c:ptCount val="2"/>
                <c:pt idx="0">
                  <c:v>公务用车购置及运行维护费</c:v>
                </c:pt>
                <c:pt idx="1">
                  <c:v>公务接待费支出决算</c:v>
                </c:pt>
              </c:strCache>
            </c:strRef>
          </c:cat>
          <c:val>
            <c:numRef>
              <c:f>'公开（本级）'!$B$119:$B$120</c:f>
              <c:numCache>
                <c:formatCode>General</c:formatCode>
                <c:ptCount val="2"/>
                <c:pt idx="0">
                  <c:v>31.59</c:v>
                </c:pt>
                <c:pt idx="1">
                  <c:v>2.7600000000000002</c:v>
                </c:pt>
              </c:numCache>
            </c:numRef>
          </c:val>
        </c:ser>
        <c:firstSliceAng val="0"/>
      </c:pieChart>
    </c:plotArea>
    <c:legend>
      <c:legendPos val="r"/>
      <c:layout/>
    </c:legend>
    <c:plotVisOnly val="1"/>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E442DF1-0BA8-4F85-BA29-2C52C1905B45}">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348</TotalTime>
  <Pages>17</Pages>
  <Words>5116</Words>
  <Characters>1805</Characters>
  <Application>Microsoft Office Word</Application>
  <DocSecurity>0</DocSecurity>
  <Lines>15</Lines>
  <Paragraphs>13</Paragraphs>
  <ScaleCrop>false</ScaleCrop>
  <Company>四川省财政厅</Company>
  <LinksUpToDate>false</LinksUpToDate>
  <CharactersWithSpaces>6908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中共攀枝花市委办公室</cp:lastModifiedBy>
  <cp:revision>77</cp:revision>
  <cp:lastPrinted>2023-07-31T02:35:00Z</cp:lastPrinted>
  <dcterms:created xsi:type="dcterms:W3CDTF">2020-08-05T01:49:00Z</dcterms:created>
  <dcterms:modified xsi:type="dcterms:W3CDTF">2023-09-18T00:44:00Z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