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5735" w:rsidRDefault="00F95735">
      <w:pPr>
        <w:spacing w:line="600" w:lineRule="exact"/>
        <w:jc w:val="center"/>
        <w:rPr>
          <w:rFonts w:eastAsia="方正小标宋简体"/>
          <w:color w:val="000000"/>
          <w:sz w:val="72"/>
          <w:szCs w:val="72"/>
        </w:rPr>
      </w:pPr>
      <w:bookmarkStart w:id="0" w:name="_Toc15306267"/>
      <w:bookmarkStart w:id="1" w:name="_Toc15377196"/>
    </w:p>
    <w:p w:rsidR="00F95735" w:rsidRDefault="00F95735">
      <w:pPr>
        <w:spacing w:line="600" w:lineRule="exact"/>
        <w:jc w:val="center"/>
        <w:rPr>
          <w:rFonts w:eastAsia="方正小标宋简体"/>
          <w:color w:val="000000"/>
          <w:sz w:val="72"/>
          <w:szCs w:val="72"/>
        </w:rPr>
      </w:pPr>
    </w:p>
    <w:p w:rsidR="00F95735" w:rsidRDefault="00F95735">
      <w:pPr>
        <w:spacing w:line="600" w:lineRule="exact"/>
        <w:jc w:val="center"/>
        <w:rPr>
          <w:rFonts w:eastAsia="方正小标宋简体"/>
          <w:color w:val="000000"/>
          <w:sz w:val="72"/>
          <w:szCs w:val="72"/>
        </w:rPr>
      </w:pPr>
    </w:p>
    <w:p w:rsidR="00F95735" w:rsidRDefault="00F95735">
      <w:pPr>
        <w:spacing w:line="600" w:lineRule="exact"/>
        <w:jc w:val="center"/>
        <w:rPr>
          <w:rFonts w:eastAsia="方正小标宋简体"/>
          <w:color w:val="000000"/>
          <w:sz w:val="72"/>
          <w:szCs w:val="72"/>
        </w:rPr>
      </w:pPr>
    </w:p>
    <w:p w:rsidR="00F95735" w:rsidRDefault="00EF13DD">
      <w:pPr>
        <w:adjustRightInd w:val="0"/>
        <w:snapToGrid w:val="0"/>
        <w:spacing w:line="360" w:lineRule="auto"/>
        <w:jc w:val="center"/>
        <w:outlineLvl w:val="0"/>
        <w:rPr>
          <w:rFonts w:eastAsia="方正小标宋_GBK"/>
          <w:color w:val="000000"/>
          <w:sz w:val="72"/>
          <w:szCs w:val="72"/>
        </w:rPr>
      </w:pPr>
      <w:bookmarkStart w:id="2" w:name="_Toc15377425"/>
      <w:bookmarkStart w:id="3" w:name="_Toc24769"/>
      <w:bookmarkStart w:id="4" w:name="_Toc19377879"/>
      <w:bookmarkStart w:id="5" w:name="_Toc5261"/>
      <w:bookmarkStart w:id="6" w:name="_Toc1101"/>
      <w:bookmarkStart w:id="7" w:name="_Toc19378012"/>
      <w:bookmarkStart w:id="8" w:name="_Toc15396475"/>
      <w:bookmarkStart w:id="9" w:name="_Toc15378441"/>
      <w:bookmarkStart w:id="10" w:name="_Toc15377193"/>
      <w:bookmarkStart w:id="11" w:name="_Toc27489"/>
      <w:bookmarkStart w:id="12" w:name="_Toc15396597"/>
      <w:r>
        <w:rPr>
          <w:rFonts w:eastAsia="方正小标宋_GBK"/>
          <w:color w:val="000000"/>
          <w:sz w:val="72"/>
          <w:szCs w:val="72"/>
        </w:rPr>
        <w:t>20</w:t>
      </w:r>
      <w:r>
        <w:rPr>
          <w:rFonts w:eastAsia="方正小标宋_GBK" w:hint="eastAsia"/>
          <w:color w:val="000000"/>
          <w:sz w:val="72"/>
          <w:szCs w:val="72"/>
        </w:rPr>
        <w:t>20</w:t>
      </w:r>
      <w:r>
        <w:rPr>
          <w:rFonts w:eastAsia="方正小标宋_GBK"/>
          <w:color w:val="000000"/>
          <w:sz w:val="72"/>
          <w:szCs w:val="72"/>
        </w:rPr>
        <w:t>年度</w:t>
      </w:r>
      <w:bookmarkEnd w:id="2"/>
      <w:bookmarkEnd w:id="3"/>
      <w:bookmarkEnd w:id="4"/>
      <w:bookmarkEnd w:id="5"/>
      <w:bookmarkEnd w:id="6"/>
      <w:bookmarkEnd w:id="7"/>
      <w:bookmarkEnd w:id="8"/>
      <w:bookmarkEnd w:id="9"/>
      <w:bookmarkEnd w:id="10"/>
      <w:bookmarkEnd w:id="11"/>
      <w:bookmarkEnd w:id="12"/>
    </w:p>
    <w:p w:rsidR="00F95735" w:rsidRDefault="00EF13DD">
      <w:pPr>
        <w:adjustRightInd w:val="0"/>
        <w:snapToGrid w:val="0"/>
        <w:jc w:val="center"/>
        <w:outlineLvl w:val="0"/>
        <w:rPr>
          <w:rFonts w:eastAsia="方正小标宋_GBK"/>
          <w:color w:val="000000"/>
          <w:sz w:val="72"/>
          <w:szCs w:val="72"/>
        </w:rPr>
      </w:pPr>
      <w:bookmarkStart w:id="13" w:name="_Toc18565"/>
      <w:bookmarkStart w:id="14" w:name="_Toc15377426"/>
      <w:bookmarkStart w:id="15" w:name="_Toc15378442"/>
      <w:bookmarkStart w:id="16" w:name="_Toc15396476"/>
      <w:bookmarkStart w:id="17" w:name="_Toc8778"/>
      <w:bookmarkStart w:id="18" w:name="_Toc19377880"/>
      <w:bookmarkStart w:id="19" w:name="_Toc15377194"/>
      <w:bookmarkStart w:id="20" w:name="_Toc2814"/>
      <w:bookmarkStart w:id="21" w:name="_Toc19378013"/>
      <w:bookmarkStart w:id="22" w:name="_Toc15306268"/>
      <w:bookmarkStart w:id="23" w:name="_Toc17730"/>
      <w:bookmarkStart w:id="24" w:name="_Toc15396598"/>
      <w:bookmarkEnd w:id="0"/>
      <w:r>
        <w:rPr>
          <w:rFonts w:eastAsia="方正小标宋_GBK" w:hint="eastAsia"/>
          <w:color w:val="000000"/>
          <w:sz w:val="72"/>
          <w:szCs w:val="72"/>
        </w:rPr>
        <w:t>中国人民政治协商会议</w:t>
      </w:r>
      <w:bookmarkEnd w:id="13"/>
    </w:p>
    <w:p w:rsidR="00F95735" w:rsidRDefault="00EF13DD">
      <w:pPr>
        <w:adjustRightInd w:val="0"/>
        <w:snapToGrid w:val="0"/>
        <w:jc w:val="center"/>
        <w:outlineLvl w:val="0"/>
        <w:rPr>
          <w:rFonts w:eastAsia="方正小标宋简体"/>
          <w:color w:val="000000"/>
          <w:sz w:val="72"/>
          <w:szCs w:val="72"/>
        </w:rPr>
      </w:pPr>
      <w:bookmarkStart w:id="25" w:name="_Toc7201"/>
      <w:r>
        <w:rPr>
          <w:rFonts w:eastAsia="方正小标宋_GBK" w:hint="eastAsia"/>
          <w:color w:val="000000"/>
          <w:spacing w:val="-23"/>
          <w:sz w:val="72"/>
          <w:szCs w:val="72"/>
        </w:rPr>
        <w:t>四川省攀枝花市委员会部门</w:t>
      </w:r>
      <w:r>
        <w:rPr>
          <w:rFonts w:eastAsia="方正小标宋_GBK"/>
          <w:color w:val="000000"/>
          <w:sz w:val="72"/>
          <w:szCs w:val="72"/>
        </w:rPr>
        <w:t>决算</w:t>
      </w:r>
      <w:bookmarkEnd w:id="14"/>
      <w:bookmarkEnd w:id="15"/>
      <w:bookmarkEnd w:id="16"/>
      <w:bookmarkEnd w:id="17"/>
      <w:bookmarkEnd w:id="18"/>
      <w:bookmarkEnd w:id="19"/>
      <w:bookmarkEnd w:id="20"/>
      <w:bookmarkEnd w:id="21"/>
      <w:bookmarkEnd w:id="22"/>
      <w:bookmarkEnd w:id="23"/>
      <w:bookmarkEnd w:id="24"/>
      <w:bookmarkEnd w:id="25"/>
    </w:p>
    <w:p w:rsidR="00F95735" w:rsidRDefault="00F95735">
      <w:pPr>
        <w:widowControl/>
        <w:jc w:val="left"/>
        <w:rPr>
          <w:rFonts w:eastAsia="方正小标宋简体"/>
          <w:color w:val="000000"/>
          <w:sz w:val="52"/>
          <w:szCs w:val="52"/>
        </w:rPr>
      </w:pPr>
    </w:p>
    <w:p w:rsidR="00F95735" w:rsidRDefault="00EF13DD">
      <w:pPr>
        <w:widowControl/>
        <w:jc w:val="center"/>
        <w:rPr>
          <w:rFonts w:ascii="黑体" w:eastAsia="黑体"/>
          <w:color w:val="000000"/>
          <w:sz w:val="48"/>
          <w:szCs w:val="48"/>
        </w:rPr>
      </w:pPr>
      <w:r>
        <w:rPr>
          <w:rFonts w:eastAsia="方正小标宋简体"/>
          <w:color w:val="000000"/>
          <w:sz w:val="36"/>
          <w:szCs w:val="36"/>
        </w:rPr>
        <w:br w:type="page"/>
      </w:r>
      <w:r>
        <w:rPr>
          <w:rFonts w:ascii="黑体" w:eastAsia="黑体" w:hint="eastAsia"/>
          <w:color w:val="000000"/>
          <w:sz w:val="48"/>
          <w:szCs w:val="48"/>
        </w:rPr>
        <w:lastRenderedPageBreak/>
        <w:t>目录</w:t>
      </w:r>
    </w:p>
    <w:p w:rsidR="00F95735" w:rsidRDefault="00EF13DD">
      <w:pPr>
        <w:pStyle w:val="10"/>
        <w:spacing w:line="360" w:lineRule="auto"/>
      </w:pPr>
      <w:r>
        <w:rPr>
          <w:rFonts w:ascii="Times New Roman" w:eastAsia="宋体" w:hint="eastAsia"/>
          <w:sz w:val="24"/>
          <w:szCs w:val="24"/>
        </w:rPr>
        <w:fldChar w:fldCharType="begin"/>
      </w:r>
      <w:r>
        <w:rPr>
          <w:rFonts w:ascii="Times New Roman" w:eastAsia="宋体" w:hint="eastAsia"/>
          <w:sz w:val="24"/>
          <w:szCs w:val="24"/>
        </w:rPr>
        <w:instrText xml:space="preserve">TOC \o "1-2" \h \u </w:instrText>
      </w:r>
      <w:r>
        <w:rPr>
          <w:rFonts w:ascii="Times New Roman" w:eastAsia="宋体" w:hint="eastAsia"/>
          <w:sz w:val="24"/>
          <w:szCs w:val="24"/>
        </w:rPr>
        <w:fldChar w:fldCharType="separate"/>
      </w:r>
      <w:r>
        <w:rPr>
          <w:rFonts w:hint="eastAsia"/>
        </w:rPr>
        <w:t>公开时间：</w:t>
      </w:r>
      <w:r>
        <w:t>2021</w:t>
      </w:r>
      <w:r>
        <w:rPr>
          <w:rFonts w:hint="eastAsia"/>
        </w:rPr>
        <w:t>年9月</w:t>
      </w:r>
      <w:r>
        <w:t>16</w:t>
      </w:r>
      <w:r>
        <w:rPr>
          <w:rFonts w:hint="eastAsia"/>
        </w:rPr>
        <w:t>日</w:t>
      </w:r>
    </w:p>
    <w:p w:rsidR="00F95735" w:rsidRDefault="00F95735">
      <w:pPr>
        <w:pStyle w:val="10"/>
        <w:tabs>
          <w:tab w:val="clear" w:pos="8296"/>
          <w:tab w:val="right" w:leader="dot" w:pos="8306"/>
        </w:tabs>
        <w:spacing w:line="360" w:lineRule="auto"/>
        <w:rPr>
          <w:rFonts w:ascii="Times New Roman" w:eastAsia="宋体"/>
          <w:sz w:val="24"/>
          <w:szCs w:val="24"/>
        </w:rPr>
      </w:pPr>
    </w:p>
    <w:p w:rsidR="00F95735" w:rsidRDefault="000C7353">
      <w:pPr>
        <w:pStyle w:val="10"/>
        <w:adjustRightInd w:val="0"/>
        <w:snapToGrid w:val="0"/>
        <w:spacing w:before="0" w:line="360" w:lineRule="auto"/>
        <w:jc w:val="left"/>
        <w:rPr>
          <w:rFonts w:ascii="Times New Roman" w:eastAsia="宋体"/>
          <w:sz w:val="24"/>
          <w:szCs w:val="24"/>
        </w:rPr>
      </w:pPr>
      <w:hyperlink w:anchor="_Toc22580" w:history="1">
        <w:r w:rsidR="00EF13DD">
          <w:rPr>
            <w:rFonts w:ascii="Times New Roman" w:eastAsia="宋体" w:hint="eastAsia"/>
            <w:sz w:val="24"/>
            <w:szCs w:val="24"/>
          </w:rPr>
          <w:t>第一部分</w:t>
        </w:r>
        <w:r w:rsidR="00EF13DD">
          <w:rPr>
            <w:rFonts w:ascii="Times New Roman" w:eastAsia="宋体" w:hint="eastAsia"/>
            <w:sz w:val="24"/>
            <w:szCs w:val="24"/>
          </w:rPr>
          <w:t xml:space="preserve">  </w:t>
        </w:r>
        <w:r w:rsidR="00EF13DD">
          <w:rPr>
            <w:rFonts w:ascii="Times New Roman" w:eastAsia="宋体" w:hint="eastAsia"/>
            <w:sz w:val="24"/>
            <w:szCs w:val="24"/>
          </w:rPr>
          <w:t>部门概况</w:t>
        </w:r>
        <w:r w:rsidR="00EF13DD">
          <w:rPr>
            <w:rFonts w:ascii="Times New Roman" w:eastAsia="宋体" w:hint="eastAsia"/>
            <w:sz w:val="24"/>
            <w:szCs w:val="24"/>
          </w:rPr>
          <w:tab/>
        </w:r>
        <w:r w:rsidR="00EF13DD">
          <w:rPr>
            <w:rFonts w:ascii="Times New Roman" w:eastAsia="宋体" w:hint="eastAsia"/>
            <w:sz w:val="24"/>
            <w:szCs w:val="24"/>
          </w:rPr>
          <w:fldChar w:fldCharType="begin"/>
        </w:r>
        <w:r w:rsidR="00EF13DD">
          <w:rPr>
            <w:rFonts w:ascii="Times New Roman" w:eastAsia="宋体" w:hint="eastAsia"/>
            <w:sz w:val="24"/>
            <w:szCs w:val="24"/>
          </w:rPr>
          <w:instrText xml:space="preserve"> PAGEREF _Toc22580 </w:instrText>
        </w:r>
        <w:r w:rsidR="00EF13DD">
          <w:rPr>
            <w:rFonts w:ascii="Times New Roman" w:eastAsia="宋体" w:hint="eastAsia"/>
            <w:sz w:val="24"/>
            <w:szCs w:val="24"/>
          </w:rPr>
          <w:fldChar w:fldCharType="separate"/>
        </w:r>
        <w:r w:rsidR="00EF13DD">
          <w:rPr>
            <w:rFonts w:ascii="Times New Roman" w:eastAsia="宋体" w:hint="eastAsia"/>
            <w:sz w:val="24"/>
            <w:szCs w:val="24"/>
          </w:rPr>
          <w:t>4</w:t>
        </w:r>
        <w:r w:rsidR="00EF13DD">
          <w:rPr>
            <w:rFonts w:ascii="Times New Roman" w:eastAsia="宋体" w:hint="eastAsia"/>
            <w:sz w:val="24"/>
            <w:szCs w:val="24"/>
          </w:rPr>
          <w:fldChar w:fldCharType="end"/>
        </w:r>
      </w:hyperlink>
    </w:p>
    <w:p w:rsidR="00F95735" w:rsidRDefault="000C7353">
      <w:pPr>
        <w:pStyle w:val="20"/>
        <w:adjustRightInd w:val="0"/>
        <w:snapToGrid w:val="0"/>
        <w:spacing w:line="360" w:lineRule="auto"/>
        <w:ind w:left="420"/>
        <w:jc w:val="left"/>
        <w:rPr>
          <w:sz w:val="24"/>
        </w:rPr>
      </w:pPr>
      <w:hyperlink w:anchor="_Toc12019" w:history="1">
        <w:r w:rsidR="00EF13DD">
          <w:rPr>
            <w:rFonts w:hint="eastAsia"/>
            <w:sz w:val="24"/>
          </w:rPr>
          <w:t>一、基本职能及主要工作</w:t>
        </w:r>
        <w:r w:rsidR="00EF13DD">
          <w:rPr>
            <w:rFonts w:hint="eastAsia"/>
            <w:sz w:val="24"/>
          </w:rPr>
          <w:tab/>
        </w:r>
        <w:r w:rsidR="00EF13DD">
          <w:rPr>
            <w:rFonts w:hint="eastAsia"/>
            <w:sz w:val="24"/>
          </w:rPr>
          <w:fldChar w:fldCharType="begin"/>
        </w:r>
        <w:r w:rsidR="00EF13DD">
          <w:rPr>
            <w:rFonts w:hint="eastAsia"/>
            <w:sz w:val="24"/>
          </w:rPr>
          <w:instrText xml:space="preserve"> PAGEREF _Toc12019 </w:instrText>
        </w:r>
        <w:r w:rsidR="00EF13DD">
          <w:rPr>
            <w:rFonts w:hint="eastAsia"/>
            <w:sz w:val="24"/>
          </w:rPr>
          <w:fldChar w:fldCharType="separate"/>
        </w:r>
        <w:r w:rsidR="00EF13DD">
          <w:rPr>
            <w:rFonts w:hint="eastAsia"/>
            <w:sz w:val="24"/>
          </w:rPr>
          <w:t>4</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15041" w:history="1">
        <w:r w:rsidR="00EF13DD">
          <w:rPr>
            <w:rFonts w:hint="eastAsia"/>
            <w:sz w:val="24"/>
          </w:rPr>
          <w:t>二、机构设置</w:t>
        </w:r>
        <w:r w:rsidR="00EF13DD">
          <w:rPr>
            <w:rFonts w:hint="eastAsia"/>
            <w:sz w:val="24"/>
          </w:rPr>
          <w:tab/>
        </w:r>
        <w:r w:rsidR="00EF13DD">
          <w:rPr>
            <w:rFonts w:hint="eastAsia"/>
            <w:sz w:val="24"/>
          </w:rPr>
          <w:fldChar w:fldCharType="begin"/>
        </w:r>
        <w:r w:rsidR="00EF13DD">
          <w:rPr>
            <w:rFonts w:hint="eastAsia"/>
            <w:sz w:val="24"/>
          </w:rPr>
          <w:instrText xml:space="preserve"> PAGEREF _Toc15041 </w:instrText>
        </w:r>
        <w:r w:rsidR="00EF13DD">
          <w:rPr>
            <w:rFonts w:hint="eastAsia"/>
            <w:sz w:val="24"/>
          </w:rPr>
          <w:fldChar w:fldCharType="separate"/>
        </w:r>
        <w:r w:rsidR="00EF13DD">
          <w:rPr>
            <w:rFonts w:hint="eastAsia"/>
            <w:sz w:val="24"/>
          </w:rPr>
          <w:t>8</w:t>
        </w:r>
        <w:r w:rsidR="00EF13DD">
          <w:rPr>
            <w:rFonts w:hint="eastAsia"/>
            <w:sz w:val="24"/>
          </w:rPr>
          <w:fldChar w:fldCharType="end"/>
        </w:r>
      </w:hyperlink>
    </w:p>
    <w:p w:rsidR="00F95735" w:rsidRDefault="000C7353">
      <w:pPr>
        <w:pStyle w:val="10"/>
        <w:adjustRightInd w:val="0"/>
        <w:snapToGrid w:val="0"/>
        <w:spacing w:before="0" w:line="360" w:lineRule="auto"/>
        <w:jc w:val="left"/>
        <w:rPr>
          <w:rFonts w:ascii="Times New Roman" w:eastAsia="宋体"/>
          <w:sz w:val="24"/>
          <w:szCs w:val="24"/>
        </w:rPr>
      </w:pPr>
      <w:hyperlink w:anchor="_Toc5226" w:history="1">
        <w:r w:rsidR="00EF13DD">
          <w:rPr>
            <w:rFonts w:ascii="Times New Roman" w:eastAsia="宋体" w:hint="eastAsia"/>
            <w:sz w:val="24"/>
            <w:szCs w:val="24"/>
          </w:rPr>
          <w:t>第二部分</w:t>
        </w:r>
        <w:r w:rsidR="00EF13DD">
          <w:rPr>
            <w:rFonts w:ascii="Times New Roman" w:eastAsia="宋体" w:hint="eastAsia"/>
            <w:sz w:val="24"/>
            <w:szCs w:val="24"/>
          </w:rPr>
          <w:t xml:space="preserve"> 2020</w:t>
        </w:r>
        <w:r w:rsidR="00EF13DD">
          <w:rPr>
            <w:rFonts w:ascii="Times New Roman" w:eastAsia="宋体" w:hint="eastAsia"/>
            <w:sz w:val="24"/>
            <w:szCs w:val="24"/>
          </w:rPr>
          <w:t>年度部门决算情况说明</w:t>
        </w:r>
        <w:r w:rsidR="00EF13DD">
          <w:rPr>
            <w:rFonts w:ascii="Times New Roman" w:eastAsia="宋体" w:hint="eastAsia"/>
            <w:sz w:val="24"/>
            <w:szCs w:val="24"/>
          </w:rPr>
          <w:tab/>
        </w:r>
        <w:r w:rsidR="00EF13DD">
          <w:rPr>
            <w:rFonts w:ascii="Times New Roman" w:eastAsia="宋体" w:hint="eastAsia"/>
            <w:sz w:val="24"/>
            <w:szCs w:val="24"/>
          </w:rPr>
          <w:fldChar w:fldCharType="begin"/>
        </w:r>
        <w:r w:rsidR="00EF13DD">
          <w:rPr>
            <w:rFonts w:ascii="Times New Roman" w:eastAsia="宋体" w:hint="eastAsia"/>
            <w:sz w:val="24"/>
            <w:szCs w:val="24"/>
          </w:rPr>
          <w:instrText xml:space="preserve"> PAGEREF _Toc5226 </w:instrText>
        </w:r>
        <w:r w:rsidR="00EF13DD">
          <w:rPr>
            <w:rFonts w:ascii="Times New Roman" w:eastAsia="宋体" w:hint="eastAsia"/>
            <w:sz w:val="24"/>
            <w:szCs w:val="24"/>
          </w:rPr>
          <w:fldChar w:fldCharType="separate"/>
        </w:r>
        <w:r w:rsidR="00EF13DD">
          <w:rPr>
            <w:rFonts w:ascii="Times New Roman" w:eastAsia="宋体" w:hint="eastAsia"/>
            <w:sz w:val="24"/>
            <w:szCs w:val="24"/>
          </w:rPr>
          <w:t>9</w:t>
        </w:r>
        <w:r w:rsidR="00EF13DD">
          <w:rPr>
            <w:rFonts w:ascii="Times New Roman" w:eastAsia="宋体" w:hint="eastAsia"/>
            <w:sz w:val="24"/>
            <w:szCs w:val="24"/>
          </w:rPr>
          <w:fldChar w:fldCharType="end"/>
        </w:r>
      </w:hyperlink>
    </w:p>
    <w:p w:rsidR="00F95735" w:rsidRDefault="000C7353">
      <w:pPr>
        <w:pStyle w:val="20"/>
        <w:adjustRightInd w:val="0"/>
        <w:snapToGrid w:val="0"/>
        <w:spacing w:line="360" w:lineRule="auto"/>
        <w:ind w:left="420"/>
        <w:jc w:val="left"/>
        <w:rPr>
          <w:sz w:val="24"/>
        </w:rPr>
      </w:pPr>
      <w:hyperlink w:anchor="_Toc18597" w:history="1">
        <w:r w:rsidR="00EF13DD">
          <w:rPr>
            <w:sz w:val="24"/>
          </w:rPr>
          <w:t>一、</w:t>
        </w:r>
        <w:r w:rsidR="00EF13DD">
          <w:rPr>
            <w:sz w:val="24"/>
          </w:rPr>
          <w:t xml:space="preserve"> </w:t>
        </w:r>
        <w:r w:rsidR="00EF13DD">
          <w:rPr>
            <w:rFonts w:hint="eastAsia"/>
            <w:sz w:val="24"/>
          </w:rPr>
          <w:t>收入支出决算总体情况说明</w:t>
        </w:r>
        <w:r w:rsidR="00EF13DD">
          <w:rPr>
            <w:rFonts w:hint="eastAsia"/>
            <w:sz w:val="24"/>
          </w:rPr>
          <w:tab/>
        </w:r>
        <w:r w:rsidR="00EF13DD">
          <w:rPr>
            <w:rFonts w:hint="eastAsia"/>
            <w:sz w:val="24"/>
          </w:rPr>
          <w:fldChar w:fldCharType="begin"/>
        </w:r>
        <w:r w:rsidR="00EF13DD">
          <w:rPr>
            <w:rFonts w:hint="eastAsia"/>
            <w:sz w:val="24"/>
          </w:rPr>
          <w:instrText xml:space="preserve"> PAGEREF _Toc18597 </w:instrText>
        </w:r>
        <w:r w:rsidR="00EF13DD">
          <w:rPr>
            <w:rFonts w:hint="eastAsia"/>
            <w:sz w:val="24"/>
          </w:rPr>
          <w:fldChar w:fldCharType="separate"/>
        </w:r>
        <w:r w:rsidR="00EF13DD">
          <w:rPr>
            <w:rFonts w:hint="eastAsia"/>
            <w:sz w:val="24"/>
          </w:rPr>
          <w:t>9</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32515" w:history="1">
        <w:r w:rsidR="00EF13DD">
          <w:rPr>
            <w:sz w:val="24"/>
          </w:rPr>
          <w:t>二、</w:t>
        </w:r>
        <w:r w:rsidR="00EF13DD">
          <w:rPr>
            <w:sz w:val="24"/>
          </w:rPr>
          <w:t xml:space="preserve"> </w:t>
        </w:r>
        <w:r w:rsidR="00EF13DD">
          <w:rPr>
            <w:rFonts w:hint="eastAsia"/>
            <w:sz w:val="24"/>
          </w:rPr>
          <w:t>收入决算情况说明</w:t>
        </w:r>
        <w:r w:rsidR="00EF13DD">
          <w:rPr>
            <w:rFonts w:hint="eastAsia"/>
            <w:sz w:val="24"/>
          </w:rPr>
          <w:tab/>
        </w:r>
        <w:r w:rsidR="00EF13DD">
          <w:rPr>
            <w:rFonts w:hint="eastAsia"/>
            <w:sz w:val="24"/>
          </w:rPr>
          <w:fldChar w:fldCharType="begin"/>
        </w:r>
        <w:r w:rsidR="00EF13DD">
          <w:rPr>
            <w:rFonts w:hint="eastAsia"/>
            <w:sz w:val="24"/>
          </w:rPr>
          <w:instrText xml:space="preserve"> PAGEREF _Toc32515 </w:instrText>
        </w:r>
        <w:r w:rsidR="00EF13DD">
          <w:rPr>
            <w:rFonts w:hint="eastAsia"/>
            <w:sz w:val="24"/>
          </w:rPr>
          <w:fldChar w:fldCharType="separate"/>
        </w:r>
        <w:r w:rsidR="00EF13DD">
          <w:rPr>
            <w:rFonts w:hint="eastAsia"/>
            <w:sz w:val="24"/>
          </w:rPr>
          <w:t>9</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24237" w:history="1">
        <w:r w:rsidR="00EF13DD">
          <w:rPr>
            <w:sz w:val="24"/>
          </w:rPr>
          <w:t>三、</w:t>
        </w:r>
        <w:r w:rsidR="00EF13DD">
          <w:rPr>
            <w:sz w:val="24"/>
          </w:rPr>
          <w:t xml:space="preserve"> </w:t>
        </w:r>
        <w:r w:rsidR="00EF13DD">
          <w:rPr>
            <w:rFonts w:hint="eastAsia"/>
            <w:sz w:val="24"/>
          </w:rPr>
          <w:t>支出决算情况说明</w:t>
        </w:r>
        <w:r w:rsidR="00EF13DD">
          <w:rPr>
            <w:rFonts w:hint="eastAsia"/>
            <w:sz w:val="24"/>
          </w:rPr>
          <w:tab/>
        </w:r>
        <w:r w:rsidR="00EF13DD">
          <w:rPr>
            <w:rFonts w:hint="eastAsia"/>
            <w:sz w:val="24"/>
          </w:rPr>
          <w:fldChar w:fldCharType="begin"/>
        </w:r>
        <w:r w:rsidR="00EF13DD">
          <w:rPr>
            <w:rFonts w:hint="eastAsia"/>
            <w:sz w:val="24"/>
          </w:rPr>
          <w:instrText xml:space="preserve"> PAGEREF _Toc24237 </w:instrText>
        </w:r>
        <w:r w:rsidR="00EF13DD">
          <w:rPr>
            <w:rFonts w:hint="eastAsia"/>
            <w:sz w:val="24"/>
          </w:rPr>
          <w:fldChar w:fldCharType="separate"/>
        </w:r>
        <w:r w:rsidR="00EF13DD">
          <w:rPr>
            <w:rFonts w:hint="eastAsia"/>
            <w:sz w:val="24"/>
          </w:rPr>
          <w:t>10</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911" w:history="1">
        <w:r w:rsidR="00EF13DD">
          <w:rPr>
            <w:rFonts w:hint="eastAsia"/>
            <w:sz w:val="24"/>
          </w:rPr>
          <w:t>四、财政拨款收入支出决算总体情况说明</w:t>
        </w:r>
        <w:r w:rsidR="00EF13DD">
          <w:rPr>
            <w:rFonts w:hint="eastAsia"/>
            <w:sz w:val="24"/>
          </w:rPr>
          <w:tab/>
        </w:r>
        <w:r w:rsidR="00EF13DD">
          <w:rPr>
            <w:rFonts w:hint="eastAsia"/>
            <w:sz w:val="24"/>
          </w:rPr>
          <w:fldChar w:fldCharType="begin"/>
        </w:r>
        <w:r w:rsidR="00EF13DD">
          <w:rPr>
            <w:rFonts w:hint="eastAsia"/>
            <w:sz w:val="24"/>
          </w:rPr>
          <w:instrText xml:space="preserve"> PAGEREF _Toc911 </w:instrText>
        </w:r>
        <w:r w:rsidR="00EF13DD">
          <w:rPr>
            <w:rFonts w:hint="eastAsia"/>
            <w:sz w:val="24"/>
          </w:rPr>
          <w:fldChar w:fldCharType="separate"/>
        </w:r>
        <w:r w:rsidR="00EF13DD">
          <w:rPr>
            <w:rFonts w:hint="eastAsia"/>
            <w:sz w:val="24"/>
          </w:rPr>
          <w:t>11</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9400" w:history="1">
        <w:r w:rsidR="00EF13DD">
          <w:rPr>
            <w:rFonts w:hint="eastAsia"/>
            <w:sz w:val="24"/>
          </w:rPr>
          <w:t>五、一般公共预算财政拨款支出决算情况说明</w:t>
        </w:r>
        <w:r w:rsidR="00EF13DD">
          <w:rPr>
            <w:rFonts w:hint="eastAsia"/>
            <w:sz w:val="24"/>
          </w:rPr>
          <w:tab/>
        </w:r>
        <w:r w:rsidR="00EF13DD">
          <w:rPr>
            <w:rFonts w:hint="eastAsia"/>
            <w:sz w:val="24"/>
          </w:rPr>
          <w:fldChar w:fldCharType="begin"/>
        </w:r>
        <w:r w:rsidR="00EF13DD">
          <w:rPr>
            <w:rFonts w:hint="eastAsia"/>
            <w:sz w:val="24"/>
          </w:rPr>
          <w:instrText xml:space="preserve"> PAGEREF _Toc9400 </w:instrText>
        </w:r>
        <w:r w:rsidR="00EF13DD">
          <w:rPr>
            <w:rFonts w:hint="eastAsia"/>
            <w:sz w:val="24"/>
          </w:rPr>
          <w:fldChar w:fldCharType="separate"/>
        </w:r>
        <w:r w:rsidR="00EF13DD">
          <w:rPr>
            <w:rFonts w:hint="eastAsia"/>
            <w:sz w:val="24"/>
          </w:rPr>
          <w:t>11</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16256" w:history="1">
        <w:r w:rsidR="00EF13DD">
          <w:rPr>
            <w:rFonts w:hint="eastAsia"/>
            <w:sz w:val="24"/>
          </w:rPr>
          <w:t>六、一般公共预算财政拨款基本支出决算情况说明</w:t>
        </w:r>
        <w:r w:rsidR="00EF13DD">
          <w:rPr>
            <w:rFonts w:hint="eastAsia"/>
            <w:sz w:val="24"/>
          </w:rPr>
          <w:tab/>
        </w:r>
        <w:r w:rsidR="00EF13DD">
          <w:rPr>
            <w:rFonts w:hint="eastAsia"/>
            <w:sz w:val="24"/>
          </w:rPr>
          <w:fldChar w:fldCharType="begin"/>
        </w:r>
        <w:r w:rsidR="00EF13DD">
          <w:rPr>
            <w:rFonts w:hint="eastAsia"/>
            <w:sz w:val="24"/>
          </w:rPr>
          <w:instrText xml:space="preserve"> PAGEREF _Toc16256 </w:instrText>
        </w:r>
        <w:r w:rsidR="00EF13DD">
          <w:rPr>
            <w:rFonts w:hint="eastAsia"/>
            <w:sz w:val="24"/>
          </w:rPr>
          <w:fldChar w:fldCharType="separate"/>
        </w:r>
        <w:r w:rsidR="00EF13DD">
          <w:rPr>
            <w:rFonts w:hint="eastAsia"/>
            <w:sz w:val="24"/>
          </w:rPr>
          <w:t>14</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11092" w:history="1">
        <w:r w:rsidR="00EF13DD">
          <w:rPr>
            <w:rFonts w:hint="eastAsia"/>
            <w:sz w:val="24"/>
          </w:rPr>
          <w:t>七、“三公”经费财政拨款支出决算情况说明</w:t>
        </w:r>
        <w:r w:rsidR="00EF13DD">
          <w:rPr>
            <w:rFonts w:hint="eastAsia"/>
            <w:sz w:val="24"/>
          </w:rPr>
          <w:tab/>
        </w:r>
        <w:r w:rsidR="00EF13DD">
          <w:rPr>
            <w:rFonts w:hint="eastAsia"/>
            <w:sz w:val="24"/>
          </w:rPr>
          <w:fldChar w:fldCharType="begin"/>
        </w:r>
        <w:r w:rsidR="00EF13DD">
          <w:rPr>
            <w:rFonts w:hint="eastAsia"/>
            <w:sz w:val="24"/>
          </w:rPr>
          <w:instrText xml:space="preserve"> PAGEREF _Toc11092 </w:instrText>
        </w:r>
        <w:r w:rsidR="00EF13DD">
          <w:rPr>
            <w:rFonts w:hint="eastAsia"/>
            <w:sz w:val="24"/>
          </w:rPr>
          <w:fldChar w:fldCharType="separate"/>
        </w:r>
        <w:r w:rsidR="00EF13DD">
          <w:rPr>
            <w:rFonts w:hint="eastAsia"/>
            <w:sz w:val="24"/>
          </w:rPr>
          <w:t>15</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20096" w:history="1">
        <w:r w:rsidR="00EF13DD">
          <w:rPr>
            <w:rFonts w:hint="eastAsia"/>
            <w:sz w:val="24"/>
          </w:rPr>
          <w:t>八、政府性基金预算支出决算情况说明</w:t>
        </w:r>
        <w:r w:rsidR="00EF13DD">
          <w:rPr>
            <w:rFonts w:hint="eastAsia"/>
            <w:sz w:val="24"/>
          </w:rPr>
          <w:tab/>
        </w:r>
        <w:r w:rsidR="00EF13DD">
          <w:rPr>
            <w:rFonts w:hint="eastAsia"/>
            <w:sz w:val="24"/>
          </w:rPr>
          <w:fldChar w:fldCharType="begin"/>
        </w:r>
        <w:r w:rsidR="00EF13DD">
          <w:rPr>
            <w:rFonts w:hint="eastAsia"/>
            <w:sz w:val="24"/>
          </w:rPr>
          <w:instrText xml:space="preserve"> PAGEREF _Toc20096 </w:instrText>
        </w:r>
        <w:r w:rsidR="00EF13DD">
          <w:rPr>
            <w:rFonts w:hint="eastAsia"/>
            <w:sz w:val="24"/>
          </w:rPr>
          <w:fldChar w:fldCharType="separate"/>
        </w:r>
        <w:r w:rsidR="00EF13DD">
          <w:rPr>
            <w:rFonts w:hint="eastAsia"/>
            <w:sz w:val="24"/>
          </w:rPr>
          <w:t>17</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8051" w:history="1">
        <w:r w:rsidR="00EF13DD">
          <w:rPr>
            <w:rFonts w:hint="eastAsia"/>
            <w:sz w:val="24"/>
          </w:rPr>
          <w:t>九、</w:t>
        </w:r>
        <w:r w:rsidR="00EF13DD">
          <w:rPr>
            <w:rFonts w:hint="eastAsia"/>
            <w:sz w:val="24"/>
          </w:rPr>
          <w:t xml:space="preserve"> </w:t>
        </w:r>
        <w:r w:rsidR="00EF13DD">
          <w:rPr>
            <w:rFonts w:hint="eastAsia"/>
            <w:sz w:val="24"/>
          </w:rPr>
          <w:t>国有资本经营预算支出决算情况说明</w:t>
        </w:r>
        <w:r w:rsidR="00EF13DD">
          <w:rPr>
            <w:rFonts w:hint="eastAsia"/>
            <w:sz w:val="24"/>
          </w:rPr>
          <w:tab/>
        </w:r>
        <w:r w:rsidR="00EF13DD">
          <w:rPr>
            <w:rFonts w:hint="eastAsia"/>
            <w:sz w:val="24"/>
          </w:rPr>
          <w:fldChar w:fldCharType="begin"/>
        </w:r>
        <w:r w:rsidR="00EF13DD">
          <w:rPr>
            <w:rFonts w:hint="eastAsia"/>
            <w:sz w:val="24"/>
          </w:rPr>
          <w:instrText xml:space="preserve"> PAGEREF _Toc8051 </w:instrText>
        </w:r>
        <w:r w:rsidR="00EF13DD">
          <w:rPr>
            <w:rFonts w:hint="eastAsia"/>
            <w:sz w:val="24"/>
          </w:rPr>
          <w:fldChar w:fldCharType="separate"/>
        </w:r>
        <w:r w:rsidR="00EF13DD">
          <w:rPr>
            <w:rFonts w:hint="eastAsia"/>
            <w:sz w:val="24"/>
          </w:rPr>
          <w:t>17</w:t>
        </w:r>
        <w:r w:rsidR="00EF13DD">
          <w:rPr>
            <w:rFonts w:hint="eastAsia"/>
            <w:sz w:val="24"/>
          </w:rPr>
          <w:fldChar w:fldCharType="end"/>
        </w:r>
      </w:hyperlink>
    </w:p>
    <w:p w:rsidR="00F95735" w:rsidRDefault="000C7353">
      <w:pPr>
        <w:pStyle w:val="20"/>
        <w:adjustRightInd w:val="0"/>
        <w:snapToGrid w:val="0"/>
        <w:spacing w:line="360" w:lineRule="auto"/>
        <w:ind w:left="420"/>
        <w:jc w:val="left"/>
        <w:rPr>
          <w:sz w:val="24"/>
        </w:rPr>
      </w:pPr>
      <w:hyperlink w:anchor="_Toc29161" w:history="1">
        <w:r w:rsidR="00EF13DD">
          <w:rPr>
            <w:rFonts w:hint="eastAsia"/>
            <w:sz w:val="24"/>
          </w:rPr>
          <w:t>十、</w:t>
        </w:r>
        <w:r w:rsidR="00EF13DD">
          <w:rPr>
            <w:rFonts w:hint="eastAsia"/>
            <w:sz w:val="24"/>
          </w:rPr>
          <w:t xml:space="preserve"> </w:t>
        </w:r>
        <w:r w:rsidR="00EF13DD">
          <w:rPr>
            <w:rFonts w:hint="eastAsia"/>
            <w:sz w:val="24"/>
          </w:rPr>
          <w:t>预算绩效情况说明</w:t>
        </w:r>
        <w:r w:rsidR="00EF13DD">
          <w:rPr>
            <w:rFonts w:hint="eastAsia"/>
            <w:sz w:val="24"/>
          </w:rPr>
          <w:tab/>
        </w:r>
        <w:r w:rsidR="00EF13DD">
          <w:rPr>
            <w:rFonts w:hint="eastAsia"/>
            <w:sz w:val="24"/>
          </w:rPr>
          <w:fldChar w:fldCharType="begin"/>
        </w:r>
        <w:r w:rsidR="00EF13DD">
          <w:rPr>
            <w:rFonts w:hint="eastAsia"/>
            <w:sz w:val="24"/>
          </w:rPr>
          <w:instrText xml:space="preserve"> PAGEREF _Toc29161 </w:instrText>
        </w:r>
        <w:r w:rsidR="00EF13DD">
          <w:rPr>
            <w:rFonts w:hint="eastAsia"/>
            <w:sz w:val="24"/>
          </w:rPr>
          <w:fldChar w:fldCharType="separate"/>
        </w:r>
        <w:r w:rsidR="00EF13DD">
          <w:rPr>
            <w:rFonts w:hint="eastAsia"/>
            <w:sz w:val="24"/>
          </w:rPr>
          <w:t>17</w:t>
        </w:r>
        <w:r w:rsidR="00EF13DD">
          <w:rPr>
            <w:rFonts w:hint="eastAsia"/>
            <w:sz w:val="24"/>
          </w:rPr>
          <w:fldChar w:fldCharType="end"/>
        </w:r>
      </w:hyperlink>
    </w:p>
    <w:p w:rsidR="00F95735" w:rsidRDefault="000C7353">
      <w:pPr>
        <w:pStyle w:val="10"/>
        <w:adjustRightInd w:val="0"/>
        <w:snapToGrid w:val="0"/>
        <w:spacing w:before="0" w:line="360" w:lineRule="auto"/>
        <w:jc w:val="left"/>
        <w:rPr>
          <w:rFonts w:ascii="Times New Roman" w:eastAsia="宋体"/>
          <w:sz w:val="24"/>
          <w:szCs w:val="24"/>
        </w:rPr>
      </w:pPr>
      <w:hyperlink w:anchor="_Toc3208" w:history="1">
        <w:r w:rsidR="00EF13DD">
          <w:rPr>
            <w:rFonts w:ascii="Times New Roman" w:eastAsia="宋体" w:hint="eastAsia"/>
            <w:sz w:val="24"/>
            <w:szCs w:val="24"/>
          </w:rPr>
          <w:t>第三部分</w:t>
        </w:r>
        <w:r w:rsidR="00EF13DD">
          <w:rPr>
            <w:rFonts w:ascii="Times New Roman" w:eastAsia="宋体" w:hint="eastAsia"/>
            <w:sz w:val="24"/>
            <w:szCs w:val="24"/>
          </w:rPr>
          <w:t xml:space="preserve"> </w:t>
        </w:r>
        <w:r w:rsidR="00EF13DD">
          <w:rPr>
            <w:rFonts w:ascii="Times New Roman" w:eastAsia="宋体" w:hint="eastAsia"/>
            <w:sz w:val="24"/>
            <w:szCs w:val="24"/>
          </w:rPr>
          <w:t>名词解释</w:t>
        </w:r>
        <w:r w:rsidR="00EF13DD">
          <w:rPr>
            <w:rFonts w:ascii="Times New Roman" w:eastAsia="宋体" w:hint="eastAsia"/>
            <w:sz w:val="24"/>
            <w:szCs w:val="24"/>
          </w:rPr>
          <w:tab/>
        </w:r>
        <w:r w:rsidR="00EF13DD">
          <w:rPr>
            <w:rFonts w:ascii="Times New Roman" w:eastAsia="宋体" w:hint="eastAsia"/>
            <w:sz w:val="24"/>
            <w:szCs w:val="24"/>
          </w:rPr>
          <w:fldChar w:fldCharType="begin"/>
        </w:r>
        <w:r w:rsidR="00EF13DD">
          <w:rPr>
            <w:rFonts w:ascii="Times New Roman" w:eastAsia="宋体" w:hint="eastAsia"/>
            <w:sz w:val="24"/>
            <w:szCs w:val="24"/>
          </w:rPr>
          <w:instrText xml:space="preserve"> PAGEREF _Toc3208 </w:instrText>
        </w:r>
        <w:r w:rsidR="00EF13DD">
          <w:rPr>
            <w:rFonts w:ascii="Times New Roman" w:eastAsia="宋体" w:hint="eastAsia"/>
            <w:sz w:val="24"/>
            <w:szCs w:val="24"/>
          </w:rPr>
          <w:fldChar w:fldCharType="separate"/>
        </w:r>
        <w:r w:rsidR="00EF13DD">
          <w:rPr>
            <w:rFonts w:ascii="Times New Roman" w:eastAsia="宋体" w:hint="eastAsia"/>
            <w:sz w:val="24"/>
            <w:szCs w:val="24"/>
          </w:rPr>
          <w:t>29</w:t>
        </w:r>
        <w:r w:rsidR="00EF13DD">
          <w:rPr>
            <w:rFonts w:ascii="Times New Roman" w:eastAsia="宋体" w:hint="eastAsia"/>
            <w:sz w:val="24"/>
            <w:szCs w:val="24"/>
          </w:rPr>
          <w:fldChar w:fldCharType="end"/>
        </w:r>
      </w:hyperlink>
    </w:p>
    <w:p w:rsidR="00F95735" w:rsidRDefault="000C7353">
      <w:pPr>
        <w:pStyle w:val="10"/>
        <w:adjustRightInd w:val="0"/>
        <w:snapToGrid w:val="0"/>
        <w:spacing w:before="0" w:line="360" w:lineRule="auto"/>
        <w:jc w:val="left"/>
        <w:rPr>
          <w:rFonts w:ascii="Times New Roman" w:eastAsia="宋体"/>
          <w:sz w:val="24"/>
          <w:szCs w:val="24"/>
        </w:rPr>
      </w:pPr>
      <w:hyperlink w:anchor="_Toc8409" w:history="1">
        <w:r w:rsidR="00EF13DD">
          <w:rPr>
            <w:rFonts w:ascii="Times New Roman" w:eastAsia="宋体" w:hint="eastAsia"/>
            <w:sz w:val="24"/>
            <w:szCs w:val="24"/>
          </w:rPr>
          <w:t>第四部分</w:t>
        </w:r>
        <w:r w:rsidR="00EF13DD">
          <w:rPr>
            <w:rFonts w:ascii="Times New Roman" w:eastAsia="宋体" w:hint="eastAsia"/>
            <w:sz w:val="24"/>
            <w:szCs w:val="24"/>
          </w:rPr>
          <w:t xml:space="preserve"> </w:t>
        </w:r>
        <w:r w:rsidR="00EF13DD">
          <w:rPr>
            <w:rFonts w:ascii="Times New Roman" w:eastAsia="宋体" w:hint="eastAsia"/>
            <w:sz w:val="24"/>
            <w:szCs w:val="24"/>
          </w:rPr>
          <w:t>附件</w:t>
        </w:r>
        <w:r w:rsidR="00EF13DD">
          <w:rPr>
            <w:rFonts w:ascii="Times New Roman" w:eastAsia="宋体" w:hint="eastAsia"/>
            <w:sz w:val="24"/>
            <w:szCs w:val="24"/>
          </w:rPr>
          <w:tab/>
        </w:r>
        <w:r w:rsidR="00EF13DD">
          <w:rPr>
            <w:rFonts w:ascii="Times New Roman" w:eastAsia="宋体" w:hint="eastAsia"/>
            <w:sz w:val="24"/>
            <w:szCs w:val="24"/>
          </w:rPr>
          <w:fldChar w:fldCharType="begin"/>
        </w:r>
        <w:r w:rsidR="00EF13DD">
          <w:rPr>
            <w:rFonts w:ascii="Times New Roman" w:eastAsia="宋体" w:hint="eastAsia"/>
            <w:sz w:val="24"/>
            <w:szCs w:val="24"/>
          </w:rPr>
          <w:instrText xml:space="preserve"> PAGEREF _Toc8409 </w:instrText>
        </w:r>
        <w:r w:rsidR="00EF13DD">
          <w:rPr>
            <w:rFonts w:ascii="Times New Roman" w:eastAsia="宋体" w:hint="eastAsia"/>
            <w:sz w:val="24"/>
            <w:szCs w:val="24"/>
          </w:rPr>
          <w:fldChar w:fldCharType="separate"/>
        </w:r>
        <w:r w:rsidR="00EF13DD">
          <w:rPr>
            <w:rFonts w:ascii="Times New Roman" w:eastAsia="宋体" w:hint="eastAsia"/>
            <w:sz w:val="24"/>
            <w:szCs w:val="24"/>
          </w:rPr>
          <w:t>32</w:t>
        </w:r>
        <w:r w:rsidR="00EF13DD">
          <w:rPr>
            <w:rFonts w:ascii="Times New Roman" w:eastAsia="宋体" w:hint="eastAsia"/>
            <w:sz w:val="24"/>
            <w:szCs w:val="24"/>
          </w:rPr>
          <w:fldChar w:fldCharType="end"/>
        </w:r>
      </w:hyperlink>
    </w:p>
    <w:p w:rsidR="00F95735" w:rsidRDefault="000C7353">
      <w:pPr>
        <w:pStyle w:val="20"/>
        <w:adjustRightInd w:val="0"/>
        <w:snapToGrid w:val="0"/>
        <w:spacing w:line="360" w:lineRule="auto"/>
        <w:ind w:left="420"/>
        <w:jc w:val="left"/>
        <w:rPr>
          <w:sz w:val="24"/>
        </w:rPr>
      </w:pPr>
      <w:hyperlink w:anchor="_Toc11761" w:history="1">
        <w:r w:rsidR="00EF13DD">
          <w:rPr>
            <w:rFonts w:hint="eastAsia"/>
            <w:sz w:val="24"/>
          </w:rPr>
          <w:t>附件</w:t>
        </w:r>
        <w:r w:rsidR="00EF13DD">
          <w:rPr>
            <w:sz w:val="24"/>
          </w:rPr>
          <w:t>1</w:t>
        </w:r>
        <w:r w:rsidR="00EF13DD">
          <w:rPr>
            <w:rFonts w:hint="eastAsia"/>
            <w:sz w:val="24"/>
          </w:rPr>
          <w:tab/>
        </w:r>
        <w:r w:rsidR="00EF13DD">
          <w:rPr>
            <w:rFonts w:hint="eastAsia"/>
            <w:sz w:val="24"/>
          </w:rPr>
          <w:fldChar w:fldCharType="begin"/>
        </w:r>
        <w:r w:rsidR="00EF13DD">
          <w:rPr>
            <w:rFonts w:hint="eastAsia"/>
            <w:sz w:val="24"/>
          </w:rPr>
          <w:instrText xml:space="preserve"> PAGEREF _Toc11761 </w:instrText>
        </w:r>
        <w:r w:rsidR="00EF13DD">
          <w:rPr>
            <w:rFonts w:hint="eastAsia"/>
            <w:sz w:val="24"/>
          </w:rPr>
          <w:fldChar w:fldCharType="separate"/>
        </w:r>
        <w:r w:rsidR="00EF13DD">
          <w:rPr>
            <w:rFonts w:hint="eastAsia"/>
            <w:sz w:val="24"/>
          </w:rPr>
          <w:t>32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4294" w:history="1">
        <w:r w:rsidR="00EF13DD">
          <w:rPr>
            <w:rFonts w:hint="eastAsia"/>
            <w:sz w:val="24"/>
          </w:rPr>
          <w:t>附件</w:t>
        </w:r>
        <w:r w:rsidR="00EF13DD">
          <w:rPr>
            <w:sz w:val="24"/>
          </w:rPr>
          <w:t>2</w:t>
        </w:r>
        <w:r w:rsidR="00EF13DD">
          <w:rPr>
            <w:rFonts w:hint="eastAsia"/>
            <w:sz w:val="24"/>
          </w:rPr>
          <w:tab/>
        </w:r>
        <w:r w:rsidR="00EF13DD">
          <w:rPr>
            <w:rFonts w:hint="eastAsia"/>
            <w:sz w:val="24"/>
          </w:rPr>
          <w:fldChar w:fldCharType="begin"/>
        </w:r>
        <w:r w:rsidR="00EF13DD">
          <w:rPr>
            <w:rFonts w:hint="eastAsia"/>
            <w:sz w:val="24"/>
          </w:rPr>
          <w:instrText xml:space="preserve"> PAGEREF _Toc4294 </w:instrText>
        </w:r>
        <w:r w:rsidR="00EF13DD">
          <w:rPr>
            <w:rFonts w:hint="eastAsia"/>
            <w:sz w:val="24"/>
          </w:rPr>
          <w:fldChar w:fldCharType="separate"/>
        </w:r>
        <w:r w:rsidR="00EF13DD">
          <w:rPr>
            <w:rFonts w:hint="eastAsia"/>
            <w:sz w:val="24"/>
          </w:rPr>
          <w:t>38</w:t>
        </w:r>
        <w:r w:rsidR="00EF13DD">
          <w:rPr>
            <w:rFonts w:hint="eastAsia"/>
            <w:sz w:val="24"/>
          </w:rPr>
          <w:fldChar w:fldCharType="end"/>
        </w:r>
      </w:hyperlink>
    </w:p>
    <w:p w:rsidR="00F95735" w:rsidRDefault="000C7353">
      <w:pPr>
        <w:pStyle w:val="10"/>
        <w:adjustRightInd w:val="0"/>
        <w:snapToGrid w:val="0"/>
        <w:spacing w:before="0" w:line="360" w:lineRule="auto"/>
        <w:jc w:val="left"/>
        <w:rPr>
          <w:rFonts w:ascii="Times New Roman" w:eastAsia="宋体"/>
          <w:sz w:val="24"/>
          <w:szCs w:val="24"/>
        </w:rPr>
      </w:pPr>
      <w:hyperlink w:anchor="_Toc9324" w:history="1">
        <w:r w:rsidR="00EF13DD">
          <w:rPr>
            <w:rFonts w:ascii="Times New Roman" w:eastAsia="宋体" w:hint="eastAsia"/>
            <w:sz w:val="24"/>
            <w:szCs w:val="24"/>
          </w:rPr>
          <w:t>第五部分</w:t>
        </w:r>
        <w:r w:rsidR="00EF13DD">
          <w:rPr>
            <w:rFonts w:ascii="Times New Roman" w:eastAsia="宋体" w:hint="eastAsia"/>
            <w:sz w:val="24"/>
            <w:szCs w:val="24"/>
          </w:rPr>
          <w:t xml:space="preserve"> </w:t>
        </w:r>
        <w:r w:rsidR="00EF13DD">
          <w:rPr>
            <w:rFonts w:ascii="Times New Roman" w:eastAsia="宋体" w:hint="eastAsia"/>
            <w:sz w:val="24"/>
            <w:szCs w:val="24"/>
          </w:rPr>
          <w:t>附表</w:t>
        </w:r>
        <w:r w:rsidR="00EF13DD">
          <w:rPr>
            <w:rFonts w:ascii="Times New Roman" w:eastAsia="宋体" w:hint="eastAsia"/>
            <w:sz w:val="24"/>
            <w:szCs w:val="24"/>
          </w:rPr>
          <w:tab/>
        </w:r>
        <w:r w:rsidR="00EF13DD">
          <w:rPr>
            <w:rFonts w:ascii="Times New Roman" w:eastAsia="宋体" w:hint="eastAsia"/>
            <w:sz w:val="24"/>
            <w:szCs w:val="24"/>
          </w:rPr>
          <w:fldChar w:fldCharType="begin"/>
        </w:r>
        <w:r w:rsidR="00EF13DD">
          <w:rPr>
            <w:rFonts w:ascii="Times New Roman" w:eastAsia="宋体" w:hint="eastAsia"/>
            <w:sz w:val="24"/>
            <w:szCs w:val="24"/>
          </w:rPr>
          <w:instrText xml:space="preserve"> PAGEREF _Toc9324 </w:instrText>
        </w:r>
        <w:r w:rsidR="00EF13DD">
          <w:rPr>
            <w:rFonts w:ascii="Times New Roman" w:eastAsia="宋体" w:hint="eastAsia"/>
            <w:sz w:val="24"/>
            <w:szCs w:val="24"/>
          </w:rPr>
          <w:fldChar w:fldCharType="separate"/>
        </w:r>
        <w:r w:rsidR="00EF13DD">
          <w:rPr>
            <w:rFonts w:ascii="Times New Roman" w:eastAsia="宋体" w:hint="eastAsia"/>
            <w:sz w:val="24"/>
            <w:szCs w:val="24"/>
          </w:rPr>
          <w:t>42</w:t>
        </w:r>
        <w:r w:rsidR="00EF13DD">
          <w:rPr>
            <w:rFonts w:ascii="Times New Roman" w:eastAsia="宋体" w:hint="eastAsia"/>
            <w:sz w:val="24"/>
            <w:szCs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3497" w:history="1">
        <w:r w:rsidR="00EF13DD">
          <w:rPr>
            <w:rFonts w:hint="eastAsia"/>
            <w:sz w:val="24"/>
          </w:rPr>
          <w:t>一、收入支出决算总表</w:t>
        </w:r>
        <w:r w:rsidR="00EF13DD">
          <w:rPr>
            <w:rFonts w:hint="eastAsia"/>
            <w:sz w:val="24"/>
          </w:rPr>
          <w:tab/>
        </w:r>
        <w:r w:rsidR="00EF13DD">
          <w:rPr>
            <w:rFonts w:hint="eastAsia"/>
            <w:sz w:val="24"/>
          </w:rPr>
          <w:fldChar w:fldCharType="begin"/>
        </w:r>
        <w:r w:rsidR="00EF13DD">
          <w:rPr>
            <w:rFonts w:hint="eastAsia"/>
            <w:sz w:val="24"/>
          </w:rPr>
          <w:instrText xml:space="preserve"> PAGEREF _Toc3497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20247" w:history="1">
        <w:r w:rsidR="00EF13DD">
          <w:rPr>
            <w:rFonts w:hint="eastAsia"/>
            <w:sz w:val="24"/>
          </w:rPr>
          <w:t>二、收入决算表</w:t>
        </w:r>
        <w:r w:rsidR="00EF13DD">
          <w:rPr>
            <w:rFonts w:hint="eastAsia"/>
            <w:sz w:val="24"/>
          </w:rPr>
          <w:tab/>
        </w:r>
        <w:r w:rsidR="00EF13DD">
          <w:rPr>
            <w:rFonts w:hint="eastAsia"/>
            <w:sz w:val="24"/>
          </w:rPr>
          <w:fldChar w:fldCharType="begin"/>
        </w:r>
        <w:r w:rsidR="00EF13DD">
          <w:rPr>
            <w:rFonts w:hint="eastAsia"/>
            <w:sz w:val="24"/>
          </w:rPr>
          <w:instrText xml:space="preserve"> PAGEREF _Toc20247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5713" w:history="1">
        <w:r w:rsidR="00EF13DD">
          <w:rPr>
            <w:rFonts w:hint="eastAsia"/>
            <w:sz w:val="24"/>
          </w:rPr>
          <w:t>三、支出决算表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_Toc5713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21831" w:history="1">
        <w:r w:rsidR="00EF13DD">
          <w:rPr>
            <w:rFonts w:hint="eastAsia"/>
            <w:sz w:val="24"/>
          </w:rPr>
          <w:t>四、财政拨款收入支出决算总表</w:t>
        </w:r>
        <w:r w:rsidR="00EF13DD">
          <w:rPr>
            <w:rFonts w:hint="eastAsia"/>
            <w:sz w:val="24"/>
          </w:rPr>
          <w:tab/>
        </w:r>
        <w:r w:rsidR="00EF13DD">
          <w:rPr>
            <w:rFonts w:hint="eastAsia"/>
            <w:sz w:val="24"/>
          </w:rPr>
          <w:fldChar w:fldCharType="begin"/>
        </w:r>
        <w:r w:rsidR="00EF13DD">
          <w:rPr>
            <w:rFonts w:hint="eastAsia"/>
            <w:sz w:val="24"/>
          </w:rPr>
          <w:instrText xml:space="preserve"> PAGEREF _Toc21831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28969" w:history="1">
        <w:r w:rsidR="00EF13DD">
          <w:rPr>
            <w:rFonts w:hint="eastAsia"/>
            <w:sz w:val="24"/>
          </w:rPr>
          <w:t>六、一般公共预算财政拨款支出决算表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_Toc28969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22765" w:history="1">
        <w:r w:rsidR="00EF13DD">
          <w:rPr>
            <w:rFonts w:hint="eastAsia"/>
            <w:sz w:val="24"/>
          </w:rPr>
          <w:t>七、一般公共预算财政拨款支出决算明细表</w:t>
        </w:r>
        <w:r w:rsidR="00EF13DD">
          <w:rPr>
            <w:rFonts w:hint="eastAsia"/>
            <w:sz w:val="24"/>
          </w:rPr>
          <w:tab/>
        </w:r>
        <w:r w:rsidR="00EF13DD">
          <w:rPr>
            <w:rFonts w:hint="eastAsia"/>
            <w:sz w:val="24"/>
          </w:rPr>
          <w:fldChar w:fldCharType="begin"/>
        </w:r>
        <w:r w:rsidR="00EF13DD">
          <w:rPr>
            <w:rFonts w:hint="eastAsia"/>
            <w:sz w:val="24"/>
          </w:rPr>
          <w:instrText xml:space="preserve"> PAGEREF _Toc22765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568" w:history="1">
        <w:r w:rsidR="00EF13DD">
          <w:rPr>
            <w:rFonts w:hint="eastAsia"/>
            <w:sz w:val="24"/>
          </w:rPr>
          <w:t>八、一般公共预算财政拨款基本支出决算表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_Toc568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16895" w:history="1">
        <w:r w:rsidR="00EF13DD">
          <w:rPr>
            <w:rFonts w:hint="eastAsia"/>
            <w:sz w:val="24"/>
          </w:rPr>
          <w:t>九、一般公共预算财政拨款项目支出决算表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_Toc16895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30568" w:history="1">
        <w:r w:rsidR="00EF13DD">
          <w:rPr>
            <w:rFonts w:hint="eastAsia"/>
            <w:sz w:val="24"/>
          </w:rPr>
          <w:t>十、一般公共预算财政拨款“三公”经费支出决算表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_Toc30568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16868" w:history="1">
        <w:r w:rsidR="00EF13DD">
          <w:rPr>
            <w:rFonts w:hint="eastAsia"/>
            <w:sz w:val="24"/>
          </w:rPr>
          <w:t>十一、政府性基金预算财政拨款收入支出决算表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_Toc16868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1914" w:history="1">
        <w:r w:rsidR="00EF13DD">
          <w:rPr>
            <w:rFonts w:hint="eastAsia"/>
            <w:sz w:val="24"/>
          </w:rPr>
          <w:t>十二、政府性基金预算财政拨款“三公”经费支出决算表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_Toc1914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22538" w:history="1">
        <w:r w:rsidR="00EF13DD">
          <w:rPr>
            <w:rFonts w:hint="eastAsia"/>
            <w:sz w:val="24"/>
          </w:rPr>
          <w:t>十三、国有资本经营预算财政拨款收入支出决算表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_Toc22538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0C7353">
      <w:pPr>
        <w:pStyle w:val="20"/>
        <w:tabs>
          <w:tab w:val="clear" w:pos="8296"/>
          <w:tab w:val="right" w:leader="dot" w:pos="8306"/>
        </w:tabs>
        <w:spacing w:line="360" w:lineRule="auto"/>
        <w:ind w:left="420"/>
        <w:rPr>
          <w:sz w:val="24"/>
        </w:rPr>
      </w:pPr>
      <w:hyperlink w:anchor="_Toc4366" w:history="1">
        <w:r w:rsidR="00EF13DD">
          <w:rPr>
            <w:rFonts w:hint="eastAsia"/>
            <w:sz w:val="24"/>
          </w:rPr>
          <w:t>十四、国有资本经营预算财政拨款支出决算表</w:t>
        </w:r>
        <w:r w:rsidR="00EF13DD">
          <w:rPr>
            <w:rFonts w:hint="eastAsia"/>
            <w:sz w:val="24"/>
          </w:rPr>
          <w:tab/>
        </w:r>
        <w:r w:rsidR="00EF13DD">
          <w:rPr>
            <w:rFonts w:hint="eastAsia"/>
            <w:sz w:val="24"/>
          </w:rPr>
          <w:fldChar w:fldCharType="begin"/>
        </w:r>
        <w:r w:rsidR="00EF13DD">
          <w:rPr>
            <w:rFonts w:hint="eastAsia"/>
            <w:sz w:val="24"/>
          </w:rPr>
          <w:instrText xml:space="preserve"> PAGEREF _Toc4366 </w:instrText>
        </w:r>
        <w:r w:rsidR="00EF13DD">
          <w:rPr>
            <w:rFonts w:hint="eastAsia"/>
            <w:sz w:val="24"/>
          </w:rPr>
          <w:fldChar w:fldCharType="separate"/>
        </w:r>
        <w:r w:rsidR="00EF13DD">
          <w:rPr>
            <w:rFonts w:hint="eastAsia"/>
            <w:sz w:val="24"/>
          </w:rPr>
          <w:t>42</w:t>
        </w:r>
        <w:r w:rsidR="00EF13DD">
          <w:rPr>
            <w:rFonts w:hint="eastAsia"/>
            <w:sz w:val="24"/>
          </w:rPr>
          <w:fldChar w:fldCharType="end"/>
        </w:r>
      </w:hyperlink>
    </w:p>
    <w:p w:rsidR="00F95735" w:rsidRDefault="00EF13DD">
      <w:r>
        <w:rPr>
          <w:rFonts w:hint="eastAsia"/>
          <w:sz w:val="24"/>
        </w:rPr>
        <w:fldChar w:fldCharType="end"/>
      </w:r>
    </w:p>
    <w:p w:rsidR="00F95735" w:rsidRDefault="00EF13DD">
      <w:pPr>
        <w:widowControl/>
        <w:jc w:val="center"/>
        <w:outlineLvl w:val="0"/>
        <w:rPr>
          <w:rFonts w:eastAsia="方正小标宋_GBK"/>
          <w:bCs/>
          <w:sz w:val="38"/>
          <w:szCs w:val="38"/>
        </w:rPr>
      </w:pPr>
      <w:r>
        <w:br w:type="page"/>
      </w:r>
      <w:bookmarkStart w:id="26" w:name="_Toc19376866"/>
      <w:bookmarkStart w:id="27" w:name="_Toc19377793"/>
      <w:bookmarkStart w:id="28" w:name="_Toc19377881"/>
      <w:bookmarkStart w:id="29" w:name="_Toc19378014"/>
      <w:bookmarkStart w:id="30" w:name="_Toc4559"/>
      <w:bookmarkStart w:id="31" w:name="_Toc22384"/>
      <w:bookmarkStart w:id="32" w:name="_Toc22580"/>
      <w:r>
        <w:rPr>
          <w:rStyle w:val="1Char"/>
          <w:rFonts w:eastAsia="方正小标宋_GBK"/>
          <w:sz w:val="38"/>
          <w:szCs w:val="38"/>
        </w:rPr>
        <w:lastRenderedPageBreak/>
        <w:t>第一部分</w:t>
      </w:r>
      <w:r>
        <w:rPr>
          <w:rStyle w:val="1Char"/>
          <w:rFonts w:eastAsia="方正小标宋_GBK"/>
          <w:sz w:val="38"/>
          <w:szCs w:val="38"/>
        </w:rPr>
        <w:t xml:space="preserve">  </w:t>
      </w:r>
      <w:r>
        <w:rPr>
          <w:rStyle w:val="1Char"/>
          <w:rFonts w:eastAsia="方正小标宋_GBK"/>
          <w:sz w:val="38"/>
          <w:szCs w:val="38"/>
        </w:rPr>
        <w:t>部门概况</w:t>
      </w:r>
      <w:bookmarkStart w:id="33" w:name="_Toc15377197"/>
      <w:bookmarkStart w:id="34" w:name="_Toc19376867"/>
      <w:bookmarkStart w:id="35" w:name="_Toc19377794"/>
      <w:bookmarkStart w:id="36" w:name="_Toc19377882"/>
      <w:bookmarkStart w:id="37" w:name="_Toc19378015"/>
      <w:bookmarkEnd w:id="1"/>
      <w:bookmarkEnd w:id="26"/>
      <w:bookmarkEnd w:id="27"/>
      <w:bookmarkEnd w:id="28"/>
      <w:bookmarkEnd w:id="29"/>
      <w:bookmarkEnd w:id="30"/>
      <w:bookmarkEnd w:id="31"/>
      <w:bookmarkEnd w:id="32"/>
    </w:p>
    <w:p w:rsidR="00F95735" w:rsidRDefault="00EF13DD">
      <w:pPr>
        <w:pStyle w:val="2"/>
        <w:ind w:firstLineChars="200" w:firstLine="660"/>
        <w:rPr>
          <w:rStyle w:val="2Char"/>
          <w:rFonts w:ascii="Times New Roman" w:eastAsia="方正黑体_GBK" w:hAnsi="Times New Roman"/>
          <w:sz w:val="33"/>
          <w:szCs w:val="33"/>
        </w:rPr>
      </w:pPr>
      <w:bookmarkStart w:id="38" w:name="_Toc21697"/>
      <w:bookmarkStart w:id="39" w:name="_Toc20736"/>
      <w:bookmarkStart w:id="40" w:name="_Toc12019"/>
      <w:r>
        <w:rPr>
          <w:rFonts w:ascii="Times New Roman" w:eastAsia="方正黑体_GBK" w:hAnsi="Times New Roman"/>
          <w:b w:val="0"/>
          <w:color w:val="000000"/>
          <w:sz w:val="33"/>
          <w:szCs w:val="33"/>
        </w:rPr>
        <w:t>一、基</w:t>
      </w:r>
      <w:r>
        <w:rPr>
          <w:rStyle w:val="2Char"/>
          <w:rFonts w:ascii="Times New Roman" w:eastAsia="方正黑体_GBK" w:hAnsi="Times New Roman"/>
          <w:sz w:val="33"/>
          <w:szCs w:val="33"/>
        </w:rPr>
        <w:t>本职能及主要工作</w:t>
      </w:r>
      <w:bookmarkEnd w:id="33"/>
      <w:bookmarkEnd w:id="34"/>
      <w:bookmarkEnd w:id="35"/>
      <w:bookmarkEnd w:id="36"/>
      <w:bookmarkEnd w:id="37"/>
      <w:bookmarkEnd w:id="38"/>
      <w:bookmarkEnd w:id="39"/>
      <w:bookmarkEnd w:id="40"/>
    </w:p>
    <w:p w:rsidR="00F95735" w:rsidRDefault="00EF13DD">
      <w:pPr>
        <w:spacing w:line="620" w:lineRule="exact"/>
        <w:rPr>
          <w:rFonts w:eastAsia="方正楷体_GBK"/>
          <w:b/>
          <w:sz w:val="33"/>
          <w:szCs w:val="33"/>
        </w:rPr>
      </w:pPr>
      <w:bookmarkStart w:id="41" w:name="_Toc15377198"/>
      <w:bookmarkStart w:id="42" w:name="_Toc15378445"/>
      <w:r>
        <w:rPr>
          <w:rFonts w:eastAsia="仿宋"/>
          <w:bCs/>
          <w:color w:val="000000"/>
          <w:sz w:val="32"/>
          <w:szCs w:val="32"/>
        </w:rPr>
        <w:t xml:space="preserve">   </w:t>
      </w:r>
      <w:r>
        <w:rPr>
          <w:rFonts w:eastAsia="仿宋"/>
          <w:b/>
          <w:bCs/>
          <w:color w:val="000000"/>
          <w:sz w:val="32"/>
          <w:szCs w:val="32"/>
        </w:rPr>
        <w:t xml:space="preserve"> </w:t>
      </w:r>
      <w:r>
        <w:rPr>
          <w:rFonts w:eastAsia="方正楷体_GBK"/>
          <w:b/>
          <w:bCs/>
          <w:color w:val="000000"/>
          <w:sz w:val="32"/>
          <w:szCs w:val="32"/>
        </w:rPr>
        <w:t>（一）主要职能</w:t>
      </w:r>
      <w:bookmarkEnd w:id="41"/>
      <w:bookmarkEnd w:id="42"/>
    </w:p>
    <w:p w:rsidR="00F95735" w:rsidRDefault="00EF13DD">
      <w:pPr>
        <w:spacing w:line="620" w:lineRule="exact"/>
        <w:ind w:firstLineChars="200" w:firstLine="660"/>
        <w:rPr>
          <w:rFonts w:eastAsia="方正仿宋_GBK"/>
          <w:sz w:val="33"/>
          <w:szCs w:val="33"/>
        </w:rPr>
      </w:pPr>
      <w:r>
        <w:rPr>
          <w:rFonts w:eastAsia="方正仿宋_GBK"/>
          <w:sz w:val="33"/>
          <w:szCs w:val="33"/>
        </w:rPr>
        <w:t>市政协办公室是政协攀枝花市委员会的工作机构，承担为</w:t>
      </w:r>
      <w:r>
        <w:rPr>
          <w:rFonts w:eastAsia="方正仿宋_GBK"/>
          <w:spacing w:val="-6"/>
          <w:sz w:val="33"/>
          <w:szCs w:val="33"/>
        </w:rPr>
        <w:t>市政协履行政治协商、民主监督、参政议政职能服务的各项工作。</w:t>
      </w:r>
      <w:r>
        <w:rPr>
          <w:rFonts w:eastAsia="方正仿宋_GBK"/>
          <w:sz w:val="33"/>
          <w:szCs w:val="33"/>
        </w:rPr>
        <w:br/>
      </w:r>
      <w:r>
        <w:rPr>
          <w:rFonts w:eastAsia="方正仿宋_GBK"/>
          <w:sz w:val="33"/>
          <w:szCs w:val="33"/>
        </w:rPr>
        <w:t xml:space="preserve">　　</w:t>
      </w:r>
      <w:r>
        <w:rPr>
          <w:rFonts w:eastAsia="方正仿宋_GBK"/>
          <w:sz w:val="33"/>
          <w:szCs w:val="33"/>
        </w:rPr>
        <w:t>1.</w:t>
      </w:r>
      <w:r>
        <w:rPr>
          <w:rFonts w:eastAsia="方正仿宋_GBK"/>
          <w:sz w:val="33"/>
          <w:szCs w:val="33"/>
        </w:rPr>
        <w:t>负责政协攀枝花市委员会全体会议、常委</w:t>
      </w:r>
      <w:r w:rsidR="0033190A">
        <w:rPr>
          <w:rFonts w:eastAsia="方正仿宋_GBK" w:hint="eastAsia"/>
          <w:sz w:val="33"/>
          <w:szCs w:val="33"/>
        </w:rPr>
        <w:t>会</w:t>
      </w:r>
      <w:r>
        <w:rPr>
          <w:rFonts w:eastAsia="方正仿宋_GBK"/>
          <w:sz w:val="33"/>
          <w:szCs w:val="33"/>
        </w:rPr>
        <w:t>会议、主席会议和其他重要会议的会务工作。</w:t>
      </w:r>
      <w:r>
        <w:rPr>
          <w:rFonts w:eastAsia="方正仿宋_GBK"/>
          <w:sz w:val="33"/>
          <w:szCs w:val="33"/>
        </w:rPr>
        <w:br/>
      </w:r>
      <w:r>
        <w:rPr>
          <w:rFonts w:eastAsia="方正仿宋_GBK"/>
          <w:sz w:val="33"/>
          <w:szCs w:val="33"/>
        </w:rPr>
        <w:t xml:space="preserve">　　</w:t>
      </w:r>
      <w:r>
        <w:rPr>
          <w:rFonts w:eastAsia="方正仿宋_GBK"/>
          <w:sz w:val="33"/>
          <w:szCs w:val="33"/>
        </w:rPr>
        <w:t>2.</w:t>
      </w:r>
      <w:r>
        <w:rPr>
          <w:rFonts w:eastAsia="方正仿宋_GBK"/>
          <w:sz w:val="33"/>
          <w:szCs w:val="33"/>
        </w:rPr>
        <w:t>组织实施政协攀枝花市委员会全体会议、常委</w:t>
      </w:r>
      <w:r w:rsidR="0033190A">
        <w:rPr>
          <w:rFonts w:eastAsia="方正仿宋_GBK" w:hint="eastAsia"/>
          <w:sz w:val="33"/>
          <w:szCs w:val="33"/>
        </w:rPr>
        <w:t>会</w:t>
      </w:r>
      <w:r>
        <w:rPr>
          <w:rFonts w:eastAsia="方正仿宋_GBK"/>
          <w:sz w:val="33"/>
          <w:szCs w:val="33"/>
        </w:rPr>
        <w:t>会议、主席会议的决议和决定。</w:t>
      </w:r>
      <w:r>
        <w:rPr>
          <w:rFonts w:eastAsia="方正仿宋_GBK"/>
          <w:sz w:val="33"/>
          <w:szCs w:val="33"/>
        </w:rPr>
        <w:br/>
      </w:r>
      <w:r>
        <w:rPr>
          <w:rFonts w:eastAsia="方正仿宋_GBK"/>
          <w:sz w:val="33"/>
          <w:szCs w:val="33"/>
        </w:rPr>
        <w:t xml:space="preserve">　　</w:t>
      </w:r>
      <w:r>
        <w:rPr>
          <w:rFonts w:eastAsia="方正仿宋_GBK"/>
          <w:sz w:val="33"/>
          <w:szCs w:val="33"/>
        </w:rPr>
        <w:t>3.</w:t>
      </w:r>
      <w:r>
        <w:rPr>
          <w:rFonts w:eastAsia="方正仿宋_GBK"/>
          <w:sz w:val="33"/>
          <w:szCs w:val="33"/>
        </w:rPr>
        <w:t>负责市政协组织的调查、视察、考察和其他各种活动的协调与服务工作。</w:t>
      </w:r>
      <w:r>
        <w:rPr>
          <w:rFonts w:eastAsia="方正仿宋_GBK"/>
          <w:sz w:val="33"/>
          <w:szCs w:val="33"/>
        </w:rPr>
        <w:br/>
      </w:r>
      <w:r>
        <w:rPr>
          <w:rFonts w:eastAsia="方正仿宋_GBK"/>
          <w:sz w:val="33"/>
          <w:szCs w:val="33"/>
        </w:rPr>
        <w:t xml:space="preserve">　　</w:t>
      </w:r>
      <w:r>
        <w:rPr>
          <w:rFonts w:eastAsia="方正仿宋_GBK"/>
          <w:sz w:val="33"/>
          <w:szCs w:val="33"/>
        </w:rPr>
        <w:t>4.</w:t>
      </w:r>
      <w:r>
        <w:rPr>
          <w:rFonts w:eastAsia="方正仿宋_GBK"/>
          <w:sz w:val="33"/>
          <w:szCs w:val="33"/>
        </w:rPr>
        <w:t>负责政协工作情况的对内对外宣传，收集反映各族各界人士的意见和建议。</w:t>
      </w:r>
      <w:r>
        <w:rPr>
          <w:rFonts w:eastAsia="方正仿宋_GBK"/>
          <w:sz w:val="33"/>
          <w:szCs w:val="33"/>
        </w:rPr>
        <w:br/>
      </w:r>
      <w:r>
        <w:rPr>
          <w:rFonts w:eastAsia="方正仿宋_GBK"/>
          <w:sz w:val="33"/>
          <w:szCs w:val="33"/>
        </w:rPr>
        <w:t xml:space="preserve">　　</w:t>
      </w:r>
      <w:r>
        <w:rPr>
          <w:rFonts w:eastAsia="方正仿宋_GBK"/>
          <w:sz w:val="33"/>
          <w:szCs w:val="33"/>
        </w:rPr>
        <w:t>5.</w:t>
      </w:r>
      <w:r>
        <w:rPr>
          <w:rFonts w:eastAsia="方正仿宋_GBK"/>
          <w:sz w:val="33"/>
          <w:szCs w:val="33"/>
        </w:rPr>
        <w:t>密切联系市委、市人大常委会、市政府办公室、市级各部门和县（区）政协以及大企业统战部（科），相互配合，协调工作。</w:t>
      </w:r>
      <w:r>
        <w:rPr>
          <w:rFonts w:eastAsia="方正仿宋_GBK"/>
          <w:sz w:val="33"/>
          <w:szCs w:val="33"/>
        </w:rPr>
        <w:br/>
      </w:r>
      <w:r>
        <w:rPr>
          <w:rFonts w:eastAsia="方正仿宋_GBK"/>
          <w:sz w:val="33"/>
          <w:szCs w:val="33"/>
        </w:rPr>
        <w:t xml:space="preserve">　　</w:t>
      </w:r>
      <w:r>
        <w:rPr>
          <w:rFonts w:eastAsia="方正仿宋_GBK"/>
          <w:sz w:val="33"/>
          <w:szCs w:val="33"/>
        </w:rPr>
        <w:t>6.</w:t>
      </w:r>
      <w:r>
        <w:rPr>
          <w:rFonts w:eastAsia="方正仿宋_GBK"/>
          <w:sz w:val="33"/>
          <w:szCs w:val="33"/>
        </w:rPr>
        <w:t>密切联系市政协委员，为他们参政议政搞好服务。</w:t>
      </w:r>
      <w:r>
        <w:rPr>
          <w:rFonts w:eastAsia="方正仿宋_GBK"/>
          <w:sz w:val="33"/>
          <w:szCs w:val="33"/>
        </w:rPr>
        <w:br/>
        <w:t xml:space="preserve">    7.</w:t>
      </w:r>
      <w:r>
        <w:rPr>
          <w:rFonts w:eastAsia="方正仿宋_GBK"/>
          <w:sz w:val="33"/>
          <w:szCs w:val="33"/>
        </w:rPr>
        <w:t xml:space="preserve">负责市政协机关各种接待和联络工作。　</w:t>
      </w:r>
      <w:r>
        <w:rPr>
          <w:rFonts w:eastAsia="方正仿宋_GBK"/>
          <w:sz w:val="33"/>
          <w:szCs w:val="33"/>
        </w:rPr>
        <w:br/>
        <w:t xml:space="preserve">    8.</w:t>
      </w:r>
      <w:r>
        <w:rPr>
          <w:rFonts w:eastAsia="方正仿宋_GBK"/>
          <w:sz w:val="33"/>
          <w:szCs w:val="33"/>
        </w:rPr>
        <w:t>负责市政协机关的各项管理工作以及履行职能的后勤保障和经费管理等工作。</w:t>
      </w:r>
      <w:r>
        <w:rPr>
          <w:rFonts w:eastAsia="方正仿宋_GBK"/>
          <w:sz w:val="33"/>
          <w:szCs w:val="33"/>
        </w:rPr>
        <w:br/>
      </w:r>
      <w:r>
        <w:rPr>
          <w:rFonts w:eastAsia="方正仿宋_GBK"/>
          <w:sz w:val="33"/>
          <w:szCs w:val="33"/>
        </w:rPr>
        <w:lastRenderedPageBreak/>
        <w:t xml:space="preserve">　　</w:t>
      </w:r>
      <w:r>
        <w:rPr>
          <w:rFonts w:eastAsia="方正仿宋_GBK"/>
          <w:sz w:val="33"/>
          <w:szCs w:val="33"/>
        </w:rPr>
        <w:t>9.</w:t>
      </w:r>
      <w:r>
        <w:rPr>
          <w:rFonts w:eastAsia="方正仿宋_GBK"/>
          <w:spacing w:val="-6"/>
          <w:sz w:val="33"/>
          <w:szCs w:val="33"/>
        </w:rPr>
        <w:t>负责权限范围内的人事任免和市政协机关自身建设工作。</w:t>
      </w:r>
      <w:r>
        <w:rPr>
          <w:rFonts w:eastAsia="方正仿宋_GBK"/>
          <w:sz w:val="33"/>
          <w:szCs w:val="33"/>
        </w:rPr>
        <w:br/>
      </w:r>
      <w:r>
        <w:rPr>
          <w:rFonts w:eastAsia="方正仿宋_GBK"/>
          <w:sz w:val="33"/>
          <w:szCs w:val="33"/>
        </w:rPr>
        <w:t xml:space="preserve">　　</w:t>
      </w:r>
      <w:r>
        <w:rPr>
          <w:rFonts w:eastAsia="方正仿宋_GBK"/>
          <w:sz w:val="33"/>
          <w:szCs w:val="33"/>
        </w:rPr>
        <w:t>10.</w:t>
      </w:r>
      <w:r>
        <w:rPr>
          <w:rFonts w:eastAsia="方正仿宋_GBK"/>
          <w:sz w:val="33"/>
          <w:szCs w:val="33"/>
        </w:rPr>
        <w:t>承担市政协领导交办的其他事项。</w:t>
      </w:r>
      <w:bookmarkStart w:id="43" w:name="_Toc15377199"/>
      <w:bookmarkStart w:id="44" w:name="_Toc15378446"/>
    </w:p>
    <w:p w:rsidR="00F95735" w:rsidRDefault="00EF13DD">
      <w:pPr>
        <w:spacing w:line="620" w:lineRule="exact"/>
        <w:rPr>
          <w:rFonts w:eastAsia="方正楷体_GBK"/>
          <w:b/>
          <w:bCs/>
          <w:color w:val="000000"/>
          <w:sz w:val="32"/>
          <w:szCs w:val="32"/>
        </w:rPr>
      </w:pPr>
      <w:r>
        <w:rPr>
          <w:rFonts w:eastAsia="方正楷体_GBK"/>
          <w:b/>
          <w:bCs/>
          <w:color w:val="000000"/>
          <w:sz w:val="32"/>
          <w:szCs w:val="32"/>
        </w:rPr>
        <w:t xml:space="preserve">   </w:t>
      </w:r>
      <w:r>
        <w:rPr>
          <w:rFonts w:eastAsia="方正楷体_GBK"/>
          <w:b/>
          <w:bCs/>
          <w:color w:val="000000"/>
          <w:sz w:val="32"/>
          <w:szCs w:val="32"/>
        </w:rPr>
        <w:t>（二）</w:t>
      </w:r>
      <w:r>
        <w:rPr>
          <w:rFonts w:eastAsia="方正楷体_GBK" w:hint="eastAsia"/>
          <w:b/>
          <w:bCs/>
          <w:color w:val="000000"/>
          <w:sz w:val="32"/>
          <w:szCs w:val="32"/>
        </w:rPr>
        <w:t>2020</w:t>
      </w:r>
      <w:r>
        <w:rPr>
          <w:rFonts w:eastAsia="方正楷体_GBK"/>
          <w:b/>
          <w:bCs/>
          <w:color w:val="000000"/>
          <w:sz w:val="32"/>
          <w:szCs w:val="32"/>
        </w:rPr>
        <w:t>年重点工作完成情况。</w:t>
      </w:r>
      <w:bookmarkEnd w:id="43"/>
      <w:bookmarkEnd w:id="44"/>
    </w:p>
    <w:p w:rsidR="00F95735" w:rsidRDefault="00EF13DD">
      <w:pPr>
        <w:spacing w:line="620" w:lineRule="exact"/>
        <w:ind w:firstLineChars="200" w:firstLine="660"/>
        <w:rPr>
          <w:rFonts w:eastAsia="仿宋"/>
          <w:b/>
          <w:sz w:val="32"/>
          <w:szCs w:val="32"/>
        </w:rPr>
      </w:pPr>
      <w:r>
        <w:rPr>
          <w:rFonts w:eastAsia="方正仿宋_GBK"/>
          <w:sz w:val="33"/>
          <w:szCs w:val="33"/>
        </w:rPr>
        <w:t>20</w:t>
      </w:r>
      <w:r>
        <w:rPr>
          <w:rFonts w:eastAsia="方正仿宋_GBK" w:hint="eastAsia"/>
          <w:sz w:val="33"/>
          <w:szCs w:val="33"/>
        </w:rPr>
        <w:t>20</w:t>
      </w:r>
      <w:r>
        <w:rPr>
          <w:rFonts w:eastAsia="方正仿宋_GBK"/>
          <w:sz w:val="33"/>
          <w:szCs w:val="33"/>
        </w:rPr>
        <w:t>年，市政协召开九届</w:t>
      </w:r>
      <w:r>
        <w:rPr>
          <w:rFonts w:eastAsia="方正仿宋_GBK" w:hint="eastAsia"/>
          <w:sz w:val="33"/>
          <w:szCs w:val="33"/>
        </w:rPr>
        <w:t>四</w:t>
      </w:r>
      <w:r>
        <w:rPr>
          <w:rFonts w:eastAsia="方正仿宋_GBK"/>
          <w:sz w:val="33"/>
          <w:szCs w:val="33"/>
        </w:rPr>
        <w:t>次全委会议</w:t>
      </w:r>
      <w:r>
        <w:rPr>
          <w:rFonts w:eastAsia="方正仿宋_GBK"/>
          <w:sz w:val="33"/>
          <w:szCs w:val="33"/>
        </w:rPr>
        <w:t>1</w:t>
      </w:r>
      <w:r>
        <w:rPr>
          <w:rFonts w:eastAsia="方正仿宋_GBK"/>
          <w:sz w:val="33"/>
          <w:szCs w:val="33"/>
        </w:rPr>
        <w:t>次、常委会议</w:t>
      </w:r>
      <w:r>
        <w:rPr>
          <w:rFonts w:eastAsia="方正仿宋_GBK" w:hint="eastAsia"/>
          <w:sz w:val="33"/>
          <w:szCs w:val="33"/>
        </w:rPr>
        <w:t>5</w:t>
      </w:r>
      <w:r>
        <w:rPr>
          <w:rFonts w:eastAsia="方正仿宋_GBK"/>
          <w:sz w:val="33"/>
          <w:szCs w:val="33"/>
        </w:rPr>
        <w:t>次、主席会议</w:t>
      </w:r>
      <w:r>
        <w:rPr>
          <w:rFonts w:eastAsia="方正仿宋_GBK" w:hint="eastAsia"/>
          <w:sz w:val="33"/>
          <w:szCs w:val="33"/>
        </w:rPr>
        <w:t>15</w:t>
      </w:r>
      <w:r>
        <w:rPr>
          <w:rFonts w:eastAsia="方正仿宋_GBK"/>
          <w:sz w:val="33"/>
          <w:szCs w:val="33"/>
        </w:rPr>
        <w:t>次，党组会议</w:t>
      </w:r>
      <w:r>
        <w:rPr>
          <w:rFonts w:eastAsia="方正仿宋_GBK" w:hint="eastAsia"/>
          <w:sz w:val="33"/>
          <w:szCs w:val="33"/>
        </w:rPr>
        <w:t>24</w:t>
      </w:r>
      <w:r>
        <w:rPr>
          <w:rFonts w:eastAsia="方正仿宋_GBK"/>
          <w:sz w:val="33"/>
          <w:szCs w:val="33"/>
        </w:rPr>
        <w:t>次、专题协商会议和对口协商会议</w:t>
      </w:r>
      <w:r>
        <w:rPr>
          <w:rFonts w:eastAsia="方正仿宋_GBK" w:hint="eastAsia"/>
          <w:sz w:val="33"/>
          <w:szCs w:val="33"/>
        </w:rPr>
        <w:t>13</w:t>
      </w:r>
      <w:r>
        <w:rPr>
          <w:rFonts w:eastAsia="方正仿宋_GBK"/>
          <w:sz w:val="33"/>
          <w:szCs w:val="33"/>
        </w:rPr>
        <w:t>次；开展专题调研</w:t>
      </w:r>
      <w:r>
        <w:rPr>
          <w:rFonts w:eastAsia="方正仿宋_GBK"/>
          <w:sz w:val="33"/>
          <w:szCs w:val="33"/>
        </w:rPr>
        <w:t>13</w:t>
      </w:r>
      <w:r>
        <w:rPr>
          <w:rFonts w:eastAsia="方正仿宋_GBK"/>
          <w:sz w:val="33"/>
          <w:szCs w:val="33"/>
        </w:rPr>
        <w:t>次，常委、委员视察</w:t>
      </w:r>
      <w:proofErr w:type="gramStart"/>
      <w:r>
        <w:rPr>
          <w:rFonts w:eastAsia="方正仿宋_GBK" w:hint="eastAsia"/>
          <w:sz w:val="33"/>
          <w:szCs w:val="33"/>
        </w:rPr>
        <w:t>14</w:t>
      </w:r>
      <w:r>
        <w:rPr>
          <w:rFonts w:eastAsia="方正仿宋_GBK"/>
          <w:sz w:val="33"/>
          <w:szCs w:val="33"/>
        </w:rPr>
        <w:t>余次</w:t>
      </w:r>
      <w:proofErr w:type="gramEnd"/>
      <w:r>
        <w:rPr>
          <w:rFonts w:eastAsia="方正仿宋_GBK"/>
          <w:sz w:val="33"/>
          <w:szCs w:val="33"/>
        </w:rPr>
        <w:t>，提交调研视察报告</w:t>
      </w:r>
      <w:r>
        <w:rPr>
          <w:rFonts w:eastAsia="方正仿宋_GBK"/>
          <w:sz w:val="33"/>
          <w:szCs w:val="33"/>
        </w:rPr>
        <w:t>1</w:t>
      </w:r>
      <w:r>
        <w:rPr>
          <w:rFonts w:eastAsia="方正仿宋_GBK" w:hint="eastAsia"/>
          <w:sz w:val="33"/>
          <w:szCs w:val="33"/>
        </w:rPr>
        <w:t>7</w:t>
      </w:r>
      <w:r>
        <w:rPr>
          <w:rFonts w:eastAsia="方正仿宋_GBK"/>
          <w:sz w:val="33"/>
          <w:szCs w:val="33"/>
        </w:rPr>
        <w:t>份，得到市委、市政府领导肯定性批示</w:t>
      </w:r>
      <w:r>
        <w:rPr>
          <w:rFonts w:eastAsia="方正仿宋_GBK" w:hint="eastAsia"/>
          <w:sz w:val="33"/>
          <w:szCs w:val="33"/>
        </w:rPr>
        <w:t>38</w:t>
      </w:r>
      <w:r>
        <w:rPr>
          <w:rFonts w:eastAsia="方正仿宋_GBK"/>
          <w:sz w:val="33"/>
          <w:szCs w:val="33"/>
        </w:rPr>
        <w:t>次；组织全委会议、常委</w:t>
      </w:r>
      <w:r w:rsidR="0033190A">
        <w:rPr>
          <w:rFonts w:eastAsia="方正仿宋_GBK" w:hint="eastAsia"/>
          <w:sz w:val="33"/>
          <w:szCs w:val="33"/>
        </w:rPr>
        <w:t>会</w:t>
      </w:r>
      <w:r>
        <w:rPr>
          <w:rFonts w:eastAsia="方正仿宋_GBK"/>
          <w:sz w:val="33"/>
          <w:szCs w:val="33"/>
        </w:rPr>
        <w:t>会议大会发言材料</w:t>
      </w:r>
      <w:r>
        <w:rPr>
          <w:rFonts w:eastAsia="方正仿宋_GBK" w:hint="eastAsia"/>
          <w:sz w:val="33"/>
          <w:szCs w:val="33"/>
        </w:rPr>
        <w:t>74</w:t>
      </w:r>
      <w:r>
        <w:rPr>
          <w:rFonts w:eastAsia="方正仿宋_GBK"/>
          <w:sz w:val="33"/>
          <w:szCs w:val="33"/>
        </w:rPr>
        <w:t>篇，向省政协和市委、市政府反映社情民意信息</w:t>
      </w:r>
      <w:r>
        <w:rPr>
          <w:rFonts w:eastAsia="方正仿宋_GBK"/>
          <w:sz w:val="33"/>
          <w:szCs w:val="33"/>
        </w:rPr>
        <w:t>24</w:t>
      </w:r>
      <w:r>
        <w:rPr>
          <w:rFonts w:eastAsia="方正仿宋_GBK"/>
          <w:sz w:val="33"/>
          <w:szCs w:val="33"/>
        </w:rPr>
        <w:t>篇。</w:t>
      </w:r>
    </w:p>
    <w:p w:rsidR="00F95735" w:rsidRDefault="00EF13DD">
      <w:pPr>
        <w:spacing w:line="620" w:lineRule="exact"/>
        <w:ind w:firstLineChars="200" w:firstLine="660"/>
        <w:rPr>
          <w:rFonts w:eastAsia="方正楷体_GBK"/>
          <w:b/>
          <w:sz w:val="33"/>
          <w:szCs w:val="33"/>
        </w:rPr>
      </w:pPr>
      <w:bookmarkStart w:id="45" w:name="_Toc19377883"/>
      <w:bookmarkStart w:id="46" w:name="_Toc15377200"/>
      <w:bookmarkStart w:id="47" w:name="_Toc19377795"/>
      <w:bookmarkStart w:id="48" w:name="_Toc19376868"/>
      <w:bookmarkStart w:id="49" w:name="_Toc19378016"/>
      <w:r>
        <w:rPr>
          <w:rFonts w:eastAsia="方正楷体_GBK"/>
          <w:b/>
          <w:sz w:val="33"/>
          <w:szCs w:val="33"/>
        </w:rPr>
        <w:t>1.</w:t>
      </w:r>
      <w:r>
        <w:rPr>
          <w:rFonts w:eastAsia="方正仿宋_GBK"/>
          <w:b/>
          <w:sz w:val="33"/>
          <w:szCs w:val="33"/>
        </w:rPr>
        <w:t>多</w:t>
      </w:r>
      <w:proofErr w:type="gramStart"/>
      <w:r>
        <w:rPr>
          <w:rFonts w:eastAsia="方正仿宋_GBK"/>
          <w:b/>
          <w:sz w:val="33"/>
          <w:szCs w:val="33"/>
        </w:rPr>
        <w:t>措</w:t>
      </w:r>
      <w:proofErr w:type="gramEnd"/>
      <w:r>
        <w:rPr>
          <w:rFonts w:eastAsia="方正仿宋_GBK"/>
          <w:b/>
          <w:sz w:val="33"/>
          <w:szCs w:val="33"/>
        </w:rPr>
        <w:t>并举，着力加强机关自身建设</w:t>
      </w:r>
    </w:p>
    <w:p w:rsidR="00F95735" w:rsidRDefault="00EF13DD">
      <w:pPr>
        <w:pStyle w:val="a8"/>
        <w:spacing w:before="0" w:beforeAutospacing="0" w:after="0" w:afterAutospacing="0" w:line="620" w:lineRule="exact"/>
        <w:ind w:firstLineChars="200" w:firstLine="660"/>
        <w:jc w:val="both"/>
        <w:rPr>
          <w:rFonts w:ascii="Times New Roman" w:eastAsia="方正仿宋_GBK" w:hAnsi="Times New Roman" w:cs="Times New Roman"/>
          <w:sz w:val="33"/>
          <w:szCs w:val="33"/>
        </w:rPr>
      </w:pPr>
      <w:r>
        <w:rPr>
          <w:rFonts w:ascii="Times New Roman" w:eastAsia="方正仿宋_GBK" w:hAnsi="Times New Roman" w:cs="Times New Roman"/>
          <w:sz w:val="33"/>
          <w:szCs w:val="33"/>
        </w:rPr>
        <w:t>结合政协办公室职能要求，从理论武装、学习培训、服务保障、工作运行等方面入手，着力提升办公室人员的履职能力，有力促进了工作效率和服务水平的提高。</w:t>
      </w:r>
    </w:p>
    <w:p w:rsidR="00F95735" w:rsidRDefault="00EF13DD">
      <w:pPr>
        <w:pStyle w:val="a8"/>
        <w:spacing w:before="0" w:beforeAutospacing="0" w:after="0" w:afterAutospacing="0" w:line="620" w:lineRule="exact"/>
        <w:ind w:firstLineChars="196" w:firstLine="647"/>
        <w:jc w:val="both"/>
        <w:rPr>
          <w:rFonts w:ascii="Times New Roman" w:eastAsia="方正仿宋_GBK" w:hAnsi="Times New Roman" w:cs="Times New Roman"/>
          <w:sz w:val="33"/>
          <w:szCs w:val="33"/>
        </w:rPr>
      </w:pPr>
      <w:r>
        <w:rPr>
          <w:rFonts w:ascii="Times New Roman" w:eastAsia="方正楷体_GBK" w:hAnsi="Times New Roman" w:cs="Times New Roman"/>
          <w:b/>
          <w:sz w:val="33"/>
          <w:szCs w:val="33"/>
        </w:rPr>
        <w:t>（</w:t>
      </w:r>
      <w:r>
        <w:rPr>
          <w:rFonts w:ascii="Times New Roman" w:eastAsia="方正楷体_GBK" w:hAnsi="Times New Roman" w:cs="Times New Roman"/>
          <w:b/>
          <w:sz w:val="33"/>
          <w:szCs w:val="33"/>
        </w:rPr>
        <w:t>1</w:t>
      </w:r>
      <w:r>
        <w:rPr>
          <w:rFonts w:ascii="Times New Roman" w:eastAsia="方正楷体_GBK" w:hAnsi="Times New Roman" w:cs="Times New Roman"/>
          <w:b/>
          <w:sz w:val="33"/>
          <w:szCs w:val="33"/>
        </w:rPr>
        <w:t>）</w:t>
      </w:r>
      <w:r>
        <w:rPr>
          <w:rFonts w:ascii="Times New Roman" w:eastAsia="仿宋" w:hAnsi="Times New Roman" w:cs="Times New Roman"/>
          <w:b/>
          <w:sz w:val="33"/>
          <w:szCs w:val="33"/>
        </w:rPr>
        <w:t>抓好理论学习，强化思想政治引领。</w:t>
      </w:r>
      <w:r>
        <w:rPr>
          <w:rFonts w:eastAsia="方正仿宋_GBK" w:hint="eastAsia"/>
          <w:sz w:val="33"/>
          <w:szCs w:val="33"/>
        </w:rPr>
        <w:t>坚持并完善以党组理论学习中心组学习为龙头，机关党支部学习、干部职工会学习为基础的学习制度，开展制度化、常态化学习，深入学</w:t>
      </w:r>
      <w:proofErr w:type="gramStart"/>
      <w:r>
        <w:rPr>
          <w:rFonts w:eastAsia="方正仿宋_GBK" w:hint="eastAsia"/>
          <w:sz w:val="33"/>
          <w:szCs w:val="33"/>
        </w:rPr>
        <w:t>习习近</w:t>
      </w:r>
      <w:proofErr w:type="gramEnd"/>
      <w:r>
        <w:rPr>
          <w:rFonts w:eastAsia="方正仿宋_GBK" w:hint="eastAsia"/>
          <w:sz w:val="33"/>
          <w:szCs w:val="33"/>
        </w:rPr>
        <w:t>平新时代中国特色社会主义思想、习近平总书记关于加强和改进人民政协工作的重要思想、中央政协工作会议精神以及中央、省委、市委各项决策部署，不断强化理论武装。以政治建设为统领，全面加强机关党</w:t>
      </w:r>
      <w:r>
        <w:rPr>
          <w:rFonts w:eastAsia="方正仿宋_GBK" w:hint="eastAsia"/>
          <w:sz w:val="33"/>
          <w:szCs w:val="33"/>
        </w:rPr>
        <w:lastRenderedPageBreak/>
        <w:t>的建设，把政治建设融入起草文稿、谋划工作、审核材料、开展活动等</w:t>
      </w:r>
      <w:r>
        <w:rPr>
          <w:rFonts w:eastAsia="方正仿宋_GBK"/>
          <w:sz w:val="33"/>
          <w:szCs w:val="33"/>
        </w:rPr>
        <w:t>“</w:t>
      </w:r>
      <w:r>
        <w:rPr>
          <w:rFonts w:eastAsia="方正仿宋_GBK" w:hint="eastAsia"/>
          <w:sz w:val="33"/>
          <w:szCs w:val="33"/>
        </w:rPr>
        <w:t>三办</w:t>
      </w:r>
      <w:r>
        <w:rPr>
          <w:rFonts w:eastAsia="方正仿宋_GBK"/>
          <w:sz w:val="33"/>
          <w:szCs w:val="33"/>
        </w:rPr>
        <w:t>”</w:t>
      </w:r>
      <w:r>
        <w:rPr>
          <w:rFonts w:eastAsia="方正仿宋_GBK" w:hint="eastAsia"/>
          <w:sz w:val="33"/>
          <w:szCs w:val="33"/>
        </w:rPr>
        <w:t>服务工作中，引导机关党员干部不断增强</w:t>
      </w:r>
      <w:r>
        <w:rPr>
          <w:rFonts w:eastAsia="方正仿宋_GBK"/>
          <w:sz w:val="33"/>
          <w:szCs w:val="33"/>
        </w:rPr>
        <w:t>“</w:t>
      </w:r>
      <w:r>
        <w:rPr>
          <w:rFonts w:eastAsia="方正仿宋_GBK" w:hint="eastAsia"/>
          <w:sz w:val="33"/>
          <w:szCs w:val="33"/>
        </w:rPr>
        <w:t>四个意识</w:t>
      </w:r>
      <w:r>
        <w:rPr>
          <w:rFonts w:eastAsia="方正仿宋_GBK"/>
          <w:sz w:val="33"/>
          <w:szCs w:val="33"/>
        </w:rPr>
        <w:t>”</w:t>
      </w:r>
      <w:r>
        <w:rPr>
          <w:rFonts w:eastAsia="方正仿宋_GBK" w:hint="eastAsia"/>
          <w:sz w:val="33"/>
          <w:szCs w:val="33"/>
        </w:rPr>
        <w:t>，坚定</w:t>
      </w:r>
      <w:r>
        <w:rPr>
          <w:rFonts w:eastAsia="方正仿宋_GBK"/>
          <w:sz w:val="33"/>
          <w:szCs w:val="33"/>
        </w:rPr>
        <w:t>“</w:t>
      </w:r>
      <w:r>
        <w:rPr>
          <w:rFonts w:eastAsia="方正仿宋_GBK" w:hint="eastAsia"/>
          <w:sz w:val="33"/>
          <w:szCs w:val="33"/>
        </w:rPr>
        <w:t>四个自信</w:t>
      </w:r>
      <w:r>
        <w:rPr>
          <w:rFonts w:eastAsia="方正仿宋_GBK"/>
          <w:sz w:val="33"/>
          <w:szCs w:val="33"/>
        </w:rPr>
        <w:t>”</w:t>
      </w:r>
      <w:r>
        <w:rPr>
          <w:rFonts w:eastAsia="方正仿宋_GBK" w:hint="eastAsia"/>
          <w:sz w:val="33"/>
          <w:szCs w:val="33"/>
        </w:rPr>
        <w:t>，做到</w:t>
      </w:r>
      <w:r>
        <w:rPr>
          <w:rFonts w:eastAsia="方正仿宋_GBK"/>
          <w:sz w:val="33"/>
          <w:szCs w:val="33"/>
        </w:rPr>
        <w:t>“</w:t>
      </w:r>
      <w:r>
        <w:rPr>
          <w:rFonts w:eastAsia="方正仿宋_GBK" w:hint="eastAsia"/>
          <w:sz w:val="33"/>
          <w:szCs w:val="33"/>
        </w:rPr>
        <w:t>两个维护</w:t>
      </w:r>
      <w:r>
        <w:rPr>
          <w:rFonts w:eastAsia="方正仿宋_GBK"/>
          <w:sz w:val="33"/>
          <w:szCs w:val="33"/>
        </w:rPr>
        <w:t>”</w:t>
      </w:r>
      <w:r>
        <w:rPr>
          <w:rFonts w:eastAsia="方正仿宋_GBK" w:hint="eastAsia"/>
          <w:sz w:val="33"/>
          <w:szCs w:val="33"/>
        </w:rPr>
        <w:t>，提升政治能力。</w:t>
      </w:r>
    </w:p>
    <w:p w:rsidR="00F95735" w:rsidRDefault="00EF13DD">
      <w:pPr>
        <w:pStyle w:val="a8"/>
        <w:spacing w:before="0" w:beforeAutospacing="0" w:after="0" w:afterAutospacing="0" w:line="620" w:lineRule="exact"/>
        <w:ind w:firstLineChars="196" w:firstLine="647"/>
        <w:jc w:val="both"/>
        <w:rPr>
          <w:rFonts w:ascii="Times New Roman" w:eastAsia="方正仿宋_GBK" w:hAnsi="Times New Roman" w:cs="Times New Roman"/>
          <w:sz w:val="33"/>
          <w:szCs w:val="33"/>
        </w:rPr>
      </w:pPr>
      <w:r>
        <w:rPr>
          <w:rFonts w:ascii="Times New Roman" w:eastAsia="方正仿宋_GBK" w:hAnsi="Times New Roman" w:cs="Times New Roman"/>
          <w:b/>
          <w:sz w:val="33"/>
          <w:szCs w:val="33"/>
        </w:rPr>
        <w:t>（</w:t>
      </w:r>
      <w:r>
        <w:rPr>
          <w:rFonts w:ascii="Times New Roman" w:eastAsia="方正仿宋_GBK" w:hAnsi="Times New Roman" w:cs="Times New Roman" w:hint="eastAsia"/>
          <w:b/>
          <w:sz w:val="33"/>
          <w:szCs w:val="33"/>
        </w:rPr>
        <w:t>2</w:t>
      </w:r>
      <w:r>
        <w:rPr>
          <w:rFonts w:ascii="Times New Roman" w:eastAsia="方正仿宋_GBK" w:hAnsi="Times New Roman" w:cs="Times New Roman"/>
          <w:b/>
          <w:sz w:val="33"/>
          <w:szCs w:val="33"/>
        </w:rPr>
        <w:t>）规范制度建设，提升机关办公质效。</w:t>
      </w:r>
      <w:r>
        <w:rPr>
          <w:rFonts w:ascii="Times New Roman" w:eastAsia="方正仿宋_GBK" w:hAnsi="Times New Roman" w:cs="Times New Roman"/>
          <w:sz w:val="33"/>
          <w:szCs w:val="33"/>
        </w:rPr>
        <w:t>结合主题教育活动，深入开展谈心谈话，在准确掌握每位干部的现实表现的基础上，开展科级干部轮岗交流，通过多岗锻炼，提升能力素质，</w:t>
      </w:r>
      <w:proofErr w:type="gramStart"/>
      <w:r>
        <w:rPr>
          <w:rFonts w:ascii="Times New Roman" w:eastAsia="方正仿宋_GBK" w:hAnsi="Times New Roman" w:cs="Times New Roman"/>
          <w:sz w:val="33"/>
          <w:szCs w:val="33"/>
        </w:rPr>
        <w:t>做到人岗相宜</w:t>
      </w:r>
      <w:proofErr w:type="gramEnd"/>
      <w:r>
        <w:rPr>
          <w:rFonts w:ascii="Times New Roman" w:eastAsia="方正仿宋_GBK" w:hAnsi="Times New Roman" w:cs="Times New Roman"/>
          <w:sz w:val="33"/>
          <w:szCs w:val="33"/>
        </w:rPr>
        <w:t>。对科室职责进行再明确；对文件流转、会务保障、保密工作、请假销假、档案管理、信息宣传、经费使用管理、财务管理、离退休人员活动管理等工作制度进行规范和完善，有力提升了机关工作的规范化、程序化、精细化水平。</w:t>
      </w:r>
    </w:p>
    <w:p w:rsidR="00F95735" w:rsidRDefault="00EF13DD">
      <w:pPr>
        <w:spacing w:line="620" w:lineRule="exact"/>
        <w:ind w:firstLineChars="196" w:firstLine="647"/>
        <w:rPr>
          <w:rFonts w:eastAsia="方正仿宋_GBK"/>
          <w:sz w:val="33"/>
          <w:szCs w:val="33"/>
        </w:rPr>
      </w:pPr>
      <w:r>
        <w:rPr>
          <w:rFonts w:eastAsia="方正仿宋_GBK"/>
          <w:b/>
          <w:kern w:val="0"/>
          <w:sz w:val="33"/>
          <w:szCs w:val="33"/>
        </w:rPr>
        <w:t>（</w:t>
      </w:r>
      <w:r>
        <w:rPr>
          <w:rFonts w:eastAsia="方正仿宋_GBK" w:hint="eastAsia"/>
          <w:b/>
          <w:kern w:val="0"/>
          <w:sz w:val="33"/>
          <w:szCs w:val="33"/>
        </w:rPr>
        <w:t>3</w:t>
      </w:r>
      <w:r>
        <w:rPr>
          <w:rFonts w:eastAsia="方正仿宋_GBK"/>
          <w:b/>
          <w:kern w:val="0"/>
          <w:sz w:val="33"/>
          <w:szCs w:val="33"/>
        </w:rPr>
        <w:t>）注重培养锻炼，</w:t>
      </w:r>
      <w:r>
        <w:rPr>
          <w:rFonts w:eastAsia="方正仿宋_GBK" w:hint="eastAsia"/>
          <w:b/>
          <w:kern w:val="0"/>
          <w:sz w:val="33"/>
          <w:szCs w:val="33"/>
        </w:rPr>
        <w:t>提升</w:t>
      </w:r>
      <w:r>
        <w:rPr>
          <w:rFonts w:eastAsia="方正仿宋_GBK"/>
          <w:b/>
          <w:kern w:val="0"/>
          <w:sz w:val="33"/>
          <w:szCs w:val="33"/>
        </w:rPr>
        <w:t>干部</w:t>
      </w:r>
      <w:r>
        <w:rPr>
          <w:rFonts w:eastAsia="方正仿宋_GBK" w:hint="eastAsia"/>
          <w:b/>
          <w:kern w:val="0"/>
          <w:sz w:val="33"/>
          <w:szCs w:val="33"/>
        </w:rPr>
        <w:t>能力</w:t>
      </w:r>
      <w:r>
        <w:rPr>
          <w:rFonts w:eastAsia="方正仿宋_GBK"/>
          <w:b/>
          <w:kern w:val="0"/>
          <w:sz w:val="33"/>
          <w:szCs w:val="33"/>
        </w:rPr>
        <w:t>。</w:t>
      </w:r>
      <w:r>
        <w:rPr>
          <w:rFonts w:eastAsia="方正仿宋_GBK" w:hint="eastAsia"/>
          <w:sz w:val="33"/>
          <w:szCs w:val="33"/>
        </w:rPr>
        <w:t>组织机关干部参加四川省写作学会专题研修班等各类专题培训，建立学习培训分享机制，达到</w:t>
      </w:r>
      <w:r>
        <w:rPr>
          <w:rFonts w:eastAsia="方正仿宋_GBK"/>
          <w:sz w:val="33"/>
          <w:szCs w:val="33"/>
        </w:rPr>
        <w:t>“</w:t>
      </w:r>
      <w:r>
        <w:rPr>
          <w:rFonts w:eastAsia="方正仿宋_GBK" w:hint="eastAsia"/>
          <w:sz w:val="33"/>
          <w:szCs w:val="33"/>
        </w:rPr>
        <w:t>一人培训、众人受益</w:t>
      </w:r>
      <w:r>
        <w:rPr>
          <w:rFonts w:eastAsia="方正仿宋_GBK"/>
          <w:sz w:val="33"/>
          <w:szCs w:val="33"/>
        </w:rPr>
        <w:t>”</w:t>
      </w:r>
      <w:r>
        <w:rPr>
          <w:rFonts w:eastAsia="方正仿宋_GBK" w:hint="eastAsia"/>
          <w:sz w:val="33"/>
          <w:szCs w:val="33"/>
        </w:rPr>
        <w:t>的效果。扎实开展</w:t>
      </w:r>
      <w:r>
        <w:rPr>
          <w:rFonts w:eastAsia="方正仿宋_GBK"/>
          <w:sz w:val="33"/>
          <w:szCs w:val="33"/>
        </w:rPr>
        <w:t>“</w:t>
      </w:r>
      <w:r>
        <w:rPr>
          <w:rFonts w:eastAsia="方正仿宋_GBK" w:hint="eastAsia"/>
          <w:sz w:val="33"/>
          <w:szCs w:val="33"/>
        </w:rPr>
        <w:t>提高基层治理能力，做人民满意公务员</w:t>
      </w:r>
      <w:r>
        <w:rPr>
          <w:rFonts w:eastAsia="方正仿宋_GBK"/>
          <w:sz w:val="33"/>
          <w:szCs w:val="33"/>
        </w:rPr>
        <w:t>”</w:t>
      </w:r>
      <w:r>
        <w:rPr>
          <w:rFonts w:eastAsia="方正仿宋_GBK" w:hint="eastAsia"/>
          <w:sz w:val="33"/>
          <w:szCs w:val="33"/>
        </w:rPr>
        <w:t>主题培训，提升</w:t>
      </w:r>
      <w:proofErr w:type="gramStart"/>
      <w:r>
        <w:rPr>
          <w:rFonts w:eastAsia="方正仿宋_GBK" w:hint="eastAsia"/>
          <w:sz w:val="33"/>
          <w:szCs w:val="33"/>
        </w:rPr>
        <w:t>履</w:t>
      </w:r>
      <w:proofErr w:type="gramEnd"/>
      <w:r>
        <w:rPr>
          <w:rFonts w:eastAsia="方正仿宋_GBK" w:hint="eastAsia"/>
          <w:sz w:val="33"/>
          <w:szCs w:val="33"/>
        </w:rPr>
        <w:t>职能力。开展</w:t>
      </w:r>
      <w:r>
        <w:rPr>
          <w:rFonts w:eastAsia="方正仿宋_GBK"/>
          <w:sz w:val="33"/>
          <w:szCs w:val="33"/>
        </w:rPr>
        <w:t>“</w:t>
      </w:r>
      <w:r>
        <w:rPr>
          <w:rFonts w:eastAsia="方正仿宋_GBK" w:hint="eastAsia"/>
          <w:sz w:val="33"/>
          <w:szCs w:val="33"/>
        </w:rPr>
        <w:t>文经我手无差错，事交我办请放心</w:t>
      </w:r>
      <w:r>
        <w:rPr>
          <w:rFonts w:eastAsia="方正仿宋_GBK"/>
          <w:sz w:val="33"/>
          <w:szCs w:val="33"/>
        </w:rPr>
        <w:t>”</w:t>
      </w:r>
      <w:r>
        <w:rPr>
          <w:rFonts w:eastAsia="方正仿宋_GBK" w:hint="eastAsia"/>
          <w:sz w:val="33"/>
          <w:szCs w:val="33"/>
        </w:rPr>
        <w:t>活动，制定机关重要文稿起草审核办法，建立文稿限时起草、双线把关、错情通报等九项制度，提升机关干部文稿写作能力。</w:t>
      </w:r>
    </w:p>
    <w:p w:rsidR="00F95735" w:rsidRDefault="00EF13DD">
      <w:pPr>
        <w:spacing w:line="620" w:lineRule="exact"/>
        <w:ind w:firstLineChars="200" w:firstLine="660"/>
        <w:rPr>
          <w:rFonts w:eastAsia="方正黑体_GBK"/>
          <w:sz w:val="33"/>
          <w:szCs w:val="33"/>
        </w:rPr>
      </w:pPr>
      <w:r>
        <w:rPr>
          <w:rFonts w:eastAsia="方正楷体_GBK"/>
          <w:b/>
          <w:sz w:val="33"/>
          <w:szCs w:val="33"/>
        </w:rPr>
        <w:t>2.</w:t>
      </w:r>
      <w:r>
        <w:rPr>
          <w:rFonts w:eastAsia="方正楷体_GBK"/>
          <w:b/>
          <w:sz w:val="33"/>
          <w:szCs w:val="33"/>
        </w:rPr>
        <w:t>注重协调，全力保障重点工作</w:t>
      </w:r>
    </w:p>
    <w:p w:rsidR="00F95735" w:rsidRDefault="00EF13DD">
      <w:pPr>
        <w:pStyle w:val="11"/>
        <w:spacing w:line="620" w:lineRule="exact"/>
        <w:ind w:firstLineChars="196" w:firstLine="647"/>
        <w:rPr>
          <w:rFonts w:ascii="Times New Roman" w:eastAsia="方正仿宋_GBK" w:hAnsi="Times New Roman" w:cs="Times New Roman"/>
          <w:sz w:val="33"/>
          <w:szCs w:val="33"/>
        </w:rPr>
      </w:pPr>
      <w:r>
        <w:rPr>
          <w:rFonts w:ascii="Times New Roman" w:eastAsia="方正仿宋_GBK" w:hAnsi="Times New Roman" w:cs="Times New Roman"/>
          <w:b/>
          <w:kern w:val="0"/>
          <w:sz w:val="33"/>
          <w:szCs w:val="33"/>
        </w:rPr>
        <w:t>（</w:t>
      </w:r>
      <w:r>
        <w:rPr>
          <w:rFonts w:ascii="Times New Roman" w:eastAsia="方正仿宋_GBK" w:hAnsi="Times New Roman" w:cs="Times New Roman" w:hint="eastAsia"/>
          <w:b/>
          <w:kern w:val="0"/>
          <w:sz w:val="33"/>
          <w:szCs w:val="33"/>
        </w:rPr>
        <w:t>1</w:t>
      </w:r>
      <w:r>
        <w:rPr>
          <w:rFonts w:ascii="Times New Roman" w:eastAsia="方正仿宋_GBK" w:hAnsi="Times New Roman" w:cs="Times New Roman"/>
          <w:b/>
          <w:kern w:val="0"/>
          <w:sz w:val="33"/>
          <w:szCs w:val="33"/>
        </w:rPr>
        <w:t>）全力组织好市政协重点工作、重要会议和重大活</w:t>
      </w:r>
      <w:r>
        <w:rPr>
          <w:rFonts w:ascii="Times New Roman" w:eastAsia="方正仿宋_GBK" w:hAnsi="Times New Roman" w:cs="Times New Roman"/>
          <w:b/>
          <w:kern w:val="0"/>
          <w:sz w:val="33"/>
          <w:szCs w:val="33"/>
        </w:rPr>
        <w:lastRenderedPageBreak/>
        <w:t>动。</w:t>
      </w:r>
      <w:r>
        <w:rPr>
          <w:rFonts w:ascii="Times New Roman" w:eastAsia="方正仿宋_GBK" w:hAnsi="Times New Roman" w:cs="Times New Roman"/>
          <w:sz w:val="33"/>
          <w:szCs w:val="33"/>
        </w:rPr>
        <w:t>紧紧围绕市委和市政协党组、主席会议的重大部署，主动作为，推动各项重点工作落地落实、</w:t>
      </w:r>
      <w:proofErr w:type="gramStart"/>
      <w:r>
        <w:rPr>
          <w:rFonts w:ascii="Times New Roman" w:eastAsia="方正仿宋_GBK" w:hAnsi="Times New Roman" w:cs="Times New Roman"/>
          <w:sz w:val="33"/>
          <w:szCs w:val="33"/>
        </w:rPr>
        <w:t>落细落小</w:t>
      </w:r>
      <w:proofErr w:type="gramEnd"/>
      <w:r>
        <w:rPr>
          <w:rFonts w:ascii="Times New Roman" w:eastAsia="方正仿宋_GBK" w:hAnsi="Times New Roman" w:cs="Times New Roman"/>
          <w:sz w:val="33"/>
          <w:szCs w:val="33"/>
        </w:rPr>
        <w:t>。协助制定了</w:t>
      </w:r>
      <w:r>
        <w:rPr>
          <w:rFonts w:ascii="Times New Roman" w:eastAsia="方正仿宋_GBK" w:hAnsi="Times New Roman" w:cs="Times New Roman" w:hint="eastAsia"/>
          <w:sz w:val="33"/>
          <w:szCs w:val="33"/>
        </w:rPr>
        <w:t>2020</w:t>
      </w:r>
      <w:r>
        <w:rPr>
          <w:rFonts w:ascii="Times New Roman" w:eastAsia="方正仿宋_GBK" w:hAnsi="Times New Roman" w:cs="Times New Roman"/>
          <w:sz w:val="33"/>
          <w:szCs w:val="33"/>
        </w:rPr>
        <w:t>年度协商计划，报市委常委</w:t>
      </w:r>
      <w:r w:rsidR="002F0976">
        <w:rPr>
          <w:rFonts w:ascii="Times New Roman" w:eastAsia="方正仿宋_GBK" w:hAnsi="Times New Roman" w:cs="Times New Roman" w:hint="eastAsia"/>
          <w:sz w:val="33"/>
          <w:szCs w:val="33"/>
        </w:rPr>
        <w:t>会</w:t>
      </w:r>
      <w:bookmarkStart w:id="50" w:name="_GoBack"/>
      <w:bookmarkEnd w:id="50"/>
      <w:r>
        <w:rPr>
          <w:rFonts w:ascii="Times New Roman" w:eastAsia="方正仿宋_GBK" w:hAnsi="Times New Roman" w:cs="Times New Roman"/>
          <w:sz w:val="33"/>
          <w:szCs w:val="33"/>
        </w:rPr>
        <w:t>会议审定并印发执行。以清单制</w:t>
      </w:r>
      <w:r>
        <w:rPr>
          <w:rFonts w:ascii="Times New Roman" w:eastAsia="方正仿宋_GBK" w:hAnsi="Times New Roman" w:cs="Times New Roman"/>
          <w:sz w:val="33"/>
          <w:szCs w:val="33"/>
        </w:rPr>
        <w:t>+</w:t>
      </w:r>
      <w:r>
        <w:rPr>
          <w:rFonts w:ascii="Times New Roman" w:eastAsia="方正仿宋_GBK" w:hAnsi="Times New Roman" w:cs="Times New Roman"/>
          <w:sz w:val="33"/>
          <w:szCs w:val="33"/>
        </w:rPr>
        <w:t>责任制的形式，制定了</w:t>
      </w:r>
      <w:r>
        <w:rPr>
          <w:rFonts w:ascii="Times New Roman" w:eastAsia="方正仿宋_GBK" w:hAnsi="Times New Roman" w:cs="Times New Roman" w:hint="eastAsia"/>
          <w:sz w:val="33"/>
          <w:szCs w:val="33"/>
        </w:rPr>
        <w:t>2020</w:t>
      </w:r>
      <w:r>
        <w:rPr>
          <w:rFonts w:ascii="Times New Roman" w:eastAsia="方正仿宋_GBK" w:hAnsi="Times New Roman" w:cs="Times New Roman"/>
          <w:sz w:val="33"/>
          <w:szCs w:val="33"/>
        </w:rPr>
        <w:t>年市政协工作要点、重点工作安排表。圆满完成市政协九届</w:t>
      </w:r>
      <w:r>
        <w:rPr>
          <w:rFonts w:ascii="Times New Roman" w:eastAsia="方正仿宋_GBK" w:hAnsi="Times New Roman" w:cs="Times New Roman" w:hint="eastAsia"/>
          <w:sz w:val="33"/>
          <w:szCs w:val="33"/>
        </w:rPr>
        <w:t>四</w:t>
      </w:r>
      <w:r>
        <w:rPr>
          <w:rFonts w:ascii="Times New Roman" w:eastAsia="方正仿宋_GBK" w:hAnsi="Times New Roman" w:cs="Times New Roman"/>
          <w:sz w:val="33"/>
          <w:szCs w:val="33"/>
        </w:rPr>
        <w:t>次会议的组织服务工作。筹备召开了</w:t>
      </w:r>
      <w:r>
        <w:rPr>
          <w:rFonts w:eastAsia="方正仿宋_GBK" w:hint="eastAsia"/>
          <w:sz w:val="33"/>
          <w:szCs w:val="33"/>
        </w:rPr>
        <w:t>筹备召开市委政协工作会议</w:t>
      </w:r>
      <w:r>
        <w:rPr>
          <w:rFonts w:ascii="Times New Roman" w:eastAsia="方正仿宋_GBK" w:hAnsi="Times New Roman" w:cs="Times New Roman"/>
          <w:sz w:val="33"/>
          <w:szCs w:val="33"/>
        </w:rPr>
        <w:t>，组织召开了市政协机关党建和党风廉政建设工作会议。</w:t>
      </w:r>
      <w:r>
        <w:rPr>
          <w:rFonts w:eastAsia="方正仿宋_GBK" w:hint="eastAsia"/>
          <w:sz w:val="33"/>
          <w:szCs w:val="33"/>
        </w:rPr>
        <w:t>筹备举办“不负国家使命，再赴国家战略”攀枝花市开发建设大型主题展。</w:t>
      </w:r>
      <w:r>
        <w:rPr>
          <w:rFonts w:eastAsia="方正仿宋_GBK"/>
          <w:sz w:val="33"/>
          <w:szCs w:val="33"/>
        </w:rPr>
        <w:t>务实推动我市《关于加强和改进人民政协民主监督工作的实施办法》贯彻落实</w:t>
      </w:r>
      <w:r>
        <w:rPr>
          <w:rFonts w:eastAsia="方正仿宋_GBK" w:hint="eastAsia"/>
          <w:sz w:val="33"/>
          <w:szCs w:val="33"/>
        </w:rPr>
        <w:t>。</w:t>
      </w:r>
      <w:r>
        <w:rPr>
          <w:rFonts w:eastAsia="方正仿宋_GBK"/>
          <w:sz w:val="33"/>
          <w:szCs w:val="33"/>
        </w:rPr>
        <w:t>深入开展</w:t>
      </w:r>
      <w:r>
        <w:rPr>
          <w:rFonts w:eastAsia="方正仿宋_GBK" w:hint="eastAsia"/>
          <w:sz w:val="33"/>
          <w:szCs w:val="33"/>
        </w:rPr>
        <w:t>“</w:t>
      </w:r>
      <w:r>
        <w:rPr>
          <w:rFonts w:eastAsia="方正仿宋_GBK"/>
          <w:sz w:val="33"/>
          <w:szCs w:val="33"/>
        </w:rPr>
        <w:t>我为扶贫攻坚做件事</w:t>
      </w:r>
      <w:r>
        <w:rPr>
          <w:rFonts w:eastAsia="方正仿宋_GBK" w:hint="eastAsia"/>
          <w:sz w:val="33"/>
          <w:szCs w:val="33"/>
        </w:rPr>
        <w:t>”</w:t>
      </w:r>
      <w:r>
        <w:rPr>
          <w:rFonts w:eastAsia="方正仿宋_GBK"/>
          <w:sz w:val="33"/>
          <w:szCs w:val="33"/>
        </w:rPr>
        <w:t>活动，助力我市脱贫攻坚成果巩固和对口帮扶木里县脱贫攻坚工作。务实推动我市《关于加强和改进人民政协民主监督工作的实施办法》贯彻落实。开展两次</w:t>
      </w:r>
      <w:r>
        <w:rPr>
          <w:rFonts w:eastAsia="方正仿宋_GBK" w:hint="eastAsia"/>
          <w:sz w:val="33"/>
          <w:szCs w:val="33"/>
        </w:rPr>
        <w:t>“</w:t>
      </w:r>
      <w:r>
        <w:rPr>
          <w:rFonts w:eastAsia="方正仿宋_GBK"/>
          <w:sz w:val="33"/>
          <w:szCs w:val="33"/>
        </w:rPr>
        <w:t>委员活动日</w:t>
      </w:r>
      <w:r>
        <w:rPr>
          <w:rFonts w:eastAsia="方正仿宋_GBK" w:hint="eastAsia"/>
          <w:sz w:val="33"/>
          <w:szCs w:val="33"/>
        </w:rPr>
        <w:t>”</w:t>
      </w:r>
      <w:r>
        <w:rPr>
          <w:rFonts w:eastAsia="方正仿宋_GBK"/>
          <w:sz w:val="33"/>
          <w:szCs w:val="33"/>
        </w:rPr>
        <w:t>活动，组织常委视察、委员培训、</w:t>
      </w:r>
      <w:proofErr w:type="gramStart"/>
      <w:r>
        <w:rPr>
          <w:rFonts w:eastAsia="方正仿宋_GBK"/>
          <w:sz w:val="33"/>
          <w:szCs w:val="33"/>
        </w:rPr>
        <w:t>驻攀省</w:t>
      </w:r>
      <w:proofErr w:type="gramEnd"/>
      <w:r>
        <w:rPr>
          <w:rFonts w:eastAsia="方正仿宋_GBK"/>
          <w:sz w:val="33"/>
          <w:szCs w:val="33"/>
        </w:rPr>
        <w:t>政协委员调研视察等工作以及推进政协机关日常工作。</w:t>
      </w:r>
    </w:p>
    <w:p w:rsidR="00F95735" w:rsidRDefault="00EF13DD">
      <w:pPr>
        <w:spacing w:line="620" w:lineRule="exact"/>
        <w:ind w:firstLineChars="196" w:firstLine="647"/>
        <w:rPr>
          <w:rFonts w:eastAsia="方正仿宋_GBK"/>
          <w:sz w:val="33"/>
          <w:szCs w:val="33"/>
          <w:highlight w:val="yellow"/>
        </w:rPr>
      </w:pPr>
      <w:r>
        <w:rPr>
          <w:rFonts w:eastAsia="方正仿宋_GBK"/>
          <w:b/>
          <w:kern w:val="0"/>
          <w:sz w:val="33"/>
          <w:szCs w:val="33"/>
        </w:rPr>
        <w:t>（</w:t>
      </w:r>
      <w:r>
        <w:rPr>
          <w:rFonts w:eastAsia="方正仿宋_GBK" w:hint="eastAsia"/>
          <w:b/>
          <w:kern w:val="0"/>
          <w:sz w:val="33"/>
          <w:szCs w:val="33"/>
        </w:rPr>
        <w:t>2</w:t>
      </w:r>
      <w:r>
        <w:rPr>
          <w:rFonts w:eastAsia="方正仿宋_GBK"/>
          <w:b/>
          <w:kern w:val="0"/>
          <w:sz w:val="33"/>
          <w:szCs w:val="33"/>
        </w:rPr>
        <w:t>）积极配合做好调研视察。</w:t>
      </w:r>
      <w:r>
        <w:rPr>
          <w:rFonts w:eastAsia="方正仿宋_GBK"/>
          <w:sz w:val="33"/>
          <w:szCs w:val="33"/>
        </w:rPr>
        <w:t>根据市政协</w:t>
      </w:r>
      <w:r>
        <w:rPr>
          <w:rFonts w:eastAsia="方正仿宋_GBK" w:hint="eastAsia"/>
          <w:sz w:val="33"/>
          <w:szCs w:val="33"/>
        </w:rPr>
        <w:t>2020</w:t>
      </w:r>
      <w:r>
        <w:rPr>
          <w:rFonts w:eastAsia="方正仿宋_GBK"/>
          <w:sz w:val="33"/>
          <w:szCs w:val="33"/>
        </w:rPr>
        <w:t>年重点工作安排，</w:t>
      </w:r>
      <w:r>
        <w:rPr>
          <w:rFonts w:eastAsia="方正仿宋_GBK" w:hint="eastAsia"/>
          <w:sz w:val="33"/>
          <w:szCs w:val="33"/>
        </w:rPr>
        <w:t>与各专委会</w:t>
      </w:r>
      <w:r>
        <w:rPr>
          <w:rFonts w:eastAsia="方正仿宋_GBK"/>
          <w:sz w:val="33"/>
          <w:szCs w:val="33"/>
        </w:rPr>
        <w:t>共同做好市政协常委会</w:t>
      </w:r>
      <w:r>
        <w:rPr>
          <w:rFonts w:eastAsia="方正仿宋_GBK"/>
          <w:sz w:val="33"/>
          <w:szCs w:val="33"/>
        </w:rPr>
        <w:t>“</w:t>
      </w:r>
      <w:r>
        <w:rPr>
          <w:rFonts w:eastAsia="方正仿宋_GBK" w:hint="eastAsia"/>
          <w:sz w:val="33"/>
          <w:szCs w:val="33"/>
        </w:rPr>
        <w:t>钒钛新城和攀西科技城建设情况</w:t>
      </w:r>
      <w:r>
        <w:rPr>
          <w:rFonts w:eastAsia="方正仿宋_GBK"/>
          <w:sz w:val="33"/>
          <w:szCs w:val="33"/>
        </w:rPr>
        <w:t>”“</w:t>
      </w:r>
      <w:r>
        <w:rPr>
          <w:rFonts w:eastAsia="方正仿宋_GBK" w:hint="eastAsia"/>
          <w:sz w:val="33"/>
          <w:szCs w:val="33"/>
        </w:rPr>
        <w:t>我市完善传染病防控体制机制、健全公共卫生应急管理体系情况</w:t>
      </w:r>
      <w:r>
        <w:rPr>
          <w:rFonts w:eastAsia="方正仿宋_GBK"/>
          <w:sz w:val="33"/>
          <w:szCs w:val="33"/>
        </w:rPr>
        <w:t>”</w:t>
      </w:r>
      <w:r>
        <w:rPr>
          <w:rFonts w:eastAsia="方正仿宋_GBK"/>
          <w:sz w:val="33"/>
          <w:szCs w:val="33"/>
        </w:rPr>
        <w:t>专题视察的组织协调和服务保障工作。围绕各专委会重点调研视察课题，配合做好后勤保障等各项工作。主动加强与市委、市政府及其相关部门的沟通衔接，完善落实反馈机制，确保报告报送及</w:t>
      </w:r>
      <w:r>
        <w:rPr>
          <w:rFonts w:eastAsia="方正仿宋_GBK"/>
          <w:sz w:val="33"/>
          <w:szCs w:val="33"/>
        </w:rPr>
        <w:lastRenderedPageBreak/>
        <w:t>时、领导批示反馈及时、意见建议落实及时。</w:t>
      </w:r>
    </w:p>
    <w:p w:rsidR="00F95735" w:rsidRDefault="00EF13DD">
      <w:pPr>
        <w:spacing w:line="620" w:lineRule="exact"/>
        <w:ind w:firstLineChars="196" w:firstLine="647"/>
        <w:rPr>
          <w:rFonts w:eastAsia="方正仿宋_GBK"/>
          <w:sz w:val="33"/>
          <w:szCs w:val="33"/>
        </w:rPr>
      </w:pPr>
      <w:r>
        <w:rPr>
          <w:rFonts w:eastAsia="方正仿宋_GBK"/>
          <w:b/>
          <w:kern w:val="0"/>
          <w:sz w:val="33"/>
          <w:szCs w:val="33"/>
        </w:rPr>
        <w:t>（</w:t>
      </w:r>
      <w:r>
        <w:rPr>
          <w:rFonts w:eastAsia="方正仿宋_GBK" w:hint="eastAsia"/>
          <w:b/>
          <w:kern w:val="0"/>
          <w:sz w:val="33"/>
          <w:szCs w:val="33"/>
        </w:rPr>
        <w:t>3</w:t>
      </w:r>
      <w:r>
        <w:rPr>
          <w:rFonts w:eastAsia="方正仿宋_GBK"/>
          <w:b/>
          <w:kern w:val="0"/>
          <w:sz w:val="33"/>
          <w:szCs w:val="33"/>
        </w:rPr>
        <w:t>）做好市政协领导牵头或参与全市重点项目的服务工作。</w:t>
      </w:r>
      <w:r>
        <w:rPr>
          <w:rFonts w:eastAsia="方正仿宋_GBK"/>
          <w:sz w:val="33"/>
          <w:szCs w:val="33"/>
        </w:rPr>
        <w:t>做好分解细化任务、召开督办协调会、陪同实地调研、统计上报情况等方面的协调服务工作，积极推进重点工作督导任务的完成。</w:t>
      </w:r>
    </w:p>
    <w:p w:rsidR="00F95735" w:rsidRDefault="00EF13DD">
      <w:pPr>
        <w:spacing w:line="620" w:lineRule="exact"/>
        <w:ind w:firstLineChars="196" w:firstLine="647"/>
        <w:rPr>
          <w:rFonts w:eastAsia="方正仿宋_GBK"/>
          <w:sz w:val="33"/>
          <w:szCs w:val="33"/>
        </w:rPr>
      </w:pPr>
      <w:r>
        <w:rPr>
          <w:rFonts w:eastAsia="方正仿宋_GBK"/>
          <w:b/>
          <w:kern w:val="0"/>
          <w:sz w:val="33"/>
          <w:szCs w:val="33"/>
        </w:rPr>
        <w:t>（</w:t>
      </w:r>
      <w:r>
        <w:rPr>
          <w:rFonts w:eastAsia="方正仿宋_GBK" w:hint="eastAsia"/>
          <w:b/>
          <w:kern w:val="0"/>
          <w:sz w:val="33"/>
          <w:szCs w:val="33"/>
        </w:rPr>
        <w:t>4</w:t>
      </w:r>
      <w:r>
        <w:rPr>
          <w:rFonts w:eastAsia="方正仿宋_GBK"/>
          <w:b/>
          <w:kern w:val="0"/>
          <w:sz w:val="33"/>
          <w:szCs w:val="33"/>
        </w:rPr>
        <w:t>）</w:t>
      </w:r>
      <w:proofErr w:type="gramStart"/>
      <w:r>
        <w:rPr>
          <w:rFonts w:eastAsia="方正仿宋_GBK"/>
          <w:b/>
          <w:kern w:val="0"/>
          <w:sz w:val="33"/>
          <w:szCs w:val="33"/>
        </w:rPr>
        <w:t>持续抓好</w:t>
      </w:r>
      <w:proofErr w:type="gramEnd"/>
      <w:r>
        <w:rPr>
          <w:rFonts w:eastAsia="方正仿宋_GBK"/>
          <w:b/>
          <w:kern w:val="0"/>
          <w:sz w:val="33"/>
          <w:szCs w:val="33"/>
        </w:rPr>
        <w:t>脱贫攻坚工作。</w:t>
      </w:r>
      <w:r>
        <w:rPr>
          <w:rFonts w:eastAsia="方正仿宋_GBK"/>
          <w:sz w:val="33"/>
          <w:szCs w:val="33"/>
        </w:rPr>
        <w:t>继续做好仁和区</w:t>
      </w:r>
      <w:proofErr w:type="gramStart"/>
      <w:r>
        <w:rPr>
          <w:rFonts w:eastAsia="方正仿宋_GBK"/>
          <w:sz w:val="33"/>
          <w:szCs w:val="33"/>
        </w:rPr>
        <w:t>务</w:t>
      </w:r>
      <w:proofErr w:type="gramEnd"/>
      <w:r>
        <w:rPr>
          <w:rFonts w:eastAsia="方正仿宋_GBK"/>
          <w:sz w:val="33"/>
          <w:szCs w:val="33"/>
        </w:rPr>
        <w:t>本乡大火山村的对口帮扶工作，切实开展好</w:t>
      </w:r>
      <w:r>
        <w:rPr>
          <w:rFonts w:eastAsia="方正仿宋_GBK"/>
          <w:sz w:val="33"/>
          <w:szCs w:val="33"/>
        </w:rPr>
        <w:t>“</w:t>
      </w:r>
      <w:r>
        <w:rPr>
          <w:rFonts w:eastAsia="方正仿宋_GBK"/>
          <w:sz w:val="33"/>
          <w:szCs w:val="33"/>
        </w:rPr>
        <w:t>我为扶贫攻坚做件事</w:t>
      </w:r>
      <w:r>
        <w:rPr>
          <w:rFonts w:eastAsia="方正仿宋_GBK"/>
          <w:sz w:val="33"/>
          <w:szCs w:val="33"/>
        </w:rPr>
        <w:t>”</w:t>
      </w:r>
      <w:r>
        <w:rPr>
          <w:rFonts w:eastAsia="方正仿宋_GBK"/>
          <w:sz w:val="33"/>
          <w:szCs w:val="33"/>
        </w:rPr>
        <w:t>活动，做好机关对口帮扶大火山村工作，选派的</w:t>
      </w:r>
      <w:r>
        <w:rPr>
          <w:rFonts w:eastAsia="方正仿宋_GBK"/>
          <w:sz w:val="33"/>
          <w:szCs w:val="33"/>
        </w:rPr>
        <w:t>1</w:t>
      </w:r>
      <w:r>
        <w:rPr>
          <w:rFonts w:eastAsia="方正仿宋_GBK"/>
          <w:sz w:val="33"/>
          <w:szCs w:val="33"/>
        </w:rPr>
        <w:t>名同志继续驻村担任</w:t>
      </w:r>
      <w:r>
        <w:rPr>
          <w:rFonts w:eastAsia="方正仿宋_GBK"/>
          <w:sz w:val="33"/>
          <w:szCs w:val="33"/>
        </w:rPr>
        <w:t>“</w:t>
      </w:r>
      <w:r>
        <w:rPr>
          <w:rFonts w:eastAsia="方正仿宋_GBK"/>
          <w:sz w:val="33"/>
          <w:szCs w:val="33"/>
        </w:rPr>
        <w:t>第一书记</w:t>
      </w:r>
      <w:r>
        <w:rPr>
          <w:rFonts w:eastAsia="方正仿宋_GBK"/>
          <w:sz w:val="33"/>
          <w:szCs w:val="33"/>
        </w:rPr>
        <w:t>”</w:t>
      </w:r>
      <w:r>
        <w:rPr>
          <w:rFonts w:eastAsia="方正仿宋_GBK"/>
          <w:sz w:val="33"/>
          <w:szCs w:val="33"/>
        </w:rPr>
        <w:t>，开展慰问活动，</w:t>
      </w:r>
      <w:r>
        <w:rPr>
          <w:rFonts w:eastAsia="方正仿宋_GBK" w:hint="eastAsia"/>
          <w:sz w:val="33"/>
          <w:szCs w:val="33"/>
        </w:rPr>
        <w:t>在春节为贫困户送去米、油、棉被等物资。</w:t>
      </w:r>
    </w:p>
    <w:p w:rsidR="00F95735" w:rsidRDefault="00EF13DD">
      <w:pPr>
        <w:pStyle w:val="2"/>
        <w:ind w:firstLineChars="200" w:firstLine="660"/>
        <w:rPr>
          <w:rFonts w:ascii="Times New Roman" w:eastAsia="方正黑体_GBK" w:hAnsi="Times New Roman"/>
          <w:bCs w:val="0"/>
          <w:color w:val="000000"/>
          <w:sz w:val="33"/>
          <w:szCs w:val="33"/>
        </w:rPr>
      </w:pPr>
      <w:bookmarkStart w:id="51" w:name="_Toc18036"/>
      <w:bookmarkStart w:id="52" w:name="_Toc15041"/>
      <w:bookmarkStart w:id="53" w:name="_Toc31351"/>
      <w:r>
        <w:rPr>
          <w:rFonts w:ascii="Times New Roman" w:eastAsia="方正黑体_GBK" w:hAnsi="Times New Roman"/>
          <w:b w:val="0"/>
          <w:color w:val="000000"/>
          <w:sz w:val="33"/>
          <w:szCs w:val="33"/>
        </w:rPr>
        <w:t>二、机</w:t>
      </w:r>
      <w:r>
        <w:rPr>
          <w:rFonts w:ascii="Times New Roman" w:eastAsia="方正黑体_GBK" w:hAnsi="Times New Roman"/>
          <w:bCs w:val="0"/>
          <w:color w:val="000000"/>
          <w:sz w:val="33"/>
          <w:szCs w:val="33"/>
        </w:rPr>
        <w:t>构设置</w:t>
      </w:r>
      <w:bookmarkEnd w:id="45"/>
      <w:bookmarkEnd w:id="46"/>
      <w:bookmarkEnd w:id="47"/>
      <w:bookmarkEnd w:id="48"/>
      <w:bookmarkEnd w:id="49"/>
      <w:bookmarkEnd w:id="51"/>
      <w:bookmarkEnd w:id="52"/>
      <w:bookmarkEnd w:id="53"/>
    </w:p>
    <w:p w:rsidR="00F95735" w:rsidRDefault="00EF13DD">
      <w:pPr>
        <w:spacing w:line="600" w:lineRule="exact"/>
        <w:ind w:firstLineChars="200" w:firstLine="660"/>
        <w:rPr>
          <w:rFonts w:eastAsia="方正仿宋_GBK"/>
          <w:sz w:val="33"/>
          <w:szCs w:val="33"/>
        </w:rPr>
      </w:pPr>
      <w:r>
        <w:rPr>
          <w:rFonts w:eastAsia="方正仿宋_GBK" w:hint="eastAsia"/>
          <w:sz w:val="33"/>
          <w:szCs w:val="33"/>
        </w:rPr>
        <w:t>2020</w:t>
      </w:r>
      <w:r>
        <w:rPr>
          <w:rFonts w:eastAsia="方正仿宋_GBK"/>
          <w:sz w:val="33"/>
          <w:szCs w:val="33"/>
        </w:rPr>
        <w:t>年末，市政协办公室独立编制机构数和独立核算机构数</w:t>
      </w:r>
      <w:r>
        <w:rPr>
          <w:rFonts w:eastAsia="方正仿宋_GBK"/>
          <w:sz w:val="33"/>
          <w:szCs w:val="33"/>
        </w:rPr>
        <w:t>1</w:t>
      </w:r>
      <w:r>
        <w:rPr>
          <w:rFonts w:eastAsia="方正仿宋_GBK"/>
          <w:sz w:val="33"/>
          <w:szCs w:val="33"/>
        </w:rPr>
        <w:t>个，下属事业单位</w:t>
      </w:r>
      <w:r>
        <w:rPr>
          <w:rFonts w:eastAsia="方正仿宋_GBK"/>
          <w:sz w:val="33"/>
          <w:szCs w:val="33"/>
        </w:rPr>
        <w:t>1</w:t>
      </w:r>
      <w:r>
        <w:rPr>
          <w:rFonts w:eastAsia="方正仿宋_GBK"/>
          <w:sz w:val="33"/>
          <w:szCs w:val="33"/>
        </w:rPr>
        <w:t>个（</w:t>
      </w:r>
      <w:r>
        <w:rPr>
          <w:rFonts w:eastAsia="方正仿宋_GBK" w:hint="eastAsia"/>
          <w:sz w:val="33"/>
          <w:szCs w:val="33"/>
        </w:rPr>
        <w:t>市政协</w:t>
      </w:r>
      <w:r>
        <w:rPr>
          <w:rFonts w:eastAsia="方正仿宋_GBK"/>
          <w:sz w:val="33"/>
          <w:szCs w:val="33"/>
        </w:rPr>
        <w:t>委员联络服务中心</w:t>
      </w:r>
      <w:r>
        <w:rPr>
          <w:rFonts w:eastAsia="方正仿宋_GBK" w:hint="eastAsia"/>
          <w:sz w:val="33"/>
          <w:szCs w:val="33"/>
        </w:rPr>
        <w:t>）。</w:t>
      </w:r>
    </w:p>
    <w:p w:rsidR="00F95735" w:rsidRDefault="00EF13DD">
      <w:pPr>
        <w:pStyle w:val="1"/>
        <w:ind w:right="440"/>
        <w:jc w:val="right"/>
        <w:rPr>
          <w:rFonts w:eastAsia="方正小标宋_GBK"/>
          <w:b w:val="0"/>
          <w:bCs w:val="0"/>
          <w:sz w:val="38"/>
          <w:szCs w:val="38"/>
        </w:rPr>
      </w:pPr>
      <w:bookmarkStart w:id="54" w:name="_Toc15377204"/>
      <w:bookmarkStart w:id="55" w:name="_Toc19376869"/>
      <w:bookmarkStart w:id="56" w:name="_Toc19377796"/>
      <w:bookmarkStart w:id="57" w:name="_Toc19377884"/>
      <w:bookmarkStart w:id="58" w:name="_Toc19378017"/>
      <w:bookmarkStart w:id="59" w:name="_Toc18926"/>
      <w:r>
        <w:rPr>
          <w:rFonts w:eastAsia="方正小标宋_GBK"/>
          <w:b w:val="0"/>
          <w:color w:val="000000"/>
          <w:sz w:val="38"/>
          <w:szCs w:val="38"/>
        </w:rPr>
        <w:br w:type="page"/>
      </w:r>
      <w:bookmarkStart w:id="60" w:name="_Toc26912"/>
      <w:bookmarkStart w:id="61" w:name="_Toc10336"/>
      <w:bookmarkStart w:id="62" w:name="_Toc5226"/>
      <w:r>
        <w:rPr>
          <w:rFonts w:eastAsia="方正小标宋_GBK"/>
          <w:b w:val="0"/>
          <w:color w:val="000000"/>
          <w:sz w:val="38"/>
          <w:szCs w:val="38"/>
        </w:rPr>
        <w:lastRenderedPageBreak/>
        <w:t>第二部分</w:t>
      </w:r>
      <w:r>
        <w:rPr>
          <w:rFonts w:eastAsia="方正小标宋_GBK" w:hint="eastAsia"/>
          <w:b w:val="0"/>
          <w:color w:val="000000"/>
          <w:sz w:val="38"/>
          <w:szCs w:val="38"/>
        </w:rPr>
        <w:t xml:space="preserve"> </w:t>
      </w:r>
      <w:r>
        <w:rPr>
          <w:rStyle w:val="1Char"/>
          <w:rFonts w:eastAsia="方正小标宋_GBK" w:hint="eastAsia"/>
          <w:sz w:val="38"/>
          <w:szCs w:val="38"/>
        </w:rPr>
        <w:t>2020</w:t>
      </w:r>
      <w:r>
        <w:rPr>
          <w:rStyle w:val="1Char"/>
          <w:rFonts w:eastAsia="方正小标宋_GBK"/>
          <w:sz w:val="38"/>
          <w:szCs w:val="38"/>
        </w:rPr>
        <w:t>年度部门决算情况说明</w:t>
      </w:r>
      <w:bookmarkEnd w:id="54"/>
      <w:bookmarkEnd w:id="55"/>
      <w:bookmarkEnd w:id="56"/>
      <w:bookmarkEnd w:id="57"/>
      <w:bookmarkEnd w:id="58"/>
      <w:bookmarkEnd w:id="59"/>
      <w:bookmarkEnd w:id="60"/>
      <w:bookmarkEnd w:id="61"/>
      <w:bookmarkEnd w:id="62"/>
    </w:p>
    <w:p w:rsidR="00F95735" w:rsidRDefault="00EF13DD">
      <w:pPr>
        <w:pStyle w:val="ab"/>
        <w:numPr>
          <w:ilvl w:val="0"/>
          <w:numId w:val="1"/>
        </w:numPr>
        <w:spacing w:line="600" w:lineRule="exact"/>
        <w:ind w:firstLineChars="0"/>
        <w:outlineLvl w:val="1"/>
        <w:rPr>
          <w:rStyle w:val="2Char"/>
          <w:rFonts w:ascii="Times New Roman" w:eastAsia="方正黑体_GBK" w:hAnsi="Times New Roman"/>
          <w:b w:val="0"/>
          <w:sz w:val="33"/>
          <w:szCs w:val="33"/>
        </w:rPr>
      </w:pPr>
      <w:bookmarkStart w:id="63" w:name="_Toc19378018"/>
      <w:bookmarkStart w:id="64" w:name="_Toc19376870"/>
      <w:bookmarkStart w:id="65" w:name="_Toc19377797"/>
      <w:bookmarkStart w:id="66" w:name="_Toc16817"/>
      <w:bookmarkStart w:id="67" w:name="_Toc19377885"/>
      <w:bookmarkStart w:id="68" w:name="_Toc29169"/>
      <w:bookmarkStart w:id="69" w:name="_Toc18597"/>
      <w:bookmarkStart w:id="70" w:name="_Toc15377205"/>
      <w:r>
        <w:rPr>
          <w:rFonts w:eastAsia="方正黑体_GBK"/>
          <w:color w:val="000000"/>
          <w:sz w:val="33"/>
          <w:szCs w:val="33"/>
        </w:rPr>
        <w:t>收</w:t>
      </w:r>
      <w:r>
        <w:rPr>
          <w:rStyle w:val="2Char"/>
          <w:rFonts w:ascii="Times New Roman" w:eastAsia="方正黑体_GBK" w:hAnsi="Times New Roman"/>
          <w:b w:val="0"/>
          <w:sz w:val="33"/>
          <w:szCs w:val="33"/>
        </w:rPr>
        <w:t>入支出决算总体情况说明</w:t>
      </w:r>
      <w:bookmarkEnd w:id="63"/>
      <w:bookmarkEnd w:id="64"/>
      <w:bookmarkEnd w:id="65"/>
      <w:bookmarkEnd w:id="66"/>
      <w:bookmarkEnd w:id="67"/>
      <w:bookmarkEnd w:id="68"/>
      <w:bookmarkEnd w:id="69"/>
      <w:bookmarkEnd w:id="70"/>
    </w:p>
    <w:p w:rsidR="00F95735" w:rsidRDefault="00EF13DD">
      <w:pPr>
        <w:spacing w:line="600" w:lineRule="exact"/>
        <w:ind w:firstLineChars="200" w:firstLine="660"/>
        <w:rPr>
          <w:rFonts w:eastAsia="方正仿宋_GBK"/>
          <w:color w:val="000000"/>
          <w:sz w:val="33"/>
          <w:szCs w:val="33"/>
        </w:rPr>
      </w:pPr>
      <w:r>
        <w:rPr>
          <w:rFonts w:eastAsia="方正仿宋_GBK"/>
          <w:color w:val="000000"/>
          <w:sz w:val="33"/>
          <w:szCs w:val="33"/>
        </w:rPr>
        <w:t>20</w:t>
      </w:r>
      <w:r>
        <w:rPr>
          <w:rFonts w:eastAsia="方正仿宋_GBK" w:hint="eastAsia"/>
          <w:color w:val="000000"/>
          <w:sz w:val="33"/>
          <w:szCs w:val="33"/>
        </w:rPr>
        <w:t>20</w:t>
      </w:r>
      <w:r>
        <w:rPr>
          <w:rFonts w:eastAsia="方正仿宋_GBK"/>
          <w:color w:val="000000"/>
          <w:sz w:val="33"/>
          <w:szCs w:val="33"/>
        </w:rPr>
        <w:t>年度市政协办公室收入</w:t>
      </w:r>
      <w:r>
        <w:rPr>
          <w:rFonts w:eastAsia="方正仿宋_GBK" w:hint="eastAsia"/>
          <w:color w:val="000000"/>
          <w:sz w:val="33"/>
          <w:szCs w:val="33"/>
        </w:rPr>
        <w:t>2286.2</w:t>
      </w:r>
      <w:r>
        <w:rPr>
          <w:rFonts w:eastAsia="方正仿宋_GBK"/>
          <w:color w:val="000000"/>
          <w:sz w:val="33"/>
          <w:szCs w:val="33"/>
        </w:rPr>
        <w:t>万元。与</w:t>
      </w:r>
      <w:r>
        <w:rPr>
          <w:rFonts w:eastAsia="方正仿宋_GBK"/>
          <w:color w:val="000000"/>
          <w:sz w:val="33"/>
          <w:szCs w:val="33"/>
        </w:rPr>
        <w:t>20</w:t>
      </w:r>
      <w:r>
        <w:rPr>
          <w:rFonts w:eastAsia="方正仿宋_GBK" w:hint="eastAsia"/>
          <w:color w:val="000000"/>
          <w:sz w:val="33"/>
          <w:szCs w:val="33"/>
        </w:rPr>
        <w:t>19</w:t>
      </w:r>
      <w:r>
        <w:rPr>
          <w:rFonts w:eastAsia="方正仿宋_GBK"/>
          <w:color w:val="000000"/>
          <w:sz w:val="33"/>
          <w:szCs w:val="33"/>
        </w:rPr>
        <w:t>年（</w:t>
      </w:r>
      <w:r>
        <w:rPr>
          <w:rFonts w:eastAsia="方正仿宋_GBK"/>
          <w:color w:val="000000"/>
          <w:sz w:val="33"/>
          <w:szCs w:val="33"/>
        </w:rPr>
        <w:t>1910.95</w:t>
      </w:r>
      <w:r>
        <w:rPr>
          <w:rFonts w:eastAsia="方正仿宋_GBK"/>
          <w:color w:val="000000"/>
          <w:sz w:val="33"/>
          <w:szCs w:val="33"/>
        </w:rPr>
        <w:t>万元）相比，增加</w:t>
      </w:r>
      <w:r>
        <w:rPr>
          <w:rFonts w:eastAsia="方正仿宋_GBK" w:hint="eastAsia"/>
          <w:color w:val="000000"/>
          <w:sz w:val="33"/>
          <w:szCs w:val="33"/>
        </w:rPr>
        <w:t>375.25</w:t>
      </w:r>
      <w:r>
        <w:rPr>
          <w:rFonts w:eastAsia="方正仿宋_GBK"/>
          <w:color w:val="000000"/>
          <w:sz w:val="33"/>
          <w:szCs w:val="33"/>
        </w:rPr>
        <w:t>万元，增长</w:t>
      </w:r>
      <w:r>
        <w:rPr>
          <w:rFonts w:eastAsia="方正仿宋_GBK" w:hint="eastAsia"/>
          <w:color w:val="000000"/>
          <w:sz w:val="33"/>
          <w:szCs w:val="33"/>
        </w:rPr>
        <w:t>19.63</w:t>
      </w:r>
      <w:r>
        <w:rPr>
          <w:rFonts w:eastAsia="方正仿宋_GBK"/>
          <w:color w:val="000000"/>
          <w:sz w:val="33"/>
          <w:szCs w:val="33"/>
        </w:rPr>
        <w:t>%</w:t>
      </w:r>
      <w:r>
        <w:rPr>
          <w:rFonts w:eastAsia="方正仿宋_GBK"/>
          <w:color w:val="000000"/>
          <w:sz w:val="33"/>
          <w:szCs w:val="33"/>
        </w:rPr>
        <w:t>。主要变动原因是基本工资和</w:t>
      </w:r>
      <w:proofErr w:type="gramStart"/>
      <w:r>
        <w:rPr>
          <w:rFonts w:eastAsia="方正仿宋_GBK"/>
          <w:color w:val="000000"/>
          <w:sz w:val="33"/>
          <w:szCs w:val="33"/>
        </w:rPr>
        <w:t>离退休费调标</w:t>
      </w:r>
      <w:proofErr w:type="gramEnd"/>
      <w:r>
        <w:rPr>
          <w:rFonts w:eastAsia="方正仿宋_GBK"/>
          <w:color w:val="000000"/>
          <w:sz w:val="33"/>
          <w:szCs w:val="33"/>
        </w:rPr>
        <w:t>及增人增资。</w:t>
      </w:r>
    </w:p>
    <w:p w:rsidR="00F95735" w:rsidRDefault="00EF13DD">
      <w:pPr>
        <w:spacing w:line="600" w:lineRule="exact"/>
        <w:ind w:firstLineChars="200" w:firstLine="660"/>
        <w:rPr>
          <w:rFonts w:eastAsia="方正仿宋_GBK"/>
          <w:sz w:val="33"/>
          <w:szCs w:val="33"/>
        </w:rPr>
      </w:pPr>
      <w:r>
        <w:rPr>
          <w:rFonts w:eastAsia="方正仿宋_GBK" w:hint="eastAsia"/>
          <w:color w:val="000000"/>
          <w:sz w:val="33"/>
          <w:szCs w:val="33"/>
        </w:rPr>
        <w:t>2020</w:t>
      </w:r>
      <w:r>
        <w:rPr>
          <w:rFonts w:eastAsia="方正仿宋_GBK"/>
          <w:color w:val="000000"/>
          <w:sz w:val="33"/>
          <w:szCs w:val="33"/>
        </w:rPr>
        <w:t>年度市政协办公室支出</w:t>
      </w:r>
      <w:r>
        <w:rPr>
          <w:rFonts w:eastAsia="方正仿宋_GBK" w:hint="eastAsia"/>
          <w:color w:val="000000"/>
          <w:sz w:val="33"/>
          <w:szCs w:val="33"/>
        </w:rPr>
        <w:t>2221.63</w:t>
      </w:r>
      <w:r>
        <w:rPr>
          <w:rFonts w:eastAsia="方正仿宋_GBK"/>
          <w:color w:val="000000"/>
          <w:sz w:val="33"/>
          <w:szCs w:val="33"/>
        </w:rPr>
        <w:t>万元。与</w:t>
      </w:r>
      <w:r>
        <w:rPr>
          <w:rFonts w:eastAsia="方正仿宋_GBK" w:hint="eastAsia"/>
          <w:color w:val="000000"/>
          <w:sz w:val="33"/>
          <w:szCs w:val="33"/>
        </w:rPr>
        <w:t>2019</w:t>
      </w:r>
      <w:r>
        <w:rPr>
          <w:rFonts w:eastAsia="方正仿宋_GBK"/>
          <w:color w:val="000000"/>
          <w:sz w:val="33"/>
          <w:szCs w:val="33"/>
        </w:rPr>
        <w:t>年（</w:t>
      </w:r>
      <w:r>
        <w:rPr>
          <w:rFonts w:eastAsia="方正仿宋_GBK"/>
          <w:color w:val="000000"/>
          <w:sz w:val="33"/>
          <w:szCs w:val="33"/>
        </w:rPr>
        <w:t>1946.56</w:t>
      </w:r>
      <w:r>
        <w:rPr>
          <w:rFonts w:eastAsia="方正仿宋_GBK"/>
          <w:color w:val="000000"/>
          <w:sz w:val="33"/>
          <w:szCs w:val="33"/>
        </w:rPr>
        <w:t>万元）相比，增加</w:t>
      </w:r>
      <w:r>
        <w:rPr>
          <w:rFonts w:eastAsia="方正仿宋_GBK" w:hint="eastAsia"/>
          <w:color w:val="000000"/>
          <w:sz w:val="33"/>
          <w:szCs w:val="33"/>
        </w:rPr>
        <w:t>275.07</w:t>
      </w:r>
      <w:r>
        <w:rPr>
          <w:rFonts w:eastAsia="方正仿宋_GBK"/>
          <w:color w:val="000000"/>
          <w:sz w:val="33"/>
          <w:szCs w:val="33"/>
        </w:rPr>
        <w:t>万元，增长</w:t>
      </w:r>
      <w:r>
        <w:rPr>
          <w:rFonts w:eastAsia="方正仿宋_GBK" w:hint="eastAsia"/>
          <w:color w:val="000000"/>
          <w:sz w:val="33"/>
          <w:szCs w:val="33"/>
        </w:rPr>
        <w:t>14.13</w:t>
      </w:r>
      <w:r>
        <w:rPr>
          <w:rFonts w:eastAsia="方正仿宋_GBK"/>
          <w:color w:val="000000"/>
          <w:sz w:val="33"/>
          <w:szCs w:val="33"/>
        </w:rPr>
        <w:t>%</w:t>
      </w:r>
      <w:r>
        <w:rPr>
          <w:rFonts w:eastAsia="方正仿宋_GBK"/>
          <w:color w:val="000000"/>
          <w:sz w:val="33"/>
          <w:szCs w:val="33"/>
        </w:rPr>
        <w:t>。主要变动原因是</w:t>
      </w:r>
      <w:r>
        <w:rPr>
          <w:rFonts w:eastAsia="方正仿宋_GBK"/>
          <w:sz w:val="33"/>
          <w:szCs w:val="33"/>
        </w:rPr>
        <w:t>人员经费，如住房公积金、社保、养老保险等增加。</w:t>
      </w:r>
    </w:p>
    <w:p w:rsidR="00F95735" w:rsidRDefault="00EF13DD">
      <w:pPr>
        <w:spacing w:line="600" w:lineRule="exact"/>
        <w:ind w:firstLineChars="200" w:firstLine="420"/>
        <w:rPr>
          <w:rFonts w:eastAsia="仿宋"/>
          <w:color w:val="000000"/>
          <w:sz w:val="32"/>
          <w:szCs w:val="32"/>
        </w:rPr>
      </w:pPr>
      <w:r>
        <w:rPr>
          <w:noProof/>
        </w:rPr>
        <w:drawing>
          <wp:anchor distT="4445" distB="14604" distL="118745" distR="128904" simplePos="0" relativeHeight="24" behindDoc="0" locked="0" layoutInCell="1" hidden="0" allowOverlap="1">
            <wp:simplePos x="0" y="0"/>
            <wp:positionH relativeFrom="column">
              <wp:posOffset>452755</wp:posOffset>
            </wp:positionH>
            <wp:positionV relativeFrom="paragraph">
              <wp:posOffset>66675</wp:posOffset>
            </wp:positionV>
            <wp:extent cx="4572000" cy="2743200"/>
            <wp:effectExtent l="0" t="0" r="0" b="0"/>
            <wp:wrapSquare wrapText="bothSides"/>
            <wp:docPr id="1" name="图片 2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EF13DD">
      <w:pPr>
        <w:spacing w:line="600" w:lineRule="exact"/>
        <w:ind w:firstLineChars="200" w:firstLine="660"/>
        <w:jc w:val="center"/>
        <w:rPr>
          <w:rFonts w:eastAsia="方正仿宋_GBK"/>
          <w:color w:val="000000"/>
          <w:sz w:val="33"/>
          <w:szCs w:val="33"/>
        </w:rPr>
      </w:pPr>
      <w:r>
        <w:rPr>
          <w:rFonts w:eastAsia="方正仿宋_GBK"/>
          <w:color w:val="000000"/>
          <w:sz w:val="33"/>
          <w:szCs w:val="33"/>
        </w:rPr>
        <w:t>图</w:t>
      </w:r>
      <w:r>
        <w:rPr>
          <w:rFonts w:eastAsia="方正仿宋_GBK"/>
          <w:color w:val="000000"/>
          <w:sz w:val="33"/>
          <w:szCs w:val="33"/>
        </w:rPr>
        <w:t>1</w:t>
      </w:r>
      <w:r>
        <w:rPr>
          <w:rFonts w:eastAsia="方正仿宋_GBK"/>
          <w:color w:val="000000"/>
          <w:sz w:val="33"/>
          <w:szCs w:val="33"/>
        </w:rPr>
        <w:t>：收、支决算总计变动情况图（单位：万元）</w:t>
      </w:r>
    </w:p>
    <w:p w:rsidR="00F95735" w:rsidRDefault="00EF13DD">
      <w:pPr>
        <w:pStyle w:val="ab"/>
        <w:numPr>
          <w:ilvl w:val="0"/>
          <w:numId w:val="1"/>
        </w:numPr>
        <w:spacing w:line="600" w:lineRule="exact"/>
        <w:ind w:firstLineChars="0"/>
        <w:outlineLvl w:val="1"/>
        <w:rPr>
          <w:rStyle w:val="2Char"/>
          <w:rFonts w:ascii="Times New Roman" w:eastAsia="方正黑体_GBK" w:hAnsi="Times New Roman"/>
          <w:b w:val="0"/>
          <w:sz w:val="33"/>
          <w:szCs w:val="33"/>
        </w:rPr>
      </w:pPr>
      <w:bookmarkStart w:id="71" w:name="_Toc15377206"/>
      <w:bookmarkStart w:id="72" w:name="_Toc32515"/>
      <w:bookmarkStart w:id="73" w:name="_Toc28196"/>
      <w:bookmarkStart w:id="74" w:name="_Toc26285"/>
      <w:bookmarkStart w:id="75" w:name="_Toc19377886"/>
      <w:bookmarkStart w:id="76" w:name="_Toc19378019"/>
      <w:bookmarkStart w:id="77" w:name="_Toc19376871"/>
      <w:bookmarkStart w:id="78" w:name="_Toc19377798"/>
      <w:r>
        <w:rPr>
          <w:rFonts w:eastAsia="方正黑体_GBK"/>
          <w:color w:val="000000"/>
          <w:sz w:val="33"/>
          <w:szCs w:val="33"/>
        </w:rPr>
        <w:t>收</w:t>
      </w:r>
      <w:r>
        <w:rPr>
          <w:rStyle w:val="2Char"/>
          <w:rFonts w:ascii="Times New Roman" w:eastAsia="方正黑体_GBK" w:hAnsi="Times New Roman"/>
          <w:b w:val="0"/>
          <w:sz w:val="33"/>
          <w:szCs w:val="33"/>
        </w:rPr>
        <w:t>入决算情况说明</w:t>
      </w:r>
      <w:bookmarkEnd w:id="71"/>
      <w:bookmarkEnd w:id="72"/>
      <w:bookmarkEnd w:id="73"/>
      <w:bookmarkEnd w:id="74"/>
      <w:bookmarkEnd w:id="75"/>
      <w:bookmarkEnd w:id="76"/>
      <w:bookmarkEnd w:id="77"/>
      <w:bookmarkEnd w:id="78"/>
    </w:p>
    <w:p w:rsidR="00F95735" w:rsidRDefault="00EF13DD">
      <w:pPr>
        <w:spacing w:line="600" w:lineRule="exact"/>
        <w:ind w:firstLineChars="200" w:firstLine="660"/>
        <w:rPr>
          <w:rFonts w:eastAsia="方正仿宋_GBK"/>
          <w:color w:val="000000"/>
          <w:sz w:val="33"/>
          <w:szCs w:val="33"/>
        </w:rPr>
      </w:pPr>
      <w:r>
        <w:rPr>
          <w:rFonts w:eastAsia="方正仿宋_GBK" w:hint="eastAsia"/>
          <w:color w:val="000000"/>
          <w:sz w:val="33"/>
          <w:szCs w:val="33"/>
        </w:rPr>
        <w:t>2020</w:t>
      </w:r>
      <w:r>
        <w:rPr>
          <w:rFonts w:eastAsia="方正仿宋_GBK"/>
          <w:color w:val="000000"/>
          <w:sz w:val="33"/>
          <w:szCs w:val="33"/>
        </w:rPr>
        <w:t>年市政协办公室本年收入合计</w:t>
      </w:r>
      <w:r>
        <w:rPr>
          <w:rFonts w:eastAsia="方正仿宋_GBK" w:hint="eastAsia"/>
          <w:color w:val="000000"/>
          <w:sz w:val="33"/>
          <w:szCs w:val="33"/>
        </w:rPr>
        <w:t>2286.2</w:t>
      </w:r>
      <w:r>
        <w:rPr>
          <w:rFonts w:eastAsia="方正仿宋_GBK"/>
          <w:color w:val="000000"/>
          <w:sz w:val="33"/>
          <w:szCs w:val="33"/>
        </w:rPr>
        <w:t>万元，其中：财政拨款收入</w:t>
      </w:r>
      <w:r>
        <w:rPr>
          <w:rFonts w:eastAsia="方正仿宋_GBK" w:hint="eastAsia"/>
          <w:color w:val="000000"/>
          <w:sz w:val="33"/>
          <w:szCs w:val="33"/>
        </w:rPr>
        <w:t>2266.54</w:t>
      </w:r>
      <w:r>
        <w:rPr>
          <w:rFonts w:eastAsia="方正仿宋_GBK"/>
          <w:color w:val="000000"/>
          <w:sz w:val="33"/>
          <w:szCs w:val="33"/>
        </w:rPr>
        <w:t>万元，占</w:t>
      </w:r>
      <w:r>
        <w:rPr>
          <w:rFonts w:eastAsia="方正仿宋_GBK"/>
          <w:color w:val="000000"/>
          <w:sz w:val="33"/>
          <w:szCs w:val="33"/>
        </w:rPr>
        <w:t>99.</w:t>
      </w:r>
      <w:r>
        <w:rPr>
          <w:rFonts w:eastAsia="方正仿宋_GBK" w:hint="eastAsia"/>
          <w:color w:val="000000"/>
          <w:sz w:val="33"/>
          <w:szCs w:val="33"/>
        </w:rPr>
        <w:t>14</w:t>
      </w:r>
      <w:r>
        <w:rPr>
          <w:rFonts w:eastAsia="方正仿宋_GBK"/>
          <w:color w:val="000000"/>
          <w:sz w:val="33"/>
          <w:szCs w:val="33"/>
        </w:rPr>
        <w:t>%</w:t>
      </w:r>
      <w:r>
        <w:rPr>
          <w:rFonts w:eastAsia="方正仿宋_GBK"/>
          <w:color w:val="000000"/>
          <w:sz w:val="33"/>
          <w:szCs w:val="33"/>
        </w:rPr>
        <w:t>；政府性基金预算财政拨款收入</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；国有资本经营预算财政拨款收入</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；事业收入</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；经营收入</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；附属单位上缴收入</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；其他收入</w:t>
      </w:r>
      <w:r>
        <w:rPr>
          <w:rFonts w:eastAsia="方正仿宋_GBK" w:hint="eastAsia"/>
          <w:color w:val="000000"/>
          <w:sz w:val="33"/>
          <w:szCs w:val="33"/>
        </w:rPr>
        <w:t>19.66</w:t>
      </w:r>
      <w:r>
        <w:rPr>
          <w:rFonts w:eastAsia="方正仿宋_GBK"/>
          <w:color w:val="000000"/>
          <w:sz w:val="33"/>
          <w:szCs w:val="33"/>
        </w:rPr>
        <w:t>万元，占</w:t>
      </w:r>
      <w:r>
        <w:rPr>
          <w:rFonts w:eastAsia="方正仿宋_GBK"/>
          <w:color w:val="000000"/>
          <w:sz w:val="33"/>
          <w:szCs w:val="33"/>
        </w:rPr>
        <w:t>0.</w:t>
      </w:r>
      <w:r>
        <w:rPr>
          <w:rFonts w:eastAsia="方正仿宋_GBK" w:hint="eastAsia"/>
          <w:color w:val="000000"/>
          <w:sz w:val="33"/>
          <w:szCs w:val="33"/>
        </w:rPr>
        <w:t>86</w:t>
      </w:r>
      <w:r>
        <w:rPr>
          <w:rFonts w:eastAsia="方正仿宋_GBK"/>
          <w:color w:val="000000"/>
          <w:sz w:val="33"/>
          <w:szCs w:val="33"/>
        </w:rPr>
        <w:t>%</w:t>
      </w:r>
      <w:r>
        <w:rPr>
          <w:rFonts w:eastAsia="方正仿宋_GBK"/>
          <w:color w:val="000000"/>
          <w:sz w:val="33"/>
          <w:szCs w:val="33"/>
        </w:rPr>
        <w:t>。</w:t>
      </w:r>
    </w:p>
    <w:p w:rsidR="00F95735" w:rsidRDefault="00EF13DD">
      <w:pPr>
        <w:spacing w:line="600" w:lineRule="exact"/>
        <w:ind w:firstLineChars="200" w:firstLine="420"/>
        <w:rPr>
          <w:rFonts w:eastAsia="仿宋"/>
          <w:color w:val="000000"/>
          <w:sz w:val="32"/>
          <w:szCs w:val="32"/>
        </w:rPr>
      </w:pPr>
      <w:r>
        <w:rPr>
          <w:noProof/>
        </w:rPr>
        <w:drawing>
          <wp:anchor distT="3810" distB="13335" distL="118110" distR="127635" simplePos="0" relativeHeight="26" behindDoc="0" locked="0" layoutInCell="1" hidden="0" allowOverlap="1">
            <wp:simplePos x="0" y="0"/>
            <wp:positionH relativeFrom="column">
              <wp:posOffset>269240</wp:posOffset>
            </wp:positionH>
            <wp:positionV relativeFrom="paragraph">
              <wp:posOffset>363855</wp:posOffset>
            </wp:positionV>
            <wp:extent cx="4338954" cy="2554605"/>
            <wp:effectExtent l="0" t="0" r="0" b="0"/>
            <wp:wrapSquare wrapText="bothSides"/>
            <wp:docPr id="2"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EF13DD">
      <w:pPr>
        <w:spacing w:line="600" w:lineRule="exact"/>
        <w:ind w:firstLineChars="200" w:firstLine="660"/>
        <w:jc w:val="center"/>
        <w:rPr>
          <w:rFonts w:eastAsia="方正仿宋_GBK"/>
          <w:color w:val="000000"/>
          <w:sz w:val="33"/>
          <w:szCs w:val="33"/>
        </w:rPr>
      </w:pPr>
      <w:r>
        <w:rPr>
          <w:rFonts w:eastAsia="方正仿宋_GBK"/>
          <w:color w:val="000000"/>
          <w:sz w:val="33"/>
          <w:szCs w:val="33"/>
        </w:rPr>
        <w:t>图</w:t>
      </w:r>
      <w:r>
        <w:rPr>
          <w:rFonts w:eastAsia="方正仿宋_GBK"/>
          <w:color w:val="000000"/>
          <w:sz w:val="33"/>
          <w:szCs w:val="33"/>
        </w:rPr>
        <w:t>2</w:t>
      </w:r>
      <w:r>
        <w:rPr>
          <w:rFonts w:eastAsia="方正仿宋_GBK"/>
          <w:color w:val="000000"/>
          <w:sz w:val="33"/>
          <w:szCs w:val="33"/>
        </w:rPr>
        <w:t>：收入决算结构图</w:t>
      </w:r>
      <w:r>
        <w:rPr>
          <w:rFonts w:eastAsia="方正仿宋_GBK"/>
          <w:color w:val="000000"/>
          <w:sz w:val="33"/>
          <w:szCs w:val="33"/>
        </w:rPr>
        <w:t>(</w:t>
      </w:r>
      <w:r>
        <w:rPr>
          <w:rFonts w:eastAsia="方正仿宋_GBK"/>
          <w:color w:val="000000"/>
          <w:sz w:val="33"/>
          <w:szCs w:val="33"/>
        </w:rPr>
        <w:t>单位：万元</w:t>
      </w:r>
      <w:r>
        <w:rPr>
          <w:rFonts w:eastAsia="方正仿宋_GBK"/>
          <w:color w:val="000000"/>
          <w:sz w:val="33"/>
          <w:szCs w:val="33"/>
        </w:rPr>
        <w:t>)</w:t>
      </w:r>
    </w:p>
    <w:p w:rsidR="00F95735" w:rsidRDefault="00EF13DD">
      <w:pPr>
        <w:pStyle w:val="ab"/>
        <w:numPr>
          <w:ilvl w:val="0"/>
          <w:numId w:val="1"/>
        </w:numPr>
        <w:spacing w:line="600" w:lineRule="exact"/>
        <w:ind w:firstLineChars="0"/>
        <w:outlineLvl w:val="1"/>
        <w:rPr>
          <w:rFonts w:eastAsia="方正黑体_GBK"/>
          <w:sz w:val="33"/>
          <w:szCs w:val="33"/>
        </w:rPr>
      </w:pPr>
      <w:bookmarkStart w:id="79" w:name="_Toc15377207"/>
      <w:bookmarkStart w:id="80" w:name="_Toc19376872"/>
      <w:bookmarkStart w:id="81" w:name="_Toc19377799"/>
      <w:bookmarkStart w:id="82" w:name="_Toc19377887"/>
      <w:bookmarkStart w:id="83" w:name="_Toc19378020"/>
      <w:bookmarkStart w:id="84" w:name="_Toc13963"/>
      <w:bookmarkStart w:id="85" w:name="_Toc23133"/>
      <w:bookmarkStart w:id="86" w:name="_Toc24237"/>
      <w:r>
        <w:rPr>
          <w:rFonts w:eastAsia="方正黑体_GBK"/>
          <w:b/>
          <w:bCs/>
          <w:color w:val="000000"/>
          <w:sz w:val="33"/>
          <w:szCs w:val="33"/>
        </w:rPr>
        <w:t>支</w:t>
      </w:r>
      <w:r>
        <w:rPr>
          <w:rFonts w:eastAsia="方正黑体_GBK"/>
          <w:bCs/>
          <w:color w:val="000000"/>
          <w:sz w:val="33"/>
          <w:szCs w:val="33"/>
        </w:rPr>
        <w:t>出决算情况说明</w:t>
      </w:r>
      <w:bookmarkEnd w:id="79"/>
      <w:bookmarkEnd w:id="80"/>
      <w:bookmarkEnd w:id="81"/>
      <w:bookmarkEnd w:id="82"/>
      <w:bookmarkEnd w:id="83"/>
      <w:bookmarkEnd w:id="84"/>
      <w:bookmarkEnd w:id="85"/>
      <w:bookmarkEnd w:id="86"/>
    </w:p>
    <w:p w:rsidR="00F95735" w:rsidRDefault="00EF13DD">
      <w:pPr>
        <w:spacing w:line="600" w:lineRule="exact"/>
        <w:rPr>
          <w:rFonts w:eastAsia="方正仿宋_GBK"/>
          <w:sz w:val="33"/>
          <w:szCs w:val="33"/>
        </w:rPr>
      </w:pPr>
      <w:r>
        <w:rPr>
          <w:rFonts w:eastAsia="仿宋"/>
          <w:color w:val="000000"/>
          <w:sz w:val="32"/>
          <w:szCs w:val="32"/>
        </w:rPr>
        <w:t xml:space="preserve"> </w:t>
      </w:r>
      <w:r>
        <w:rPr>
          <w:rFonts w:eastAsia="方正仿宋_GBK"/>
          <w:color w:val="000000"/>
          <w:sz w:val="32"/>
          <w:szCs w:val="32"/>
        </w:rPr>
        <w:t xml:space="preserve">   </w:t>
      </w:r>
      <w:r>
        <w:rPr>
          <w:rFonts w:eastAsia="方正仿宋_GBK"/>
          <w:sz w:val="33"/>
          <w:szCs w:val="33"/>
        </w:rPr>
        <w:t>20</w:t>
      </w:r>
      <w:r>
        <w:rPr>
          <w:rFonts w:eastAsia="方正仿宋_GBK" w:hint="eastAsia"/>
          <w:sz w:val="33"/>
          <w:szCs w:val="33"/>
        </w:rPr>
        <w:t>20</w:t>
      </w:r>
      <w:r>
        <w:rPr>
          <w:rFonts w:eastAsia="方正仿宋_GBK"/>
          <w:sz w:val="33"/>
          <w:szCs w:val="33"/>
        </w:rPr>
        <w:t>年市政协办公室本年支出合计</w:t>
      </w:r>
      <w:r>
        <w:rPr>
          <w:rFonts w:eastAsia="方正仿宋_GBK" w:hint="eastAsia"/>
          <w:sz w:val="33"/>
          <w:szCs w:val="33"/>
        </w:rPr>
        <w:t>2221.62</w:t>
      </w:r>
      <w:r>
        <w:rPr>
          <w:rFonts w:eastAsia="方正仿宋_GBK"/>
          <w:sz w:val="33"/>
          <w:szCs w:val="33"/>
        </w:rPr>
        <w:t>万元，其中：基本支出</w:t>
      </w:r>
      <w:r>
        <w:rPr>
          <w:rFonts w:eastAsia="方正仿宋_GBK" w:hint="eastAsia"/>
          <w:sz w:val="33"/>
          <w:szCs w:val="33"/>
        </w:rPr>
        <w:t>1521.19</w:t>
      </w:r>
      <w:r>
        <w:rPr>
          <w:rFonts w:eastAsia="方正仿宋_GBK"/>
          <w:sz w:val="33"/>
          <w:szCs w:val="33"/>
        </w:rPr>
        <w:t>万元，占</w:t>
      </w:r>
      <w:r>
        <w:rPr>
          <w:rFonts w:eastAsia="方正仿宋_GBK" w:hint="eastAsia"/>
          <w:sz w:val="33"/>
          <w:szCs w:val="33"/>
        </w:rPr>
        <w:t>68.47</w:t>
      </w:r>
      <w:r>
        <w:rPr>
          <w:rFonts w:eastAsia="方正仿宋_GBK"/>
          <w:sz w:val="33"/>
          <w:szCs w:val="33"/>
        </w:rPr>
        <w:t>%</w:t>
      </w:r>
      <w:r>
        <w:rPr>
          <w:rFonts w:eastAsia="方正仿宋_GBK"/>
          <w:sz w:val="33"/>
          <w:szCs w:val="33"/>
        </w:rPr>
        <w:t>；项目支出</w:t>
      </w:r>
      <w:r>
        <w:rPr>
          <w:rFonts w:eastAsia="方正仿宋_GBK" w:hint="eastAsia"/>
          <w:sz w:val="33"/>
          <w:szCs w:val="33"/>
        </w:rPr>
        <w:t>700.43</w:t>
      </w:r>
      <w:r>
        <w:rPr>
          <w:rFonts w:eastAsia="方正仿宋_GBK"/>
          <w:sz w:val="33"/>
          <w:szCs w:val="33"/>
        </w:rPr>
        <w:t>万元，占</w:t>
      </w:r>
      <w:r>
        <w:rPr>
          <w:rFonts w:eastAsia="方正仿宋_GBK" w:hint="eastAsia"/>
          <w:sz w:val="33"/>
          <w:szCs w:val="33"/>
        </w:rPr>
        <w:t>31.53</w:t>
      </w:r>
      <w:r>
        <w:rPr>
          <w:rFonts w:eastAsia="方正仿宋_GBK"/>
          <w:sz w:val="33"/>
          <w:szCs w:val="33"/>
        </w:rPr>
        <w:t>%</w:t>
      </w:r>
      <w:r>
        <w:rPr>
          <w:rFonts w:eastAsia="方正仿宋_GBK"/>
          <w:sz w:val="33"/>
          <w:szCs w:val="33"/>
        </w:rPr>
        <w:t>；上缴上级支出</w:t>
      </w:r>
      <w:r>
        <w:rPr>
          <w:rFonts w:eastAsia="方正仿宋_GBK"/>
          <w:sz w:val="33"/>
          <w:szCs w:val="33"/>
        </w:rPr>
        <w:t>0</w:t>
      </w:r>
      <w:r>
        <w:rPr>
          <w:rFonts w:eastAsia="方正仿宋_GBK"/>
          <w:sz w:val="33"/>
          <w:szCs w:val="33"/>
        </w:rPr>
        <w:t>万元，占</w:t>
      </w:r>
      <w:r>
        <w:rPr>
          <w:rFonts w:eastAsia="方正仿宋_GBK"/>
          <w:sz w:val="33"/>
          <w:szCs w:val="33"/>
        </w:rPr>
        <w:t>0%</w:t>
      </w:r>
      <w:r>
        <w:rPr>
          <w:rFonts w:eastAsia="方正仿宋_GBK"/>
          <w:sz w:val="33"/>
          <w:szCs w:val="33"/>
        </w:rPr>
        <w:t>；经营支</w:t>
      </w:r>
      <w:r>
        <w:rPr>
          <w:rFonts w:eastAsia="方正仿宋_GBK"/>
          <w:sz w:val="33"/>
          <w:szCs w:val="33"/>
        </w:rPr>
        <w:lastRenderedPageBreak/>
        <w:t>出</w:t>
      </w:r>
      <w:r>
        <w:rPr>
          <w:rFonts w:eastAsia="方正仿宋_GBK"/>
          <w:sz w:val="33"/>
          <w:szCs w:val="33"/>
        </w:rPr>
        <w:t>0</w:t>
      </w:r>
      <w:r>
        <w:rPr>
          <w:rFonts w:eastAsia="方正仿宋_GBK"/>
          <w:sz w:val="33"/>
          <w:szCs w:val="33"/>
        </w:rPr>
        <w:t>万元，占</w:t>
      </w:r>
      <w:r>
        <w:rPr>
          <w:rFonts w:eastAsia="方正仿宋_GBK"/>
          <w:sz w:val="33"/>
          <w:szCs w:val="33"/>
        </w:rPr>
        <w:t>0%</w:t>
      </w:r>
      <w:r>
        <w:rPr>
          <w:rFonts w:eastAsia="方正仿宋_GBK"/>
          <w:sz w:val="33"/>
          <w:szCs w:val="33"/>
        </w:rPr>
        <w:t>；对附属单位补助支出</w:t>
      </w:r>
      <w:r>
        <w:rPr>
          <w:rFonts w:eastAsia="方正仿宋_GBK"/>
          <w:sz w:val="33"/>
          <w:szCs w:val="33"/>
        </w:rPr>
        <w:t>0</w:t>
      </w:r>
      <w:r>
        <w:rPr>
          <w:rFonts w:eastAsia="方正仿宋_GBK"/>
          <w:sz w:val="33"/>
          <w:szCs w:val="33"/>
        </w:rPr>
        <w:t>万元，占</w:t>
      </w:r>
      <w:r>
        <w:rPr>
          <w:rFonts w:eastAsia="方正仿宋_GBK"/>
          <w:sz w:val="33"/>
          <w:szCs w:val="33"/>
        </w:rPr>
        <w:t>0%</w:t>
      </w:r>
      <w:r>
        <w:rPr>
          <w:rFonts w:eastAsia="方正仿宋_GBK"/>
          <w:sz w:val="33"/>
          <w:szCs w:val="33"/>
        </w:rPr>
        <w:t>。</w:t>
      </w:r>
    </w:p>
    <w:p w:rsidR="00F95735" w:rsidRDefault="00EF13DD">
      <w:pPr>
        <w:spacing w:line="600" w:lineRule="exact"/>
        <w:rPr>
          <w:rFonts w:eastAsia="方正仿宋_GBK"/>
          <w:sz w:val="33"/>
          <w:szCs w:val="33"/>
        </w:rPr>
      </w:pPr>
      <w:r>
        <w:rPr>
          <w:noProof/>
        </w:rPr>
        <w:drawing>
          <wp:anchor distT="3175" distB="12065" distL="118110" distR="127635" simplePos="0" relativeHeight="28" behindDoc="0" locked="0" layoutInCell="1" hidden="0" allowOverlap="1">
            <wp:simplePos x="0" y="0"/>
            <wp:positionH relativeFrom="column">
              <wp:posOffset>95885</wp:posOffset>
            </wp:positionH>
            <wp:positionV relativeFrom="paragraph">
              <wp:posOffset>203200</wp:posOffset>
            </wp:positionV>
            <wp:extent cx="4175125" cy="2348229"/>
            <wp:effectExtent l="0" t="0" r="0" b="0"/>
            <wp:wrapSquare wrapText="bothSides"/>
            <wp:docPr id="3"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F95735" w:rsidRDefault="00F95735">
      <w:pPr>
        <w:spacing w:line="600" w:lineRule="exact"/>
        <w:ind w:firstLineChars="200" w:firstLine="640"/>
        <w:rPr>
          <w:rFonts w:eastAsia="仿宋_GB2312"/>
          <w:color w:val="FF0000"/>
          <w:sz w:val="32"/>
          <w:szCs w:val="32"/>
        </w:rPr>
      </w:pPr>
    </w:p>
    <w:p w:rsidR="00F95735" w:rsidRDefault="00F95735">
      <w:pPr>
        <w:spacing w:line="600" w:lineRule="exact"/>
        <w:ind w:firstLineChars="200" w:firstLine="640"/>
        <w:rPr>
          <w:rFonts w:eastAsia="仿宋_GB2312"/>
          <w:color w:val="FF0000"/>
          <w:sz w:val="32"/>
          <w:szCs w:val="32"/>
        </w:rPr>
      </w:pPr>
    </w:p>
    <w:p w:rsidR="00F95735" w:rsidRDefault="00F95735">
      <w:pPr>
        <w:spacing w:line="600" w:lineRule="exact"/>
        <w:ind w:firstLineChars="200" w:firstLine="640"/>
        <w:rPr>
          <w:rFonts w:eastAsia="仿宋_GB2312"/>
          <w:color w:val="FF0000"/>
          <w:sz w:val="32"/>
          <w:szCs w:val="32"/>
        </w:rPr>
      </w:pPr>
    </w:p>
    <w:p w:rsidR="00F95735" w:rsidRDefault="00F95735">
      <w:pPr>
        <w:spacing w:line="600" w:lineRule="exact"/>
        <w:ind w:firstLineChars="200" w:firstLine="640"/>
        <w:rPr>
          <w:rFonts w:eastAsia="仿宋"/>
          <w:color w:val="000000"/>
          <w:sz w:val="32"/>
          <w:szCs w:val="32"/>
        </w:rPr>
      </w:pPr>
    </w:p>
    <w:p w:rsidR="00F95735" w:rsidRDefault="00EF13DD">
      <w:pPr>
        <w:spacing w:line="600" w:lineRule="exact"/>
        <w:ind w:firstLineChars="200" w:firstLine="640"/>
        <w:rPr>
          <w:rFonts w:eastAsia="方正仿宋_GBK"/>
          <w:color w:val="000000"/>
          <w:sz w:val="33"/>
          <w:szCs w:val="33"/>
        </w:rPr>
      </w:pPr>
      <w:r>
        <w:rPr>
          <w:rFonts w:eastAsia="仿宋"/>
          <w:color w:val="000000"/>
          <w:sz w:val="32"/>
          <w:szCs w:val="32"/>
        </w:rPr>
        <w:t xml:space="preserve">     </w:t>
      </w:r>
      <w:r>
        <w:rPr>
          <w:rFonts w:eastAsia="方正仿宋_GBK"/>
          <w:color w:val="000000"/>
          <w:sz w:val="33"/>
          <w:szCs w:val="33"/>
        </w:rPr>
        <w:t>图</w:t>
      </w:r>
      <w:r>
        <w:rPr>
          <w:rFonts w:eastAsia="方正仿宋_GBK"/>
          <w:color w:val="000000"/>
          <w:sz w:val="33"/>
          <w:szCs w:val="33"/>
        </w:rPr>
        <w:t>3</w:t>
      </w:r>
      <w:r>
        <w:rPr>
          <w:rFonts w:eastAsia="方正仿宋_GBK"/>
          <w:color w:val="000000"/>
          <w:sz w:val="33"/>
          <w:szCs w:val="33"/>
        </w:rPr>
        <w:t>：支出决算结构图（单位：万元）</w:t>
      </w:r>
    </w:p>
    <w:p w:rsidR="00F95735" w:rsidRDefault="00EF13DD">
      <w:pPr>
        <w:spacing w:line="600" w:lineRule="exact"/>
        <w:ind w:firstLineChars="200" w:firstLine="660"/>
        <w:outlineLvl w:val="1"/>
        <w:rPr>
          <w:rStyle w:val="2Char"/>
          <w:rFonts w:ascii="Times New Roman" w:eastAsia="方正黑体_GBK" w:hAnsi="Times New Roman"/>
          <w:b w:val="0"/>
          <w:sz w:val="33"/>
          <w:szCs w:val="33"/>
        </w:rPr>
      </w:pPr>
      <w:bookmarkStart w:id="87" w:name="_Toc15377208"/>
      <w:bookmarkStart w:id="88" w:name="_Toc19376873"/>
      <w:bookmarkStart w:id="89" w:name="_Toc19377800"/>
      <w:bookmarkStart w:id="90" w:name="_Toc19377888"/>
      <w:bookmarkStart w:id="91" w:name="_Toc19378021"/>
      <w:bookmarkStart w:id="92" w:name="_Toc6469"/>
      <w:bookmarkStart w:id="93" w:name="_Toc30481"/>
      <w:bookmarkStart w:id="94" w:name="_Toc911"/>
      <w:r>
        <w:rPr>
          <w:rFonts w:eastAsia="方正黑体_GBK"/>
          <w:color w:val="000000"/>
          <w:sz w:val="33"/>
          <w:szCs w:val="33"/>
        </w:rPr>
        <w:t>四、财</w:t>
      </w:r>
      <w:r>
        <w:rPr>
          <w:rStyle w:val="2Char"/>
          <w:rFonts w:ascii="Times New Roman" w:eastAsia="方正黑体_GBK" w:hAnsi="Times New Roman"/>
          <w:b w:val="0"/>
          <w:sz w:val="33"/>
          <w:szCs w:val="33"/>
        </w:rPr>
        <w:t>政拨款收入支出决算总体情况说明</w:t>
      </w:r>
      <w:bookmarkEnd w:id="87"/>
      <w:bookmarkEnd w:id="88"/>
      <w:bookmarkEnd w:id="89"/>
      <w:bookmarkEnd w:id="90"/>
      <w:bookmarkEnd w:id="91"/>
      <w:bookmarkEnd w:id="92"/>
      <w:bookmarkEnd w:id="93"/>
      <w:bookmarkEnd w:id="94"/>
    </w:p>
    <w:p w:rsidR="00F95735" w:rsidRDefault="00EF13DD">
      <w:pPr>
        <w:spacing w:line="600" w:lineRule="exact"/>
        <w:ind w:firstLineChars="200" w:firstLine="660"/>
        <w:rPr>
          <w:rFonts w:eastAsia="方正仿宋_GBK"/>
          <w:color w:val="000000"/>
          <w:sz w:val="33"/>
          <w:szCs w:val="33"/>
        </w:rPr>
      </w:pPr>
      <w:r>
        <w:rPr>
          <w:rFonts w:eastAsia="方正仿宋_GBK"/>
          <w:color w:val="000000"/>
          <w:sz w:val="33"/>
          <w:szCs w:val="33"/>
        </w:rPr>
        <w:t>20</w:t>
      </w:r>
      <w:r>
        <w:rPr>
          <w:rFonts w:eastAsia="方正仿宋_GBK" w:hint="eastAsia"/>
          <w:color w:val="000000"/>
          <w:sz w:val="33"/>
          <w:szCs w:val="33"/>
        </w:rPr>
        <w:t>20</w:t>
      </w:r>
      <w:r>
        <w:rPr>
          <w:rFonts w:eastAsia="方正仿宋_GBK"/>
          <w:color w:val="000000"/>
          <w:sz w:val="33"/>
          <w:szCs w:val="33"/>
        </w:rPr>
        <w:t>年财政拨款收、支总计</w:t>
      </w:r>
      <w:r>
        <w:rPr>
          <w:rFonts w:eastAsia="方正仿宋_GBK" w:hint="eastAsia"/>
          <w:color w:val="000000"/>
          <w:sz w:val="33"/>
          <w:szCs w:val="33"/>
        </w:rPr>
        <w:t>2265.15</w:t>
      </w:r>
      <w:r>
        <w:rPr>
          <w:rFonts w:eastAsia="方正仿宋_GBK"/>
          <w:color w:val="000000"/>
          <w:sz w:val="33"/>
          <w:szCs w:val="33"/>
        </w:rPr>
        <w:t>万元</w:t>
      </w:r>
      <w:r>
        <w:rPr>
          <w:rFonts w:eastAsia="方正仿宋_GBK" w:hint="eastAsia"/>
          <w:color w:val="000000"/>
          <w:sz w:val="33"/>
          <w:szCs w:val="33"/>
        </w:rPr>
        <w:t>。</w:t>
      </w:r>
      <w:r>
        <w:rPr>
          <w:rFonts w:eastAsia="方正仿宋_GBK"/>
          <w:color w:val="000000"/>
          <w:sz w:val="33"/>
          <w:szCs w:val="33"/>
        </w:rPr>
        <w:t>与</w:t>
      </w:r>
      <w:r>
        <w:rPr>
          <w:rFonts w:eastAsia="方正仿宋_GBK"/>
          <w:color w:val="000000"/>
          <w:sz w:val="33"/>
          <w:szCs w:val="33"/>
        </w:rPr>
        <w:t>20</w:t>
      </w:r>
      <w:r>
        <w:rPr>
          <w:rFonts w:eastAsia="方正仿宋_GBK" w:hint="eastAsia"/>
          <w:color w:val="000000"/>
          <w:sz w:val="33"/>
          <w:szCs w:val="33"/>
        </w:rPr>
        <w:t>19</w:t>
      </w:r>
      <w:r>
        <w:rPr>
          <w:rFonts w:eastAsia="方正仿宋_GBK"/>
          <w:color w:val="000000"/>
          <w:sz w:val="33"/>
          <w:szCs w:val="33"/>
        </w:rPr>
        <w:t>年（</w:t>
      </w:r>
      <w:r>
        <w:rPr>
          <w:rFonts w:eastAsia="方正仿宋_GBK"/>
          <w:color w:val="000000"/>
          <w:sz w:val="33"/>
          <w:szCs w:val="33"/>
        </w:rPr>
        <w:t>1910.45</w:t>
      </w:r>
      <w:r>
        <w:rPr>
          <w:rFonts w:eastAsia="方正仿宋_GBK"/>
          <w:color w:val="000000"/>
          <w:sz w:val="33"/>
          <w:szCs w:val="33"/>
        </w:rPr>
        <w:t>万元）相比，财政拨款收、支总计各增加</w:t>
      </w:r>
      <w:r>
        <w:rPr>
          <w:rFonts w:eastAsia="方正仿宋_GBK" w:hint="eastAsia"/>
          <w:color w:val="000000"/>
          <w:sz w:val="33"/>
          <w:szCs w:val="33"/>
        </w:rPr>
        <w:t>354.7</w:t>
      </w:r>
      <w:r>
        <w:rPr>
          <w:rFonts w:eastAsia="方正仿宋_GBK"/>
          <w:color w:val="000000"/>
          <w:sz w:val="33"/>
          <w:szCs w:val="33"/>
        </w:rPr>
        <w:t>万元，增长</w:t>
      </w:r>
      <w:r>
        <w:rPr>
          <w:rFonts w:eastAsia="方正仿宋_GBK" w:hint="eastAsia"/>
          <w:color w:val="000000"/>
          <w:sz w:val="33"/>
          <w:szCs w:val="33"/>
        </w:rPr>
        <w:t>18.57</w:t>
      </w:r>
      <w:r>
        <w:rPr>
          <w:rFonts w:eastAsia="方正仿宋_GBK"/>
          <w:color w:val="000000"/>
          <w:sz w:val="33"/>
          <w:szCs w:val="33"/>
        </w:rPr>
        <w:t>%</w:t>
      </w:r>
      <w:r>
        <w:rPr>
          <w:rFonts w:eastAsia="方正仿宋_GBK"/>
          <w:color w:val="000000"/>
          <w:sz w:val="33"/>
          <w:szCs w:val="33"/>
        </w:rPr>
        <w:t>。主要变动原因是工资、津补贴、离退休等人员经费</w:t>
      </w:r>
      <w:r>
        <w:rPr>
          <w:rFonts w:eastAsia="方正仿宋_GBK" w:hint="eastAsia"/>
          <w:color w:val="000000"/>
          <w:sz w:val="33"/>
          <w:szCs w:val="33"/>
        </w:rPr>
        <w:t>、项目经费</w:t>
      </w:r>
      <w:r>
        <w:rPr>
          <w:rFonts w:eastAsia="方正仿宋_GBK"/>
          <w:color w:val="000000"/>
          <w:sz w:val="33"/>
          <w:szCs w:val="33"/>
        </w:rPr>
        <w:t>增加。</w:t>
      </w:r>
    </w:p>
    <w:p w:rsidR="00F95735" w:rsidRDefault="00EF13DD">
      <w:pPr>
        <w:spacing w:line="600" w:lineRule="exact"/>
        <w:ind w:firstLineChars="200" w:firstLine="420"/>
        <w:rPr>
          <w:rFonts w:eastAsia="仿宋"/>
          <w:color w:val="000000"/>
          <w:sz w:val="32"/>
          <w:szCs w:val="32"/>
        </w:rPr>
      </w:pPr>
      <w:r>
        <w:rPr>
          <w:noProof/>
        </w:rPr>
        <w:drawing>
          <wp:anchor distT="4445" distB="14604" distL="118745" distR="128904" simplePos="0" relativeHeight="30" behindDoc="0" locked="0" layoutInCell="1" hidden="0" allowOverlap="1">
            <wp:simplePos x="0" y="0"/>
            <wp:positionH relativeFrom="column">
              <wp:posOffset>97790</wp:posOffset>
            </wp:positionH>
            <wp:positionV relativeFrom="paragraph">
              <wp:posOffset>74930</wp:posOffset>
            </wp:positionV>
            <wp:extent cx="4572000" cy="2743200"/>
            <wp:effectExtent l="0" t="0" r="0" b="0"/>
            <wp:wrapSquare wrapText="bothSides"/>
            <wp:docPr id="4" name="图表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jc w:val="center"/>
        <w:rPr>
          <w:rFonts w:eastAsia="方正仿宋_GBK"/>
          <w:color w:val="000000"/>
          <w:sz w:val="33"/>
          <w:szCs w:val="33"/>
        </w:rPr>
      </w:pPr>
    </w:p>
    <w:p w:rsidR="00F95735" w:rsidRDefault="00F95735">
      <w:pPr>
        <w:spacing w:line="600" w:lineRule="exact"/>
        <w:jc w:val="center"/>
        <w:rPr>
          <w:rFonts w:eastAsia="方正仿宋_GBK"/>
          <w:color w:val="000000"/>
          <w:sz w:val="33"/>
          <w:szCs w:val="33"/>
        </w:rPr>
      </w:pPr>
    </w:p>
    <w:p w:rsidR="00F95735" w:rsidRDefault="00EF13DD">
      <w:pPr>
        <w:spacing w:line="600" w:lineRule="exact"/>
        <w:jc w:val="center"/>
        <w:rPr>
          <w:rFonts w:eastAsia="方正仿宋_GBK"/>
          <w:color w:val="000000"/>
          <w:sz w:val="33"/>
          <w:szCs w:val="33"/>
        </w:rPr>
      </w:pPr>
      <w:r>
        <w:rPr>
          <w:rFonts w:eastAsia="方正仿宋_GBK"/>
          <w:color w:val="000000"/>
          <w:sz w:val="33"/>
          <w:szCs w:val="33"/>
        </w:rPr>
        <w:t>图</w:t>
      </w:r>
      <w:r>
        <w:rPr>
          <w:rFonts w:eastAsia="方正仿宋_GBK"/>
          <w:color w:val="000000"/>
          <w:sz w:val="33"/>
          <w:szCs w:val="33"/>
        </w:rPr>
        <w:t>4</w:t>
      </w:r>
      <w:r>
        <w:rPr>
          <w:rFonts w:eastAsia="方正仿宋_GBK"/>
          <w:color w:val="000000"/>
          <w:sz w:val="33"/>
          <w:szCs w:val="33"/>
        </w:rPr>
        <w:t>：财政拨款收、支决算总计变动情况（单位：万元）</w:t>
      </w:r>
    </w:p>
    <w:p w:rsidR="00F95735" w:rsidRDefault="00EF13DD">
      <w:pPr>
        <w:spacing w:line="600" w:lineRule="exact"/>
        <w:ind w:firstLineChars="200" w:firstLine="660"/>
        <w:outlineLvl w:val="1"/>
        <w:rPr>
          <w:rStyle w:val="2Char"/>
          <w:rFonts w:ascii="Times New Roman" w:eastAsia="方正黑体_GBK" w:hAnsi="Times New Roman"/>
          <w:b w:val="0"/>
          <w:sz w:val="33"/>
          <w:szCs w:val="33"/>
        </w:rPr>
      </w:pPr>
      <w:bookmarkStart w:id="95" w:name="_Toc15377209"/>
      <w:bookmarkStart w:id="96" w:name="_Toc19376874"/>
      <w:bookmarkStart w:id="97" w:name="_Toc19377801"/>
      <w:bookmarkStart w:id="98" w:name="_Toc19377889"/>
      <w:bookmarkStart w:id="99" w:name="_Toc19378022"/>
      <w:bookmarkStart w:id="100" w:name="_Toc9334"/>
      <w:bookmarkStart w:id="101" w:name="_Toc6810"/>
      <w:bookmarkStart w:id="102" w:name="_Toc9400"/>
      <w:r>
        <w:rPr>
          <w:rFonts w:eastAsia="方正黑体_GBK"/>
          <w:color w:val="000000"/>
          <w:sz w:val="33"/>
          <w:szCs w:val="33"/>
        </w:rPr>
        <w:lastRenderedPageBreak/>
        <w:t>五、</w:t>
      </w:r>
      <w:r>
        <w:rPr>
          <w:rFonts w:eastAsia="方正黑体_GBK"/>
          <w:b/>
          <w:color w:val="000000"/>
          <w:sz w:val="33"/>
          <w:szCs w:val="33"/>
        </w:rPr>
        <w:t>一</w:t>
      </w:r>
      <w:r>
        <w:rPr>
          <w:rStyle w:val="2Char"/>
          <w:rFonts w:ascii="Times New Roman" w:eastAsia="方正黑体_GBK" w:hAnsi="Times New Roman"/>
          <w:b w:val="0"/>
          <w:sz w:val="33"/>
          <w:szCs w:val="33"/>
        </w:rPr>
        <w:t>般公共预算财政拨款支出决算情况说明</w:t>
      </w:r>
      <w:bookmarkEnd w:id="95"/>
      <w:bookmarkEnd w:id="96"/>
      <w:bookmarkEnd w:id="97"/>
      <w:bookmarkEnd w:id="98"/>
      <w:bookmarkEnd w:id="99"/>
      <w:bookmarkEnd w:id="100"/>
      <w:bookmarkEnd w:id="101"/>
      <w:bookmarkEnd w:id="102"/>
    </w:p>
    <w:p w:rsidR="00F95735" w:rsidRDefault="00EF13DD">
      <w:pPr>
        <w:spacing w:line="600" w:lineRule="exact"/>
        <w:ind w:firstLineChars="200" w:firstLine="660"/>
        <w:outlineLvl w:val="2"/>
        <w:rPr>
          <w:rFonts w:eastAsia="方正楷体_GBK"/>
          <w:b/>
          <w:color w:val="000000"/>
          <w:sz w:val="33"/>
          <w:szCs w:val="33"/>
        </w:rPr>
      </w:pPr>
      <w:bookmarkStart w:id="103" w:name="_Toc15377210"/>
      <w:bookmarkStart w:id="104" w:name="_Toc19376875"/>
      <w:bookmarkStart w:id="105" w:name="_Toc19378023"/>
      <w:r>
        <w:rPr>
          <w:rFonts w:eastAsia="方正楷体_GBK"/>
          <w:b/>
          <w:color w:val="000000"/>
          <w:sz w:val="33"/>
          <w:szCs w:val="33"/>
        </w:rPr>
        <w:t>（一）一般公共预算财政拨款支出决算总体情况</w:t>
      </w:r>
      <w:bookmarkEnd w:id="103"/>
      <w:bookmarkEnd w:id="104"/>
      <w:bookmarkEnd w:id="105"/>
    </w:p>
    <w:p w:rsidR="00F95735" w:rsidRDefault="00EF13DD">
      <w:pPr>
        <w:spacing w:line="600" w:lineRule="exact"/>
        <w:ind w:firstLineChars="200" w:firstLine="660"/>
        <w:rPr>
          <w:rFonts w:eastAsia="方正仿宋_GBK"/>
          <w:color w:val="000000"/>
          <w:sz w:val="33"/>
          <w:szCs w:val="33"/>
        </w:rPr>
      </w:pPr>
      <w:r>
        <w:rPr>
          <w:rFonts w:eastAsia="方正仿宋_GBK" w:hint="eastAsia"/>
          <w:color w:val="000000"/>
          <w:sz w:val="33"/>
          <w:szCs w:val="33"/>
        </w:rPr>
        <w:t>2020</w:t>
      </w:r>
      <w:r>
        <w:rPr>
          <w:rFonts w:eastAsia="方正仿宋_GBK"/>
          <w:color w:val="000000"/>
          <w:sz w:val="33"/>
          <w:szCs w:val="33"/>
        </w:rPr>
        <w:t>年一般公共预算财政拨款支出</w:t>
      </w:r>
      <w:r>
        <w:rPr>
          <w:rFonts w:eastAsia="方正仿宋_GBK" w:hint="eastAsia"/>
          <w:color w:val="000000"/>
          <w:sz w:val="33"/>
          <w:szCs w:val="33"/>
        </w:rPr>
        <w:t>2202.74</w:t>
      </w:r>
      <w:r>
        <w:rPr>
          <w:rFonts w:eastAsia="方正仿宋_GBK"/>
          <w:color w:val="000000"/>
          <w:sz w:val="33"/>
          <w:szCs w:val="33"/>
        </w:rPr>
        <w:t>万元，占本年支出合计的</w:t>
      </w:r>
      <w:r>
        <w:rPr>
          <w:rFonts w:eastAsia="方正仿宋_GBK"/>
          <w:color w:val="000000"/>
          <w:sz w:val="33"/>
          <w:szCs w:val="33"/>
        </w:rPr>
        <w:t>99.</w:t>
      </w:r>
      <w:r>
        <w:rPr>
          <w:rFonts w:eastAsia="方正仿宋_GBK" w:hint="eastAsia"/>
          <w:color w:val="000000"/>
          <w:sz w:val="33"/>
          <w:szCs w:val="33"/>
        </w:rPr>
        <w:t>15</w:t>
      </w:r>
      <w:r>
        <w:rPr>
          <w:rFonts w:eastAsia="方正仿宋_GBK"/>
          <w:color w:val="000000"/>
          <w:sz w:val="33"/>
          <w:szCs w:val="33"/>
        </w:rPr>
        <w:t>%</w:t>
      </w:r>
      <w:r>
        <w:rPr>
          <w:rFonts w:eastAsia="方正仿宋_GBK"/>
          <w:color w:val="000000"/>
          <w:sz w:val="33"/>
          <w:szCs w:val="33"/>
        </w:rPr>
        <w:t>。与</w:t>
      </w:r>
      <w:r>
        <w:rPr>
          <w:rFonts w:eastAsia="方正仿宋_GBK" w:hint="eastAsia"/>
          <w:color w:val="000000"/>
          <w:sz w:val="33"/>
          <w:szCs w:val="33"/>
        </w:rPr>
        <w:t>2019</w:t>
      </w:r>
      <w:r>
        <w:rPr>
          <w:rFonts w:eastAsia="方正仿宋_GBK"/>
          <w:color w:val="000000"/>
          <w:sz w:val="33"/>
          <w:szCs w:val="33"/>
        </w:rPr>
        <w:t>年（</w:t>
      </w:r>
      <w:r>
        <w:rPr>
          <w:rFonts w:eastAsia="方正仿宋_GBK" w:hint="eastAsia"/>
          <w:color w:val="000000"/>
          <w:sz w:val="33"/>
          <w:szCs w:val="33"/>
        </w:rPr>
        <w:t>1946.48</w:t>
      </w:r>
      <w:r>
        <w:rPr>
          <w:rFonts w:eastAsia="方正仿宋_GBK"/>
          <w:color w:val="000000"/>
          <w:sz w:val="33"/>
          <w:szCs w:val="33"/>
        </w:rPr>
        <w:t>万元）相比，一般公共预算财政拨款增加</w:t>
      </w:r>
      <w:r>
        <w:rPr>
          <w:rFonts w:eastAsia="方正仿宋_GBK" w:hint="eastAsia"/>
          <w:color w:val="000000"/>
          <w:sz w:val="33"/>
          <w:szCs w:val="33"/>
        </w:rPr>
        <w:t>256.26</w:t>
      </w:r>
      <w:r>
        <w:rPr>
          <w:rFonts w:eastAsia="方正仿宋_GBK"/>
          <w:color w:val="000000"/>
          <w:sz w:val="33"/>
          <w:szCs w:val="33"/>
        </w:rPr>
        <w:t>万元，增长</w:t>
      </w:r>
      <w:r>
        <w:rPr>
          <w:rFonts w:eastAsia="方正仿宋_GBK" w:hint="eastAsia"/>
          <w:color w:val="000000"/>
          <w:sz w:val="33"/>
          <w:szCs w:val="33"/>
        </w:rPr>
        <w:t>13.17</w:t>
      </w:r>
      <w:r>
        <w:rPr>
          <w:rFonts w:eastAsia="方正仿宋_GBK"/>
          <w:color w:val="000000"/>
          <w:sz w:val="33"/>
          <w:szCs w:val="33"/>
        </w:rPr>
        <w:t>%</w:t>
      </w:r>
      <w:r>
        <w:rPr>
          <w:rFonts w:eastAsia="方正仿宋_GBK"/>
          <w:color w:val="000000"/>
          <w:sz w:val="33"/>
          <w:szCs w:val="33"/>
        </w:rPr>
        <w:t>。主要变动原因是工资、津补贴、离退休等人员经费</w:t>
      </w:r>
      <w:r>
        <w:rPr>
          <w:rFonts w:eastAsia="方正仿宋_GBK" w:hint="eastAsia"/>
          <w:color w:val="000000"/>
          <w:sz w:val="33"/>
          <w:szCs w:val="33"/>
        </w:rPr>
        <w:t>、项目经费</w:t>
      </w:r>
      <w:r>
        <w:rPr>
          <w:rFonts w:eastAsia="方正仿宋_GBK"/>
          <w:color w:val="000000"/>
          <w:sz w:val="33"/>
          <w:szCs w:val="33"/>
        </w:rPr>
        <w:t>增加。</w:t>
      </w:r>
    </w:p>
    <w:p w:rsidR="00F95735" w:rsidRDefault="00F95735">
      <w:pPr>
        <w:spacing w:line="600" w:lineRule="exact"/>
        <w:ind w:firstLineChars="200" w:firstLine="640"/>
        <w:rPr>
          <w:rFonts w:eastAsia="仿宋"/>
          <w:color w:val="000000"/>
          <w:sz w:val="32"/>
          <w:szCs w:val="32"/>
        </w:rPr>
      </w:pPr>
    </w:p>
    <w:p w:rsidR="00F95735" w:rsidRDefault="00EF13DD">
      <w:pPr>
        <w:spacing w:line="600" w:lineRule="exact"/>
        <w:ind w:firstLineChars="200" w:firstLine="420"/>
        <w:rPr>
          <w:rFonts w:eastAsia="仿宋"/>
          <w:color w:val="000000"/>
          <w:sz w:val="32"/>
          <w:szCs w:val="32"/>
        </w:rPr>
      </w:pPr>
      <w:r>
        <w:rPr>
          <w:noProof/>
        </w:rPr>
        <w:drawing>
          <wp:anchor distT="4445" distB="14604" distL="118745" distR="128904" simplePos="0" relativeHeight="32" behindDoc="0" locked="0" layoutInCell="1" hidden="0" allowOverlap="1">
            <wp:simplePos x="0" y="0"/>
            <wp:positionH relativeFrom="column">
              <wp:posOffset>401320</wp:posOffset>
            </wp:positionH>
            <wp:positionV relativeFrom="paragraph">
              <wp:posOffset>138430</wp:posOffset>
            </wp:positionV>
            <wp:extent cx="4572000" cy="2743200"/>
            <wp:effectExtent l="0" t="0" r="0" b="0"/>
            <wp:wrapSquare wrapText="bothSides"/>
            <wp:docPr id="5" name="图表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F95735">
      <w:pPr>
        <w:spacing w:line="600" w:lineRule="exact"/>
        <w:rPr>
          <w:rFonts w:eastAsia="方正仿宋_GBK"/>
          <w:color w:val="000000"/>
          <w:sz w:val="33"/>
          <w:szCs w:val="33"/>
        </w:rPr>
      </w:pPr>
    </w:p>
    <w:p w:rsidR="00F95735" w:rsidRDefault="00F95735">
      <w:pPr>
        <w:spacing w:line="600" w:lineRule="exact"/>
        <w:rPr>
          <w:rFonts w:eastAsia="方正仿宋_GBK"/>
          <w:color w:val="000000"/>
          <w:sz w:val="33"/>
          <w:szCs w:val="33"/>
        </w:rPr>
      </w:pPr>
    </w:p>
    <w:p w:rsidR="00F95735" w:rsidRDefault="00F95735">
      <w:pPr>
        <w:spacing w:line="600" w:lineRule="exact"/>
        <w:rPr>
          <w:rFonts w:eastAsia="方正仿宋_GBK"/>
          <w:color w:val="000000"/>
          <w:sz w:val="33"/>
          <w:szCs w:val="33"/>
        </w:rPr>
      </w:pPr>
    </w:p>
    <w:p w:rsidR="00F95735" w:rsidRDefault="00EF13DD">
      <w:pPr>
        <w:spacing w:line="600" w:lineRule="exact"/>
        <w:rPr>
          <w:rFonts w:eastAsia="方正仿宋_GBK"/>
          <w:color w:val="000000"/>
          <w:sz w:val="33"/>
          <w:szCs w:val="33"/>
        </w:rPr>
      </w:pPr>
      <w:r>
        <w:rPr>
          <w:rFonts w:eastAsia="方正仿宋_GBK"/>
          <w:color w:val="000000"/>
          <w:sz w:val="33"/>
          <w:szCs w:val="33"/>
        </w:rPr>
        <w:lastRenderedPageBreak/>
        <w:t>图</w:t>
      </w:r>
      <w:r>
        <w:rPr>
          <w:rFonts w:eastAsia="方正仿宋_GBK"/>
          <w:color w:val="000000"/>
          <w:sz w:val="33"/>
          <w:szCs w:val="33"/>
        </w:rPr>
        <w:t>5</w:t>
      </w:r>
      <w:r>
        <w:rPr>
          <w:rFonts w:eastAsia="方正仿宋_GBK"/>
          <w:color w:val="000000"/>
          <w:sz w:val="33"/>
          <w:szCs w:val="33"/>
        </w:rPr>
        <w:t>：一般公共预算财政拨款支出决算变动情况</w:t>
      </w:r>
      <w:r>
        <w:rPr>
          <w:rFonts w:eastAsia="方正仿宋_GBK"/>
          <w:color w:val="000000"/>
          <w:sz w:val="33"/>
          <w:szCs w:val="33"/>
        </w:rPr>
        <w:t>(</w:t>
      </w:r>
      <w:r>
        <w:rPr>
          <w:rFonts w:eastAsia="方正仿宋_GBK"/>
          <w:color w:val="000000"/>
          <w:sz w:val="33"/>
          <w:szCs w:val="33"/>
        </w:rPr>
        <w:t>单位</w:t>
      </w:r>
      <w:r>
        <w:rPr>
          <w:rFonts w:eastAsia="方正仿宋_GBK"/>
          <w:color w:val="000000"/>
          <w:sz w:val="33"/>
          <w:szCs w:val="33"/>
        </w:rPr>
        <w:t>:</w:t>
      </w:r>
      <w:r>
        <w:rPr>
          <w:rFonts w:eastAsia="方正仿宋_GBK"/>
          <w:color w:val="000000"/>
          <w:sz w:val="33"/>
          <w:szCs w:val="33"/>
        </w:rPr>
        <w:t>万元</w:t>
      </w:r>
      <w:r>
        <w:rPr>
          <w:rFonts w:eastAsia="方正仿宋_GBK"/>
          <w:color w:val="000000"/>
          <w:sz w:val="33"/>
          <w:szCs w:val="33"/>
        </w:rPr>
        <w:t>)</w:t>
      </w:r>
    </w:p>
    <w:p w:rsidR="00F95735" w:rsidRDefault="00EF13DD">
      <w:pPr>
        <w:numPr>
          <w:ilvl w:val="0"/>
          <w:numId w:val="2"/>
        </w:numPr>
        <w:spacing w:line="600" w:lineRule="exact"/>
        <w:outlineLvl w:val="2"/>
        <w:rPr>
          <w:rFonts w:eastAsia="方正楷体_GBK"/>
          <w:b/>
          <w:color w:val="000000"/>
          <w:sz w:val="33"/>
          <w:szCs w:val="33"/>
        </w:rPr>
      </w:pPr>
      <w:bookmarkStart w:id="106" w:name="_Toc15377211"/>
      <w:bookmarkStart w:id="107" w:name="_Toc19376876"/>
      <w:bookmarkStart w:id="108" w:name="_Toc19378024"/>
      <w:r>
        <w:rPr>
          <w:rFonts w:eastAsia="方正楷体_GBK"/>
          <w:b/>
          <w:color w:val="000000"/>
          <w:sz w:val="33"/>
          <w:szCs w:val="33"/>
        </w:rPr>
        <w:t>一般公共预算财政拨款支出决算结构情况</w:t>
      </w:r>
      <w:bookmarkEnd w:id="106"/>
      <w:bookmarkEnd w:id="107"/>
      <w:bookmarkEnd w:id="108"/>
    </w:p>
    <w:p w:rsidR="00F95735" w:rsidRDefault="00EF13DD">
      <w:pPr>
        <w:spacing w:line="600" w:lineRule="exact"/>
        <w:ind w:firstLineChars="200" w:firstLine="660"/>
        <w:outlineLvl w:val="2"/>
        <w:rPr>
          <w:rFonts w:eastAsia="方正楷体_GBK"/>
          <w:b/>
          <w:color w:val="000000"/>
          <w:sz w:val="33"/>
          <w:szCs w:val="33"/>
        </w:rPr>
      </w:pPr>
      <w:r>
        <w:rPr>
          <w:rFonts w:eastAsia="方正仿宋_GBK" w:hint="eastAsia"/>
          <w:color w:val="000000"/>
          <w:sz w:val="33"/>
          <w:szCs w:val="33"/>
        </w:rPr>
        <w:t>2020</w:t>
      </w:r>
      <w:r>
        <w:rPr>
          <w:rFonts w:eastAsia="方正仿宋_GBK"/>
          <w:color w:val="000000"/>
          <w:sz w:val="33"/>
          <w:szCs w:val="33"/>
        </w:rPr>
        <w:t>年一般公共预算财政拨款支出</w:t>
      </w:r>
      <w:r>
        <w:rPr>
          <w:rFonts w:eastAsia="方正仿宋_GBK" w:hint="eastAsia"/>
          <w:color w:val="000000"/>
          <w:sz w:val="33"/>
          <w:szCs w:val="33"/>
        </w:rPr>
        <w:t>2202.74</w:t>
      </w:r>
      <w:r>
        <w:rPr>
          <w:rFonts w:eastAsia="方正仿宋_GBK"/>
          <w:color w:val="000000"/>
          <w:sz w:val="33"/>
          <w:szCs w:val="33"/>
        </w:rPr>
        <w:t>万元，主要用于以下方面</w:t>
      </w:r>
      <w:r>
        <w:rPr>
          <w:rFonts w:eastAsia="方正仿宋_GBK"/>
          <w:color w:val="000000"/>
          <w:sz w:val="33"/>
          <w:szCs w:val="33"/>
        </w:rPr>
        <w:t>:</w:t>
      </w:r>
      <w:r>
        <w:rPr>
          <w:rFonts w:eastAsia="方正仿宋_GBK"/>
          <w:b/>
          <w:color w:val="000000"/>
          <w:sz w:val="33"/>
          <w:szCs w:val="33"/>
        </w:rPr>
        <w:t>一般公共服务（类）</w:t>
      </w:r>
      <w:r>
        <w:rPr>
          <w:rFonts w:eastAsia="方正仿宋_GBK"/>
          <w:color w:val="000000"/>
          <w:sz w:val="33"/>
          <w:szCs w:val="33"/>
        </w:rPr>
        <w:t>支出</w:t>
      </w:r>
      <w:r>
        <w:rPr>
          <w:rFonts w:eastAsia="方正仿宋_GBK"/>
          <w:color w:val="000000"/>
          <w:sz w:val="33"/>
          <w:szCs w:val="33"/>
        </w:rPr>
        <w:t>1</w:t>
      </w:r>
      <w:r>
        <w:rPr>
          <w:rFonts w:eastAsia="方正仿宋_GBK" w:hint="eastAsia"/>
          <w:color w:val="000000"/>
          <w:sz w:val="33"/>
          <w:szCs w:val="33"/>
        </w:rPr>
        <w:t>731.3</w:t>
      </w:r>
      <w:r>
        <w:rPr>
          <w:rFonts w:eastAsia="方正仿宋_GBK"/>
          <w:color w:val="000000"/>
          <w:sz w:val="33"/>
          <w:szCs w:val="33"/>
        </w:rPr>
        <w:t>万元，占</w:t>
      </w:r>
      <w:r>
        <w:rPr>
          <w:rFonts w:eastAsia="方正仿宋_GBK" w:hint="eastAsia"/>
          <w:color w:val="000000"/>
          <w:sz w:val="33"/>
          <w:szCs w:val="33"/>
        </w:rPr>
        <w:t>78.6</w:t>
      </w:r>
      <w:r>
        <w:rPr>
          <w:rFonts w:eastAsia="方正仿宋_GBK"/>
          <w:color w:val="000000"/>
          <w:sz w:val="33"/>
          <w:szCs w:val="33"/>
        </w:rPr>
        <w:t>%</w:t>
      </w:r>
      <w:r>
        <w:rPr>
          <w:rFonts w:eastAsia="方正仿宋_GBK"/>
          <w:color w:val="000000"/>
          <w:sz w:val="33"/>
          <w:szCs w:val="33"/>
        </w:rPr>
        <w:t>；</w:t>
      </w:r>
      <w:r>
        <w:rPr>
          <w:rFonts w:eastAsia="方正仿宋_GBK"/>
          <w:b/>
          <w:color w:val="000000"/>
          <w:sz w:val="33"/>
          <w:szCs w:val="33"/>
        </w:rPr>
        <w:t>教育支出（类）</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w:t>
      </w:r>
      <w:r>
        <w:rPr>
          <w:rFonts w:eastAsia="方正仿宋_GBK"/>
          <w:b/>
          <w:color w:val="000000"/>
          <w:sz w:val="33"/>
          <w:szCs w:val="33"/>
        </w:rPr>
        <w:t>科学技术（类）</w:t>
      </w:r>
      <w:r>
        <w:rPr>
          <w:rFonts w:eastAsia="方正仿宋_GBK"/>
          <w:color w:val="000000"/>
          <w:sz w:val="33"/>
          <w:szCs w:val="33"/>
        </w:rPr>
        <w:t>支出</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w:t>
      </w:r>
      <w:r>
        <w:rPr>
          <w:rFonts w:eastAsia="方正仿宋_GBK"/>
          <w:b/>
          <w:color w:val="000000"/>
          <w:sz w:val="33"/>
          <w:szCs w:val="33"/>
        </w:rPr>
        <w:t>文化旅游体育与传媒（类）</w:t>
      </w:r>
      <w:r>
        <w:rPr>
          <w:rFonts w:eastAsia="方正仿宋_GBK"/>
          <w:color w:val="000000"/>
          <w:sz w:val="33"/>
          <w:szCs w:val="33"/>
        </w:rPr>
        <w:t>支出</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w:t>
      </w:r>
      <w:r>
        <w:rPr>
          <w:rFonts w:eastAsia="方正仿宋_GBK"/>
          <w:b/>
          <w:color w:val="000000"/>
          <w:sz w:val="33"/>
          <w:szCs w:val="33"/>
        </w:rPr>
        <w:t>社会保障和就业（类）</w:t>
      </w:r>
      <w:r>
        <w:rPr>
          <w:rFonts w:eastAsia="方正仿宋_GBK"/>
          <w:color w:val="000000"/>
          <w:sz w:val="33"/>
          <w:szCs w:val="33"/>
        </w:rPr>
        <w:t>支出</w:t>
      </w:r>
      <w:r>
        <w:rPr>
          <w:rFonts w:eastAsia="方正仿宋_GBK" w:hint="eastAsia"/>
          <w:color w:val="000000"/>
          <w:sz w:val="33"/>
          <w:szCs w:val="33"/>
        </w:rPr>
        <w:t>385.8</w:t>
      </w:r>
      <w:r>
        <w:rPr>
          <w:rFonts w:eastAsia="方正仿宋_GBK"/>
          <w:color w:val="000000"/>
          <w:sz w:val="33"/>
          <w:szCs w:val="33"/>
        </w:rPr>
        <w:t>元，占</w:t>
      </w:r>
      <w:r>
        <w:rPr>
          <w:rFonts w:eastAsia="方正仿宋_GBK" w:hint="eastAsia"/>
          <w:color w:val="000000"/>
          <w:sz w:val="33"/>
          <w:szCs w:val="33"/>
        </w:rPr>
        <w:t>17.51</w:t>
      </w:r>
      <w:r>
        <w:rPr>
          <w:rFonts w:eastAsia="方正仿宋_GBK"/>
          <w:color w:val="000000"/>
          <w:sz w:val="33"/>
          <w:szCs w:val="33"/>
        </w:rPr>
        <w:t>%</w:t>
      </w:r>
      <w:r>
        <w:rPr>
          <w:rFonts w:eastAsia="方正仿宋_GBK"/>
          <w:color w:val="000000"/>
          <w:sz w:val="33"/>
          <w:szCs w:val="33"/>
        </w:rPr>
        <w:t>；</w:t>
      </w:r>
      <w:r>
        <w:rPr>
          <w:rFonts w:eastAsia="方正仿宋_GBK"/>
          <w:b/>
          <w:color w:val="000000"/>
          <w:sz w:val="33"/>
          <w:szCs w:val="33"/>
        </w:rPr>
        <w:t>住房保障支出</w:t>
      </w:r>
      <w:r>
        <w:rPr>
          <w:rFonts w:eastAsia="方正仿宋_GBK" w:hint="eastAsia"/>
          <w:color w:val="000000"/>
          <w:sz w:val="33"/>
          <w:szCs w:val="33"/>
        </w:rPr>
        <w:t>85.64</w:t>
      </w:r>
      <w:r>
        <w:rPr>
          <w:rFonts w:eastAsia="方正仿宋_GBK"/>
          <w:color w:val="000000"/>
          <w:sz w:val="33"/>
          <w:szCs w:val="33"/>
        </w:rPr>
        <w:t>万元，占</w:t>
      </w:r>
      <w:r>
        <w:rPr>
          <w:rFonts w:eastAsia="方正仿宋_GBK" w:hint="eastAsia"/>
          <w:color w:val="000000"/>
          <w:sz w:val="33"/>
          <w:szCs w:val="33"/>
        </w:rPr>
        <w:t>3.89</w:t>
      </w:r>
      <w:r>
        <w:rPr>
          <w:rFonts w:eastAsia="方正仿宋_GBK"/>
          <w:color w:val="000000"/>
          <w:sz w:val="33"/>
          <w:szCs w:val="33"/>
        </w:rPr>
        <w:t>%</w:t>
      </w:r>
      <w:r>
        <w:rPr>
          <w:rFonts w:eastAsia="方正仿宋_GBK"/>
          <w:color w:val="000000"/>
          <w:sz w:val="33"/>
          <w:szCs w:val="33"/>
        </w:rPr>
        <w:t>。</w:t>
      </w:r>
    </w:p>
    <w:p w:rsidR="00F95735" w:rsidRDefault="00EF13DD">
      <w:pPr>
        <w:spacing w:line="600" w:lineRule="exact"/>
        <w:rPr>
          <w:rFonts w:eastAsia="方正仿宋_GBK"/>
          <w:color w:val="000000"/>
          <w:sz w:val="33"/>
          <w:szCs w:val="33"/>
        </w:rPr>
      </w:pPr>
      <w:r>
        <w:rPr>
          <w:noProof/>
        </w:rPr>
        <w:drawing>
          <wp:anchor distT="4445" distB="14604" distL="118745" distR="128904" simplePos="0" relativeHeight="34" behindDoc="0" locked="0" layoutInCell="1" hidden="0" allowOverlap="1">
            <wp:simplePos x="0" y="0"/>
            <wp:positionH relativeFrom="column">
              <wp:posOffset>142875</wp:posOffset>
            </wp:positionH>
            <wp:positionV relativeFrom="paragraph">
              <wp:posOffset>24765</wp:posOffset>
            </wp:positionV>
            <wp:extent cx="4572000" cy="2743200"/>
            <wp:effectExtent l="0" t="0" r="0" b="0"/>
            <wp:wrapSquare wrapText="bothSides"/>
            <wp:docPr id="6" name="图片 3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eastAsia="仿宋"/>
          <w:b/>
          <w:color w:val="000000"/>
          <w:sz w:val="32"/>
          <w:szCs w:val="32"/>
        </w:rPr>
        <w:t xml:space="preserve">   </w:t>
      </w:r>
    </w:p>
    <w:p w:rsidR="00F95735" w:rsidRDefault="00F95735">
      <w:pPr>
        <w:spacing w:line="600" w:lineRule="exact"/>
        <w:ind w:firstLine="640"/>
        <w:rPr>
          <w:rFonts w:eastAsia="仿宋"/>
          <w:color w:val="000000"/>
          <w:sz w:val="32"/>
          <w:szCs w:val="32"/>
        </w:rPr>
      </w:pPr>
    </w:p>
    <w:p w:rsidR="00F95735" w:rsidRDefault="00F95735">
      <w:pPr>
        <w:spacing w:line="600" w:lineRule="exact"/>
        <w:ind w:firstLine="640"/>
        <w:rPr>
          <w:rFonts w:eastAsia="仿宋"/>
          <w:color w:val="000000"/>
          <w:sz w:val="32"/>
          <w:szCs w:val="32"/>
        </w:rPr>
      </w:pPr>
    </w:p>
    <w:p w:rsidR="00F95735" w:rsidRDefault="00F95735">
      <w:pPr>
        <w:spacing w:line="600" w:lineRule="exact"/>
        <w:ind w:firstLine="640"/>
        <w:rPr>
          <w:rFonts w:eastAsia="仿宋"/>
          <w:color w:val="000000"/>
          <w:sz w:val="32"/>
          <w:szCs w:val="32"/>
        </w:rPr>
      </w:pPr>
    </w:p>
    <w:p w:rsidR="00F95735" w:rsidRDefault="00F95735">
      <w:pPr>
        <w:spacing w:line="600" w:lineRule="exact"/>
        <w:ind w:firstLine="640"/>
        <w:rPr>
          <w:rFonts w:eastAsia="仿宋"/>
          <w:color w:val="000000"/>
          <w:sz w:val="32"/>
          <w:szCs w:val="32"/>
        </w:rPr>
      </w:pPr>
    </w:p>
    <w:p w:rsidR="00F95735" w:rsidRDefault="00F95735">
      <w:pPr>
        <w:spacing w:line="600" w:lineRule="exact"/>
        <w:ind w:firstLine="640"/>
        <w:rPr>
          <w:rFonts w:eastAsia="仿宋"/>
          <w:color w:val="000000"/>
          <w:sz w:val="32"/>
          <w:szCs w:val="32"/>
        </w:rPr>
      </w:pPr>
    </w:p>
    <w:p w:rsidR="00F95735" w:rsidRDefault="00F95735">
      <w:pPr>
        <w:spacing w:line="600" w:lineRule="exact"/>
        <w:ind w:firstLine="640"/>
        <w:rPr>
          <w:rFonts w:eastAsia="仿宋"/>
          <w:color w:val="000000"/>
          <w:sz w:val="32"/>
          <w:szCs w:val="32"/>
        </w:rPr>
      </w:pPr>
    </w:p>
    <w:p w:rsidR="00F95735" w:rsidRDefault="00F95735">
      <w:pPr>
        <w:spacing w:line="600" w:lineRule="exact"/>
        <w:ind w:firstLineChars="200" w:firstLine="640"/>
        <w:rPr>
          <w:rFonts w:eastAsia="仿宋"/>
          <w:color w:val="000000"/>
          <w:sz w:val="32"/>
          <w:szCs w:val="32"/>
        </w:rPr>
      </w:pPr>
    </w:p>
    <w:p w:rsidR="00F95735" w:rsidRDefault="00EF13DD">
      <w:pPr>
        <w:spacing w:line="600" w:lineRule="exact"/>
        <w:rPr>
          <w:rFonts w:eastAsia="方正仿宋_GBK"/>
          <w:color w:val="000000"/>
          <w:sz w:val="33"/>
          <w:szCs w:val="33"/>
        </w:rPr>
      </w:pPr>
      <w:r>
        <w:rPr>
          <w:rFonts w:eastAsia="方正仿宋_GBK"/>
          <w:color w:val="000000"/>
          <w:sz w:val="33"/>
          <w:szCs w:val="33"/>
        </w:rPr>
        <w:t>图</w:t>
      </w:r>
      <w:r>
        <w:rPr>
          <w:rFonts w:eastAsia="方正仿宋_GBK"/>
          <w:color w:val="000000"/>
          <w:sz w:val="33"/>
          <w:szCs w:val="33"/>
        </w:rPr>
        <w:t>6</w:t>
      </w:r>
      <w:r>
        <w:rPr>
          <w:rFonts w:eastAsia="方正仿宋_GBK"/>
          <w:color w:val="000000"/>
          <w:sz w:val="33"/>
          <w:szCs w:val="33"/>
        </w:rPr>
        <w:t>：一般公共预算财政拨款支出决算结构（单位</w:t>
      </w:r>
      <w:r>
        <w:rPr>
          <w:rFonts w:eastAsia="方正仿宋_GBK"/>
          <w:color w:val="000000"/>
          <w:sz w:val="33"/>
          <w:szCs w:val="33"/>
        </w:rPr>
        <w:t>:</w:t>
      </w:r>
      <w:r>
        <w:rPr>
          <w:rFonts w:eastAsia="方正仿宋_GBK"/>
          <w:color w:val="000000"/>
          <w:sz w:val="33"/>
          <w:szCs w:val="33"/>
        </w:rPr>
        <w:t>万元）</w:t>
      </w:r>
    </w:p>
    <w:p w:rsidR="00F95735" w:rsidRDefault="00EF13DD">
      <w:pPr>
        <w:spacing w:line="600" w:lineRule="exact"/>
        <w:ind w:firstLineChars="200" w:firstLine="660"/>
        <w:outlineLvl w:val="2"/>
        <w:rPr>
          <w:rFonts w:eastAsia="方正楷体_GBK"/>
          <w:b/>
          <w:color w:val="000000"/>
          <w:sz w:val="33"/>
          <w:szCs w:val="33"/>
        </w:rPr>
      </w:pPr>
      <w:bookmarkStart w:id="109" w:name="_Toc19376878"/>
      <w:bookmarkStart w:id="110" w:name="_Toc19378026"/>
      <w:bookmarkStart w:id="111" w:name="_Toc15377212"/>
      <w:r>
        <w:rPr>
          <w:rFonts w:eastAsia="方正楷体_GBK"/>
          <w:b/>
          <w:color w:val="000000"/>
          <w:sz w:val="33"/>
          <w:szCs w:val="33"/>
        </w:rPr>
        <w:t>（三）一般公共预算财政拨款支出决算具体情况</w:t>
      </w:r>
      <w:bookmarkEnd w:id="109"/>
      <w:bookmarkEnd w:id="110"/>
      <w:bookmarkEnd w:id="111"/>
    </w:p>
    <w:p w:rsidR="00F95735" w:rsidRDefault="00EF13DD">
      <w:pPr>
        <w:spacing w:line="600" w:lineRule="exact"/>
        <w:ind w:firstLineChars="200" w:firstLine="660"/>
        <w:outlineLvl w:val="2"/>
        <w:rPr>
          <w:rFonts w:eastAsia="方正仿宋_GBK"/>
          <w:color w:val="FF0000"/>
          <w:sz w:val="33"/>
          <w:szCs w:val="33"/>
        </w:rPr>
      </w:pPr>
      <w:bookmarkStart w:id="112" w:name="_Toc15377213"/>
      <w:bookmarkStart w:id="113" w:name="_Toc15377444"/>
      <w:bookmarkStart w:id="114" w:name="_Toc15378460"/>
      <w:bookmarkStart w:id="115" w:name="_Toc19376879"/>
      <w:bookmarkStart w:id="116" w:name="_Toc19378027"/>
      <w:r>
        <w:rPr>
          <w:rFonts w:eastAsia="方正仿宋_GBK"/>
          <w:b/>
          <w:color w:val="000000"/>
          <w:sz w:val="33"/>
          <w:szCs w:val="33"/>
        </w:rPr>
        <w:t>20</w:t>
      </w:r>
      <w:r>
        <w:rPr>
          <w:rFonts w:eastAsia="方正仿宋_GBK" w:hint="eastAsia"/>
          <w:b/>
          <w:color w:val="000000"/>
          <w:sz w:val="33"/>
          <w:szCs w:val="33"/>
        </w:rPr>
        <w:t>20</w:t>
      </w:r>
      <w:r>
        <w:rPr>
          <w:rFonts w:eastAsia="方正仿宋_GBK"/>
          <w:b/>
          <w:color w:val="000000"/>
          <w:sz w:val="33"/>
          <w:szCs w:val="33"/>
        </w:rPr>
        <w:t>年一般公共预算支出决算数为</w:t>
      </w:r>
      <w:r>
        <w:rPr>
          <w:rFonts w:eastAsia="方正仿宋_GBK" w:hint="eastAsia"/>
          <w:b/>
          <w:color w:val="000000"/>
          <w:sz w:val="33"/>
          <w:szCs w:val="33"/>
        </w:rPr>
        <w:t>2202.74</w:t>
      </w:r>
      <w:r>
        <w:rPr>
          <w:rFonts w:eastAsia="方正仿宋_GBK" w:hint="eastAsia"/>
          <w:b/>
          <w:color w:val="000000"/>
          <w:sz w:val="33"/>
          <w:szCs w:val="33"/>
        </w:rPr>
        <w:t>万元</w:t>
      </w:r>
      <w:r>
        <w:rPr>
          <w:rFonts w:eastAsia="方正仿宋_GBK"/>
          <w:color w:val="000000"/>
          <w:sz w:val="33"/>
          <w:szCs w:val="33"/>
        </w:rPr>
        <w:t>，</w:t>
      </w:r>
      <w:r>
        <w:rPr>
          <w:rStyle w:val="a9"/>
          <w:rFonts w:eastAsia="方正仿宋_GBK"/>
          <w:bCs/>
          <w:color w:val="000000"/>
          <w:sz w:val="33"/>
          <w:szCs w:val="33"/>
        </w:rPr>
        <w:t>完成预算</w:t>
      </w:r>
      <w:r>
        <w:rPr>
          <w:rStyle w:val="a9"/>
          <w:rFonts w:eastAsia="方正仿宋_GBK"/>
          <w:bCs/>
          <w:color w:val="000000"/>
          <w:sz w:val="33"/>
          <w:szCs w:val="33"/>
        </w:rPr>
        <w:t>100%</w:t>
      </w:r>
      <w:r>
        <w:rPr>
          <w:rStyle w:val="a9"/>
          <w:rFonts w:eastAsia="方正仿宋_GBK"/>
          <w:bCs/>
          <w:color w:val="000000"/>
          <w:sz w:val="33"/>
          <w:szCs w:val="33"/>
        </w:rPr>
        <w:t>。其中：</w:t>
      </w:r>
      <w:bookmarkEnd w:id="112"/>
      <w:bookmarkEnd w:id="113"/>
      <w:bookmarkEnd w:id="114"/>
      <w:bookmarkEnd w:id="115"/>
      <w:bookmarkEnd w:id="116"/>
    </w:p>
    <w:p w:rsidR="00F95735" w:rsidRDefault="00EF13DD">
      <w:pPr>
        <w:spacing w:line="600" w:lineRule="exact"/>
        <w:ind w:firstLineChars="200" w:firstLine="660"/>
        <w:jc w:val="left"/>
        <w:rPr>
          <w:rFonts w:eastAsia="方正仿宋_GBK"/>
          <w:sz w:val="33"/>
          <w:szCs w:val="33"/>
        </w:rPr>
      </w:pPr>
      <w:r>
        <w:rPr>
          <w:rFonts w:eastAsia="方正仿宋_GBK"/>
          <w:sz w:val="33"/>
          <w:szCs w:val="33"/>
        </w:rPr>
        <w:t>1.</w:t>
      </w:r>
      <w:r>
        <w:rPr>
          <w:rFonts w:eastAsia="方正仿宋_GBK"/>
          <w:sz w:val="33"/>
          <w:szCs w:val="33"/>
        </w:rPr>
        <w:t>一般公共服务（类）</w:t>
      </w:r>
      <w:r>
        <w:rPr>
          <w:rFonts w:eastAsia="方正仿宋_GBK"/>
          <w:sz w:val="33"/>
          <w:szCs w:val="33"/>
        </w:rPr>
        <w:t>201</w:t>
      </w:r>
      <w:r>
        <w:rPr>
          <w:rFonts w:eastAsia="方正仿宋_GBK"/>
          <w:sz w:val="33"/>
          <w:szCs w:val="33"/>
        </w:rPr>
        <w:t>（款）</w:t>
      </w:r>
      <w:r>
        <w:rPr>
          <w:rFonts w:eastAsia="方正仿宋_GBK"/>
          <w:sz w:val="33"/>
          <w:szCs w:val="33"/>
        </w:rPr>
        <w:t>02</w:t>
      </w:r>
      <w:r>
        <w:rPr>
          <w:rFonts w:eastAsia="方正仿宋_GBK"/>
          <w:sz w:val="33"/>
          <w:szCs w:val="33"/>
        </w:rPr>
        <w:t>（项）</w:t>
      </w:r>
      <w:r>
        <w:rPr>
          <w:rFonts w:eastAsia="方正仿宋_GBK"/>
          <w:sz w:val="33"/>
          <w:szCs w:val="33"/>
        </w:rPr>
        <w:t>01</w:t>
      </w:r>
      <w:r>
        <w:rPr>
          <w:rFonts w:eastAsia="方正仿宋_GBK"/>
          <w:sz w:val="33"/>
          <w:szCs w:val="33"/>
        </w:rPr>
        <w:t>行政运行</w:t>
      </w:r>
      <w:r>
        <w:rPr>
          <w:rFonts w:eastAsia="方正仿宋_GBK" w:hint="eastAsia"/>
          <w:sz w:val="33"/>
          <w:szCs w:val="33"/>
        </w:rPr>
        <w:t>：</w:t>
      </w:r>
      <w:r>
        <w:rPr>
          <w:rFonts w:eastAsia="方正仿宋_GBK"/>
          <w:sz w:val="33"/>
          <w:szCs w:val="33"/>
        </w:rPr>
        <w:t>20</w:t>
      </w:r>
      <w:r>
        <w:rPr>
          <w:rFonts w:eastAsia="方正仿宋_GBK" w:hint="eastAsia"/>
          <w:sz w:val="33"/>
          <w:szCs w:val="33"/>
        </w:rPr>
        <w:t>20</w:t>
      </w:r>
      <w:r>
        <w:rPr>
          <w:rFonts w:eastAsia="方正仿宋_GBK"/>
          <w:sz w:val="33"/>
          <w:szCs w:val="33"/>
        </w:rPr>
        <w:t>年决算数为</w:t>
      </w:r>
      <w:r>
        <w:rPr>
          <w:rFonts w:eastAsia="方正仿宋_GBK" w:hint="eastAsia"/>
          <w:color w:val="000000"/>
          <w:sz w:val="33"/>
          <w:szCs w:val="33"/>
        </w:rPr>
        <w:t>1016.7</w:t>
      </w:r>
      <w:r>
        <w:rPr>
          <w:rFonts w:eastAsia="方正仿宋_GBK"/>
          <w:sz w:val="33"/>
          <w:szCs w:val="33"/>
        </w:rPr>
        <w:t>万元，完成预算</w:t>
      </w:r>
      <w:r>
        <w:rPr>
          <w:rFonts w:eastAsia="方正仿宋_GBK"/>
          <w:sz w:val="33"/>
          <w:szCs w:val="33"/>
        </w:rPr>
        <w:t>100%</w:t>
      </w:r>
      <w:r>
        <w:rPr>
          <w:rFonts w:eastAsia="方正仿宋_GBK"/>
          <w:sz w:val="33"/>
          <w:szCs w:val="33"/>
        </w:rPr>
        <w:t>；一般公共服务（类）</w:t>
      </w:r>
      <w:r>
        <w:rPr>
          <w:rFonts w:eastAsia="方正仿宋_GBK"/>
          <w:sz w:val="33"/>
          <w:szCs w:val="33"/>
        </w:rPr>
        <w:t>201</w:t>
      </w:r>
      <w:r>
        <w:rPr>
          <w:rFonts w:eastAsia="方正仿宋_GBK"/>
          <w:sz w:val="33"/>
          <w:szCs w:val="33"/>
        </w:rPr>
        <w:t>（款）</w:t>
      </w:r>
      <w:r>
        <w:rPr>
          <w:rFonts w:eastAsia="方正仿宋_GBK"/>
          <w:sz w:val="33"/>
          <w:szCs w:val="33"/>
        </w:rPr>
        <w:t>02</w:t>
      </w:r>
      <w:r>
        <w:rPr>
          <w:rFonts w:eastAsia="方正仿宋_GBK"/>
          <w:sz w:val="33"/>
          <w:szCs w:val="33"/>
        </w:rPr>
        <w:t>（项）</w:t>
      </w:r>
      <w:r>
        <w:rPr>
          <w:rFonts w:eastAsia="方正仿宋_GBK"/>
          <w:sz w:val="33"/>
          <w:szCs w:val="33"/>
        </w:rPr>
        <w:t>02</w:t>
      </w:r>
      <w:r>
        <w:rPr>
          <w:rFonts w:eastAsia="方正仿宋_GBK"/>
          <w:sz w:val="33"/>
          <w:szCs w:val="33"/>
        </w:rPr>
        <w:t>一般行政管理事</w:t>
      </w:r>
      <w:r>
        <w:rPr>
          <w:rFonts w:eastAsia="方正仿宋_GBK"/>
          <w:sz w:val="33"/>
          <w:szCs w:val="33"/>
        </w:rPr>
        <w:lastRenderedPageBreak/>
        <w:t>务</w:t>
      </w:r>
      <w:r>
        <w:rPr>
          <w:rFonts w:eastAsia="方正仿宋_GBK" w:hint="eastAsia"/>
          <w:sz w:val="33"/>
          <w:szCs w:val="33"/>
        </w:rPr>
        <w:t>：</w:t>
      </w:r>
      <w:r>
        <w:rPr>
          <w:rFonts w:eastAsia="方正仿宋_GBK" w:hint="eastAsia"/>
          <w:sz w:val="33"/>
          <w:szCs w:val="33"/>
        </w:rPr>
        <w:t>2020</w:t>
      </w:r>
      <w:r>
        <w:rPr>
          <w:rFonts w:eastAsia="方正仿宋_GBK"/>
          <w:sz w:val="33"/>
          <w:szCs w:val="33"/>
        </w:rPr>
        <w:t>年决算数为</w:t>
      </w:r>
      <w:r>
        <w:rPr>
          <w:rFonts w:eastAsia="方正仿宋_GBK" w:hint="eastAsia"/>
          <w:sz w:val="33"/>
          <w:szCs w:val="33"/>
        </w:rPr>
        <w:t>450.26</w:t>
      </w:r>
      <w:r>
        <w:rPr>
          <w:rFonts w:eastAsia="方正仿宋_GBK"/>
          <w:sz w:val="33"/>
          <w:szCs w:val="33"/>
        </w:rPr>
        <w:t>万元，完成预算</w:t>
      </w:r>
      <w:r>
        <w:rPr>
          <w:rFonts w:eastAsia="方正仿宋_GBK"/>
          <w:sz w:val="33"/>
          <w:szCs w:val="33"/>
        </w:rPr>
        <w:t>100%</w:t>
      </w:r>
      <w:r>
        <w:rPr>
          <w:rFonts w:eastAsia="方正仿宋_GBK" w:hint="eastAsia"/>
          <w:sz w:val="33"/>
          <w:szCs w:val="33"/>
        </w:rPr>
        <w:t>；</w:t>
      </w:r>
      <w:r>
        <w:rPr>
          <w:rFonts w:eastAsia="方正仿宋_GBK"/>
          <w:sz w:val="33"/>
          <w:szCs w:val="33"/>
        </w:rPr>
        <w:t>一般公共服务（类）</w:t>
      </w:r>
      <w:r>
        <w:rPr>
          <w:rFonts w:eastAsia="方正仿宋_GBK"/>
          <w:sz w:val="33"/>
          <w:szCs w:val="33"/>
        </w:rPr>
        <w:t>201</w:t>
      </w:r>
      <w:r>
        <w:rPr>
          <w:rFonts w:eastAsia="方正仿宋_GBK"/>
          <w:sz w:val="33"/>
          <w:szCs w:val="33"/>
        </w:rPr>
        <w:t>（款）</w:t>
      </w:r>
      <w:r>
        <w:rPr>
          <w:rFonts w:eastAsia="方正仿宋_GBK"/>
          <w:sz w:val="33"/>
          <w:szCs w:val="33"/>
        </w:rPr>
        <w:t>02</w:t>
      </w:r>
      <w:r>
        <w:rPr>
          <w:rFonts w:eastAsia="方正仿宋_GBK"/>
          <w:sz w:val="33"/>
          <w:szCs w:val="33"/>
        </w:rPr>
        <w:t>（项）</w:t>
      </w:r>
      <w:r>
        <w:rPr>
          <w:rFonts w:eastAsia="方正仿宋_GBK"/>
          <w:sz w:val="33"/>
          <w:szCs w:val="33"/>
        </w:rPr>
        <w:t>04</w:t>
      </w:r>
      <w:r>
        <w:rPr>
          <w:rFonts w:eastAsia="方正仿宋_GBK"/>
          <w:sz w:val="33"/>
          <w:szCs w:val="33"/>
        </w:rPr>
        <w:t>政协会议</w:t>
      </w:r>
      <w:r>
        <w:rPr>
          <w:rFonts w:eastAsia="方正仿宋_GBK" w:hint="eastAsia"/>
          <w:sz w:val="33"/>
          <w:szCs w:val="33"/>
        </w:rPr>
        <w:t>：</w:t>
      </w:r>
      <w:r>
        <w:rPr>
          <w:rFonts w:eastAsia="方正仿宋_GBK" w:hint="eastAsia"/>
          <w:sz w:val="33"/>
          <w:szCs w:val="33"/>
        </w:rPr>
        <w:t>2020</w:t>
      </w:r>
      <w:r>
        <w:rPr>
          <w:rFonts w:eastAsia="方正仿宋_GBK"/>
          <w:sz w:val="33"/>
          <w:szCs w:val="33"/>
        </w:rPr>
        <w:t>年决算数为</w:t>
      </w:r>
      <w:r>
        <w:rPr>
          <w:rFonts w:eastAsia="方正仿宋_GBK"/>
          <w:sz w:val="33"/>
          <w:szCs w:val="33"/>
        </w:rPr>
        <w:t>104</w:t>
      </w:r>
      <w:r>
        <w:rPr>
          <w:rFonts w:eastAsia="方正仿宋_GBK"/>
          <w:sz w:val="33"/>
          <w:szCs w:val="33"/>
        </w:rPr>
        <w:t>万元，完成预算</w:t>
      </w:r>
      <w:r>
        <w:rPr>
          <w:rFonts w:eastAsia="方正仿宋_GBK"/>
          <w:sz w:val="33"/>
          <w:szCs w:val="33"/>
        </w:rPr>
        <w:t>100%</w:t>
      </w:r>
      <w:r>
        <w:rPr>
          <w:rFonts w:eastAsia="方正仿宋_GBK"/>
          <w:sz w:val="33"/>
          <w:szCs w:val="33"/>
        </w:rPr>
        <w:t>；一般公共服务（类）</w:t>
      </w:r>
      <w:r>
        <w:rPr>
          <w:rFonts w:eastAsia="方正仿宋_GBK"/>
          <w:sz w:val="33"/>
          <w:szCs w:val="33"/>
        </w:rPr>
        <w:t>201</w:t>
      </w:r>
      <w:r>
        <w:rPr>
          <w:rFonts w:eastAsia="方正仿宋_GBK"/>
          <w:sz w:val="33"/>
          <w:szCs w:val="33"/>
        </w:rPr>
        <w:t>（款）</w:t>
      </w:r>
      <w:r>
        <w:rPr>
          <w:rFonts w:eastAsia="方正仿宋_GBK"/>
          <w:sz w:val="33"/>
          <w:szCs w:val="33"/>
        </w:rPr>
        <w:t>02</w:t>
      </w:r>
      <w:r>
        <w:rPr>
          <w:rFonts w:eastAsia="方正仿宋_GBK"/>
          <w:sz w:val="33"/>
          <w:szCs w:val="33"/>
        </w:rPr>
        <w:t>（项）</w:t>
      </w:r>
      <w:r>
        <w:rPr>
          <w:rFonts w:eastAsia="方正仿宋_GBK"/>
          <w:sz w:val="33"/>
          <w:szCs w:val="33"/>
        </w:rPr>
        <w:t>05</w:t>
      </w:r>
      <w:r>
        <w:rPr>
          <w:rFonts w:eastAsia="方正仿宋_GBK"/>
          <w:sz w:val="33"/>
          <w:szCs w:val="33"/>
        </w:rPr>
        <w:t>委员视察</w:t>
      </w:r>
      <w:r>
        <w:rPr>
          <w:rFonts w:eastAsia="方正仿宋_GBK" w:hint="eastAsia"/>
          <w:sz w:val="33"/>
          <w:szCs w:val="33"/>
        </w:rPr>
        <w:t>：</w:t>
      </w:r>
      <w:r>
        <w:rPr>
          <w:rFonts w:eastAsia="方正仿宋_GBK" w:hint="eastAsia"/>
          <w:sz w:val="33"/>
          <w:szCs w:val="33"/>
        </w:rPr>
        <w:t>2020</w:t>
      </w:r>
      <w:r>
        <w:rPr>
          <w:rFonts w:eastAsia="方正仿宋_GBK"/>
          <w:sz w:val="33"/>
          <w:szCs w:val="33"/>
        </w:rPr>
        <w:t>年决算数为</w:t>
      </w:r>
      <w:r>
        <w:rPr>
          <w:rFonts w:eastAsia="方正仿宋_GBK" w:hint="eastAsia"/>
          <w:sz w:val="33"/>
          <w:szCs w:val="33"/>
        </w:rPr>
        <w:t>112.86</w:t>
      </w:r>
      <w:r>
        <w:rPr>
          <w:rFonts w:eastAsia="方正仿宋_GBK"/>
          <w:sz w:val="33"/>
          <w:szCs w:val="33"/>
        </w:rPr>
        <w:t>万元，完成预算</w:t>
      </w:r>
      <w:r>
        <w:rPr>
          <w:rFonts w:eastAsia="方正仿宋_GBK"/>
          <w:sz w:val="33"/>
          <w:szCs w:val="33"/>
        </w:rPr>
        <w:t>100%</w:t>
      </w:r>
      <w:r>
        <w:rPr>
          <w:rFonts w:eastAsia="方正仿宋_GBK"/>
          <w:sz w:val="33"/>
          <w:szCs w:val="33"/>
        </w:rPr>
        <w:t>；一般公共服务（类）</w:t>
      </w:r>
      <w:r>
        <w:rPr>
          <w:rFonts w:eastAsia="方正仿宋_GBK"/>
          <w:sz w:val="33"/>
          <w:szCs w:val="33"/>
        </w:rPr>
        <w:t>201</w:t>
      </w:r>
      <w:r>
        <w:rPr>
          <w:rFonts w:eastAsia="方正仿宋_GBK"/>
          <w:sz w:val="33"/>
          <w:szCs w:val="33"/>
        </w:rPr>
        <w:t>（款）</w:t>
      </w:r>
      <w:r>
        <w:rPr>
          <w:rFonts w:eastAsia="方正仿宋_GBK"/>
          <w:sz w:val="33"/>
          <w:szCs w:val="33"/>
        </w:rPr>
        <w:t>02</w:t>
      </w:r>
      <w:r>
        <w:rPr>
          <w:rFonts w:eastAsia="方正仿宋_GBK"/>
          <w:sz w:val="33"/>
          <w:szCs w:val="33"/>
        </w:rPr>
        <w:t>（项）</w:t>
      </w:r>
      <w:r>
        <w:rPr>
          <w:rFonts w:eastAsia="方正仿宋_GBK"/>
          <w:sz w:val="33"/>
          <w:szCs w:val="33"/>
        </w:rPr>
        <w:t>06</w:t>
      </w:r>
      <w:r>
        <w:rPr>
          <w:rFonts w:eastAsia="方正仿宋_GBK"/>
          <w:sz w:val="33"/>
          <w:szCs w:val="33"/>
        </w:rPr>
        <w:t>参政议政</w:t>
      </w:r>
      <w:r>
        <w:rPr>
          <w:rFonts w:eastAsia="方正仿宋_GBK" w:hint="eastAsia"/>
          <w:sz w:val="33"/>
          <w:szCs w:val="33"/>
        </w:rPr>
        <w:t>：</w:t>
      </w:r>
      <w:r>
        <w:rPr>
          <w:rFonts w:eastAsia="方正仿宋_GBK"/>
          <w:sz w:val="33"/>
          <w:szCs w:val="33"/>
        </w:rPr>
        <w:t>20</w:t>
      </w:r>
      <w:r>
        <w:rPr>
          <w:rFonts w:eastAsia="方正仿宋_GBK" w:hint="eastAsia"/>
          <w:sz w:val="33"/>
          <w:szCs w:val="33"/>
        </w:rPr>
        <w:t>20</w:t>
      </w:r>
      <w:r>
        <w:rPr>
          <w:rFonts w:eastAsia="方正仿宋_GBK"/>
          <w:sz w:val="33"/>
          <w:szCs w:val="33"/>
        </w:rPr>
        <w:t>年决算数为</w:t>
      </w:r>
      <w:r>
        <w:rPr>
          <w:rFonts w:eastAsia="方正仿宋_GBK" w:hint="eastAsia"/>
          <w:sz w:val="33"/>
          <w:szCs w:val="33"/>
        </w:rPr>
        <w:t>10</w:t>
      </w:r>
      <w:r>
        <w:rPr>
          <w:rFonts w:eastAsia="方正仿宋_GBK"/>
          <w:sz w:val="33"/>
          <w:szCs w:val="33"/>
        </w:rPr>
        <w:t>万元，完成预算</w:t>
      </w:r>
      <w:r>
        <w:rPr>
          <w:rFonts w:eastAsia="方正仿宋_GBK"/>
          <w:sz w:val="33"/>
          <w:szCs w:val="33"/>
        </w:rPr>
        <w:t>100%</w:t>
      </w:r>
      <w:r>
        <w:rPr>
          <w:rFonts w:eastAsia="方正仿宋_GBK"/>
          <w:sz w:val="33"/>
          <w:szCs w:val="33"/>
        </w:rPr>
        <w:t>；一般公共服务（类）</w:t>
      </w:r>
      <w:r>
        <w:rPr>
          <w:rFonts w:eastAsia="方正仿宋_GBK"/>
          <w:sz w:val="33"/>
          <w:szCs w:val="33"/>
        </w:rPr>
        <w:t>201</w:t>
      </w:r>
      <w:r>
        <w:rPr>
          <w:rFonts w:eastAsia="方正仿宋_GBK"/>
          <w:sz w:val="33"/>
          <w:szCs w:val="33"/>
        </w:rPr>
        <w:t>（款）</w:t>
      </w:r>
      <w:r>
        <w:rPr>
          <w:rFonts w:eastAsia="方正仿宋_GBK"/>
          <w:sz w:val="33"/>
          <w:szCs w:val="33"/>
        </w:rPr>
        <w:t>02</w:t>
      </w:r>
      <w:r>
        <w:rPr>
          <w:rFonts w:eastAsia="方正仿宋_GBK"/>
          <w:sz w:val="33"/>
          <w:szCs w:val="33"/>
        </w:rPr>
        <w:t>（项）</w:t>
      </w:r>
      <w:r>
        <w:rPr>
          <w:rFonts w:eastAsia="方正仿宋_GBK"/>
          <w:sz w:val="33"/>
          <w:szCs w:val="33"/>
        </w:rPr>
        <w:t>50</w:t>
      </w:r>
      <w:r>
        <w:rPr>
          <w:rFonts w:eastAsia="方正仿宋_GBK"/>
          <w:sz w:val="33"/>
          <w:szCs w:val="33"/>
        </w:rPr>
        <w:t>事业运行</w:t>
      </w:r>
      <w:r>
        <w:rPr>
          <w:rFonts w:eastAsia="方正仿宋_GBK" w:hint="eastAsia"/>
          <w:sz w:val="33"/>
          <w:szCs w:val="33"/>
        </w:rPr>
        <w:t>：</w:t>
      </w:r>
      <w:r>
        <w:rPr>
          <w:rFonts w:eastAsia="方正仿宋_GBK" w:hint="eastAsia"/>
          <w:sz w:val="33"/>
          <w:szCs w:val="33"/>
        </w:rPr>
        <w:t>2020</w:t>
      </w:r>
      <w:r>
        <w:rPr>
          <w:rFonts w:eastAsia="方正仿宋_GBK"/>
          <w:sz w:val="33"/>
          <w:szCs w:val="33"/>
        </w:rPr>
        <w:t>年决算数为</w:t>
      </w:r>
      <w:r>
        <w:rPr>
          <w:rFonts w:eastAsia="方正仿宋_GBK" w:hint="eastAsia"/>
          <w:sz w:val="33"/>
          <w:szCs w:val="33"/>
        </w:rPr>
        <w:t>31.57</w:t>
      </w:r>
      <w:r>
        <w:rPr>
          <w:rFonts w:eastAsia="方正仿宋_GBK"/>
          <w:sz w:val="33"/>
          <w:szCs w:val="33"/>
        </w:rPr>
        <w:t>万元，完成预算</w:t>
      </w:r>
      <w:r>
        <w:rPr>
          <w:rFonts w:eastAsia="方正仿宋_GBK"/>
          <w:sz w:val="33"/>
          <w:szCs w:val="33"/>
        </w:rPr>
        <w:t>100%</w:t>
      </w:r>
      <w:r>
        <w:rPr>
          <w:rFonts w:eastAsia="方正仿宋_GBK"/>
          <w:sz w:val="33"/>
          <w:szCs w:val="33"/>
        </w:rPr>
        <w:t>；一般公共服务（类）</w:t>
      </w:r>
      <w:r>
        <w:rPr>
          <w:rFonts w:eastAsia="方正仿宋_GBK"/>
          <w:sz w:val="33"/>
          <w:szCs w:val="33"/>
        </w:rPr>
        <w:t>201</w:t>
      </w:r>
      <w:r>
        <w:rPr>
          <w:rFonts w:eastAsia="方正仿宋_GBK"/>
          <w:sz w:val="33"/>
          <w:szCs w:val="33"/>
        </w:rPr>
        <w:t>（款）</w:t>
      </w:r>
      <w:r>
        <w:rPr>
          <w:rFonts w:eastAsia="方正仿宋_GBK" w:hint="eastAsia"/>
          <w:sz w:val="33"/>
          <w:szCs w:val="33"/>
        </w:rPr>
        <w:t>10</w:t>
      </w:r>
      <w:r>
        <w:rPr>
          <w:rFonts w:eastAsia="方正仿宋_GBK"/>
          <w:sz w:val="33"/>
          <w:szCs w:val="33"/>
        </w:rPr>
        <w:t>（项）</w:t>
      </w:r>
      <w:r>
        <w:rPr>
          <w:rFonts w:eastAsia="方正仿宋_GBK"/>
          <w:sz w:val="33"/>
          <w:szCs w:val="33"/>
        </w:rPr>
        <w:t>99</w:t>
      </w:r>
      <w:r>
        <w:rPr>
          <w:rFonts w:eastAsia="方正仿宋_GBK" w:hint="eastAsia"/>
          <w:sz w:val="33"/>
          <w:szCs w:val="33"/>
        </w:rPr>
        <w:t xml:space="preserve"> </w:t>
      </w:r>
      <w:r>
        <w:rPr>
          <w:rFonts w:eastAsia="方正仿宋_GBK" w:hint="eastAsia"/>
          <w:sz w:val="33"/>
          <w:szCs w:val="33"/>
        </w:rPr>
        <w:t>其他人力资源事务支出：</w:t>
      </w:r>
      <w:r>
        <w:rPr>
          <w:rFonts w:eastAsia="方正仿宋_GBK" w:hint="eastAsia"/>
          <w:sz w:val="33"/>
          <w:szCs w:val="33"/>
        </w:rPr>
        <w:t>2020</w:t>
      </w:r>
      <w:r>
        <w:rPr>
          <w:rFonts w:eastAsia="方正仿宋_GBK"/>
          <w:sz w:val="33"/>
          <w:szCs w:val="33"/>
        </w:rPr>
        <w:t>年决算数为</w:t>
      </w:r>
      <w:r>
        <w:rPr>
          <w:rFonts w:eastAsia="方正仿宋_GBK" w:hint="eastAsia"/>
          <w:sz w:val="33"/>
          <w:szCs w:val="33"/>
        </w:rPr>
        <w:t>4</w:t>
      </w:r>
      <w:r>
        <w:rPr>
          <w:rFonts w:eastAsia="方正仿宋_GBK"/>
          <w:sz w:val="33"/>
          <w:szCs w:val="33"/>
        </w:rPr>
        <w:t>万元，完成预算</w:t>
      </w:r>
      <w:r>
        <w:rPr>
          <w:rFonts w:eastAsia="方正仿宋_GBK"/>
          <w:sz w:val="33"/>
          <w:szCs w:val="33"/>
        </w:rPr>
        <w:t>100%</w:t>
      </w:r>
      <w:r>
        <w:rPr>
          <w:rFonts w:eastAsia="方正仿宋_GBK" w:hint="eastAsia"/>
          <w:sz w:val="33"/>
          <w:szCs w:val="33"/>
        </w:rPr>
        <w:t>；</w:t>
      </w:r>
      <w:r>
        <w:rPr>
          <w:rFonts w:eastAsia="方正仿宋_GBK"/>
          <w:sz w:val="33"/>
          <w:szCs w:val="33"/>
        </w:rPr>
        <w:t>一般公共服务（类）</w:t>
      </w:r>
      <w:r>
        <w:rPr>
          <w:rFonts w:eastAsia="方正仿宋_GBK"/>
          <w:sz w:val="33"/>
          <w:szCs w:val="33"/>
        </w:rPr>
        <w:t>201</w:t>
      </w:r>
      <w:r>
        <w:rPr>
          <w:rFonts w:eastAsia="方正仿宋_GBK"/>
          <w:sz w:val="33"/>
          <w:szCs w:val="33"/>
        </w:rPr>
        <w:t>（款）</w:t>
      </w:r>
      <w:r>
        <w:rPr>
          <w:rFonts w:eastAsia="方正仿宋_GBK"/>
          <w:sz w:val="33"/>
          <w:szCs w:val="33"/>
        </w:rPr>
        <w:t>32</w:t>
      </w:r>
      <w:r>
        <w:rPr>
          <w:rFonts w:eastAsia="方正仿宋_GBK"/>
          <w:sz w:val="33"/>
          <w:szCs w:val="33"/>
        </w:rPr>
        <w:t>（项）</w:t>
      </w:r>
      <w:r>
        <w:rPr>
          <w:rFonts w:eastAsia="方正仿宋_GBK"/>
          <w:sz w:val="33"/>
          <w:szCs w:val="33"/>
        </w:rPr>
        <w:t>99</w:t>
      </w:r>
      <w:r>
        <w:rPr>
          <w:rFonts w:eastAsia="方正仿宋_GBK"/>
          <w:sz w:val="33"/>
          <w:szCs w:val="33"/>
        </w:rPr>
        <w:t>其他组织事务支出</w:t>
      </w:r>
      <w:r>
        <w:rPr>
          <w:rFonts w:eastAsia="方正仿宋_GBK" w:hint="eastAsia"/>
          <w:sz w:val="33"/>
          <w:szCs w:val="33"/>
        </w:rPr>
        <w:t>：</w:t>
      </w:r>
      <w:r>
        <w:rPr>
          <w:rFonts w:eastAsia="方正仿宋_GBK" w:hint="eastAsia"/>
          <w:sz w:val="33"/>
          <w:szCs w:val="33"/>
        </w:rPr>
        <w:t>2020</w:t>
      </w:r>
      <w:r>
        <w:rPr>
          <w:rFonts w:eastAsia="方正仿宋_GBK"/>
          <w:sz w:val="33"/>
          <w:szCs w:val="33"/>
        </w:rPr>
        <w:t>年决算数为</w:t>
      </w:r>
      <w:r>
        <w:rPr>
          <w:rFonts w:eastAsia="方正仿宋_GBK" w:hint="eastAsia"/>
          <w:sz w:val="33"/>
          <w:szCs w:val="33"/>
        </w:rPr>
        <w:t>1.91</w:t>
      </w:r>
      <w:r>
        <w:rPr>
          <w:rFonts w:eastAsia="方正仿宋_GBK"/>
          <w:sz w:val="33"/>
          <w:szCs w:val="33"/>
        </w:rPr>
        <w:t>万元，完成预算</w:t>
      </w:r>
      <w:r>
        <w:rPr>
          <w:rFonts w:eastAsia="方正仿宋_GBK"/>
          <w:sz w:val="33"/>
          <w:szCs w:val="33"/>
        </w:rPr>
        <w:t>100%</w:t>
      </w:r>
      <w:r>
        <w:rPr>
          <w:rFonts w:eastAsia="方正仿宋_GBK"/>
          <w:sz w:val="33"/>
          <w:szCs w:val="33"/>
        </w:rPr>
        <w:t>。</w:t>
      </w:r>
    </w:p>
    <w:p w:rsidR="00F95735" w:rsidRDefault="00EF13DD">
      <w:pPr>
        <w:ind w:firstLineChars="200" w:firstLine="660"/>
        <w:rPr>
          <w:rFonts w:eastAsia="方正仿宋_GBK"/>
          <w:sz w:val="33"/>
          <w:szCs w:val="33"/>
        </w:rPr>
      </w:pPr>
      <w:r>
        <w:rPr>
          <w:rFonts w:eastAsia="方正仿宋_GBK"/>
          <w:bCs/>
          <w:sz w:val="33"/>
          <w:szCs w:val="33"/>
        </w:rPr>
        <w:t>2.</w:t>
      </w:r>
      <w:r>
        <w:rPr>
          <w:rFonts w:eastAsia="方正仿宋_GBK"/>
          <w:bCs/>
          <w:sz w:val="33"/>
          <w:szCs w:val="33"/>
        </w:rPr>
        <w:t>社会保障和就业（类）</w:t>
      </w:r>
      <w:r>
        <w:rPr>
          <w:rFonts w:eastAsia="方正仿宋_GBK"/>
          <w:bCs/>
          <w:sz w:val="33"/>
          <w:szCs w:val="33"/>
        </w:rPr>
        <w:t>208</w:t>
      </w:r>
      <w:r>
        <w:rPr>
          <w:rFonts w:eastAsia="方正仿宋_GBK"/>
          <w:bCs/>
          <w:sz w:val="33"/>
          <w:szCs w:val="33"/>
        </w:rPr>
        <w:t>（款）</w:t>
      </w:r>
      <w:r>
        <w:rPr>
          <w:rFonts w:eastAsia="方正仿宋_GBK"/>
          <w:bCs/>
          <w:sz w:val="33"/>
          <w:szCs w:val="33"/>
        </w:rPr>
        <w:t>05</w:t>
      </w:r>
      <w:r>
        <w:rPr>
          <w:rFonts w:eastAsia="方正仿宋_GBK"/>
          <w:bCs/>
          <w:sz w:val="33"/>
          <w:szCs w:val="33"/>
        </w:rPr>
        <w:t>（项）</w:t>
      </w:r>
      <w:r>
        <w:rPr>
          <w:rFonts w:eastAsia="方正仿宋_GBK"/>
          <w:bCs/>
          <w:sz w:val="33"/>
          <w:szCs w:val="33"/>
        </w:rPr>
        <w:t>0</w:t>
      </w:r>
      <w:r>
        <w:rPr>
          <w:rFonts w:eastAsia="方正仿宋_GBK" w:hint="eastAsia"/>
          <w:bCs/>
          <w:sz w:val="33"/>
          <w:szCs w:val="33"/>
        </w:rPr>
        <w:t>1</w:t>
      </w:r>
      <w:proofErr w:type="gramStart"/>
      <w:r>
        <w:rPr>
          <w:rFonts w:eastAsia="方正仿宋_GBK"/>
          <w:bCs/>
          <w:sz w:val="33"/>
          <w:szCs w:val="33"/>
        </w:rPr>
        <w:t>未</w:t>
      </w:r>
      <w:r>
        <w:rPr>
          <w:rFonts w:eastAsia="方正仿宋_GBK" w:hint="eastAsia"/>
          <w:bCs/>
          <w:sz w:val="33"/>
          <w:szCs w:val="33"/>
        </w:rPr>
        <w:t>行政</w:t>
      </w:r>
      <w:proofErr w:type="gramEnd"/>
      <w:r>
        <w:rPr>
          <w:rFonts w:eastAsia="方正仿宋_GBK" w:hint="eastAsia"/>
          <w:bCs/>
          <w:sz w:val="33"/>
          <w:szCs w:val="33"/>
        </w:rPr>
        <w:t>单位离退休：</w:t>
      </w:r>
      <w:r>
        <w:rPr>
          <w:rFonts w:eastAsia="方正仿宋_GBK" w:hint="eastAsia"/>
          <w:sz w:val="33"/>
          <w:szCs w:val="33"/>
        </w:rPr>
        <w:t>2020</w:t>
      </w:r>
      <w:r>
        <w:rPr>
          <w:rFonts w:eastAsia="方正仿宋_GBK"/>
          <w:sz w:val="33"/>
          <w:szCs w:val="33"/>
        </w:rPr>
        <w:t>年决算数为</w:t>
      </w:r>
      <w:r>
        <w:rPr>
          <w:rFonts w:eastAsia="方正仿宋_GBK" w:hint="eastAsia"/>
          <w:sz w:val="33"/>
          <w:szCs w:val="33"/>
        </w:rPr>
        <w:t>321.9</w:t>
      </w:r>
      <w:r>
        <w:rPr>
          <w:rFonts w:eastAsia="方正仿宋_GBK"/>
          <w:sz w:val="33"/>
          <w:szCs w:val="33"/>
        </w:rPr>
        <w:t>万元，完成预</w:t>
      </w:r>
      <w:bookmarkStart w:id="117" w:name="算100；社会保障和就业（类）208（款）05（项）05机关事业单位基本养老保"/>
      <w:bookmarkEnd w:id="117"/>
      <w:r>
        <w:rPr>
          <w:rFonts w:eastAsia="方正仿宋_GBK"/>
          <w:sz w:val="33"/>
          <w:szCs w:val="33"/>
        </w:rPr>
        <w:t>算</w:t>
      </w:r>
      <w:r>
        <w:rPr>
          <w:rFonts w:eastAsia="方正仿宋_GBK"/>
          <w:sz w:val="33"/>
          <w:szCs w:val="33"/>
        </w:rPr>
        <w:t>100%</w:t>
      </w:r>
      <w:r>
        <w:rPr>
          <w:rFonts w:eastAsia="方正仿宋_GBK"/>
          <w:sz w:val="33"/>
          <w:szCs w:val="33"/>
        </w:rPr>
        <w:t>；社会保障和就业（类）</w:t>
      </w:r>
      <w:r>
        <w:rPr>
          <w:rFonts w:eastAsia="方正仿宋_GBK"/>
          <w:sz w:val="33"/>
          <w:szCs w:val="33"/>
        </w:rPr>
        <w:t>208</w:t>
      </w:r>
      <w:r>
        <w:rPr>
          <w:rFonts w:eastAsia="方正仿宋_GBK"/>
          <w:sz w:val="33"/>
          <w:szCs w:val="33"/>
        </w:rPr>
        <w:t>（款）</w:t>
      </w:r>
      <w:r>
        <w:rPr>
          <w:rFonts w:eastAsia="方正仿宋_GBK"/>
          <w:sz w:val="33"/>
          <w:szCs w:val="33"/>
        </w:rPr>
        <w:t>05</w:t>
      </w:r>
      <w:r>
        <w:rPr>
          <w:rFonts w:eastAsia="方正仿宋_GBK"/>
          <w:sz w:val="33"/>
          <w:szCs w:val="33"/>
        </w:rPr>
        <w:t>（项）</w:t>
      </w:r>
      <w:r>
        <w:rPr>
          <w:rFonts w:eastAsia="方正仿宋_GBK"/>
          <w:sz w:val="33"/>
          <w:szCs w:val="33"/>
        </w:rPr>
        <w:t>05</w:t>
      </w:r>
      <w:r>
        <w:rPr>
          <w:rFonts w:eastAsia="方正仿宋_GBK"/>
          <w:sz w:val="33"/>
          <w:szCs w:val="33"/>
        </w:rPr>
        <w:t>机关事业单位基本养老保险缴费支出</w:t>
      </w:r>
      <w:r>
        <w:rPr>
          <w:rFonts w:eastAsia="方正仿宋_GBK" w:hint="eastAsia"/>
          <w:sz w:val="33"/>
          <w:szCs w:val="33"/>
        </w:rPr>
        <w:t>：</w:t>
      </w:r>
      <w:r>
        <w:rPr>
          <w:rFonts w:eastAsia="方正仿宋_GBK" w:hint="eastAsia"/>
          <w:sz w:val="33"/>
          <w:szCs w:val="33"/>
        </w:rPr>
        <w:t>2020</w:t>
      </w:r>
      <w:r>
        <w:rPr>
          <w:rFonts w:eastAsia="方正仿宋_GBK"/>
          <w:sz w:val="33"/>
          <w:szCs w:val="33"/>
        </w:rPr>
        <w:t>年决算数为</w:t>
      </w:r>
      <w:r>
        <w:rPr>
          <w:rFonts w:eastAsia="方正仿宋_GBK" w:hint="eastAsia"/>
          <w:sz w:val="33"/>
          <w:szCs w:val="33"/>
        </w:rPr>
        <w:t>63.55</w:t>
      </w:r>
      <w:r>
        <w:rPr>
          <w:rFonts w:eastAsia="方正仿宋_GBK"/>
          <w:sz w:val="33"/>
          <w:szCs w:val="33"/>
        </w:rPr>
        <w:t>万元，完成预算</w:t>
      </w:r>
      <w:r>
        <w:rPr>
          <w:rFonts w:eastAsia="方正仿宋_GBK" w:hint="eastAsia"/>
          <w:sz w:val="33"/>
          <w:szCs w:val="33"/>
        </w:rPr>
        <w:t>100</w:t>
      </w:r>
      <w:r>
        <w:rPr>
          <w:rFonts w:eastAsia="方正仿宋_GBK"/>
          <w:sz w:val="33"/>
          <w:szCs w:val="33"/>
        </w:rPr>
        <w:t>%</w:t>
      </w:r>
      <w:r>
        <w:rPr>
          <w:rFonts w:eastAsia="方正仿宋_GBK"/>
          <w:sz w:val="33"/>
          <w:szCs w:val="33"/>
        </w:rPr>
        <w:t>；社会保障和就业（类）</w:t>
      </w:r>
      <w:r>
        <w:rPr>
          <w:rFonts w:eastAsia="方正仿宋_GBK"/>
          <w:sz w:val="33"/>
          <w:szCs w:val="33"/>
        </w:rPr>
        <w:t>208</w:t>
      </w:r>
      <w:r>
        <w:rPr>
          <w:rFonts w:eastAsia="方正仿宋_GBK"/>
          <w:sz w:val="33"/>
          <w:szCs w:val="33"/>
        </w:rPr>
        <w:t>（款）</w:t>
      </w:r>
      <w:r>
        <w:rPr>
          <w:rFonts w:eastAsia="方正仿宋_GBK"/>
          <w:sz w:val="33"/>
          <w:szCs w:val="33"/>
        </w:rPr>
        <w:t>10</w:t>
      </w:r>
      <w:r>
        <w:rPr>
          <w:rFonts w:eastAsia="方正仿宋_GBK"/>
          <w:sz w:val="33"/>
          <w:szCs w:val="33"/>
        </w:rPr>
        <w:t>（项）</w:t>
      </w:r>
      <w:r>
        <w:rPr>
          <w:rFonts w:eastAsia="方正仿宋_GBK"/>
          <w:sz w:val="33"/>
          <w:szCs w:val="33"/>
        </w:rPr>
        <w:t>01</w:t>
      </w:r>
      <w:r>
        <w:rPr>
          <w:rFonts w:eastAsia="方正仿宋_GBK"/>
          <w:sz w:val="33"/>
          <w:szCs w:val="33"/>
        </w:rPr>
        <w:t>儿童福利</w:t>
      </w:r>
      <w:r>
        <w:rPr>
          <w:rFonts w:eastAsia="方正仿宋_GBK"/>
          <w:sz w:val="33"/>
          <w:szCs w:val="33"/>
        </w:rPr>
        <w:t>:</w:t>
      </w:r>
      <w:r>
        <w:rPr>
          <w:rFonts w:eastAsia="方正仿宋_GBK" w:hint="eastAsia"/>
          <w:sz w:val="33"/>
          <w:szCs w:val="33"/>
        </w:rPr>
        <w:t>2020</w:t>
      </w:r>
      <w:r>
        <w:rPr>
          <w:rFonts w:eastAsia="方正仿宋_GBK"/>
          <w:sz w:val="33"/>
          <w:szCs w:val="33"/>
        </w:rPr>
        <w:t>年决算数为</w:t>
      </w:r>
      <w:r>
        <w:rPr>
          <w:rFonts w:eastAsia="方正仿宋_GBK" w:hint="eastAsia"/>
          <w:sz w:val="33"/>
          <w:szCs w:val="33"/>
        </w:rPr>
        <w:t>0.55</w:t>
      </w:r>
      <w:r>
        <w:rPr>
          <w:rFonts w:eastAsia="方正仿宋_GBK"/>
          <w:sz w:val="33"/>
          <w:szCs w:val="33"/>
        </w:rPr>
        <w:t>万元，完成预算</w:t>
      </w:r>
      <w:r>
        <w:rPr>
          <w:rFonts w:eastAsia="方正仿宋_GBK"/>
          <w:sz w:val="33"/>
          <w:szCs w:val="33"/>
        </w:rPr>
        <w:t>100%</w:t>
      </w:r>
      <w:r>
        <w:rPr>
          <w:rFonts w:eastAsia="方正仿宋_GBK"/>
          <w:sz w:val="33"/>
          <w:szCs w:val="33"/>
        </w:rPr>
        <w:t>。</w:t>
      </w:r>
    </w:p>
    <w:p w:rsidR="00F95735" w:rsidRDefault="00EF13DD">
      <w:pPr>
        <w:ind w:firstLineChars="200" w:firstLine="660"/>
        <w:rPr>
          <w:rFonts w:eastAsia="方正仿宋_GBK"/>
          <w:bCs/>
          <w:sz w:val="33"/>
          <w:szCs w:val="33"/>
        </w:rPr>
      </w:pPr>
      <w:r>
        <w:rPr>
          <w:rFonts w:eastAsia="方正仿宋_GBK" w:hint="eastAsia"/>
          <w:bCs/>
          <w:sz w:val="33"/>
          <w:szCs w:val="33"/>
        </w:rPr>
        <w:t>3</w:t>
      </w:r>
      <w:r>
        <w:rPr>
          <w:rFonts w:eastAsia="方正仿宋_GBK"/>
          <w:bCs/>
          <w:sz w:val="33"/>
          <w:szCs w:val="33"/>
        </w:rPr>
        <w:t>.</w:t>
      </w:r>
      <w:r>
        <w:rPr>
          <w:rFonts w:eastAsia="方正仿宋_GBK"/>
          <w:bCs/>
          <w:sz w:val="33"/>
          <w:szCs w:val="33"/>
        </w:rPr>
        <w:t>住房保障支出（类）</w:t>
      </w:r>
      <w:r>
        <w:rPr>
          <w:rFonts w:eastAsia="方正仿宋_GBK"/>
          <w:bCs/>
          <w:sz w:val="33"/>
          <w:szCs w:val="33"/>
        </w:rPr>
        <w:t>221</w:t>
      </w:r>
      <w:r>
        <w:rPr>
          <w:rFonts w:eastAsia="方正仿宋_GBK"/>
          <w:bCs/>
          <w:sz w:val="33"/>
          <w:szCs w:val="33"/>
        </w:rPr>
        <w:t>（款）</w:t>
      </w:r>
      <w:r>
        <w:rPr>
          <w:rFonts w:eastAsia="方正仿宋_GBK"/>
          <w:bCs/>
          <w:sz w:val="33"/>
          <w:szCs w:val="33"/>
        </w:rPr>
        <w:t>02</w:t>
      </w:r>
      <w:r>
        <w:rPr>
          <w:rFonts w:eastAsia="方正仿宋_GBK"/>
          <w:bCs/>
          <w:sz w:val="33"/>
          <w:szCs w:val="33"/>
        </w:rPr>
        <w:t>（项）</w:t>
      </w:r>
      <w:r>
        <w:rPr>
          <w:rFonts w:eastAsia="方正仿宋_GBK"/>
          <w:bCs/>
          <w:sz w:val="33"/>
          <w:szCs w:val="33"/>
        </w:rPr>
        <w:t>01</w:t>
      </w:r>
      <w:r>
        <w:rPr>
          <w:rFonts w:eastAsia="方正仿宋_GBK"/>
          <w:bCs/>
          <w:sz w:val="33"/>
          <w:szCs w:val="33"/>
        </w:rPr>
        <w:t>住房公积金</w:t>
      </w:r>
      <w:r>
        <w:rPr>
          <w:rFonts w:eastAsia="方正仿宋_GBK"/>
          <w:bCs/>
          <w:sz w:val="33"/>
          <w:szCs w:val="33"/>
        </w:rPr>
        <w:t>:</w:t>
      </w:r>
      <w:r>
        <w:rPr>
          <w:rFonts w:eastAsia="方正仿宋_GBK"/>
          <w:sz w:val="33"/>
          <w:szCs w:val="33"/>
        </w:rPr>
        <w:t>20</w:t>
      </w:r>
      <w:r>
        <w:rPr>
          <w:rFonts w:eastAsia="方正仿宋_GBK" w:hint="eastAsia"/>
          <w:sz w:val="33"/>
          <w:szCs w:val="33"/>
        </w:rPr>
        <w:t>20</w:t>
      </w:r>
      <w:r>
        <w:rPr>
          <w:rFonts w:eastAsia="方正仿宋_GBK"/>
          <w:sz w:val="33"/>
          <w:szCs w:val="33"/>
        </w:rPr>
        <w:t>年决算数为</w:t>
      </w:r>
      <w:r>
        <w:rPr>
          <w:rFonts w:eastAsia="方正仿宋_GBK" w:hint="eastAsia"/>
          <w:sz w:val="33"/>
          <w:szCs w:val="33"/>
        </w:rPr>
        <w:t>85.64</w:t>
      </w:r>
      <w:r>
        <w:rPr>
          <w:rFonts w:eastAsia="方正仿宋_GBK"/>
          <w:sz w:val="33"/>
          <w:szCs w:val="33"/>
        </w:rPr>
        <w:t>万元，完成预算</w:t>
      </w:r>
      <w:r>
        <w:rPr>
          <w:rFonts w:eastAsia="方正仿宋_GBK"/>
          <w:sz w:val="33"/>
          <w:szCs w:val="33"/>
        </w:rPr>
        <w:t>100%</w:t>
      </w:r>
      <w:r>
        <w:rPr>
          <w:rFonts w:eastAsia="方正仿宋_GBK"/>
          <w:sz w:val="33"/>
          <w:szCs w:val="33"/>
        </w:rPr>
        <w:t>。</w:t>
      </w:r>
    </w:p>
    <w:p w:rsidR="00F95735" w:rsidRDefault="00EF13DD">
      <w:pPr>
        <w:tabs>
          <w:tab w:val="right" w:pos="8306"/>
        </w:tabs>
        <w:spacing w:line="600" w:lineRule="exact"/>
        <w:ind w:firstLine="640"/>
        <w:outlineLvl w:val="1"/>
        <w:rPr>
          <w:rStyle w:val="2Char"/>
          <w:rFonts w:ascii="Times New Roman" w:eastAsia="方正黑体_GBK" w:hAnsi="Times New Roman"/>
          <w:sz w:val="33"/>
          <w:szCs w:val="33"/>
        </w:rPr>
      </w:pPr>
      <w:bookmarkStart w:id="118" w:name="_Toc15377214"/>
      <w:bookmarkStart w:id="119" w:name="_Toc19376880"/>
      <w:bookmarkStart w:id="120" w:name="_Toc19377802"/>
      <w:bookmarkStart w:id="121" w:name="_Toc19377890"/>
      <w:bookmarkStart w:id="122" w:name="_Toc19378028"/>
      <w:bookmarkStart w:id="123" w:name="_Toc29491"/>
      <w:bookmarkStart w:id="124" w:name="_Toc24639"/>
      <w:bookmarkStart w:id="125" w:name="_Toc16256"/>
      <w:r>
        <w:rPr>
          <w:rFonts w:eastAsia="方正黑体_GBK"/>
          <w:color w:val="000000"/>
          <w:sz w:val="33"/>
          <w:szCs w:val="33"/>
        </w:rPr>
        <w:t>六</w:t>
      </w:r>
      <w:r>
        <w:rPr>
          <w:rFonts w:eastAsia="方正黑体_GBK"/>
          <w:b/>
          <w:color w:val="000000"/>
          <w:sz w:val="33"/>
          <w:szCs w:val="33"/>
        </w:rPr>
        <w:t>、一</w:t>
      </w:r>
      <w:r>
        <w:rPr>
          <w:rStyle w:val="2Char"/>
          <w:rFonts w:ascii="Times New Roman" w:eastAsia="方正黑体_GBK" w:hAnsi="Times New Roman"/>
          <w:b w:val="0"/>
          <w:sz w:val="33"/>
          <w:szCs w:val="33"/>
        </w:rPr>
        <w:t>般公共预算财政拨款基本支出决算情况说明</w:t>
      </w:r>
      <w:bookmarkEnd w:id="118"/>
      <w:bookmarkEnd w:id="119"/>
      <w:bookmarkEnd w:id="120"/>
      <w:bookmarkEnd w:id="121"/>
      <w:bookmarkEnd w:id="122"/>
      <w:bookmarkEnd w:id="123"/>
      <w:bookmarkEnd w:id="124"/>
      <w:bookmarkEnd w:id="125"/>
      <w:r>
        <w:rPr>
          <w:rStyle w:val="2Char"/>
          <w:rFonts w:ascii="Times New Roman" w:eastAsia="方正黑体_GBK" w:hAnsi="Times New Roman"/>
          <w:b w:val="0"/>
          <w:sz w:val="33"/>
          <w:szCs w:val="33"/>
        </w:rPr>
        <w:tab/>
      </w:r>
    </w:p>
    <w:p w:rsidR="00F95735" w:rsidRDefault="00EF13DD">
      <w:pPr>
        <w:spacing w:line="600" w:lineRule="exact"/>
        <w:ind w:firstLine="645"/>
        <w:rPr>
          <w:rFonts w:eastAsia="方正仿宋_GBK"/>
          <w:color w:val="000000"/>
          <w:sz w:val="33"/>
          <w:szCs w:val="33"/>
        </w:rPr>
      </w:pPr>
      <w:r>
        <w:rPr>
          <w:rFonts w:eastAsia="方正仿宋_GBK"/>
          <w:color w:val="000000"/>
          <w:sz w:val="33"/>
          <w:szCs w:val="33"/>
        </w:rPr>
        <w:lastRenderedPageBreak/>
        <w:t>20</w:t>
      </w:r>
      <w:r>
        <w:rPr>
          <w:rFonts w:eastAsia="方正仿宋_GBK" w:hint="eastAsia"/>
          <w:color w:val="000000"/>
          <w:sz w:val="33"/>
          <w:szCs w:val="33"/>
        </w:rPr>
        <w:t>20</w:t>
      </w:r>
      <w:r>
        <w:rPr>
          <w:rFonts w:eastAsia="方正仿宋_GBK"/>
          <w:color w:val="000000"/>
          <w:sz w:val="33"/>
          <w:szCs w:val="33"/>
        </w:rPr>
        <w:t>年一般公共预算财政拨款基本支出</w:t>
      </w:r>
      <w:r>
        <w:rPr>
          <w:rFonts w:eastAsia="方正仿宋_GBK" w:hint="eastAsia"/>
          <w:color w:val="000000"/>
          <w:sz w:val="33"/>
          <w:szCs w:val="33"/>
        </w:rPr>
        <w:t>1521.08</w:t>
      </w:r>
      <w:r>
        <w:rPr>
          <w:rFonts w:eastAsia="方正仿宋_GBK"/>
          <w:color w:val="000000"/>
          <w:sz w:val="33"/>
          <w:szCs w:val="33"/>
        </w:rPr>
        <w:t>万元，其中：</w:t>
      </w:r>
    </w:p>
    <w:p w:rsidR="00F95735" w:rsidRDefault="00EF13DD">
      <w:pPr>
        <w:spacing w:line="600" w:lineRule="exact"/>
        <w:ind w:firstLine="645"/>
        <w:rPr>
          <w:rFonts w:eastAsia="方正仿宋_GBK"/>
          <w:color w:val="000000"/>
          <w:sz w:val="33"/>
          <w:szCs w:val="33"/>
        </w:rPr>
      </w:pPr>
      <w:r>
        <w:rPr>
          <w:rFonts w:eastAsia="方正仿宋_GBK"/>
          <w:sz w:val="33"/>
          <w:szCs w:val="33"/>
        </w:rPr>
        <w:t>人员经费</w:t>
      </w:r>
      <w:r>
        <w:rPr>
          <w:rFonts w:eastAsia="方正仿宋_GBK" w:hint="eastAsia"/>
          <w:sz w:val="33"/>
          <w:szCs w:val="33"/>
        </w:rPr>
        <w:t>1222.38</w:t>
      </w:r>
      <w:r>
        <w:rPr>
          <w:rFonts w:eastAsia="方正仿宋_GBK"/>
          <w:sz w:val="33"/>
          <w:szCs w:val="33"/>
        </w:rPr>
        <w:t>万元，主要包括：基本工资</w:t>
      </w:r>
      <w:r>
        <w:rPr>
          <w:rFonts w:eastAsia="方正仿宋_GBK" w:hint="eastAsia"/>
          <w:sz w:val="33"/>
          <w:szCs w:val="33"/>
        </w:rPr>
        <w:t>207.69</w:t>
      </w:r>
      <w:r>
        <w:rPr>
          <w:rFonts w:eastAsia="方正仿宋_GBK"/>
          <w:sz w:val="33"/>
          <w:szCs w:val="33"/>
        </w:rPr>
        <w:t>万元、津贴补贴</w:t>
      </w:r>
      <w:r>
        <w:rPr>
          <w:rFonts w:eastAsia="方正仿宋_GBK" w:hint="eastAsia"/>
          <w:sz w:val="33"/>
          <w:szCs w:val="33"/>
        </w:rPr>
        <w:t>395.08</w:t>
      </w:r>
      <w:r>
        <w:rPr>
          <w:rFonts w:eastAsia="方正仿宋_GBK"/>
          <w:sz w:val="33"/>
          <w:szCs w:val="33"/>
        </w:rPr>
        <w:t>万元、奖金</w:t>
      </w:r>
      <w:r>
        <w:rPr>
          <w:rFonts w:eastAsia="方正仿宋_GBK" w:hint="eastAsia"/>
          <w:sz w:val="33"/>
          <w:szCs w:val="33"/>
        </w:rPr>
        <w:t>16.9</w:t>
      </w:r>
      <w:r>
        <w:rPr>
          <w:rFonts w:eastAsia="方正仿宋_GBK"/>
          <w:sz w:val="33"/>
          <w:szCs w:val="33"/>
        </w:rPr>
        <w:t>万元、</w:t>
      </w:r>
      <w:r>
        <w:rPr>
          <w:rFonts w:eastAsia="方正仿宋_GBK" w:hint="eastAsia"/>
          <w:sz w:val="33"/>
          <w:szCs w:val="33"/>
        </w:rPr>
        <w:t>绩效工资</w:t>
      </w:r>
      <w:r>
        <w:rPr>
          <w:rFonts w:eastAsia="方正仿宋_GBK" w:hint="eastAsia"/>
          <w:sz w:val="33"/>
          <w:szCs w:val="33"/>
        </w:rPr>
        <w:t>8.76</w:t>
      </w:r>
      <w:r>
        <w:rPr>
          <w:rFonts w:eastAsia="方正仿宋_GBK" w:hint="eastAsia"/>
          <w:sz w:val="33"/>
          <w:szCs w:val="33"/>
        </w:rPr>
        <w:t>万元、</w:t>
      </w:r>
      <w:r>
        <w:rPr>
          <w:rFonts w:eastAsia="方正仿宋_GBK"/>
          <w:sz w:val="33"/>
          <w:szCs w:val="33"/>
        </w:rPr>
        <w:t>机关事业单位基本养老保险缴费</w:t>
      </w:r>
      <w:r>
        <w:rPr>
          <w:rFonts w:eastAsia="方正仿宋_GBK" w:hint="eastAsia"/>
          <w:sz w:val="33"/>
          <w:szCs w:val="33"/>
        </w:rPr>
        <w:t>63.35</w:t>
      </w:r>
      <w:r>
        <w:rPr>
          <w:rFonts w:eastAsia="方正仿宋_GBK"/>
          <w:sz w:val="33"/>
          <w:szCs w:val="33"/>
        </w:rPr>
        <w:t>万元、职工基本医疗保险缴费</w:t>
      </w:r>
      <w:r>
        <w:rPr>
          <w:rFonts w:eastAsia="方正仿宋_GBK" w:hint="eastAsia"/>
          <w:sz w:val="33"/>
          <w:szCs w:val="33"/>
        </w:rPr>
        <w:t>57.46</w:t>
      </w:r>
      <w:r>
        <w:rPr>
          <w:rFonts w:eastAsia="方正仿宋_GBK"/>
          <w:sz w:val="33"/>
          <w:szCs w:val="33"/>
        </w:rPr>
        <w:t>万元、公务员医疗补助缴费</w:t>
      </w:r>
      <w:r>
        <w:rPr>
          <w:rFonts w:eastAsia="方正仿宋_GBK" w:hint="eastAsia"/>
          <w:sz w:val="33"/>
          <w:szCs w:val="33"/>
        </w:rPr>
        <w:t>6.6</w:t>
      </w:r>
      <w:r>
        <w:rPr>
          <w:rFonts w:eastAsia="方正仿宋_GBK"/>
          <w:sz w:val="33"/>
          <w:szCs w:val="33"/>
        </w:rPr>
        <w:t>万元、其他社会保障缴费</w:t>
      </w:r>
      <w:r>
        <w:rPr>
          <w:rFonts w:eastAsia="方正仿宋_GBK" w:hint="eastAsia"/>
          <w:sz w:val="33"/>
          <w:szCs w:val="33"/>
        </w:rPr>
        <w:t>2.11</w:t>
      </w:r>
      <w:r>
        <w:rPr>
          <w:rFonts w:eastAsia="方正仿宋_GBK"/>
          <w:sz w:val="33"/>
          <w:szCs w:val="33"/>
        </w:rPr>
        <w:t>万元、其他工资福利支出</w:t>
      </w:r>
      <w:r>
        <w:rPr>
          <w:rFonts w:eastAsia="方正仿宋_GBK" w:hint="eastAsia"/>
          <w:sz w:val="33"/>
          <w:szCs w:val="33"/>
        </w:rPr>
        <w:t>78.2</w:t>
      </w:r>
      <w:r>
        <w:rPr>
          <w:rFonts w:eastAsia="方正仿宋_GBK"/>
          <w:sz w:val="33"/>
          <w:szCs w:val="33"/>
        </w:rPr>
        <w:t>万元、离休费</w:t>
      </w:r>
      <w:r>
        <w:rPr>
          <w:rFonts w:eastAsia="方正仿宋_GBK" w:hint="eastAsia"/>
          <w:sz w:val="33"/>
          <w:szCs w:val="33"/>
        </w:rPr>
        <w:t>185.58</w:t>
      </w:r>
      <w:r>
        <w:rPr>
          <w:rFonts w:eastAsia="方正仿宋_GBK"/>
          <w:sz w:val="33"/>
          <w:szCs w:val="33"/>
        </w:rPr>
        <w:t>万元、</w:t>
      </w:r>
      <w:r>
        <w:rPr>
          <w:rFonts w:eastAsia="方正仿宋_GBK" w:hint="eastAsia"/>
          <w:sz w:val="33"/>
          <w:szCs w:val="33"/>
        </w:rPr>
        <w:t>生活补助</w:t>
      </w:r>
      <w:r>
        <w:rPr>
          <w:rFonts w:eastAsia="方正仿宋_GBK" w:hint="eastAsia"/>
          <w:sz w:val="33"/>
          <w:szCs w:val="33"/>
        </w:rPr>
        <w:t>111.49</w:t>
      </w:r>
      <w:r>
        <w:rPr>
          <w:rFonts w:eastAsia="方正仿宋_GBK" w:hint="eastAsia"/>
          <w:sz w:val="33"/>
          <w:szCs w:val="33"/>
        </w:rPr>
        <w:t>万元、医疗费补助</w:t>
      </w:r>
      <w:r>
        <w:rPr>
          <w:rFonts w:eastAsia="方正仿宋_GBK" w:hint="eastAsia"/>
          <w:sz w:val="33"/>
          <w:szCs w:val="33"/>
        </w:rPr>
        <w:t>3.52</w:t>
      </w:r>
      <w:r>
        <w:rPr>
          <w:rFonts w:eastAsia="方正仿宋_GBK" w:hint="eastAsia"/>
          <w:sz w:val="33"/>
          <w:szCs w:val="33"/>
        </w:rPr>
        <w:t>万元</w:t>
      </w:r>
      <w:r>
        <w:rPr>
          <w:rFonts w:eastAsia="方正仿宋_GBK"/>
          <w:sz w:val="33"/>
          <w:szCs w:val="33"/>
        </w:rPr>
        <w:t>、住房公积金</w:t>
      </w:r>
      <w:r>
        <w:rPr>
          <w:rFonts w:eastAsia="方正仿宋_GBK" w:hint="eastAsia"/>
          <w:sz w:val="33"/>
          <w:szCs w:val="33"/>
        </w:rPr>
        <w:t>85.64</w:t>
      </w:r>
      <w:r>
        <w:rPr>
          <w:rFonts w:eastAsia="方正仿宋_GBK"/>
          <w:sz w:val="33"/>
          <w:szCs w:val="33"/>
        </w:rPr>
        <w:t>万元。</w:t>
      </w:r>
    </w:p>
    <w:p w:rsidR="00F95735" w:rsidRDefault="00EF13DD">
      <w:pPr>
        <w:adjustRightInd w:val="0"/>
        <w:snapToGrid w:val="0"/>
        <w:spacing w:line="560" w:lineRule="exact"/>
        <w:ind w:firstLineChars="200" w:firstLine="660"/>
        <w:jc w:val="left"/>
        <w:rPr>
          <w:rFonts w:eastAsia="方正仿宋_GBK"/>
          <w:spacing w:val="-6"/>
          <w:sz w:val="33"/>
          <w:szCs w:val="33"/>
        </w:rPr>
      </w:pPr>
      <w:r>
        <w:rPr>
          <w:rFonts w:eastAsia="方正仿宋_GBK"/>
          <w:sz w:val="33"/>
          <w:szCs w:val="33"/>
        </w:rPr>
        <w:t>公用经费</w:t>
      </w:r>
      <w:r>
        <w:rPr>
          <w:rFonts w:eastAsia="方正仿宋_GBK" w:hint="eastAsia"/>
          <w:sz w:val="33"/>
          <w:szCs w:val="33"/>
        </w:rPr>
        <w:t>298.7</w:t>
      </w:r>
      <w:r>
        <w:rPr>
          <w:rFonts w:eastAsia="方正仿宋_GBK"/>
          <w:sz w:val="33"/>
          <w:szCs w:val="33"/>
        </w:rPr>
        <w:t>万元，主要包括：办公费</w:t>
      </w:r>
      <w:r>
        <w:rPr>
          <w:rFonts w:eastAsia="方正仿宋_GBK" w:hint="eastAsia"/>
          <w:sz w:val="33"/>
          <w:szCs w:val="33"/>
        </w:rPr>
        <w:t>28.46</w:t>
      </w:r>
      <w:r>
        <w:rPr>
          <w:rFonts w:eastAsia="方正仿宋_GBK"/>
          <w:sz w:val="33"/>
          <w:szCs w:val="33"/>
        </w:rPr>
        <w:t>万元、印刷费</w:t>
      </w:r>
      <w:r>
        <w:rPr>
          <w:rFonts w:eastAsia="方正仿宋_GBK" w:hint="eastAsia"/>
          <w:sz w:val="33"/>
          <w:szCs w:val="33"/>
        </w:rPr>
        <w:t>0.05</w:t>
      </w:r>
      <w:r>
        <w:rPr>
          <w:rFonts w:eastAsia="方正仿宋_GBK"/>
          <w:sz w:val="33"/>
          <w:szCs w:val="33"/>
        </w:rPr>
        <w:t>万元、水费</w:t>
      </w:r>
      <w:r>
        <w:rPr>
          <w:rFonts w:eastAsia="方正仿宋_GBK" w:hint="eastAsia"/>
          <w:sz w:val="33"/>
          <w:szCs w:val="33"/>
        </w:rPr>
        <w:t>3.28</w:t>
      </w:r>
      <w:r>
        <w:rPr>
          <w:rFonts w:eastAsia="方正仿宋_GBK"/>
          <w:sz w:val="33"/>
          <w:szCs w:val="33"/>
        </w:rPr>
        <w:t>万元、电费</w:t>
      </w:r>
      <w:r>
        <w:rPr>
          <w:rFonts w:eastAsia="方正仿宋_GBK" w:hint="eastAsia"/>
          <w:sz w:val="33"/>
          <w:szCs w:val="33"/>
        </w:rPr>
        <w:t>0.91</w:t>
      </w:r>
      <w:r>
        <w:rPr>
          <w:rFonts w:eastAsia="方正仿宋_GBK"/>
          <w:sz w:val="33"/>
          <w:szCs w:val="33"/>
        </w:rPr>
        <w:t>万元、邮电费</w:t>
      </w:r>
      <w:r>
        <w:rPr>
          <w:rFonts w:eastAsia="方正仿宋_GBK" w:hint="eastAsia"/>
          <w:sz w:val="33"/>
          <w:szCs w:val="33"/>
        </w:rPr>
        <w:t>15.06</w:t>
      </w:r>
      <w:r>
        <w:rPr>
          <w:rFonts w:eastAsia="方正仿宋_GBK"/>
          <w:sz w:val="33"/>
          <w:szCs w:val="33"/>
        </w:rPr>
        <w:t>万元、物业管理费</w:t>
      </w:r>
      <w:r>
        <w:rPr>
          <w:rFonts w:eastAsia="方正仿宋_GBK" w:hint="eastAsia"/>
          <w:sz w:val="33"/>
          <w:szCs w:val="33"/>
        </w:rPr>
        <w:t>1.74</w:t>
      </w:r>
      <w:r>
        <w:rPr>
          <w:rFonts w:eastAsia="方正仿宋_GBK"/>
          <w:sz w:val="33"/>
          <w:szCs w:val="33"/>
        </w:rPr>
        <w:t>万元、差旅费</w:t>
      </w:r>
      <w:r>
        <w:rPr>
          <w:rFonts w:eastAsia="方正仿宋_GBK" w:hint="eastAsia"/>
          <w:sz w:val="33"/>
          <w:szCs w:val="33"/>
        </w:rPr>
        <w:t>23.33</w:t>
      </w:r>
      <w:r>
        <w:rPr>
          <w:rFonts w:eastAsia="方正仿宋_GBK"/>
          <w:sz w:val="33"/>
          <w:szCs w:val="33"/>
        </w:rPr>
        <w:t>万元、维修（护）费</w:t>
      </w:r>
      <w:r>
        <w:rPr>
          <w:rFonts w:eastAsia="方正仿宋_GBK" w:hint="eastAsia"/>
          <w:sz w:val="33"/>
          <w:szCs w:val="33"/>
        </w:rPr>
        <w:t>2.29</w:t>
      </w:r>
      <w:r>
        <w:rPr>
          <w:rFonts w:eastAsia="方正仿宋_GBK"/>
          <w:sz w:val="33"/>
          <w:szCs w:val="33"/>
        </w:rPr>
        <w:t>万元、培训费</w:t>
      </w:r>
      <w:r>
        <w:rPr>
          <w:rFonts w:eastAsia="方正仿宋_GBK" w:hint="eastAsia"/>
          <w:sz w:val="33"/>
          <w:szCs w:val="33"/>
        </w:rPr>
        <w:t>0.78</w:t>
      </w:r>
      <w:r>
        <w:rPr>
          <w:rFonts w:eastAsia="方正仿宋_GBK"/>
          <w:sz w:val="33"/>
          <w:szCs w:val="33"/>
        </w:rPr>
        <w:t>万元、公务接待费</w:t>
      </w:r>
      <w:r>
        <w:rPr>
          <w:rFonts w:eastAsia="方正仿宋_GBK" w:hint="eastAsia"/>
          <w:sz w:val="33"/>
          <w:szCs w:val="33"/>
        </w:rPr>
        <w:t>3.76</w:t>
      </w:r>
      <w:r>
        <w:rPr>
          <w:rFonts w:eastAsia="方正仿宋_GBK"/>
          <w:sz w:val="33"/>
          <w:szCs w:val="33"/>
        </w:rPr>
        <w:t>万元、劳务费</w:t>
      </w:r>
      <w:r>
        <w:rPr>
          <w:rFonts w:eastAsia="方正仿宋_GBK" w:hint="eastAsia"/>
          <w:sz w:val="33"/>
          <w:szCs w:val="33"/>
        </w:rPr>
        <w:t>1.32</w:t>
      </w:r>
      <w:r>
        <w:rPr>
          <w:rFonts w:eastAsia="方正仿宋_GBK"/>
          <w:sz w:val="33"/>
          <w:szCs w:val="33"/>
        </w:rPr>
        <w:t>万元、委托业务费</w:t>
      </w:r>
      <w:r>
        <w:rPr>
          <w:rFonts w:eastAsia="方正仿宋_GBK" w:hint="eastAsia"/>
          <w:sz w:val="33"/>
          <w:szCs w:val="33"/>
        </w:rPr>
        <w:t>1.49</w:t>
      </w:r>
      <w:r>
        <w:rPr>
          <w:rFonts w:eastAsia="方正仿宋_GBK"/>
          <w:sz w:val="33"/>
          <w:szCs w:val="33"/>
        </w:rPr>
        <w:t>万元、工会经费</w:t>
      </w:r>
      <w:r>
        <w:rPr>
          <w:rFonts w:eastAsia="方正仿宋_GBK" w:hint="eastAsia"/>
          <w:sz w:val="33"/>
          <w:szCs w:val="33"/>
        </w:rPr>
        <w:t>13.43</w:t>
      </w:r>
      <w:r>
        <w:rPr>
          <w:rFonts w:eastAsia="方正仿宋_GBK"/>
          <w:sz w:val="33"/>
          <w:szCs w:val="33"/>
        </w:rPr>
        <w:t>万元、福利费</w:t>
      </w:r>
      <w:r>
        <w:rPr>
          <w:rFonts w:eastAsia="方正仿宋_GBK" w:hint="eastAsia"/>
          <w:sz w:val="33"/>
          <w:szCs w:val="33"/>
        </w:rPr>
        <w:t>10.46</w:t>
      </w:r>
      <w:r>
        <w:rPr>
          <w:rFonts w:eastAsia="方正仿宋_GBK"/>
          <w:sz w:val="33"/>
          <w:szCs w:val="33"/>
        </w:rPr>
        <w:t>万元、公务用车运行维护费</w:t>
      </w:r>
      <w:r>
        <w:rPr>
          <w:rFonts w:eastAsia="方正仿宋_GBK" w:hint="eastAsia"/>
          <w:sz w:val="33"/>
          <w:szCs w:val="33"/>
        </w:rPr>
        <w:t>27.68</w:t>
      </w:r>
      <w:r>
        <w:rPr>
          <w:rFonts w:eastAsia="方正仿宋_GBK"/>
          <w:sz w:val="33"/>
          <w:szCs w:val="33"/>
        </w:rPr>
        <w:t>万元、其他交通费用</w:t>
      </w:r>
      <w:r>
        <w:rPr>
          <w:rFonts w:eastAsia="方正仿宋_GBK" w:hint="eastAsia"/>
          <w:sz w:val="33"/>
          <w:szCs w:val="33"/>
        </w:rPr>
        <w:t>90.52</w:t>
      </w:r>
      <w:r>
        <w:rPr>
          <w:rFonts w:eastAsia="方正仿宋_GBK"/>
          <w:sz w:val="33"/>
          <w:szCs w:val="33"/>
        </w:rPr>
        <w:t>万元、</w:t>
      </w:r>
      <w:r>
        <w:rPr>
          <w:rFonts w:eastAsia="方正仿宋_GBK"/>
          <w:spacing w:val="-6"/>
          <w:sz w:val="33"/>
          <w:szCs w:val="33"/>
        </w:rPr>
        <w:t>其他商品和服务支出</w:t>
      </w:r>
      <w:r>
        <w:rPr>
          <w:rFonts w:eastAsia="方正仿宋_GBK" w:hint="eastAsia"/>
          <w:spacing w:val="-6"/>
          <w:sz w:val="33"/>
          <w:szCs w:val="33"/>
        </w:rPr>
        <w:t>68.29</w:t>
      </w:r>
      <w:r>
        <w:rPr>
          <w:rFonts w:eastAsia="方正仿宋_GBK"/>
          <w:spacing w:val="-6"/>
          <w:sz w:val="33"/>
          <w:szCs w:val="33"/>
        </w:rPr>
        <w:t>万元</w:t>
      </w:r>
      <w:r>
        <w:rPr>
          <w:rFonts w:eastAsia="方正仿宋_GBK" w:hint="eastAsia"/>
          <w:spacing w:val="-6"/>
          <w:sz w:val="33"/>
          <w:szCs w:val="33"/>
        </w:rPr>
        <w:t>、办公设备购置</w:t>
      </w:r>
      <w:r>
        <w:rPr>
          <w:rFonts w:eastAsia="方正仿宋_GBK" w:hint="eastAsia"/>
          <w:spacing w:val="-6"/>
          <w:sz w:val="33"/>
          <w:szCs w:val="33"/>
        </w:rPr>
        <w:t>5.85</w:t>
      </w:r>
      <w:r>
        <w:rPr>
          <w:rFonts w:eastAsia="方正仿宋_GBK" w:hint="eastAsia"/>
          <w:spacing w:val="-6"/>
          <w:sz w:val="33"/>
          <w:szCs w:val="33"/>
        </w:rPr>
        <w:t>万元</w:t>
      </w:r>
      <w:r>
        <w:rPr>
          <w:rFonts w:eastAsia="方正仿宋_GBK"/>
          <w:spacing w:val="-6"/>
          <w:sz w:val="33"/>
          <w:szCs w:val="33"/>
        </w:rPr>
        <w:t>。</w:t>
      </w:r>
    </w:p>
    <w:p w:rsidR="00F95735" w:rsidRDefault="00EF13DD">
      <w:pPr>
        <w:spacing w:line="600" w:lineRule="exact"/>
        <w:ind w:firstLine="640"/>
        <w:outlineLvl w:val="1"/>
        <w:rPr>
          <w:rStyle w:val="2Char"/>
          <w:rFonts w:ascii="Times New Roman" w:eastAsia="方正黑体_GBK" w:hAnsi="Times New Roman"/>
          <w:b w:val="0"/>
          <w:sz w:val="33"/>
          <w:szCs w:val="33"/>
        </w:rPr>
      </w:pPr>
      <w:bookmarkStart w:id="126" w:name="_Toc15377215"/>
      <w:bookmarkStart w:id="127" w:name="_Toc19376881"/>
      <w:bookmarkStart w:id="128" w:name="_Toc19377803"/>
      <w:bookmarkStart w:id="129" w:name="_Toc19377891"/>
      <w:bookmarkStart w:id="130" w:name="_Toc19378029"/>
      <w:bookmarkStart w:id="131" w:name="_Toc22203"/>
      <w:bookmarkStart w:id="132" w:name="_Toc26371"/>
      <w:bookmarkStart w:id="133" w:name="_Toc11092"/>
      <w:r>
        <w:rPr>
          <w:rFonts w:eastAsia="方正黑体_GBK"/>
          <w:color w:val="000000"/>
          <w:sz w:val="33"/>
          <w:szCs w:val="33"/>
        </w:rPr>
        <w:t>七、</w:t>
      </w:r>
      <w:r>
        <w:rPr>
          <w:rStyle w:val="2Char"/>
          <w:rFonts w:ascii="Times New Roman" w:eastAsia="方正黑体_GBK" w:hAnsi="Times New Roman"/>
          <w:sz w:val="33"/>
          <w:szCs w:val="33"/>
        </w:rPr>
        <w:t>“</w:t>
      </w:r>
      <w:r>
        <w:rPr>
          <w:rStyle w:val="2Char"/>
          <w:rFonts w:ascii="Times New Roman" w:eastAsia="方正黑体_GBK" w:hAnsi="Times New Roman"/>
          <w:b w:val="0"/>
          <w:sz w:val="33"/>
          <w:szCs w:val="33"/>
        </w:rPr>
        <w:t>三公</w:t>
      </w:r>
      <w:r>
        <w:rPr>
          <w:rStyle w:val="2Char"/>
          <w:rFonts w:ascii="Times New Roman" w:eastAsia="方正黑体_GBK" w:hAnsi="Times New Roman"/>
          <w:b w:val="0"/>
          <w:sz w:val="33"/>
          <w:szCs w:val="33"/>
        </w:rPr>
        <w:t>”</w:t>
      </w:r>
      <w:r>
        <w:rPr>
          <w:rStyle w:val="2Char"/>
          <w:rFonts w:ascii="Times New Roman" w:eastAsia="方正黑体_GBK" w:hAnsi="Times New Roman"/>
          <w:b w:val="0"/>
          <w:sz w:val="33"/>
          <w:szCs w:val="33"/>
        </w:rPr>
        <w:t>经费财政拨款支出决算情况说明</w:t>
      </w:r>
      <w:bookmarkEnd w:id="126"/>
      <w:bookmarkEnd w:id="127"/>
      <w:bookmarkEnd w:id="128"/>
      <w:bookmarkEnd w:id="129"/>
      <w:bookmarkEnd w:id="130"/>
      <w:bookmarkEnd w:id="131"/>
      <w:bookmarkEnd w:id="132"/>
      <w:bookmarkEnd w:id="133"/>
    </w:p>
    <w:p w:rsidR="00F95735" w:rsidRDefault="00EF13DD">
      <w:pPr>
        <w:spacing w:line="600" w:lineRule="exact"/>
        <w:ind w:firstLine="640"/>
        <w:outlineLvl w:val="2"/>
        <w:rPr>
          <w:rFonts w:eastAsia="方正楷体_GBK"/>
          <w:b/>
          <w:color w:val="000000"/>
          <w:sz w:val="33"/>
          <w:szCs w:val="33"/>
        </w:rPr>
      </w:pPr>
      <w:bookmarkStart w:id="134" w:name="_Toc15377216"/>
      <w:bookmarkStart w:id="135" w:name="_Toc19376882"/>
      <w:bookmarkStart w:id="136" w:name="_Toc19378030"/>
      <w:r>
        <w:rPr>
          <w:rFonts w:eastAsia="方正楷体_GBK"/>
          <w:b/>
          <w:color w:val="000000"/>
          <w:sz w:val="33"/>
          <w:szCs w:val="33"/>
        </w:rPr>
        <w:t>（一）</w:t>
      </w:r>
      <w:r>
        <w:rPr>
          <w:rFonts w:eastAsia="方正楷体_GBK"/>
          <w:b/>
          <w:color w:val="000000"/>
          <w:sz w:val="33"/>
          <w:szCs w:val="33"/>
        </w:rPr>
        <w:t>“</w:t>
      </w:r>
      <w:r>
        <w:rPr>
          <w:rFonts w:eastAsia="方正楷体_GBK"/>
          <w:b/>
          <w:color w:val="000000"/>
          <w:sz w:val="33"/>
          <w:szCs w:val="33"/>
        </w:rPr>
        <w:t>三公</w:t>
      </w:r>
      <w:r>
        <w:rPr>
          <w:rFonts w:eastAsia="方正楷体_GBK"/>
          <w:b/>
          <w:color w:val="000000"/>
          <w:sz w:val="33"/>
          <w:szCs w:val="33"/>
        </w:rPr>
        <w:t>”</w:t>
      </w:r>
      <w:r>
        <w:rPr>
          <w:rFonts w:eastAsia="方正楷体_GBK"/>
          <w:b/>
          <w:color w:val="000000"/>
          <w:sz w:val="33"/>
          <w:szCs w:val="33"/>
        </w:rPr>
        <w:t>经费财政拨款支出决算总体情况说明</w:t>
      </w:r>
      <w:bookmarkEnd w:id="134"/>
      <w:bookmarkEnd w:id="135"/>
      <w:bookmarkEnd w:id="136"/>
    </w:p>
    <w:p w:rsidR="00F95735" w:rsidRDefault="00EF13DD">
      <w:pPr>
        <w:spacing w:line="600" w:lineRule="exact"/>
        <w:ind w:firstLine="640"/>
        <w:rPr>
          <w:rFonts w:eastAsia="方正仿宋_GBK"/>
          <w:color w:val="000000"/>
          <w:sz w:val="33"/>
          <w:szCs w:val="33"/>
        </w:rPr>
      </w:pPr>
      <w:r>
        <w:rPr>
          <w:rFonts w:eastAsia="方正仿宋_GBK"/>
          <w:color w:val="000000"/>
          <w:sz w:val="33"/>
          <w:szCs w:val="33"/>
        </w:rPr>
        <w:t>2</w:t>
      </w:r>
      <w:r>
        <w:rPr>
          <w:rFonts w:eastAsia="方正仿宋_GBK" w:hint="eastAsia"/>
          <w:color w:val="000000"/>
          <w:sz w:val="33"/>
          <w:szCs w:val="33"/>
        </w:rPr>
        <w:t>020</w:t>
      </w:r>
      <w:r>
        <w:rPr>
          <w:rFonts w:eastAsia="方正仿宋_GBK"/>
          <w:color w:val="000000"/>
          <w:sz w:val="33"/>
          <w:szCs w:val="33"/>
        </w:rPr>
        <w:t>年</w:t>
      </w:r>
      <w:r>
        <w:rPr>
          <w:rFonts w:eastAsia="方正仿宋_GBK"/>
          <w:color w:val="000000"/>
          <w:sz w:val="33"/>
          <w:szCs w:val="33"/>
        </w:rPr>
        <w:t>“</w:t>
      </w:r>
      <w:r>
        <w:rPr>
          <w:rFonts w:eastAsia="方正仿宋_GBK"/>
          <w:color w:val="000000"/>
          <w:sz w:val="33"/>
          <w:szCs w:val="33"/>
        </w:rPr>
        <w:t>三公</w:t>
      </w:r>
      <w:r>
        <w:rPr>
          <w:rFonts w:eastAsia="方正仿宋_GBK"/>
          <w:color w:val="000000"/>
          <w:sz w:val="33"/>
          <w:szCs w:val="33"/>
        </w:rPr>
        <w:t>”</w:t>
      </w:r>
      <w:r>
        <w:rPr>
          <w:rFonts w:eastAsia="方正仿宋_GBK"/>
          <w:color w:val="000000"/>
          <w:sz w:val="33"/>
          <w:szCs w:val="33"/>
        </w:rPr>
        <w:t>经费财政拨款支出决算数为</w:t>
      </w:r>
      <w:r>
        <w:rPr>
          <w:rFonts w:eastAsia="方正仿宋_GBK" w:hint="eastAsia"/>
          <w:sz w:val="33"/>
          <w:szCs w:val="33"/>
        </w:rPr>
        <w:t>31.44</w:t>
      </w:r>
      <w:r>
        <w:rPr>
          <w:rFonts w:eastAsia="方正仿宋_GBK"/>
          <w:sz w:val="33"/>
          <w:szCs w:val="33"/>
        </w:rPr>
        <w:t>万</w:t>
      </w:r>
      <w:r>
        <w:rPr>
          <w:rFonts w:eastAsia="方正仿宋_GBK"/>
          <w:color w:val="000000"/>
          <w:sz w:val="33"/>
          <w:szCs w:val="33"/>
        </w:rPr>
        <w:t>元，完成预算</w:t>
      </w:r>
      <w:r>
        <w:rPr>
          <w:rFonts w:eastAsia="方正仿宋_GBK" w:hint="eastAsia"/>
          <w:color w:val="000000"/>
          <w:sz w:val="33"/>
          <w:szCs w:val="33"/>
        </w:rPr>
        <w:t>98.25</w:t>
      </w:r>
      <w:r>
        <w:rPr>
          <w:rFonts w:eastAsia="方正仿宋_GBK"/>
          <w:color w:val="000000"/>
          <w:sz w:val="33"/>
          <w:szCs w:val="33"/>
        </w:rPr>
        <w:t>%</w:t>
      </w:r>
      <w:r>
        <w:rPr>
          <w:rFonts w:eastAsia="方正仿宋_GBK"/>
          <w:color w:val="000000"/>
          <w:sz w:val="33"/>
          <w:szCs w:val="33"/>
        </w:rPr>
        <w:t>，决算数小于预算数的主要原因：一是继续严格贯彻执行中央八项规定精神，节约开支，减少支出</w:t>
      </w:r>
      <w:r>
        <w:rPr>
          <w:rFonts w:eastAsia="方正仿宋_GBK"/>
          <w:color w:val="000000"/>
          <w:sz w:val="33"/>
          <w:szCs w:val="33"/>
        </w:rPr>
        <w:t>;</w:t>
      </w:r>
      <w:r>
        <w:rPr>
          <w:rFonts w:eastAsia="方正仿宋_GBK"/>
          <w:color w:val="000000"/>
          <w:sz w:val="33"/>
          <w:szCs w:val="33"/>
        </w:rPr>
        <w:t>二是年末扎帐，部分款项未及时支付。</w:t>
      </w:r>
    </w:p>
    <w:p w:rsidR="00F95735" w:rsidRDefault="00EF13DD">
      <w:pPr>
        <w:spacing w:line="600" w:lineRule="exact"/>
        <w:ind w:firstLine="640"/>
        <w:outlineLvl w:val="2"/>
        <w:rPr>
          <w:rFonts w:eastAsia="方正楷体_GBK"/>
          <w:b/>
          <w:color w:val="000000"/>
          <w:sz w:val="33"/>
          <w:szCs w:val="33"/>
        </w:rPr>
      </w:pPr>
      <w:bookmarkStart w:id="137" w:name="_Toc15377217"/>
      <w:bookmarkStart w:id="138" w:name="_Toc19376883"/>
      <w:bookmarkStart w:id="139" w:name="_Toc19378031"/>
      <w:r>
        <w:rPr>
          <w:rFonts w:eastAsia="方正楷体_GBK"/>
          <w:b/>
          <w:color w:val="000000"/>
          <w:sz w:val="33"/>
          <w:szCs w:val="33"/>
        </w:rPr>
        <w:lastRenderedPageBreak/>
        <w:t>（二）</w:t>
      </w:r>
      <w:r>
        <w:rPr>
          <w:rFonts w:eastAsia="方正楷体_GBK"/>
          <w:b/>
          <w:color w:val="000000"/>
          <w:sz w:val="33"/>
          <w:szCs w:val="33"/>
        </w:rPr>
        <w:t>“</w:t>
      </w:r>
      <w:r>
        <w:rPr>
          <w:rFonts w:eastAsia="方正楷体_GBK"/>
          <w:b/>
          <w:color w:val="000000"/>
          <w:sz w:val="33"/>
          <w:szCs w:val="33"/>
        </w:rPr>
        <w:t>三公</w:t>
      </w:r>
      <w:r>
        <w:rPr>
          <w:rFonts w:eastAsia="方正楷体_GBK"/>
          <w:b/>
          <w:color w:val="000000"/>
          <w:sz w:val="33"/>
          <w:szCs w:val="33"/>
        </w:rPr>
        <w:t>”</w:t>
      </w:r>
      <w:r>
        <w:rPr>
          <w:rFonts w:eastAsia="方正楷体_GBK"/>
          <w:b/>
          <w:color w:val="000000"/>
          <w:sz w:val="33"/>
          <w:szCs w:val="33"/>
        </w:rPr>
        <w:t>经费财政拨款支出决算具体情况说明</w:t>
      </w:r>
      <w:bookmarkEnd w:id="137"/>
      <w:bookmarkEnd w:id="138"/>
      <w:bookmarkEnd w:id="139"/>
    </w:p>
    <w:p w:rsidR="00F95735" w:rsidRDefault="00EF13DD">
      <w:pPr>
        <w:spacing w:line="600" w:lineRule="exact"/>
        <w:ind w:firstLine="640"/>
        <w:rPr>
          <w:rFonts w:eastAsia="方正仿宋_GBK"/>
          <w:color w:val="000000"/>
          <w:sz w:val="33"/>
          <w:szCs w:val="33"/>
        </w:rPr>
      </w:pPr>
      <w:r>
        <w:rPr>
          <w:rFonts w:eastAsia="方正仿宋_GBK"/>
          <w:color w:val="000000"/>
          <w:sz w:val="33"/>
          <w:szCs w:val="33"/>
        </w:rPr>
        <w:t>2</w:t>
      </w:r>
      <w:r>
        <w:rPr>
          <w:rFonts w:eastAsia="方正仿宋_GBK" w:hint="eastAsia"/>
          <w:color w:val="000000"/>
          <w:sz w:val="33"/>
          <w:szCs w:val="33"/>
        </w:rPr>
        <w:t>020</w:t>
      </w:r>
      <w:r>
        <w:rPr>
          <w:rFonts w:eastAsia="方正仿宋_GBK"/>
          <w:color w:val="000000"/>
          <w:sz w:val="33"/>
          <w:szCs w:val="33"/>
        </w:rPr>
        <w:t>年</w:t>
      </w:r>
      <w:r>
        <w:rPr>
          <w:rFonts w:eastAsia="方正仿宋_GBK"/>
          <w:color w:val="000000"/>
          <w:sz w:val="33"/>
          <w:szCs w:val="33"/>
        </w:rPr>
        <w:t>“</w:t>
      </w:r>
      <w:r>
        <w:rPr>
          <w:rFonts w:eastAsia="方正仿宋_GBK"/>
          <w:color w:val="000000"/>
          <w:sz w:val="33"/>
          <w:szCs w:val="33"/>
        </w:rPr>
        <w:t>三公</w:t>
      </w:r>
      <w:r>
        <w:rPr>
          <w:rFonts w:eastAsia="方正仿宋_GBK"/>
          <w:color w:val="000000"/>
          <w:sz w:val="33"/>
          <w:szCs w:val="33"/>
        </w:rPr>
        <w:t>”</w:t>
      </w:r>
      <w:r>
        <w:rPr>
          <w:rFonts w:eastAsia="方正仿宋_GBK"/>
          <w:color w:val="000000"/>
          <w:sz w:val="33"/>
          <w:szCs w:val="33"/>
        </w:rPr>
        <w:t>经费财政拨款支出决算中，因公出国（境）费支出决算</w:t>
      </w:r>
      <w:r>
        <w:rPr>
          <w:rFonts w:eastAsia="方正仿宋_GBK"/>
          <w:color w:val="000000"/>
          <w:sz w:val="33"/>
          <w:szCs w:val="33"/>
        </w:rPr>
        <w:t>0</w:t>
      </w:r>
      <w:r>
        <w:rPr>
          <w:rFonts w:eastAsia="方正仿宋_GBK"/>
          <w:color w:val="000000"/>
          <w:sz w:val="33"/>
          <w:szCs w:val="33"/>
        </w:rPr>
        <w:t>万元，占</w:t>
      </w:r>
      <w:r>
        <w:rPr>
          <w:rFonts w:eastAsia="方正仿宋_GBK"/>
          <w:color w:val="000000"/>
          <w:sz w:val="33"/>
          <w:szCs w:val="33"/>
        </w:rPr>
        <w:t>0%</w:t>
      </w:r>
      <w:r>
        <w:rPr>
          <w:rFonts w:eastAsia="方正仿宋_GBK"/>
          <w:color w:val="000000"/>
          <w:sz w:val="33"/>
          <w:szCs w:val="33"/>
        </w:rPr>
        <w:t>；公务用车购置及运行维护费支出决算</w:t>
      </w:r>
      <w:r>
        <w:rPr>
          <w:rFonts w:eastAsia="方正仿宋_GBK" w:hint="eastAsia"/>
          <w:color w:val="000000"/>
          <w:sz w:val="33"/>
          <w:szCs w:val="33"/>
        </w:rPr>
        <w:t>27.68</w:t>
      </w:r>
      <w:r>
        <w:rPr>
          <w:rFonts w:eastAsia="方正仿宋_GBK"/>
          <w:color w:val="000000"/>
          <w:sz w:val="33"/>
          <w:szCs w:val="33"/>
        </w:rPr>
        <w:t>万元，占</w:t>
      </w:r>
      <w:r>
        <w:rPr>
          <w:rFonts w:eastAsia="方正仿宋_GBK" w:hint="eastAsia"/>
          <w:color w:val="000000"/>
          <w:sz w:val="33"/>
          <w:szCs w:val="33"/>
        </w:rPr>
        <w:t>88.04</w:t>
      </w:r>
      <w:r>
        <w:rPr>
          <w:rFonts w:eastAsia="方正仿宋_GBK"/>
          <w:color w:val="000000"/>
          <w:sz w:val="33"/>
          <w:szCs w:val="33"/>
        </w:rPr>
        <w:t>%</w:t>
      </w:r>
      <w:r>
        <w:rPr>
          <w:rFonts w:eastAsia="方正仿宋_GBK"/>
          <w:color w:val="000000"/>
          <w:sz w:val="33"/>
          <w:szCs w:val="33"/>
        </w:rPr>
        <w:t>；公务接待费支出决算</w:t>
      </w:r>
      <w:r>
        <w:rPr>
          <w:rFonts w:eastAsia="方正仿宋_GBK" w:hint="eastAsia"/>
          <w:color w:val="000000"/>
          <w:sz w:val="33"/>
          <w:szCs w:val="33"/>
        </w:rPr>
        <w:t>3.76</w:t>
      </w:r>
      <w:r>
        <w:rPr>
          <w:rFonts w:eastAsia="方正仿宋_GBK"/>
          <w:color w:val="000000"/>
          <w:sz w:val="33"/>
          <w:szCs w:val="33"/>
        </w:rPr>
        <w:t>万元，占</w:t>
      </w:r>
      <w:r>
        <w:rPr>
          <w:rFonts w:eastAsia="方正仿宋_GBK" w:hint="eastAsia"/>
          <w:color w:val="000000"/>
          <w:sz w:val="33"/>
          <w:szCs w:val="33"/>
        </w:rPr>
        <w:t>11.96</w:t>
      </w:r>
      <w:r>
        <w:rPr>
          <w:rFonts w:eastAsia="方正仿宋_GBK"/>
          <w:color w:val="000000"/>
          <w:sz w:val="33"/>
          <w:szCs w:val="33"/>
        </w:rPr>
        <w:t>%</w:t>
      </w:r>
      <w:r>
        <w:rPr>
          <w:rFonts w:eastAsia="方正仿宋_GBK"/>
          <w:color w:val="000000"/>
          <w:sz w:val="33"/>
          <w:szCs w:val="33"/>
        </w:rPr>
        <w:t>。具体情况如下：</w:t>
      </w:r>
      <w:r>
        <w:rPr>
          <w:rFonts w:eastAsia="方正仿宋_GBK" w:hint="eastAsia"/>
          <w:color w:val="000000"/>
          <w:sz w:val="33"/>
          <w:szCs w:val="33"/>
        </w:rPr>
        <w:tab/>
      </w:r>
    </w:p>
    <w:p w:rsidR="00F95735" w:rsidRDefault="00F95735">
      <w:pPr>
        <w:spacing w:line="600" w:lineRule="exact"/>
        <w:ind w:firstLine="640"/>
        <w:rPr>
          <w:rFonts w:eastAsia="仿宋"/>
          <w:color w:val="000000"/>
          <w:sz w:val="32"/>
          <w:szCs w:val="32"/>
        </w:rPr>
      </w:pPr>
    </w:p>
    <w:p w:rsidR="00F95735" w:rsidRDefault="00EF13DD">
      <w:pPr>
        <w:spacing w:line="600" w:lineRule="exact"/>
        <w:ind w:firstLine="640"/>
        <w:rPr>
          <w:rFonts w:eastAsia="方正仿宋_GBK"/>
          <w:color w:val="000000"/>
          <w:sz w:val="33"/>
          <w:szCs w:val="33"/>
        </w:rPr>
      </w:pPr>
      <w:r>
        <w:rPr>
          <w:rFonts w:eastAsia="方正仿宋_GBK"/>
          <w:color w:val="000000"/>
          <w:sz w:val="33"/>
          <w:szCs w:val="33"/>
        </w:rPr>
        <w:t xml:space="preserve"> </w:t>
      </w:r>
    </w:p>
    <w:p w:rsidR="00F95735" w:rsidRDefault="00F95735">
      <w:pPr>
        <w:spacing w:line="600" w:lineRule="exact"/>
        <w:ind w:firstLine="640"/>
        <w:rPr>
          <w:rFonts w:eastAsia="方正仿宋_GBK"/>
          <w:color w:val="000000"/>
          <w:sz w:val="33"/>
          <w:szCs w:val="33"/>
        </w:rPr>
      </w:pPr>
    </w:p>
    <w:p w:rsidR="00F95735" w:rsidRDefault="00F95735">
      <w:pPr>
        <w:spacing w:line="600" w:lineRule="exact"/>
        <w:ind w:firstLine="640"/>
        <w:rPr>
          <w:rFonts w:eastAsia="方正仿宋_GBK"/>
          <w:color w:val="000000"/>
          <w:sz w:val="33"/>
          <w:szCs w:val="33"/>
        </w:rPr>
      </w:pPr>
    </w:p>
    <w:p w:rsidR="00F95735" w:rsidRDefault="00F95735">
      <w:pPr>
        <w:spacing w:line="600" w:lineRule="exact"/>
        <w:ind w:firstLine="640"/>
        <w:rPr>
          <w:rFonts w:eastAsia="方正仿宋_GBK"/>
          <w:color w:val="000000"/>
          <w:sz w:val="33"/>
          <w:szCs w:val="33"/>
        </w:rPr>
      </w:pPr>
    </w:p>
    <w:p w:rsidR="00F95735" w:rsidRDefault="00F95735">
      <w:pPr>
        <w:spacing w:line="600" w:lineRule="exact"/>
        <w:ind w:firstLine="640"/>
        <w:rPr>
          <w:rFonts w:eastAsia="方正仿宋_GBK"/>
          <w:color w:val="000000"/>
          <w:sz w:val="33"/>
          <w:szCs w:val="33"/>
        </w:rPr>
      </w:pPr>
    </w:p>
    <w:p w:rsidR="00F95735" w:rsidRDefault="00F95735">
      <w:pPr>
        <w:spacing w:line="600" w:lineRule="exact"/>
        <w:ind w:firstLine="640"/>
        <w:rPr>
          <w:rFonts w:eastAsia="方正仿宋_GBK"/>
          <w:color w:val="000000"/>
          <w:sz w:val="33"/>
          <w:szCs w:val="33"/>
        </w:rPr>
      </w:pPr>
    </w:p>
    <w:p w:rsidR="00F95735" w:rsidRDefault="00EF13DD">
      <w:pPr>
        <w:spacing w:line="600" w:lineRule="exact"/>
        <w:ind w:firstLine="640"/>
        <w:rPr>
          <w:rFonts w:eastAsia="方正仿宋_GBK"/>
          <w:color w:val="000000"/>
          <w:sz w:val="33"/>
          <w:szCs w:val="33"/>
        </w:rPr>
      </w:pPr>
      <w:r>
        <w:rPr>
          <w:noProof/>
        </w:rPr>
        <w:drawing>
          <wp:anchor distT="4445" distB="14604" distL="118745" distR="128904" simplePos="0" relativeHeight="36" behindDoc="0" locked="0" layoutInCell="1" hidden="0" allowOverlap="1">
            <wp:simplePos x="0" y="0"/>
            <wp:positionH relativeFrom="column">
              <wp:posOffset>410844</wp:posOffset>
            </wp:positionH>
            <wp:positionV relativeFrom="paragraph">
              <wp:posOffset>-2453005</wp:posOffset>
            </wp:positionV>
            <wp:extent cx="4572000" cy="2743200"/>
            <wp:effectExtent l="0" t="0" r="0" b="0"/>
            <wp:wrapSquare wrapText="bothSides"/>
            <wp:docPr id="7" name="图片 3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F95735" w:rsidRDefault="00EF13DD">
      <w:pPr>
        <w:spacing w:line="600" w:lineRule="exact"/>
        <w:ind w:firstLine="640"/>
        <w:rPr>
          <w:rFonts w:eastAsia="方正仿宋_GBK"/>
          <w:color w:val="000000"/>
          <w:sz w:val="33"/>
          <w:szCs w:val="33"/>
        </w:rPr>
      </w:pPr>
      <w:r>
        <w:rPr>
          <w:rFonts w:eastAsia="方正仿宋_GBK"/>
          <w:color w:val="000000"/>
          <w:sz w:val="33"/>
          <w:szCs w:val="33"/>
        </w:rPr>
        <w:t>图</w:t>
      </w:r>
      <w:r>
        <w:rPr>
          <w:rFonts w:eastAsia="方正仿宋_GBK"/>
          <w:color w:val="000000"/>
          <w:sz w:val="33"/>
          <w:szCs w:val="33"/>
        </w:rPr>
        <w:t>8</w:t>
      </w:r>
      <w:r>
        <w:rPr>
          <w:rFonts w:eastAsia="方正仿宋_GBK"/>
          <w:color w:val="000000"/>
          <w:sz w:val="33"/>
          <w:szCs w:val="33"/>
        </w:rPr>
        <w:t>：</w:t>
      </w:r>
      <w:r>
        <w:rPr>
          <w:rFonts w:eastAsia="方正仿宋_GBK"/>
          <w:color w:val="000000"/>
          <w:sz w:val="33"/>
          <w:szCs w:val="33"/>
        </w:rPr>
        <w:t>“</w:t>
      </w:r>
      <w:r>
        <w:rPr>
          <w:rFonts w:eastAsia="方正仿宋_GBK"/>
          <w:color w:val="000000"/>
          <w:sz w:val="33"/>
          <w:szCs w:val="33"/>
        </w:rPr>
        <w:t>三公</w:t>
      </w:r>
      <w:r>
        <w:rPr>
          <w:rFonts w:eastAsia="方正仿宋_GBK"/>
          <w:color w:val="000000"/>
          <w:sz w:val="33"/>
          <w:szCs w:val="33"/>
        </w:rPr>
        <w:t>”</w:t>
      </w:r>
      <w:r>
        <w:rPr>
          <w:rFonts w:eastAsia="方正仿宋_GBK"/>
          <w:color w:val="000000"/>
          <w:sz w:val="33"/>
          <w:szCs w:val="33"/>
        </w:rPr>
        <w:t>经费财政拨款支出结构（单位：万元）</w:t>
      </w:r>
    </w:p>
    <w:p w:rsidR="00F95735" w:rsidRDefault="00EF13DD">
      <w:pPr>
        <w:spacing w:line="600" w:lineRule="exact"/>
        <w:ind w:firstLine="640"/>
        <w:rPr>
          <w:rFonts w:eastAsia="方正仿宋_GBK"/>
          <w:b/>
          <w:color w:val="000000"/>
          <w:sz w:val="33"/>
          <w:szCs w:val="33"/>
        </w:rPr>
      </w:pPr>
      <w:r>
        <w:rPr>
          <w:rFonts w:eastAsia="方正仿宋_GBK"/>
          <w:b/>
          <w:color w:val="000000"/>
          <w:sz w:val="33"/>
          <w:szCs w:val="33"/>
        </w:rPr>
        <w:t>1.</w:t>
      </w:r>
      <w:r>
        <w:rPr>
          <w:rFonts w:eastAsia="方正仿宋_GBK"/>
          <w:b/>
          <w:color w:val="000000"/>
          <w:sz w:val="33"/>
          <w:szCs w:val="33"/>
        </w:rPr>
        <w:t>因公出国（境）经费支出</w:t>
      </w:r>
      <w:r>
        <w:rPr>
          <w:rFonts w:eastAsia="方正仿宋_GBK"/>
          <w:b/>
          <w:color w:val="000000"/>
          <w:sz w:val="33"/>
          <w:szCs w:val="33"/>
        </w:rPr>
        <w:t>0</w:t>
      </w:r>
      <w:r>
        <w:rPr>
          <w:rFonts w:eastAsia="方正仿宋_GBK"/>
          <w:b/>
          <w:color w:val="000000"/>
          <w:sz w:val="33"/>
          <w:szCs w:val="33"/>
        </w:rPr>
        <w:t>万元，</w:t>
      </w:r>
      <w:r>
        <w:rPr>
          <w:rStyle w:val="a9"/>
          <w:rFonts w:eastAsia="方正仿宋_GBK"/>
          <w:b w:val="0"/>
          <w:bCs/>
          <w:color w:val="000000"/>
          <w:sz w:val="33"/>
          <w:szCs w:val="33"/>
        </w:rPr>
        <w:t>完成预算</w:t>
      </w:r>
      <w:r>
        <w:rPr>
          <w:rStyle w:val="a9"/>
          <w:rFonts w:eastAsia="方正仿宋_GBK"/>
          <w:b w:val="0"/>
          <w:bCs/>
          <w:color w:val="000000"/>
          <w:sz w:val="33"/>
          <w:szCs w:val="33"/>
        </w:rPr>
        <w:t>0%</w:t>
      </w:r>
      <w:r>
        <w:rPr>
          <w:rStyle w:val="a9"/>
          <w:rFonts w:eastAsia="方正仿宋_GBK"/>
          <w:b w:val="0"/>
          <w:bCs/>
          <w:color w:val="000000"/>
          <w:sz w:val="33"/>
          <w:szCs w:val="33"/>
        </w:rPr>
        <w:t>。</w:t>
      </w:r>
      <w:r>
        <w:rPr>
          <w:rFonts w:eastAsia="方正仿宋_GBK"/>
          <w:color w:val="000000"/>
          <w:sz w:val="33"/>
          <w:szCs w:val="33"/>
        </w:rPr>
        <w:t>全</w:t>
      </w:r>
      <w:r>
        <w:rPr>
          <w:rFonts w:eastAsia="方正仿宋_GBK"/>
          <w:color w:val="000000"/>
          <w:sz w:val="33"/>
          <w:szCs w:val="33"/>
        </w:rPr>
        <w:lastRenderedPageBreak/>
        <w:t>年安排因公出国（境）团组</w:t>
      </w:r>
      <w:r>
        <w:rPr>
          <w:rFonts w:eastAsia="方正仿宋_GBK"/>
          <w:color w:val="000000"/>
          <w:sz w:val="33"/>
          <w:szCs w:val="33"/>
        </w:rPr>
        <w:t>0</w:t>
      </w:r>
      <w:r>
        <w:rPr>
          <w:rFonts w:eastAsia="方正仿宋_GBK"/>
          <w:color w:val="000000"/>
          <w:sz w:val="33"/>
          <w:szCs w:val="33"/>
        </w:rPr>
        <w:t>次，出国（境）</w:t>
      </w:r>
      <w:r>
        <w:rPr>
          <w:rFonts w:eastAsia="方正仿宋_GBK"/>
          <w:color w:val="000000"/>
          <w:sz w:val="33"/>
          <w:szCs w:val="33"/>
        </w:rPr>
        <w:t>0</w:t>
      </w:r>
      <w:r>
        <w:rPr>
          <w:rFonts w:eastAsia="方正仿宋_GBK"/>
          <w:color w:val="000000"/>
          <w:sz w:val="33"/>
          <w:szCs w:val="33"/>
        </w:rPr>
        <w:t>人。</w:t>
      </w:r>
    </w:p>
    <w:p w:rsidR="00F95735" w:rsidRDefault="00EF13DD">
      <w:pPr>
        <w:spacing w:line="600" w:lineRule="exact"/>
        <w:ind w:firstLineChars="200" w:firstLine="660"/>
        <w:rPr>
          <w:rFonts w:eastAsia="方正仿宋_GBK"/>
          <w:sz w:val="33"/>
          <w:szCs w:val="33"/>
        </w:rPr>
      </w:pPr>
      <w:r>
        <w:rPr>
          <w:rFonts w:eastAsia="方正仿宋_GBK"/>
          <w:color w:val="000000"/>
          <w:sz w:val="33"/>
          <w:szCs w:val="33"/>
        </w:rPr>
        <w:t>2.</w:t>
      </w:r>
      <w:r>
        <w:rPr>
          <w:rFonts w:eastAsia="方正仿宋_GBK"/>
          <w:color w:val="000000"/>
          <w:sz w:val="33"/>
          <w:szCs w:val="33"/>
        </w:rPr>
        <w:t>公务用车购置及运行维护费支出</w:t>
      </w:r>
      <w:r>
        <w:rPr>
          <w:rFonts w:eastAsia="方正仿宋_GBK" w:hint="eastAsia"/>
          <w:color w:val="000000"/>
          <w:sz w:val="33"/>
          <w:szCs w:val="33"/>
        </w:rPr>
        <w:t>27.68</w:t>
      </w:r>
      <w:r>
        <w:rPr>
          <w:rFonts w:eastAsia="方正仿宋_GBK"/>
          <w:color w:val="000000"/>
          <w:sz w:val="33"/>
          <w:szCs w:val="33"/>
        </w:rPr>
        <w:t>万元</w:t>
      </w:r>
      <w:r>
        <w:rPr>
          <w:rFonts w:eastAsia="方正仿宋_GBK"/>
          <w:color w:val="000000"/>
          <w:sz w:val="33"/>
          <w:szCs w:val="33"/>
        </w:rPr>
        <w:t>,</w:t>
      </w:r>
      <w:r>
        <w:rPr>
          <w:rStyle w:val="a9"/>
          <w:rFonts w:eastAsia="方正仿宋_GBK"/>
          <w:b w:val="0"/>
          <w:bCs/>
          <w:color w:val="000000"/>
          <w:sz w:val="33"/>
          <w:szCs w:val="33"/>
        </w:rPr>
        <w:t>完成预算</w:t>
      </w:r>
      <w:r>
        <w:rPr>
          <w:rStyle w:val="a9"/>
          <w:rFonts w:eastAsia="方正仿宋_GBK"/>
          <w:b w:val="0"/>
          <w:bCs/>
          <w:color w:val="000000"/>
          <w:sz w:val="33"/>
          <w:szCs w:val="33"/>
        </w:rPr>
        <w:t>9</w:t>
      </w:r>
      <w:r>
        <w:rPr>
          <w:rStyle w:val="a9"/>
          <w:rFonts w:eastAsia="方正仿宋_GBK" w:hint="eastAsia"/>
          <w:b w:val="0"/>
          <w:bCs/>
          <w:color w:val="000000"/>
          <w:sz w:val="33"/>
          <w:szCs w:val="33"/>
        </w:rPr>
        <w:t>8.86</w:t>
      </w:r>
      <w:r>
        <w:rPr>
          <w:rStyle w:val="a9"/>
          <w:rFonts w:eastAsia="方正仿宋_GBK"/>
          <w:b w:val="0"/>
          <w:bCs/>
          <w:color w:val="000000"/>
          <w:sz w:val="33"/>
          <w:szCs w:val="33"/>
        </w:rPr>
        <w:t>%</w:t>
      </w:r>
      <w:r>
        <w:rPr>
          <w:rStyle w:val="a9"/>
          <w:rFonts w:eastAsia="方正仿宋_GBK"/>
          <w:b w:val="0"/>
          <w:bCs/>
          <w:color w:val="000000"/>
          <w:sz w:val="33"/>
          <w:szCs w:val="33"/>
        </w:rPr>
        <w:t>。</w:t>
      </w:r>
      <w:r>
        <w:rPr>
          <w:rFonts w:eastAsia="方正仿宋_GBK"/>
          <w:color w:val="000000"/>
          <w:sz w:val="33"/>
          <w:szCs w:val="33"/>
        </w:rPr>
        <w:t>公务用车购置及运行维护费支出决算比</w:t>
      </w:r>
      <w:r>
        <w:rPr>
          <w:rFonts w:eastAsia="方正仿宋_GBK"/>
          <w:color w:val="000000"/>
          <w:sz w:val="33"/>
          <w:szCs w:val="33"/>
        </w:rPr>
        <w:t>201</w:t>
      </w:r>
      <w:r>
        <w:rPr>
          <w:rFonts w:eastAsia="方正仿宋_GBK" w:hint="eastAsia"/>
          <w:color w:val="000000"/>
          <w:sz w:val="33"/>
          <w:szCs w:val="33"/>
        </w:rPr>
        <w:t>9</w:t>
      </w:r>
      <w:r>
        <w:rPr>
          <w:rFonts w:eastAsia="方正仿宋_GBK"/>
          <w:color w:val="000000"/>
          <w:sz w:val="33"/>
          <w:szCs w:val="33"/>
        </w:rPr>
        <w:t>年（</w:t>
      </w:r>
      <w:r>
        <w:rPr>
          <w:rFonts w:eastAsia="方正仿宋_GBK"/>
          <w:color w:val="000000"/>
          <w:sz w:val="33"/>
          <w:szCs w:val="33"/>
        </w:rPr>
        <w:t>15.3</w:t>
      </w:r>
      <w:r>
        <w:rPr>
          <w:rFonts w:eastAsia="方正仿宋_GBK"/>
          <w:color w:val="000000"/>
          <w:sz w:val="33"/>
          <w:szCs w:val="33"/>
        </w:rPr>
        <w:t>万元）</w:t>
      </w:r>
      <w:r>
        <w:rPr>
          <w:rFonts w:eastAsia="方正仿宋_GBK" w:hint="eastAsia"/>
          <w:color w:val="000000"/>
          <w:sz w:val="33"/>
          <w:szCs w:val="33"/>
        </w:rPr>
        <w:t>增加</w:t>
      </w:r>
      <w:r>
        <w:rPr>
          <w:rFonts w:eastAsia="方正仿宋_GBK" w:hint="eastAsia"/>
          <w:color w:val="000000"/>
          <w:sz w:val="33"/>
          <w:szCs w:val="33"/>
        </w:rPr>
        <w:t>12.38</w:t>
      </w:r>
      <w:r>
        <w:rPr>
          <w:rFonts w:eastAsia="方正仿宋_GBK"/>
          <w:color w:val="000000"/>
          <w:sz w:val="33"/>
          <w:szCs w:val="33"/>
        </w:rPr>
        <w:t>万元，</w:t>
      </w:r>
      <w:r>
        <w:rPr>
          <w:rFonts w:eastAsia="方正仿宋_GBK" w:hint="eastAsia"/>
          <w:color w:val="000000"/>
          <w:sz w:val="33"/>
          <w:szCs w:val="33"/>
        </w:rPr>
        <w:t>增加</w:t>
      </w:r>
      <w:r>
        <w:rPr>
          <w:rFonts w:eastAsia="方正仿宋_GBK" w:hint="eastAsia"/>
          <w:color w:val="000000"/>
          <w:sz w:val="33"/>
          <w:szCs w:val="33"/>
        </w:rPr>
        <w:t>80.92</w:t>
      </w:r>
      <w:r>
        <w:rPr>
          <w:rFonts w:eastAsia="方正仿宋_GBK"/>
          <w:color w:val="000000"/>
          <w:sz w:val="33"/>
          <w:szCs w:val="33"/>
        </w:rPr>
        <w:t>%</w:t>
      </w:r>
      <w:r>
        <w:rPr>
          <w:rFonts w:eastAsia="方正仿宋_GBK"/>
          <w:color w:val="000000"/>
          <w:sz w:val="33"/>
          <w:szCs w:val="33"/>
        </w:rPr>
        <w:t>。主要原因是</w:t>
      </w:r>
      <w:r>
        <w:rPr>
          <w:rFonts w:eastAsia="方正仿宋_GBK" w:hint="eastAsia"/>
          <w:color w:val="000000"/>
          <w:sz w:val="33"/>
          <w:szCs w:val="33"/>
        </w:rPr>
        <w:t>2020</w:t>
      </w:r>
      <w:r>
        <w:rPr>
          <w:rFonts w:eastAsia="方正仿宋_GBK"/>
          <w:color w:val="000000"/>
          <w:sz w:val="33"/>
          <w:szCs w:val="33"/>
        </w:rPr>
        <w:t>年</w:t>
      </w:r>
      <w:r>
        <w:rPr>
          <w:rFonts w:eastAsia="方正仿宋_GBK" w:hint="eastAsia"/>
          <w:color w:val="000000"/>
          <w:sz w:val="33"/>
          <w:szCs w:val="33"/>
        </w:rPr>
        <w:t>下乡督导疫情防控工作，公务车使用频率高，部分车辆使用年限</w:t>
      </w:r>
      <w:proofErr w:type="gramStart"/>
      <w:r>
        <w:rPr>
          <w:rFonts w:eastAsia="方正仿宋_GBK" w:hint="eastAsia"/>
          <w:color w:val="000000"/>
          <w:sz w:val="33"/>
          <w:szCs w:val="33"/>
        </w:rPr>
        <w:t>长维护</w:t>
      </w:r>
      <w:proofErr w:type="gramEnd"/>
      <w:r>
        <w:rPr>
          <w:rFonts w:eastAsia="方正仿宋_GBK" w:hint="eastAsia"/>
          <w:color w:val="000000"/>
          <w:sz w:val="33"/>
          <w:szCs w:val="33"/>
        </w:rPr>
        <w:t>成本高</w:t>
      </w:r>
      <w:r>
        <w:rPr>
          <w:rFonts w:eastAsia="方正仿宋_GBK"/>
          <w:sz w:val="33"/>
          <w:szCs w:val="33"/>
        </w:rPr>
        <w:t>。</w:t>
      </w:r>
    </w:p>
    <w:p w:rsidR="00F95735" w:rsidRDefault="00EF13DD">
      <w:pPr>
        <w:spacing w:line="600" w:lineRule="exact"/>
        <w:ind w:firstLineChars="200" w:firstLine="660"/>
        <w:rPr>
          <w:rFonts w:eastAsia="方正仿宋_GBK"/>
          <w:color w:val="000000"/>
          <w:sz w:val="33"/>
          <w:szCs w:val="33"/>
        </w:rPr>
      </w:pPr>
      <w:r>
        <w:rPr>
          <w:rFonts w:eastAsia="方正仿宋_GBK"/>
          <w:b/>
          <w:color w:val="000000"/>
          <w:sz w:val="33"/>
          <w:szCs w:val="33"/>
        </w:rPr>
        <w:t>其中：公务用车购置支出</w:t>
      </w:r>
      <w:r>
        <w:rPr>
          <w:rFonts w:eastAsia="方正仿宋_GBK"/>
          <w:b/>
          <w:color w:val="000000"/>
          <w:sz w:val="33"/>
          <w:szCs w:val="33"/>
        </w:rPr>
        <w:t>0</w:t>
      </w:r>
      <w:r>
        <w:rPr>
          <w:rFonts w:eastAsia="方正仿宋_GBK"/>
          <w:b/>
          <w:color w:val="000000"/>
          <w:sz w:val="33"/>
          <w:szCs w:val="33"/>
        </w:rPr>
        <w:t>万元。</w:t>
      </w:r>
      <w:r>
        <w:rPr>
          <w:rFonts w:eastAsia="方正仿宋_GBK"/>
          <w:color w:val="000000"/>
          <w:sz w:val="33"/>
          <w:szCs w:val="33"/>
        </w:rPr>
        <w:t>全年按规定更新购置公务用车</w:t>
      </w:r>
      <w:r>
        <w:rPr>
          <w:rFonts w:eastAsia="方正仿宋_GBK"/>
          <w:color w:val="000000"/>
          <w:sz w:val="33"/>
          <w:szCs w:val="33"/>
        </w:rPr>
        <w:t>0</w:t>
      </w:r>
      <w:r>
        <w:rPr>
          <w:rFonts w:eastAsia="方正仿宋_GBK"/>
          <w:color w:val="000000"/>
          <w:sz w:val="33"/>
          <w:szCs w:val="33"/>
        </w:rPr>
        <w:t>辆，其中：轿车</w:t>
      </w:r>
      <w:r>
        <w:rPr>
          <w:rFonts w:eastAsia="方正仿宋_GBK"/>
          <w:color w:val="000000"/>
          <w:sz w:val="33"/>
          <w:szCs w:val="33"/>
        </w:rPr>
        <w:t>0</w:t>
      </w:r>
      <w:r>
        <w:rPr>
          <w:rFonts w:eastAsia="方正仿宋_GBK"/>
          <w:color w:val="000000"/>
          <w:sz w:val="33"/>
          <w:szCs w:val="33"/>
        </w:rPr>
        <w:t>辆、金额</w:t>
      </w:r>
      <w:r>
        <w:rPr>
          <w:rFonts w:eastAsia="方正仿宋_GBK"/>
          <w:color w:val="000000"/>
          <w:sz w:val="33"/>
          <w:szCs w:val="33"/>
        </w:rPr>
        <w:t>0</w:t>
      </w:r>
      <w:r>
        <w:rPr>
          <w:rFonts w:eastAsia="方正仿宋_GBK"/>
          <w:color w:val="000000"/>
          <w:sz w:val="33"/>
          <w:szCs w:val="33"/>
        </w:rPr>
        <w:t>万元，越野车</w:t>
      </w:r>
      <w:r>
        <w:rPr>
          <w:rFonts w:eastAsia="方正仿宋_GBK"/>
          <w:color w:val="000000"/>
          <w:sz w:val="33"/>
          <w:szCs w:val="33"/>
        </w:rPr>
        <w:t>0</w:t>
      </w:r>
      <w:r>
        <w:rPr>
          <w:rFonts w:eastAsia="方正仿宋_GBK"/>
          <w:color w:val="000000"/>
          <w:sz w:val="33"/>
          <w:szCs w:val="33"/>
        </w:rPr>
        <w:t>辆、金额</w:t>
      </w:r>
      <w:r>
        <w:rPr>
          <w:rFonts w:eastAsia="方正仿宋_GBK"/>
          <w:color w:val="000000"/>
          <w:sz w:val="33"/>
          <w:szCs w:val="33"/>
        </w:rPr>
        <w:t>0</w:t>
      </w:r>
      <w:r>
        <w:rPr>
          <w:rFonts w:eastAsia="方正仿宋_GBK"/>
          <w:color w:val="000000"/>
          <w:sz w:val="33"/>
          <w:szCs w:val="33"/>
        </w:rPr>
        <w:t>万元，载客汽车</w:t>
      </w:r>
      <w:r>
        <w:rPr>
          <w:rFonts w:eastAsia="方正仿宋_GBK"/>
          <w:color w:val="000000"/>
          <w:sz w:val="33"/>
          <w:szCs w:val="33"/>
        </w:rPr>
        <w:t>0</w:t>
      </w:r>
      <w:r>
        <w:rPr>
          <w:rFonts w:eastAsia="方正仿宋_GBK"/>
          <w:color w:val="000000"/>
          <w:sz w:val="33"/>
          <w:szCs w:val="33"/>
        </w:rPr>
        <w:t>辆、金额</w:t>
      </w:r>
      <w:r>
        <w:rPr>
          <w:rFonts w:eastAsia="方正仿宋_GBK"/>
          <w:color w:val="000000"/>
          <w:sz w:val="33"/>
          <w:szCs w:val="33"/>
        </w:rPr>
        <w:t>0</w:t>
      </w:r>
      <w:r>
        <w:rPr>
          <w:rFonts w:eastAsia="方正仿宋_GBK"/>
          <w:color w:val="000000"/>
          <w:sz w:val="33"/>
          <w:szCs w:val="33"/>
        </w:rPr>
        <w:t>万元，主要用于公务应急保障。截至</w:t>
      </w:r>
      <w:r>
        <w:rPr>
          <w:rFonts w:eastAsia="方正仿宋_GBK" w:hint="eastAsia"/>
          <w:color w:val="000000"/>
          <w:sz w:val="33"/>
          <w:szCs w:val="33"/>
        </w:rPr>
        <w:t>2020</w:t>
      </w:r>
      <w:r>
        <w:rPr>
          <w:rFonts w:eastAsia="方正仿宋_GBK"/>
          <w:color w:val="000000"/>
          <w:sz w:val="33"/>
          <w:szCs w:val="33"/>
        </w:rPr>
        <w:t>年</w:t>
      </w:r>
      <w:r>
        <w:rPr>
          <w:rFonts w:eastAsia="方正仿宋_GBK"/>
          <w:color w:val="000000"/>
          <w:sz w:val="33"/>
          <w:szCs w:val="33"/>
        </w:rPr>
        <w:t>12</w:t>
      </w:r>
      <w:r>
        <w:rPr>
          <w:rFonts w:eastAsia="方正仿宋_GBK"/>
          <w:color w:val="000000"/>
          <w:sz w:val="33"/>
          <w:szCs w:val="33"/>
        </w:rPr>
        <w:t>月底，单位共有公务用车</w:t>
      </w:r>
      <w:r>
        <w:rPr>
          <w:rFonts w:eastAsia="方正仿宋_GBK" w:hint="eastAsia"/>
          <w:color w:val="000000"/>
          <w:sz w:val="33"/>
          <w:szCs w:val="33"/>
        </w:rPr>
        <w:t>7</w:t>
      </w:r>
      <w:r>
        <w:rPr>
          <w:rFonts w:eastAsia="方正仿宋_GBK"/>
          <w:color w:val="000000"/>
          <w:sz w:val="33"/>
          <w:szCs w:val="33"/>
        </w:rPr>
        <w:t>辆，其中：轿车</w:t>
      </w:r>
      <w:r>
        <w:rPr>
          <w:rFonts w:eastAsia="方正仿宋_GBK" w:hint="eastAsia"/>
          <w:color w:val="000000"/>
          <w:sz w:val="33"/>
          <w:szCs w:val="33"/>
        </w:rPr>
        <w:t>1</w:t>
      </w:r>
      <w:r>
        <w:rPr>
          <w:rFonts w:eastAsia="方正仿宋_GBK"/>
          <w:color w:val="000000"/>
          <w:sz w:val="33"/>
          <w:szCs w:val="33"/>
        </w:rPr>
        <w:t>辆、越野车</w:t>
      </w:r>
      <w:r>
        <w:rPr>
          <w:rFonts w:eastAsia="方正仿宋_GBK" w:hint="eastAsia"/>
          <w:color w:val="000000"/>
          <w:sz w:val="33"/>
          <w:szCs w:val="33"/>
        </w:rPr>
        <w:t>5</w:t>
      </w:r>
      <w:r>
        <w:rPr>
          <w:rFonts w:eastAsia="方正仿宋_GBK"/>
          <w:color w:val="000000"/>
          <w:sz w:val="33"/>
          <w:szCs w:val="33"/>
        </w:rPr>
        <w:t>辆、商务车</w:t>
      </w:r>
      <w:r>
        <w:rPr>
          <w:rFonts w:eastAsia="方正仿宋_GBK" w:hint="eastAsia"/>
          <w:color w:val="000000"/>
          <w:sz w:val="33"/>
          <w:szCs w:val="33"/>
        </w:rPr>
        <w:t>1</w:t>
      </w:r>
      <w:r>
        <w:rPr>
          <w:rFonts w:eastAsia="方正仿宋_GBK"/>
          <w:color w:val="000000"/>
          <w:sz w:val="33"/>
          <w:szCs w:val="33"/>
        </w:rPr>
        <w:t>辆。</w:t>
      </w:r>
    </w:p>
    <w:p w:rsidR="00F95735" w:rsidRDefault="00EF13DD">
      <w:pPr>
        <w:spacing w:line="600" w:lineRule="exact"/>
        <w:ind w:firstLine="640"/>
        <w:rPr>
          <w:rFonts w:eastAsia="方正仿宋_GBK"/>
          <w:color w:val="000000"/>
          <w:sz w:val="33"/>
          <w:szCs w:val="33"/>
        </w:rPr>
      </w:pPr>
      <w:r>
        <w:rPr>
          <w:rFonts w:eastAsia="方正仿宋_GBK"/>
          <w:color w:val="000000"/>
          <w:sz w:val="33"/>
          <w:szCs w:val="33"/>
        </w:rPr>
        <w:t>公务用车运行维护费支出</w:t>
      </w:r>
      <w:r>
        <w:rPr>
          <w:rFonts w:eastAsia="方正仿宋_GBK" w:hint="eastAsia"/>
          <w:color w:val="000000"/>
          <w:sz w:val="33"/>
          <w:szCs w:val="33"/>
        </w:rPr>
        <w:t>27.68</w:t>
      </w:r>
      <w:r>
        <w:rPr>
          <w:rFonts w:eastAsia="方正仿宋_GBK"/>
          <w:color w:val="000000"/>
          <w:sz w:val="33"/>
          <w:szCs w:val="33"/>
        </w:rPr>
        <w:t>万元。主要用于调研视察、重大活动等所需的公务用车燃料费、维修费、过路过桥费、保险费等支出。</w:t>
      </w:r>
    </w:p>
    <w:p w:rsidR="00F95735" w:rsidRDefault="00EF13DD">
      <w:pPr>
        <w:spacing w:line="600" w:lineRule="exact"/>
        <w:ind w:firstLine="640"/>
        <w:rPr>
          <w:rFonts w:eastAsia="方正仿宋_GBK"/>
          <w:color w:val="000000"/>
          <w:sz w:val="33"/>
          <w:szCs w:val="33"/>
        </w:rPr>
      </w:pPr>
      <w:r>
        <w:rPr>
          <w:rFonts w:eastAsia="方正仿宋_GBK"/>
          <w:b/>
          <w:color w:val="000000"/>
          <w:sz w:val="33"/>
          <w:szCs w:val="33"/>
        </w:rPr>
        <w:t>3.</w:t>
      </w:r>
      <w:r>
        <w:rPr>
          <w:rFonts w:eastAsia="方正仿宋_GBK"/>
          <w:b/>
          <w:color w:val="000000"/>
          <w:sz w:val="33"/>
          <w:szCs w:val="33"/>
        </w:rPr>
        <w:t>公务接待费支出</w:t>
      </w:r>
      <w:r>
        <w:rPr>
          <w:rFonts w:eastAsia="方正仿宋_GBK" w:hint="eastAsia"/>
          <w:b/>
          <w:color w:val="000000"/>
          <w:sz w:val="33"/>
          <w:szCs w:val="33"/>
        </w:rPr>
        <w:t>3.76</w:t>
      </w:r>
      <w:r>
        <w:rPr>
          <w:rFonts w:eastAsia="方正仿宋_GBK"/>
          <w:b/>
          <w:color w:val="000000"/>
          <w:sz w:val="33"/>
          <w:szCs w:val="33"/>
        </w:rPr>
        <w:t>万元，</w:t>
      </w:r>
      <w:r>
        <w:rPr>
          <w:rFonts w:eastAsia="方正仿宋_GBK"/>
          <w:color w:val="000000"/>
          <w:sz w:val="33"/>
          <w:szCs w:val="33"/>
        </w:rPr>
        <w:t>完成预算</w:t>
      </w:r>
      <w:r>
        <w:rPr>
          <w:rFonts w:eastAsia="方正仿宋_GBK" w:hint="eastAsia"/>
          <w:color w:val="000000"/>
          <w:sz w:val="33"/>
          <w:szCs w:val="33"/>
        </w:rPr>
        <w:t>94</w:t>
      </w:r>
      <w:r>
        <w:rPr>
          <w:rFonts w:eastAsia="方正仿宋_GBK"/>
          <w:color w:val="000000"/>
          <w:sz w:val="33"/>
          <w:szCs w:val="33"/>
        </w:rPr>
        <w:t>%</w:t>
      </w:r>
      <w:r>
        <w:rPr>
          <w:rFonts w:eastAsia="方正仿宋_GBK"/>
          <w:color w:val="000000"/>
          <w:sz w:val="33"/>
          <w:szCs w:val="33"/>
        </w:rPr>
        <w:t>。公务接待费支出决算比</w:t>
      </w:r>
      <w:r>
        <w:rPr>
          <w:rFonts w:eastAsia="方正仿宋_GBK" w:hint="eastAsia"/>
          <w:color w:val="000000"/>
          <w:sz w:val="33"/>
          <w:szCs w:val="33"/>
        </w:rPr>
        <w:t>2019</w:t>
      </w:r>
      <w:r>
        <w:rPr>
          <w:rFonts w:eastAsia="方正仿宋_GBK"/>
          <w:color w:val="000000"/>
          <w:sz w:val="33"/>
          <w:szCs w:val="33"/>
        </w:rPr>
        <w:t>年（</w:t>
      </w:r>
      <w:r>
        <w:rPr>
          <w:rFonts w:eastAsia="方正仿宋_GBK"/>
          <w:b/>
          <w:color w:val="000000"/>
          <w:sz w:val="33"/>
          <w:szCs w:val="33"/>
        </w:rPr>
        <w:t>1.65</w:t>
      </w:r>
      <w:r>
        <w:rPr>
          <w:rFonts w:eastAsia="方正仿宋_GBK"/>
          <w:color w:val="000000"/>
          <w:sz w:val="33"/>
          <w:szCs w:val="33"/>
        </w:rPr>
        <w:t>万元）</w:t>
      </w:r>
      <w:r>
        <w:rPr>
          <w:rFonts w:eastAsia="方正仿宋_GBK" w:hint="eastAsia"/>
          <w:color w:val="000000"/>
          <w:sz w:val="33"/>
          <w:szCs w:val="33"/>
        </w:rPr>
        <w:t>增加</w:t>
      </w:r>
      <w:r>
        <w:rPr>
          <w:rFonts w:eastAsia="方正仿宋_GBK" w:hint="eastAsia"/>
          <w:color w:val="000000"/>
          <w:sz w:val="33"/>
          <w:szCs w:val="33"/>
        </w:rPr>
        <w:t>2.11</w:t>
      </w:r>
      <w:r>
        <w:rPr>
          <w:rFonts w:eastAsia="方正仿宋_GBK"/>
          <w:color w:val="000000"/>
          <w:sz w:val="33"/>
          <w:szCs w:val="33"/>
        </w:rPr>
        <w:t>万元，原因是</w:t>
      </w:r>
      <w:r>
        <w:rPr>
          <w:rFonts w:eastAsia="方正仿宋_GBK"/>
          <w:color w:val="000000"/>
          <w:sz w:val="33"/>
          <w:szCs w:val="33"/>
        </w:rPr>
        <w:t>20</w:t>
      </w:r>
      <w:r>
        <w:rPr>
          <w:rFonts w:eastAsia="方正仿宋_GBK" w:hint="eastAsia"/>
          <w:color w:val="000000"/>
          <w:sz w:val="33"/>
          <w:szCs w:val="33"/>
        </w:rPr>
        <w:t>20</w:t>
      </w:r>
      <w:r>
        <w:rPr>
          <w:rFonts w:eastAsia="方正仿宋_GBK"/>
          <w:color w:val="000000"/>
          <w:sz w:val="33"/>
          <w:szCs w:val="33"/>
        </w:rPr>
        <w:t>年接待量较</w:t>
      </w:r>
      <w:r>
        <w:rPr>
          <w:rFonts w:eastAsia="方正仿宋_GBK" w:hint="eastAsia"/>
          <w:color w:val="000000"/>
          <w:sz w:val="33"/>
          <w:szCs w:val="33"/>
        </w:rPr>
        <w:t>2019</w:t>
      </w:r>
      <w:r>
        <w:rPr>
          <w:rFonts w:eastAsia="方正仿宋_GBK"/>
          <w:color w:val="000000"/>
          <w:sz w:val="33"/>
          <w:szCs w:val="33"/>
        </w:rPr>
        <w:t>年</w:t>
      </w:r>
      <w:r>
        <w:rPr>
          <w:rFonts w:eastAsia="方正仿宋_GBK" w:hint="eastAsia"/>
          <w:color w:val="000000"/>
          <w:sz w:val="33"/>
          <w:szCs w:val="33"/>
        </w:rPr>
        <w:t>增加</w:t>
      </w:r>
      <w:r>
        <w:rPr>
          <w:rFonts w:eastAsia="方正仿宋_GBK"/>
          <w:color w:val="000000"/>
          <w:sz w:val="33"/>
          <w:szCs w:val="33"/>
        </w:rPr>
        <w:t>。主要用于执行公务、开展业务活动开支的交通费、住宿费、用餐费等。国内公务接待</w:t>
      </w:r>
      <w:r>
        <w:rPr>
          <w:rFonts w:eastAsia="方正仿宋_GBK" w:hint="eastAsia"/>
          <w:color w:val="000000"/>
          <w:sz w:val="33"/>
          <w:szCs w:val="33"/>
        </w:rPr>
        <w:t>12</w:t>
      </w:r>
      <w:r>
        <w:rPr>
          <w:rFonts w:eastAsia="方正仿宋_GBK"/>
          <w:color w:val="000000"/>
          <w:sz w:val="33"/>
          <w:szCs w:val="33"/>
        </w:rPr>
        <w:t>批次，</w:t>
      </w:r>
      <w:r>
        <w:rPr>
          <w:rFonts w:eastAsia="方正仿宋_GBK" w:hint="eastAsia"/>
          <w:color w:val="000000"/>
          <w:sz w:val="33"/>
          <w:szCs w:val="33"/>
        </w:rPr>
        <w:t>352</w:t>
      </w:r>
      <w:r>
        <w:rPr>
          <w:rFonts w:eastAsia="方正仿宋_GBK"/>
          <w:color w:val="000000"/>
          <w:sz w:val="33"/>
          <w:szCs w:val="33"/>
        </w:rPr>
        <w:t>人次（不包括陪同人员），共计支出</w:t>
      </w:r>
      <w:r>
        <w:rPr>
          <w:rFonts w:eastAsia="方正仿宋_GBK" w:hint="eastAsia"/>
          <w:color w:val="000000"/>
          <w:sz w:val="33"/>
          <w:szCs w:val="33"/>
        </w:rPr>
        <w:t>3.76</w:t>
      </w:r>
      <w:r>
        <w:rPr>
          <w:rFonts w:eastAsia="方正仿宋_GBK"/>
          <w:color w:val="000000"/>
          <w:sz w:val="33"/>
          <w:szCs w:val="33"/>
        </w:rPr>
        <w:t>万元，具体内容包括：</w:t>
      </w:r>
      <w:r>
        <w:rPr>
          <w:rFonts w:eastAsia="方正仿宋_GBK"/>
          <w:sz w:val="33"/>
          <w:szCs w:val="33"/>
        </w:rPr>
        <w:t>全国政协和省（区、市）政协以及本省市（州）政协来</w:t>
      </w:r>
      <w:proofErr w:type="gramStart"/>
      <w:r>
        <w:rPr>
          <w:rFonts w:eastAsia="方正仿宋_GBK"/>
          <w:sz w:val="33"/>
          <w:szCs w:val="33"/>
        </w:rPr>
        <w:t>攀考察</w:t>
      </w:r>
      <w:proofErr w:type="gramEnd"/>
      <w:r>
        <w:rPr>
          <w:rFonts w:eastAsia="方正仿宋_GBK"/>
          <w:sz w:val="33"/>
          <w:szCs w:val="33"/>
        </w:rPr>
        <w:t>调研、学习交流、检查指导、请示汇报工作等服务保障。</w:t>
      </w:r>
      <w:r>
        <w:rPr>
          <w:rFonts w:eastAsia="方正仿宋_GBK"/>
          <w:color w:val="000000"/>
          <w:sz w:val="33"/>
          <w:szCs w:val="33"/>
        </w:rPr>
        <w:t>其中：</w:t>
      </w:r>
    </w:p>
    <w:p w:rsidR="00F95735" w:rsidRDefault="00EF13DD">
      <w:pPr>
        <w:spacing w:line="600" w:lineRule="exact"/>
        <w:ind w:firstLineChars="200" w:firstLine="660"/>
        <w:rPr>
          <w:rFonts w:eastAsia="方正仿宋_GBK"/>
          <w:color w:val="000000"/>
          <w:sz w:val="33"/>
          <w:szCs w:val="33"/>
        </w:rPr>
      </w:pPr>
      <w:r>
        <w:rPr>
          <w:rFonts w:eastAsia="方正仿宋_GBK"/>
          <w:b/>
          <w:color w:val="000000"/>
          <w:sz w:val="33"/>
          <w:szCs w:val="33"/>
        </w:rPr>
        <w:t>外事接待支出</w:t>
      </w:r>
      <w:r>
        <w:rPr>
          <w:rFonts w:eastAsia="方正仿宋_GBK"/>
          <w:b/>
          <w:color w:val="000000"/>
          <w:sz w:val="33"/>
          <w:szCs w:val="33"/>
        </w:rPr>
        <w:t>0</w:t>
      </w:r>
      <w:r>
        <w:rPr>
          <w:rFonts w:eastAsia="方正仿宋_GBK"/>
          <w:b/>
          <w:color w:val="000000"/>
          <w:sz w:val="33"/>
          <w:szCs w:val="33"/>
        </w:rPr>
        <w:t>万元，</w:t>
      </w:r>
      <w:r>
        <w:rPr>
          <w:rFonts w:eastAsia="方正仿宋_GBK"/>
          <w:color w:val="000000"/>
          <w:sz w:val="33"/>
          <w:szCs w:val="33"/>
        </w:rPr>
        <w:t>外事接待</w:t>
      </w:r>
      <w:r>
        <w:rPr>
          <w:rFonts w:eastAsia="方正仿宋_GBK"/>
          <w:color w:val="000000"/>
          <w:sz w:val="33"/>
          <w:szCs w:val="33"/>
        </w:rPr>
        <w:t>0</w:t>
      </w:r>
      <w:r>
        <w:rPr>
          <w:rFonts w:eastAsia="方正仿宋_GBK"/>
          <w:color w:val="000000"/>
          <w:sz w:val="33"/>
          <w:szCs w:val="33"/>
        </w:rPr>
        <w:t>批次，</w:t>
      </w:r>
      <w:r>
        <w:rPr>
          <w:rFonts w:eastAsia="方正仿宋_GBK"/>
          <w:color w:val="000000"/>
          <w:sz w:val="33"/>
          <w:szCs w:val="33"/>
        </w:rPr>
        <w:t>0</w:t>
      </w:r>
      <w:r>
        <w:rPr>
          <w:rFonts w:eastAsia="方正仿宋_GBK"/>
          <w:color w:val="000000"/>
          <w:sz w:val="33"/>
          <w:szCs w:val="33"/>
        </w:rPr>
        <w:t>人，共计</w:t>
      </w:r>
      <w:r>
        <w:rPr>
          <w:rFonts w:eastAsia="方正仿宋_GBK"/>
          <w:color w:val="000000"/>
          <w:sz w:val="33"/>
          <w:szCs w:val="33"/>
        </w:rPr>
        <w:lastRenderedPageBreak/>
        <w:t>支出</w:t>
      </w:r>
      <w:r>
        <w:rPr>
          <w:rFonts w:eastAsia="方正仿宋_GBK"/>
          <w:color w:val="000000"/>
          <w:sz w:val="33"/>
          <w:szCs w:val="33"/>
        </w:rPr>
        <w:t>0</w:t>
      </w:r>
      <w:r>
        <w:rPr>
          <w:rFonts w:eastAsia="方正仿宋_GBK"/>
          <w:color w:val="000000"/>
          <w:sz w:val="33"/>
          <w:szCs w:val="33"/>
        </w:rPr>
        <w:t>万元。</w:t>
      </w:r>
    </w:p>
    <w:p w:rsidR="00F95735" w:rsidRDefault="00EF13DD">
      <w:pPr>
        <w:spacing w:line="600" w:lineRule="exact"/>
        <w:ind w:firstLine="640"/>
        <w:rPr>
          <w:rFonts w:eastAsia="方正仿宋_GBK"/>
          <w:b/>
          <w:color w:val="000000"/>
          <w:sz w:val="33"/>
          <w:szCs w:val="33"/>
        </w:rPr>
      </w:pPr>
      <w:r>
        <w:rPr>
          <w:rFonts w:eastAsia="方正仿宋_GBK"/>
          <w:b/>
          <w:color w:val="000000"/>
          <w:sz w:val="33"/>
          <w:szCs w:val="33"/>
        </w:rPr>
        <w:t>其他国内公务接待支出</w:t>
      </w:r>
      <w:r>
        <w:rPr>
          <w:rFonts w:eastAsia="方正仿宋_GBK"/>
          <w:b/>
          <w:color w:val="000000"/>
          <w:sz w:val="33"/>
          <w:szCs w:val="33"/>
        </w:rPr>
        <w:t>0</w:t>
      </w:r>
      <w:r>
        <w:rPr>
          <w:rFonts w:eastAsia="方正仿宋_GBK"/>
          <w:b/>
          <w:color w:val="000000"/>
          <w:sz w:val="33"/>
          <w:szCs w:val="33"/>
        </w:rPr>
        <w:t>万元。</w:t>
      </w:r>
      <w:bookmarkStart w:id="140" w:name="_Toc15377218"/>
    </w:p>
    <w:p w:rsidR="00F95735" w:rsidRDefault="00EF13DD">
      <w:pPr>
        <w:spacing w:line="600" w:lineRule="exact"/>
        <w:ind w:firstLine="640"/>
        <w:outlineLvl w:val="1"/>
        <w:rPr>
          <w:rStyle w:val="2Char"/>
          <w:rFonts w:ascii="Times New Roman" w:eastAsia="方正黑体_GBK" w:hAnsi="Times New Roman"/>
          <w:sz w:val="33"/>
          <w:szCs w:val="33"/>
        </w:rPr>
      </w:pPr>
      <w:bookmarkStart w:id="141" w:name="_Toc19376884"/>
      <w:bookmarkStart w:id="142" w:name="_Toc19377804"/>
      <w:bookmarkStart w:id="143" w:name="_Toc19377892"/>
      <w:bookmarkStart w:id="144" w:name="_Toc19378032"/>
      <w:bookmarkStart w:id="145" w:name="_Toc6872"/>
      <w:bookmarkStart w:id="146" w:name="_Toc21072"/>
      <w:bookmarkStart w:id="147" w:name="_Toc20096"/>
      <w:r>
        <w:rPr>
          <w:rFonts w:eastAsia="方正黑体_GBK"/>
          <w:color w:val="000000"/>
          <w:sz w:val="33"/>
          <w:szCs w:val="33"/>
        </w:rPr>
        <w:t>八、</w:t>
      </w:r>
      <w:r>
        <w:rPr>
          <w:rStyle w:val="2Char"/>
          <w:rFonts w:ascii="Times New Roman" w:eastAsia="方正黑体_GBK" w:hAnsi="Times New Roman"/>
          <w:b w:val="0"/>
          <w:sz w:val="33"/>
          <w:szCs w:val="33"/>
        </w:rPr>
        <w:t>政府性基金预算支出决算情况说明</w:t>
      </w:r>
      <w:bookmarkEnd w:id="140"/>
      <w:bookmarkEnd w:id="141"/>
      <w:bookmarkEnd w:id="142"/>
      <w:bookmarkEnd w:id="143"/>
      <w:bookmarkEnd w:id="144"/>
      <w:bookmarkEnd w:id="145"/>
      <w:bookmarkEnd w:id="146"/>
      <w:bookmarkEnd w:id="147"/>
    </w:p>
    <w:p w:rsidR="00F95735" w:rsidRDefault="00EF13DD">
      <w:pPr>
        <w:spacing w:line="600" w:lineRule="exact"/>
        <w:ind w:firstLine="640"/>
        <w:rPr>
          <w:rFonts w:eastAsia="方正仿宋_GBK"/>
          <w:color w:val="000000"/>
          <w:sz w:val="33"/>
          <w:szCs w:val="33"/>
        </w:rPr>
      </w:pPr>
      <w:r>
        <w:rPr>
          <w:rFonts w:eastAsia="方正仿宋_GBK" w:hint="eastAsia"/>
          <w:color w:val="000000"/>
          <w:sz w:val="33"/>
          <w:szCs w:val="33"/>
        </w:rPr>
        <w:t>2020</w:t>
      </w:r>
      <w:r>
        <w:rPr>
          <w:rFonts w:eastAsia="方正仿宋_GBK"/>
          <w:color w:val="000000"/>
          <w:sz w:val="33"/>
          <w:szCs w:val="33"/>
        </w:rPr>
        <w:t>年政府性基金预算拨款支出</w:t>
      </w:r>
      <w:r>
        <w:rPr>
          <w:rFonts w:eastAsia="方正仿宋_GBK"/>
          <w:color w:val="000000"/>
          <w:sz w:val="33"/>
          <w:szCs w:val="33"/>
        </w:rPr>
        <w:t>0</w:t>
      </w:r>
      <w:r>
        <w:rPr>
          <w:rFonts w:eastAsia="方正仿宋_GBK"/>
          <w:color w:val="000000"/>
          <w:sz w:val="33"/>
          <w:szCs w:val="33"/>
        </w:rPr>
        <w:t>万元。</w:t>
      </w:r>
    </w:p>
    <w:p w:rsidR="00F95735" w:rsidRDefault="00EF13DD">
      <w:pPr>
        <w:numPr>
          <w:ilvl w:val="0"/>
          <w:numId w:val="3"/>
        </w:numPr>
        <w:spacing w:line="600" w:lineRule="exact"/>
        <w:ind w:firstLine="640"/>
        <w:outlineLvl w:val="1"/>
        <w:rPr>
          <w:rStyle w:val="2Char"/>
          <w:rFonts w:ascii="Times New Roman" w:eastAsia="方正黑体_GBK" w:hAnsi="Times New Roman"/>
          <w:b w:val="0"/>
          <w:sz w:val="33"/>
          <w:szCs w:val="33"/>
        </w:rPr>
      </w:pPr>
      <w:bookmarkStart w:id="148" w:name="_Toc15377219"/>
      <w:bookmarkStart w:id="149" w:name="_Toc19376885"/>
      <w:bookmarkStart w:id="150" w:name="_Toc19377805"/>
      <w:bookmarkStart w:id="151" w:name="_Toc19377893"/>
      <w:bookmarkStart w:id="152" w:name="_Toc19378033"/>
      <w:bookmarkStart w:id="153" w:name="_Toc10390"/>
      <w:bookmarkStart w:id="154" w:name="_Toc15754"/>
      <w:bookmarkStart w:id="155" w:name="_Toc8051"/>
      <w:r>
        <w:rPr>
          <w:rStyle w:val="2Char"/>
          <w:rFonts w:ascii="Times New Roman" w:eastAsia="方正黑体_GBK" w:hAnsi="Times New Roman"/>
          <w:b w:val="0"/>
          <w:sz w:val="33"/>
          <w:szCs w:val="33"/>
        </w:rPr>
        <w:t>国有资本经营预算支出决算情况说明</w:t>
      </w:r>
      <w:bookmarkEnd w:id="148"/>
      <w:bookmarkEnd w:id="149"/>
      <w:bookmarkEnd w:id="150"/>
      <w:bookmarkEnd w:id="151"/>
      <w:bookmarkEnd w:id="152"/>
      <w:bookmarkEnd w:id="153"/>
      <w:bookmarkEnd w:id="154"/>
      <w:bookmarkEnd w:id="155"/>
    </w:p>
    <w:p w:rsidR="00F95735" w:rsidRDefault="00EF13DD">
      <w:pPr>
        <w:spacing w:line="600" w:lineRule="exact"/>
        <w:ind w:firstLine="640"/>
        <w:rPr>
          <w:rFonts w:eastAsia="方正仿宋_GBK"/>
          <w:color w:val="000000"/>
          <w:sz w:val="33"/>
          <w:szCs w:val="33"/>
        </w:rPr>
      </w:pPr>
      <w:r>
        <w:rPr>
          <w:rFonts w:eastAsia="方正仿宋_GBK" w:hint="eastAsia"/>
          <w:color w:val="000000"/>
          <w:sz w:val="33"/>
          <w:szCs w:val="33"/>
        </w:rPr>
        <w:t>2020</w:t>
      </w:r>
      <w:r>
        <w:rPr>
          <w:rFonts w:eastAsia="方正仿宋_GBK"/>
          <w:color w:val="000000"/>
          <w:sz w:val="33"/>
          <w:szCs w:val="33"/>
        </w:rPr>
        <w:t>年国有资本经营预算拨款支出</w:t>
      </w:r>
      <w:r>
        <w:rPr>
          <w:rFonts w:eastAsia="方正仿宋_GBK"/>
          <w:color w:val="000000"/>
          <w:sz w:val="33"/>
          <w:szCs w:val="33"/>
        </w:rPr>
        <w:t>0</w:t>
      </w:r>
      <w:r>
        <w:rPr>
          <w:rFonts w:eastAsia="方正仿宋_GBK"/>
          <w:color w:val="000000"/>
          <w:sz w:val="33"/>
          <w:szCs w:val="33"/>
        </w:rPr>
        <w:t>万元。</w:t>
      </w:r>
    </w:p>
    <w:p w:rsidR="00F95735" w:rsidRDefault="00EF13DD">
      <w:pPr>
        <w:numPr>
          <w:ilvl w:val="0"/>
          <w:numId w:val="3"/>
        </w:numPr>
        <w:spacing w:line="600" w:lineRule="exact"/>
        <w:ind w:firstLine="640"/>
        <w:outlineLvl w:val="1"/>
        <w:rPr>
          <w:rStyle w:val="2Char"/>
          <w:rFonts w:ascii="Times New Roman" w:eastAsia="方正黑体_GBK" w:hAnsi="Times New Roman"/>
          <w:b w:val="0"/>
          <w:sz w:val="33"/>
          <w:szCs w:val="33"/>
        </w:rPr>
      </w:pPr>
      <w:bookmarkStart w:id="156" w:name="_Toc19376886"/>
      <w:bookmarkStart w:id="157" w:name="_Toc19377806"/>
      <w:bookmarkStart w:id="158" w:name="_Toc19377894"/>
      <w:bookmarkStart w:id="159" w:name="_Toc19378034"/>
      <w:bookmarkStart w:id="160" w:name="_Toc16014"/>
      <w:bookmarkStart w:id="161" w:name="_Toc12458"/>
      <w:bookmarkStart w:id="162" w:name="_Toc29161"/>
      <w:r>
        <w:rPr>
          <w:rStyle w:val="2Char"/>
          <w:rFonts w:ascii="Times New Roman" w:eastAsia="方正黑体_GBK" w:hAnsi="Times New Roman"/>
          <w:b w:val="0"/>
          <w:sz w:val="33"/>
          <w:szCs w:val="33"/>
        </w:rPr>
        <w:t>预算绩效情况说明</w:t>
      </w:r>
      <w:bookmarkEnd w:id="156"/>
      <w:bookmarkEnd w:id="157"/>
      <w:bookmarkEnd w:id="158"/>
      <w:bookmarkEnd w:id="159"/>
      <w:bookmarkEnd w:id="160"/>
      <w:bookmarkEnd w:id="161"/>
      <w:bookmarkEnd w:id="162"/>
    </w:p>
    <w:p w:rsidR="00F95735" w:rsidRDefault="00EF13DD">
      <w:pPr>
        <w:spacing w:line="600" w:lineRule="exact"/>
        <w:ind w:firstLineChars="200" w:firstLine="643"/>
        <w:outlineLvl w:val="2"/>
        <w:rPr>
          <w:rFonts w:ascii="仿宋" w:eastAsia="仿宋"/>
          <w:color w:val="000000"/>
          <w:sz w:val="32"/>
          <w:szCs w:val="32"/>
        </w:rPr>
      </w:pPr>
      <w:bookmarkStart w:id="163" w:name="_Toc15377222"/>
      <w:r>
        <w:rPr>
          <w:rFonts w:ascii="仿宋" w:eastAsia="仿宋" w:hint="eastAsia"/>
          <w:b/>
          <w:color w:val="000000"/>
          <w:sz w:val="32"/>
          <w:szCs w:val="32"/>
        </w:rPr>
        <w:t>（一）机关运行经费支出情况</w:t>
      </w:r>
      <w:bookmarkEnd w:id="163"/>
    </w:p>
    <w:p w:rsidR="00F95735" w:rsidRDefault="00EF13DD">
      <w:pPr>
        <w:spacing w:line="600" w:lineRule="exact"/>
        <w:ind w:firstLineChars="200" w:firstLine="660"/>
        <w:rPr>
          <w:rFonts w:eastAsia="方正仿宋_GBK"/>
          <w:color w:val="000000"/>
          <w:sz w:val="33"/>
          <w:szCs w:val="33"/>
        </w:rPr>
      </w:pPr>
      <w:r>
        <w:rPr>
          <w:rFonts w:eastAsia="方正仿宋_GBK"/>
          <w:color w:val="000000"/>
          <w:sz w:val="33"/>
          <w:szCs w:val="33"/>
        </w:rPr>
        <w:t>2020</w:t>
      </w:r>
      <w:r>
        <w:rPr>
          <w:rFonts w:eastAsia="方正仿宋_GBK" w:hint="eastAsia"/>
          <w:color w:val="000000"/>
          <w:sz w:val="33"/>
          <w:szCs w:val="33"/>
        </w:rPr>
        <w:t>年，市政协机关运行经费支出</w:t>
      </w:r>
      <w:r>
        <w:rPr>
          <w:rFonts w:eastAsia="方正仿宋_GBK" w:hint="eastAsia"/>
          <w:color w:val="000000"/>
          <w:sz w:val="33"/>
          <w:szCs w:val="33"/>
        </w:rPr>
        <w:t>298.69</w:t>
      </w:r>
      <w:r>
        <w:rPr>
          <w:rFonts w:eastAsia="方正仿宋_GBK" w:hint="eastAsia"/>
          <w:color w:val="000000"/>
          <w:sz w:val="33"/>
          <w:szCs w:val="33"/>
        </w:rPr>
        <w:t>万元，比</w:t>
      </w:r>
      <w:r>
        <w:rPr>
          <w:rFonts w:eastAsia="方正仿宋_GBK"/>
          <w:color w:val="000000"/>
          <w:sz w:val="33"/>
          <w:szCs w:val="33"/>
        </w:rPr>
        <w:t>2019</w:t>
      </w:r>
      <w:r>
        <w:rPr>
          <w:rFonts w:eastAsia="方正仿宋_GBK" w:hint="eastAsia"/>
          <w:color w:val="000000"/>
          <w:sz w:val="33"/>
          <w:szCs w:val="33"/>
        </w:rPr>
        <w:t>年增加</w:t>
      </w:r>
      <w:r>
        <w:rPr>
          <w:rFonts w:eastAsia="方正仿宋_GBK" w:hint="eastAsia"/>
          <w:color w:val="000000"/>
          <w:sz w:val="33"/>
          <w:szCs w:val="33"/>
        </w:rPr>
        <w:t>15.07</w:t>
      </w:r>
      <w:r>
        <w:rPr>
          <w:rFonts w:eastAsia="方正仿宋_GBK" w:hint="eastAsia"/>
          <w:color w:val="000000"/>
          <w:sz w:val="33"/>
          <w:szCs w:val="33"/>
        </w:rPr>
        <w:t>万元，增长</w:t>
      </w:r>
      <w:r>
        <w:rPr>
          <w:rFonts w:eastAsia="方正仿宋_GBK" w:hint="eastAsia"/>
          <w:color w:val="000000"/>
          <w:sz w:val="33"/>
          <w:szCs w:val="33"/>
        </w:rPr>
        <w:t>5.3</w:t>
      </w:r>
      <w:r>
        <w:rPr>
          <w:rFonts w:eastAsia="方正仿宋_GBK"/>
          <w:color w:val="000000"/>
          <w:sz w:val="33"/>
          <w:szCs w:val="33"/>
        </w:rPr>
        <w:t>%</w:t>
      </w:r>
      <w:r>
        <w:rPr>
          <w:rFonts w:eastAsia="方正仿宋_GBK" w:hint="eastAsia"/>
          <w:color w:val="000000"/>
          <w:sz w:val="33"/>
          <w:szCs w:val="33"/>
        </w:rPr>
        <w:t>。主要原因是</w:t>
      </w:r>
      <w:r>
        <w:rPr>
          <w:rFonts w:eastAsia="方正仿宋_GBK" w:hint="eastAsia"/>
          <w:color w:val="000000"/>
          <w:sz w:val="33"/>
          <w:szCs w:val="33"/>
        </w:rPr>
        <w:t>2020</w:t>
      </w:r>
      <w:r>
        <w:rPr>
          <w:rFonts w:eastAsia="方正仿宋_GBK" w:hint="eastAsia"/>
          <w:color w:val="000000"/>
          <w:sz w:val="33"/>
          <w:szCs w:val="33"/>
        </w:rPr>
        <w:t>年调整办公室，增加运行经费。</w:t>
      </w:r>
    </w:p>
    <w:p w:rsidR="00F95735" w:rsidRDefault="00EF13DD">
      <w:pPr>
        <w:autoSpaceDE w:val="0"/>
        <w:autoSpaceDN w:val="0"/>
        <w:adjustRightInd w:val="0"/>
        <w:spacing w:line="600" w:lineRule="exact"/>
        <w:ind w:firstLineChars="200" w:firstLine="643"/>
        <w:jc w:val="left"/>
        <w:outlineLvl w:val="2"/>
        <w:rPr>
          <w:rFonts w:ascii="仿宋" w:eastAsia="仿宋"/>
          <w:b/>
          <w:color w:val="000000"/>
          <w:sz w:val="32"/>
          <w:szCs w:val="32"/>
        </w:rPr>
      </w:pPr>
      <w:bookmarkStart w:id="164" w:name="_Toc15377223"/>
      <w:r>
        <w:rPr>
          <w:rFonts w:ascii="仿宋" w:eastAsia="仿宋" w:hint="eastAsia"/>
          <w:b/>
          <w:color w:val="000000"/>
          <w:sz w:val="32"/>
          <w:szCs w:val="32"/>
        </w:rPr>
        <w:t>（二）政府采购支出情况</w:t>
      </w:r>
      <w:bookmarkEnd w:id="164"/>
    </w:p>
    <w:p w:rsidR="00F95735" w:rsidRDefault="00EF13DD">
      <w:pPr>
        <w:spacing w:line="600" w:lineRule="exact"/>
        <w:ind w:firstLineChars="200" w:firstLine="660"/>
        <w:rPr>
          <w:rFonts w:eastAsia="方正仿宋_GBK"/>
          <w:color w:val="000000"/>
          <w:sz w:val="33"/>
          <w:szCs w:val="33"/>
        </w:rPr>
      </w:pPr>
      <w:r>
        <w:rPr>
          <w:rFonts w:eastAsia="方正仿宋_GBK"/>
          <w:color w:val="000000"/>
          <w:sz w:val="33"/>
          <w:szCs w:val="33"/>
        </w:rPr>
        <w:t>2020</w:t>
      </w:r>
      <w:r>
        <w:rPr>
          <w:rFonts w:eastAsia="方正仿宋_GBK" w:hint="eastAsia"/>
          <w:color w:val="000000"/>
          <w:sz w:val="33"/>
          <w:szCs w:val="33"/>
        </w:rPr>
        <w:t>年政府采购支出总额</w:t>
      </w:r>
      <w:r>
        <w:rPr>
          <w:rFonts w:eastAsia="方正仿宋_GBK" w:hint="eastAsia"/>
          <w:color w:val="000000"/>
          <w:sz w:val="33"/>
          <w:szCs w:val="33"/>
        </w:rPr>
        <w:t>19.04</w:t>
      </w:r>
      <w:r>
        <w:rPr>
          <w:rFonts w:eastAsia="方正仿宋_GBK" w:hint="eastAsia"/>
          <w:color w:val="000000"/>
          <w:sz w:val="33"/>
          <w:szCs w:val="33"/>
        </w:rPr>
        <w:t>万元，其中：政府采购货物支出</w:t>
      </w:r>
      <w:r>
        <w:rPr>
          <w:rFonts w:eastAsia="方正仿宋_GBK" w:hint="eastAsia"/>
          <w:color w:val="000000"/>
          <w:sz w:val="33"/>
          <w:szCs w:val="33"/>
        </w:rPr>
        <w:t>19.04</w:t>
      </w:r>
      <w:r>
        <w:rPr>
          <w:rFonts w:eastAsia="方正仿宋_GBK" w:hint="eastAsia"/>
          <w:color w:val="000000"/>
          <w:sz w:val="33"/>
          <w:szCs w:val="33"/>
        </w:rPr>
        <w:t>万元。主要用于办公家具采购。授予中小企业合同金额</w:t>
      </w:r>
      <w:r>
        <w:rPr>
          <w:rFonts w:eastAsia="方正仿宋_GBK" w:hint="eastAsia"/>
          <w:color w:val="000000"/>
          <w:sz w:val="33"/>
          <w:szCs w:val="33"/>
        </w:rPr>
        <w:t>0</w:t>
      </w:r>
      <w:r>
        <w:rPr>
          <w:rFonts w:eastAsia="方正仿宋_GBK" w:hint="eastAsia"/>
          <w:color w:val="000000"/>
          <w:sz w:val="33"/>
          <w:szCs w:val="33"/>
        </w:rPr>
        <w:t>万元，占政府采购支出总额的</w:t>
      </w:r>
      <w:r>
        <w:rPr>
          <w:rFonts w:eastAsia="方正仿宋_GBK" w:hint="eastAsia"/>
          <w:color w:val="000000"/>
          <w:sz w:val="33"/>
          <w:szCs w:val="33"/>
        </w:rPr>
        <w:t>0</w:t>
      </w:r>
      <w:r>
        <w:rPr>
          <w:rFonts w:eastAsia="方正仿宋_GBK"/>
          <w:color w:val="000000"/>
          <w:sz w:val="33"/>
          <w:szCs w:val="33"/>
        </w:rPr>
        <w:t>%</w:t>
      </w:r>
      <w:r>
        <w:rPr>
          <w:rFonts w:eastAsia="方正仿宋_GBK" w:hint="eastAsia"/>
          <w:color w:val="000000"/>
          <w:sz w:val="33"/>
          <w:szCs w:val="33"/>
        </w:rPr>
        <w:t>，其中：授予小</w:t>
      </w:r>
      <w:proofErr w:type="gramStart"/>
      <w:r>
        <w:rPr>
          <w:rFonts w:eastAsia="方正仿宋_GBK" w:hint="eastAsia"/>
          <w:color w:val="000000"/>
          <w:sz w:val="33"/>
          <w:szCs w:val="33"/>
        </w:rPr>
        <w:t>微企业</w:t>
      </w:r>
      <w:proofErr w:type="gramEnd"/>
      <w:r>
        <w:rPr>
          <w:rFonts w:eastAsia="方正仿宋_GBK" w:hint="eastAsia"/>
          <w:color w:val="000000"/>
          <w:sz w:val="33"/>
          <w:szCs w:val="33"/>
        </w:rPr>
        <w:t>合同金额</w:t>
      </w:r>
      <w:r>
        <w:rPr>
          <w:rFonts w:eastAsia="方正仿宋_GBK" w:hint="eastAsia"/>
          <w:color w:val="000000"/>
          <w:sz w:val="33"/>
          <w:szCs w:val="33"/>
        </w:rPr>
        <w:t>19.04</w:t>
      </w:r>
      <w:r>
        <w:rPr>
          <w:rFonts w:eastAsia="方正仿宋_GBK" w:hint="eastAsia"/>
          <w:color w:val="000000"/>
          <w:sz w:val="33"/>
          <w:szCs w:val="33"/>
        </w:rPr>
        <w:t>万元，占政府采购支出总额的</w:t>
      </w:r>
      <w:r>
        <w:rPr>
          <w:rFonts w:eastAsia="方正仿宋_GBK" w:hint="eastAsia"/>
          <w:color w:val="000000"/>
          <w:sz w:val="33"/>
          <w:szCs w:val="33"/>
        </w:rPr>
        <w:t>100</w:t>
      </w:r>
      <w:r>
        <w:rPr>
          <w:rFonts w:eastAsia="方正仿宋_GBK"/>
          <w:color w:val="000000"/>
          <w:sz w:val="33"/>
          <w:szCs w:val="33"/>
        </w:rPr>
        <w:t>%</w:t>
      </w:r>
      <w:r>
        <w:rPr>
          <w:rFonts w:eastAsia="方正仿宋_GBK" w:hint="eastAsia"/>
          <w:color w:val="000000"/>
          <w:sz w:val="33"/>
          <w:szCs w:val="33"/>
        </w:rPr>
        <w:t>。</w:t>
      </w:r>
    </w:p>
    <w:p w:rsidR="00F95735" w:rsidRDefault="00EF13DD">
      <w:pPr>
        <w:autoSpaceDE w:val="0"/>
        <w:autoSpaceDN w:val="0"/>
        <w:adjustRightInd w:val="0"/>
        <w:spacing w:line="600" w:lineRule="exact"/>
        <w:ind w:firstLineChars="200" w:firstLine="643"/>
        <w:jc w:val="left"/>
        <w:outlineLvl w:val="2"/>
        <w:rPr>
          <w:rFonts w:ascii="仿宋" w:eastAsia="仿宋"/>
          <w:b/>
          <w:color w:val="000000"/>
          <w:sz w:val="32"/>
          <w:szCs w:val="32"/>
        </w:rPr>
      </w:pPr>
      <w:bookmarkStart w:id="165" w:name="_Toc15377224"/>
      <w:r>
        <w:rPr>
          <w:rFonts w:ascii="仿宋" w:eastAsia="仿宋" w:hint="eastAsia"/>
          <w:b/>
          <w:color w:val="000000"/>
          <w:sz w:val="32"/>
          <w:szCs w:val="32"/>
        </w:rPr>
        <w:t>（三）国有资产占有使用情况</w:t>
      </w:r>
      <w:bookmarkEnd w:id="165"/>
    </w:p>
    <w:p w:rsidR="00F95735" w:rsidRDefault="00EF13DD">
      <w:pPr>
        <w:autoSpaceDE w:val="0"/>
        <w:autoSpaceDN w:val="0"/>
        <w:adjustRightInd w:val="0"/>
        <w:spacing w:line="600" w:lineRule="exact"/>
        <w:ind w:firstLineChars="200" w:firstLine="640"/>
        <w:jc w:val="left"/>
        <w:rPr>
          <w:rFonts w:eastAsia="方正仿宋_GBK"/>
          <w:color w:val="000000"/>
          <w:sz w:val="33"/>
          <w:szCs w:val="33"/>
        </w:rPr>
      </w:pPr>
      <w:r>
        <w:rPr>
          <w:rFonts w:ascii="仿宋_GB2312" w:eastAsia="仿宋_GB2312" w:hint="eastAsia"/>
          <w:color w:val="000000"/>
          <w:sz w:val="32"/>
          <w:szCs w:val="32"/>
        </w:rPr>
        <w:t>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日，共有车辆7辆，</w:t>
      </w:r>
      <w:r>
        <w:rPr>
          <w:rFonts w:eastAsia="方正仿宋_GBK" w:hint="eastAsia"/>
          <w:color w:val="000000"/>
          <w:sz w:val="33"/>
          <w:szCs w:val="33"/>
        </w:rPr>
        <w:t>其中：调研用车</w:t>
      </w:r>
      <w:r>
        <w:rPr>
          <w:rFonts w:eastAsia="方正仿宋_GBK" w:hint="eastAsia"/>
          <w:color w:val="000000"/>
          <w:sz w:val="33"/>
          <w:szCs w:val="33"/>
        </w:rPr>
        <w:t>1</w:t>
      </w:r>
      <w:r>
        <w:rPr>
          <w:rFonts w:eastAsia="方正仿宋_GBK" w:hint="eastAsia"/>
          <w:color w:val="000000"/>
          <w:sz w:val="33"/>
          <w:szCs w:val="33"/>
        </w:rPr>
        <w:t>辆，应急保障用车</w:t>
      </w:r>
      <w:r>
        <w:rPr>
          <w:rFonts w:eastAsia="方正仿宋_GBK" w:hint="eastAsia"/>
          <w:color w:val="000000"/>
          <w:sz w:val="33"/>
          <w:szCs w:val="33"/>
        </w:rPr>
        <w:t>6</w:t>
      </w:r>
      <w:r>
        <w:rPr>
          <w:rFonts w:eastAsia="方正仿宋_GBK" w:hint="eastAsia"/>
          <w:color w:val="000000"/>
          <w:sz w:val="33"/>
          <w:szCs w:val="33"/>
        </w:rPr>
        <w:t>辆。</w:t>
      </w:r>
    </w:p>
    <w:p w:rsidR="00F95735" w:rsidRDefault="00EF13DD">
      <w:pPr>
        <w:spacing w:line="580" w:lineRule="exact"/>
        <w:ind w:firstLineChars="200" w:firstLine="660"/>
        <w:rPr>
          <w:rFonts w:eastAsia="方正仿宋_GBK"/>
          <w:sz w:val="33"/>
          <w:szCs w:val="33"/>
        </w:rPr>
      </w:pPr>
      <w:r>
        <w:rPr>
          <w:rFonts w:eastAsia="方正楷体_GBK" w:hint="eastAsia"/>
          <w:b/>
          <w:bCs/>
          <w:sz w:val="33"/>
          <w:szCs w:val="33"/>
        </w:rPr>
        <w:t>（四）</w:t>
      </w:r>
      <w:r>
        <w:rPr>
          <w:rFonts w:eastAsia="方正楷体_GBK"/>
          <w:b/>
          <w:bCs/>
          <w:sz w:val="33"/>
          <w:szCs w:val="33"/>
        </w:rPr>
        <w:t>预算绩效管理情况</w:t>
      </w:r>
    </w:p>
    <w:p w:rsidR="00F95735" w:rsidRDefault="00EF13DD">
      <w:pPr>
        <w:spacing w:line="580" w:lineRule="exact"/>
        <w:ind w:firstLineChars="197" w:firstLine="650"/>
        <w:rPr>
          <w:rFonts w:eastAsia="方正仿宋_GBK"/>
          <w:sz w:val="33"/>
          <w:szCs w:val="33"/>
        </w:rPr>
      </w:pPr>
      <w:r>
        <w:rPr>
          <w:rFonts w:eastAsia="方正仿宋_GBK"/>
          <w:sz w:val="33"/>
          <w:szCs w:val="33"/>
        </w:rPr>
        <w:t>根据预算绩效管理要求，本部门（单位）在年初预算编制阶段，组织对</w:t>
      </w:r>
      <w:r>
        <w:rPr>
          <w:rFonts w:eastAsia="方正仿宋_GBK"/>
          <w:sz w:val="33"/>
          <w:szCs w:val="33"/>
        </w:rPr>
        <w:t>9</w:t>
      </w:r>
      <w:r>
        <w:rPr>
          <w:rFonts w:eastAsia="方正仿宋_GBK"/>
          <w:sz w:val="33"/>
          <w:szCs w:val="33"/>
        </w:rPr>
        <w:t>项目（省政协会议及调研费、</w:t>
      </w:r>
      <w:r>
        <w:rPr>
          <w:rFonts w:eastAsia="方正仿宋_GBK"/>
          <w:sz w:val="33"/>
          <w:szCs w:val="33"/>
        </w:rPr>
        <w:t>“</w:t>
      </w:r>
      <w:r>
        <w:rPr>
          <w:rFonts w:eastAsia="方正仿宋_GBK"/>
          <w:sz w:val="33"/>
          <w:szCs w:val="33"/>
        </w:rPr>
        <w:t>重点工作</w:t>
      </w:r>
      <w:r>
        <w:rPr>
          <w:rFonts w:eastAsia="方正仿宋_GBK"/>
          <w:sz w:val="33"/>
          <w:szCs w:val="33"/>
        </w:rPr>
        <w:t>”</w:t>
      </w:r>
      <w:r>
        <w:rPr>
          <w:rFonts w:eastAsia="方正仿宋_GBK"/>
          <w:sz w:val="33"/>
          <w:szCs w:val="33"/>
        </w:rPr>
        <w:lastRenderedPageBreak/>
        <w:t>督导工作经费、文史资料征集出版费、业务运行费、政协新年茶话会费用、专委会业务费、政治协商会议费、书画院工作经费、政协委员调研视察活动费）开展了预算事前绩效评估，对</w:t>
      </w:r>
      <w:r>
        <w:rPr>
          <w:rFonts w:eastAsia="方正仿宋_GBK"/>
          <w:sz w:val="33"/>
          <w:szCs w:val="33"/>
        </w:rPr>
        <w:t>9</w:t>
      </w:r>
      <w:r>
        <w:rPr>
          <w:rFonts w:eastAsia="方正仿宋_GBK"/>
          <w:sz w:val="33"/>
          <w:szCs w:val="33"/>
        </w:rPr>
        <w:t>个项目编制了绩效目标，预算执行过程中，对</w:t>
      </w:r>
      <w:r>
        <w:rPr>
          <w:rFonts w:eastAsia="方正仿宋_GBK"/>
          <w:sz w:val="33"/>
          <w:szCs w:val="33"/>
        </w:rPr>
        <w:t>9</w:t>
      </w:r>
      <w:r>
        <w:rPr>
          <w:rFonts w:eastAsia="方正仿宋_GBK"/>
          <w:sz w:val="33"/>
          <w:szCs w:val="33"/>
        </w:rPr>
        <w:t>个项目开展绩效监控，年终执行完毕后，对</w:t>
      </w:r>
      <w:r>
        <w:rPr>
          <w:rFonts w:eastAsia="方正仿宋_GBK"/>
          <w:sz w:val="33"/>
          <w:szCs w:val="33"/>
        </w:rPr>
        <w:t>9</w:t>
      </w:r>
      <w:r>
        <w:rPr>
          <w:rFonts w:eastAsia="方正仿宋_GBK"/>
          <w:sz w:val="33"/>
          <w:szCs w:val="33"/>
        </w:rPr>
        <w:t>个项目开展了绩效目标完成情况自评。</w:t>
      </w:r>
    </w:p>
    <w:p w:rsidR="00F95735" w:rsidRDefault="00EF13DD">
      <w:pPr>
        <w:spacing w:line="620" w:lineRule="exact"/>
        <w:ind w:firstLineChars="196" w:firstLine="647"/>
        <w:rPr>
          <w:rFonts w:eastAsia="方正仿宋_GBK"/>
          <w:sz w:val="33"/>
          <w:szCs w:val="33"/>
        </w:rPr>
      </w:pPr>
      <w:r>
        <w:rPr>
          <w:rFonts w:eastAsia="方正仿宋_GBK"/>
          <w:sz w:val="33"/>
          <w:szCs w:val="33"/>
        </w:rPr>
        <w:t>本部门按要求对</w:t>
      </w:r>
      <w:r>
        <w:rPr>
          <w:rFonts w:eastAsia="方正仿宋_GBK" w:hint="eastAsia"/>
          <w:sz w:val="33"/>
          <w:szCs w:val="33"/>
        </w:rPr>
        <w:t>2020</w:t>
      </w:r>
      <w:r>
        <w:rPr>
          <w:rFonts w:eastAsia="方正仿宋_GBK"/>
          <w:sz w:val="33"/>
          <w:szCs w:val="33"/>
        </w:rPr>
        <w:t>年部门整体支出开展绩效自评，从评价情况来看</w:t>
      </w:r>
      <w:r>
        <w:rPr>
          <w:rFonts w:eastAsia="方正仿宋_GBK" w:hint="eastAsia"/>
          <w:sz w:val="33"/>
          <w:szCs w:val="33"/>
        </w:rPr>
        <w:t>2020</w:t>
      </w:r>
      <w:r>
        <w:rPr>
          <w:rFonts w:eastAsia="方正仿宋_GBK"/>
          <w:sz w:val="33"/>
          <w:szCs w:val="33"/>
        </w:rPr>
        <w:t>年我单位在执行财政预算的过程中，强化了预算绩效意识</w:t>
      </w:r>
      <w:r>
        <w:rPr>
          <w:rFonts w:eastAsia="方正仿宋_GBK"/>
          <w:sz w:val="33"/>
          <w:szCs w:val="33"/>
        </w:rPr>
        <w:t>,</w:t>
      </w:r>
      <w:r>
        <w:rPr>
          <w:rFonts w:eastAsia="方正仿宋_GBK"/>
          <w:sz w:val="33"/>
          <w:szCs w:val="33"/>
        </w:rPr>
        <w:t>严格按照预算项目支出绩效目标开展相关工作，并及时调整项目预算执行进度，圆满完成各项工作任务。本部门还自行组织了</w:t>
      </w:r>
      <w:r>
        <w:rPr>
          <w:rFonts w:eastAsia="方正仿宋_GBK"/>
          <w:sz w:val="33"/>
          <w:szCs w:val="33"/>
        </w:rPr>
        <w:t>9</w:t>
      </w:r>
      <w:r>
        <w:rPr>
          <w:rFonts w:eastAsia="方正仿宋_GBK"/>
          <w:sz w:val="33"/>
          <w:szCs w:val="33"/>
        </w:rPr>
        <w:t>个项目绩效评价，从评价情况来看，我单位严格财政资金的使用管理，保障了各项工作有序推进并取得了一定的成绩。</w:t>
      </w:r>
      <w:r>
        <w:rPr>
          <w:rFonts w:eastAsia="方正仿宋_GBK" w:hint="eastAsia"/>
          <w:sz w:val="33"/>
          <w:szCs w:val="33"/>
        </w:rPr>
        <w:t>2020</w:t>
      </w:r>
      <w:r>
        <w:rPr>
          <w:rFonts w:eastAsia="方正仿宋_GBK"/>
          <w:sz w:val="33"/>
          <w:szCs w:val="33"/>
        </w:rPr>
        <w:t>年，我单位召开的全委会议、常委会议、主席会议、专题协商会议和对口协商会议、专题调研、常委及委员视察活动、委员学习活动、界别活动等，均基本实现了年初制定的支出绩效目标，有效的履行了政治协商、民主监督、参政议政职能，有力的促进了我市政商工作的顺利开展。</w:t>
      </w:r>
    </w:p>
    <w:p w:rsidR="00F95735" w:rsidRDefault="00EF13DD">
      <w:pPr>
        <w:spacing w:line="580" w:lineRule="exact"/>
        <w:ind w:firstLineChars="200" w:firstLine="660"/>
        <w:rPr>
          <w:rFonts w:eastAsia="方正仿宋_GBK"/>
          <w:sz w:val="33"/>
          <w:szCs w:val="33"/>
        </w:rPr>
      </w:pPr>
      <w:r>
        <w:rPr>
          <w:rFonts w:eastAsia="楷体_GB2312"/>
          <w:sz w:val="33"/>
          <w:szCs w:val="33"/>
        </w:rPr>
        <w:t>1.</w:t>
      </w:r>
      <w:r>
        <w:rPr>
          <w:rFonts w:ascii="楷体_GB2312" w:eastAsia="楷体_GB2312" w:cs="楷体_GB2312" w:hint="eastAsia"/>
          <w:sz w:val="33"/>
          <w:szCs w:val="33"/>
        </w:rPr>
        <w:t>项目绩效目标完成情况</w:t>
      </w:r>
      <w:r>
        <w:rPr>
          <w:rFonts w:ascii="楷体_GB2312" w:eastAsia="楷体_GB2312" w:cs="楷体_GB2312"/>
          <w:sz w:val="33"/>
          <w:szCs w:val="33"/>
        </w:rPr>
        <w:br/>
      </w:r>
      <w:r>
        <w:rPr>
          <w:rFonts w:eastAsia="方正仿宋_GBK"/>
          <w:sz w:val="33"/>
          <w:szCs w:val="33"/>
        </w:rPr>
        <w:t xml:space="preserve">    </w:t>
      </w:r>
      <w:r>
        <w:rPr>
          <w:rFonts w:eastAsia="方正仿宋_GBK"/>
          <w:sz w:val="33"/>
          <w:szCs w:val="33"/>
        </w:rPr>
        <w:t>本部门在</w:t>
      </w:r>
      <w:r>
        <w:rPr>
          <w:rFonts w:eastAsia="方正仿宋_GBK" w:hint="eastAsia"/>
          <w:sz w:val="33"/>
          <w:szCs w:val="33"/>
        </w:rPr>
        <w:t>2020</w:t>
      </w:r>
      <w:r>
        <w:rPr>
          <w:rFonts w:eastAsia="方正仿宋_GBK"/>
          <w:sz w:val="33"/>
          <w:szCs w:val="33"/>
        </w:rPr>
        <w:t>年度部门决算中，反映</w:t>
      </w:r>
      <w:r>
        <w:rPr>
          <w:rFonts w:eastAsia="方正仿宋_GBK"/>
          <w:sz w:val="33"/>
          <w:szCs w:val="33"/>
        </w:rPr>
        <w:t>“</w:t>
      </w:r>
      <w:r>
        <w:rPr>
          <w:rFonts w:eastAsia="方正仿宋_GBK"/>
          <w:sz w:val="33"/>
          <w:szCs w:val="33"/>
        </w:rPr>
        <w:t>业务运行费</w:t>
      </w:r>
      <w:r>
        <w:rPr>
          <w:rFonts w:eastAsia="方正仿宋_GBK"/>
          <w:sz w:val="33"/>
          <w:szCs w:val="33"/>
        </w:rPr>
        <w:t xml:space="preserve">” </w:t>
      </w:r>
      <w:proofErr w:type="gramStart"/>
      <w:r>
        <w:rPr>
          <w:rFonts w:eastAsia="方正仿宋_GBK"/>
          <w:sz w:val="33"/>
          <w:szCs w:val="33"/>
        </w:rPr>
        <w:t>”</w:t>
      </w:r>
      <w:proofErr w:type="gramEnd"/>
      <w:r>
        <w:rPr>
          <w:rFonts w:eastAsia="方正仿宋_GBK"/>
          <w:sz w:val="33"/>
          <w:szCs w:val="33"/>
        </w:rPr>
        <w:t xml:space="preserve"> “</w:t>
      </w:r>
      <w:r>
        <w:rPr>
          <w:rFonts w:eastAsia="方正仿宋_GBK"/>
          <w:sz w:val="33"/>
          <w:szCs w:val="33"/>
        </w:rPr>
        <w:t>专委会业务费</w:t>
      </w:r>
      <w:r>
        <w:rPr>
          <w:rFonts w:eastAsia="方正仿宋_GBK"/>
          <w:sz w:val="33"/>
          <w:szCs w:val="33"/>
        </w:rPr>
        <w:t>” “</w:t>
      </w:r>
      <w:r>
        <w:rPr>
          <w:rFonts w:eastAsia="方正仿宋_GBK"/>
          <w:sz w:val="33"/>
          <w:szCs w:val="33"/>
        </w:rPr>
        <w:t>政治协商会议经费</w:t>
      </w:r>
      <w:r>
        <w:rPr>
          <w:rFonts w:eastAsia="方正仿宋_GBK"/>
          <w:sz w:val="33"/>
          <w:szCs w:val="33"/>
        </w:rPr>
        <w:t>” “</w:t>
      </w:r>
      <w:r>
        <w:rPr>
          <w:rFonts w:eastAsia="方正仿宋_GBK"/>
          <w:sz w:val="33"/>
          <w:szCs w:val="33"/>
        </w:rPr>
        <w:t>书画院工作经费</w:t>
      </w:r>
      <w:r>
        <w:rPr>
          <w:rFonts w:eastAsia="方正仿宋_GBK"/>
          <w:sz w:val="33"/>
          <w:szCs w:val="33"/>
        </w:rPr>
        <w:t>”“</w:t>
      </w:r>
      <w:r>
        <w:rPr>
          <w:rFonts w:eastAsia="方正仿宋_GBK"/>
          <w:sz w:val="33"/>
          <w:szCs w:val="33"/>
        </w:rPr>
        <w:t>政协委员调研视察活动经费</w:t>
      </w:r>
      <w:r>
        <w:rPr>
          <w:rFonts w:eastAsia="方正仿宋_GBK"/>
          <w:sz w:val="33"/>
          <w:szCs w:val="33"/>
        </w:rPr>
        <w:t>”</w:t>
      </w:r>
      <w:r>
        <w:rPr>
          <w:rFonts w:eastAsia="方正仿宋_GBK"/>
          <w:sz w:val="33"/>
          <w:szCs w:val="33"/>
        </w:rPr>
        <w:t>等</w:t>
      </w:r>
      <w:r>
        <w:rPr>
          <w:rFonts w:eastAsia="方正仿宋_GBK" w:hint="eastAsia"/>
          <w:sz w:val="33"/>
          <w:szCs w:val="33"/>
        </w:rPr>
        <w:t>5</w:t>
      </w:r>
      <w:r>
        <w:rPr>
          <w:rFonts w:eastAsia="方正仿宋_GBK"/>
          <w:sz w:val="33"/>
          <w:szCs w:val="33"/>
        </w:rPr>
        <w:t>个项目绩效目标实际完成情况。</w:t>
      </w:r>
    </w:p>
    <w:p w:rsidR="00F95735" w:rsidRDefault="00EF13DD">
      <w:pPr>
        <w:spacing w:line="580" w:lineRule="exact"/>
        <w:ind w:firstLineChars="200" w:firstLine="660"/>
        <w:rPr>
          <w:rFonts w:eastAsia="方正仿宋_GBK"/>
          <w:sz w:val="33"/>
          <w:szCs w:val="33"/>
        </w:rPr>
      </w:pPr>
      <w:r>
        <w:rPr>
          <w:rFonts w:eastAsia="方正仿宋_GBK" w:hint="eastAsia"/>
          <w:sz w:val="33"/>
          <w:szCs w:val="33"/>
        </w:rPr>
        <w:lastRenderedPageBreak/>
        <w:t>（</w:t>
      </w:r>
      <w:r>
        <w:rPr>
          <w:rFonts w:eastAsia="方正仿宋_GBK" w:hint="eastAsia"/>
          <w:sz w:val="33"/>
          <w:szCs w:val="33"/>
        </w:rPr>
        <w:t>1</w:t>
      </w:r>
      <w:r>
        <w:rPr>
          <w:rFonts w:eastAsia="方正仿宋_GBK" w:hint="eastAsia"/>
          <w:sz w:val="33"/>
          <w:szCs w:val="33"/>
        </w:rPr>
        <w:t>）</w:t>
      </w:r>
      <w:r>
        <w:rPr>
          <w:rFonts w:eastAsia="方正仿宋_GBK"/>
          <w:sz w:val="33"/>
          <w:szCs w:val="33"/>
        </w:rPr>
        <w:t>政治协商会议经费项目绩效目标完成情况综述。项目全年预算数</w:t>
      </w:r>
      <w:r>
        <w:rPr>
          <w:rFonts w:eastAsia="方正仿宋_GBK" w:hint="eastAsia"/>
          <w:sz w:val="33"/>
          <w:szCs w:val="33"/>
        </w:rPr>
        <w:t>104</w:t>
      </w:r>
      <w:r>
        <w:rPr>
          <w:rFonts w:eastAsia="方正仿宋_GBK"/>
          <w:sz w:val="33"/>
          <w:szCs w:val="33"/>
        </w:rPr>
        <w:t>万元，执行数为</w:t>
      </w:r>
      <w:r>
        <w:rPr>
          <w:rFonts w:eastAsia="方正仿宋_GBK" w:hint="eastAsia"/>
          <w:sz w:val="33"/>
          <w:szCs w:val="33"/>
        </w:rPr>
        <w:t>104</w:t>
      </w:r>
      <w:r>
        <w:rPr>
          <w:rFonts w:eastAsia="方正仿宋_GBK"/>
          <w:sz w:val="33"/>
          <w:szCs w:val="33"/>
        </w:rPr>
        <w:t>万元，完成预算的</w:t>
      </w:r>
      <w:r>
        <w:rPr>
          <w:rFonts w:eastAsia="方正仿宋_GBK"/>
          <w:sz w:val="33"/>
          <w:szCs w:val="33"/>
        </w:rPr>
        <w:t>100%</w:t>
      </w:r>
      <w:r>
        <w:rPr>
          <w:rFonts w:eastAsia="方正仿宋_GBK"/>
          <w:sz w:val="33"/>
          <w:szCs w:val="33"/>
        </w:rPr>
        <w:t>。通过项目实施，保障</w:t>
      </w:r>
      <w:r>
        <w:rPr>
          <w:rFonts w:eastAsia="方正仿宋_GBK" w:hint="eastAsia"/>
          <w:sz w:val="33"/>
          <w:szCs w:val="33"/>
        </w:rPr>
        <w:t>2020</w:t>
      </w:r>
      <w:r>
        <w:rPr>
          <w:rFonts w:eastAsia="方正仿宋_GBK"/>
          <w:sz w:val="33"/>
          <w:szCs w:val="33"/>
        </w:rPr>
        <w:t>年政协会议顺利召开。发现的主要问题：</w:t>
      </w:r>
      <w:r>
        <w:rPr>
          <w:rFonts w:eastAsia="方正仿宋_GBK" w:hint="eastAsia"/>
          <w:sz w:val="33"/>
          <w:szCs w:val="33"/>
        </w:rPr>
        <w:t>因涉及部门较多，费用结算滞后</w:t>
      </w:r>
      <w:r>
        <w:rPr>
          <w:rFonts w:eastAsia="方正仿宋_GBK"/>
          <w:sz w:val="33"/>
          <w:szCs w:val="33"/>
        </w:rPr>
        <w:t>。下一步改进措施：</w:t>
      </w:r>
      <w:r>
        <w:rPr>
          <w:rFonts w:eastAsia="方正仿宋_GBK" w:hint="eastAsia"/>
          <w:sz w:val="33"/>
          <w:szCs w:val="33"/>
        </w:rPr>
        <w:t>加强各部门沟通联系，及时完成结算</w:t>
      </w:r>
      <w:r>
        <w:rPr>
          <w:rFonts w:eastAsia="方正仿宋_GBK"/>
          <w:sz w:val="33"/>
          <w:szCs w:val="33"/>
        </w:rPr>
        <w:t>。</w:t>
      </w:r>
    </w:p>
    <w:p w:rsidR="00F95735" w:rsidRDefault="00EF13DD">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2</w:t>
      </w:r>
      <w:r>
        <w:rPr>
          <w:rFonts w:eastAsia="方正仿宋_GBK" w:hint="eastAsia"/>
          <w:sz w:val="33"/>
          <w:szCs w:val="33"/>
        </w:rPr>
        <w:t>）</w:t>
      </w:r>
      <w:r>
        <w:rPr>
          <w:rFonts w:eastAsia="方正仿宋_GBK"/>
          <w:sz w:val="33"/>
          <w:szCs w:val="33"/>
        </w:rPr>
        <w:t>专委</w:t>
      </w:r>
      <w:proofErr w:type="gramStart"/>
      <w:r>
        <w:rPr>
          <w:rFonts w:eastAsia="方正仿宋_GBK"/>
          <w:sz w:val="33"/>
          <w:szCs w:val="33"/>
        </w:rPr>
        <w:t>会业务</w:t>
      </w:r>
      <w:proofErr w:type="gramEnd"/>
      <w:r>
        <w:rPr>
          <w:rFonts w:eastAsia="方正仿宋_GBK"/>
          <w:sz w:val="33"/>
          <w:szCs w:val="33"/>
        </w:rPr>
        <w:t>经费项目绩效目标完成情况综述。项目全年预算数</w:t>
      </w:r>
      <w:r>
        <w:rPr>
          <w:rFonts w:eastAsia="方正仿宋_GBK"/>
          <w:sz w:val="33"/>
          <w:szCs w:val="33"/>
        </w:rPr>
        <w:t>36.9</w:t>
      </w:r>
      <w:r>
        <w:rPr>
          <w:rFonts w:eastAsia="方正仿宋_GBK"/>
          <w:sz w:val="33"/>
          <w:szCs w:val="33"/>
        </w:rPr>
        <w:t>万元，执行数为</w:t>
      </w:r>
      <w:r>
        <w:rPr>
          <w:rFonts w:eastAsia="方正仿宋_GBK"/>
          <w:sz w:val="33"/>
          <w:szCs w:val="33"/>
        </w:rPr>
        <w:t>36.9</w:t>
      </w:r>
      <w:r>
        <w:rPr>
          <w:rFonts w:eastAsia="方正仿宋_GBK"/>
          <w:sz w:val="33"/>
          <w:szCs w:val="33"/>
        </w:rPr>
        <w:t>万元，完成预算的</w:t>
      </w:r>
      <w:r>
        <w:rPr>
          <w:rFonts w:eastAsia="方正仿宋_GBK"/>
          <w:sz w:val="33"/>
          <w:szCs w:val="33"/>
        </w:rPr>
        <w:t>100%</w:t>
      </w:r>
      <w:r>
        <w:rPr>
          <w:rFonts w:eastAsia="方正仿宋_GBK"/>
          <w:sz w:val="33"/>
          <w:szCs w:val="33"/>
        </w:rPr>
        <w:t>。通过项目实施，保障专委会各项业务工作的开展。发现的主要问题：</w:t>
      </w:r>
      <w:r>
        <w:rPr>
          <w:rFonts w:eastAsia="方正仿宋_GBK" w:hint="eastAsia"/>
          <w:sz w:val="33"/>
          <w:szCs w:val="33"/>
        </w:rPr>
        <w:t>项目预算执行进度不够均衡</w:t>
      </w:r>
      <w:r>
        <w:rPr>
          <w:rFonts w:eastAsia="方正仿宋_GBK"/>
          <w:sz w:val="33"/>
          <w:szCs w:val="33"/>
        </w:rPr>
        <w:t>。下一步改进措施：</w:t>
      </w:r>
      <w:r>
        <w:rPr>
          <w:rFonts w:eastAsia="方正仿宋_GBK" w:hint="eastAsia"/>
          <w:sz w:val="33"/>
          <w:szCs w:val="33"/>
        </w:rPr>
        <w:t>将加强与经费执行部门沟通，尽量做到进度均衡可控</w:t>
      </w:r>
      <w:r>
        <w:rPr>
          <w:rFonts w:eastAsia="方正仿宋_GBK"/>
          <w:sz w:val="33"/>
          <w:szCs w:val="33"/>
        </w:rPr>
        <w:t>。</w:t>
      </w:r>
    </w:p>
    <w:p w:rsidR="00F95735" w:rsidRDefault="00EF13DD">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3</w:t>
      </w:r>
      <w:r>
        <w:rPr>
          <w:rFonts w:eastAsia="方正仿宋_GBK" w:hint="eastAsia"/>
          <w:sz w:val="33"/>
          <w:szCs w:val="33"/>
        </w:rPr>
        <w:t>）</w:t>
      </w:r>
      <w:r>
        <w:rPr>
          <w:rFonts w:eastAsia="方正仿宋_GBK"/>
          <w:sz w:val="33"/>
          <w:szCs w:val="33"/>
        </w:rPr>
        <w:t>政协委员活动经费项目绩效目标完成情况综述。项目全年预算数</w:t>
      </w:r>
      <w:r>
        <w:rPr>
          <w:rFonts w:eastAsia="方正仿宋_GBK" w:hint="eastAsia"/>
          <w:sz w:val="33"/>
          <w:szCs w:val="33"/>
        </w:rPr>
        <w:t>108.36</w:t>
      </w:r>
      <w:r>
        <w:rPr>
          <w:rFonts w:eastAsia="方正仿宋_GBK"/>
          <w:sz w:val="33"/>
          <w:szCs w:val="33"/>
        </w:rPr>
        <w:t>万元，执行数为</w:t>
      </w:r>
      <w:r>
        <w:rPr>
          <w:rFonts w:eastAsia="方正仿宋_GBK" w:hint="eastAsia"/>
          <w:sz w:val="33"/>
          <w:szCs w:val="33"/>
        </w:rPr>
        <w:t>108.36</w:t>
      </w:r>
      <w:r>
        <w:rPr>
          <w:rFonts w:eastAsia="方正仿宋_GBK"/>
          <w:sz w:val="33"/>
          <w:szCs w:val="33"/>
        </w:rPr>
        <w:t>万元，完成预算的</w:t>
      </w:r>
      <w:r>
        <w:rPr>
          <w:rFonts w:eastAsia="方正仿宋_GBK" w:hint="eastAsia"/>
          <w:sz w:val="33"/>
          <w:szCs w:val="33"/>
        </w:rPr>
        <w:t>100</w:t>
      </w:r>
      <w:r>
        <w:rPr>
          <w:rFonts w:eastAsia="方正仿宋_GBK"/>
          <w:sz w:val="33"/>
          <w:szCs w:val="33"/>
        </w:rPr>
        <w:t>%</w:t>
      </w:r>
      <w:r>
        <w:rPr>
          <w:rFonts w:eastAsia="方正仿宋_GBK"/>
          <w:sz w:val="33"/>
          <w:szCs w:val="33"/>
        </w:rPr>
        <w:t>。通过项目实施，保障政协委员开展视察调研、学习等活动。发现的主要问题：</w:t>
      </w:r>
      <w:r>
        <w:rPr>
          <w:rFonts w:eastAsia="方正仿宋_GBK" w:hint="eastAsia"/>
          <w:sz w:val="33"/>
          <w:szCs w:val="33"/>
        </w:rPr>
        <w:t>各组开展活动时间相对集中</w:t>
      </w:r>
      <w:r>
        <w:rPr>
          <w:rFonts w:eastAsia="方正仿宋_GBK"/>
          <w:sz w:val="33"/>
          <w:szCs w:val="33"/>
        </w:rPr>
        <w:t>，未合理安排用款计划。下一步改进措施：</w:t>
      </w:r>
      <w:r>
        <w:rPr>
          <w:rFonts w:eastAsia="方正仿宋_GBK" w:hint="eastAsia"/>
          <w:sz w:val="33"/>
          <w:szCs w:val="33"/>
        </w:rPr>
        <w:t>合理安排，</w:t>
      </w:r>
      <w:r>
        <w:rPr>
          <w:rFonts w:eastAsia="方正仿宋_GBK"/>
          <w:sz w:val="33"/>
          <w:szCs w:val="33"/>
        </w:rPr>
        <w:t>按进度有序分批开展工作</w:t>
      </w:r>
      <w:r>
        <w:rPr>
          <w:rFonts w:eastAsia="方正仿宋_GBK" w:hint="eastAsia"/>
          <w:sz w:val="33"/>
          <w:szCs w:val="33"/>
        </w:rPr>
        <w:t>。</w:t>
      </w:r>
    </w:p>
    <w:p w:rsidR="00F95735" w:rsidRDefault="00EF13DD">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4</w:t>
      </w:r>
      <w:r>
        <w:rPr>
          <w:rFonts w:eastAsia="方正仿宋_GBK" w:hint="eastAsia"/>
          <w:sz w:val="33"/>
          <w:szCs w:val="33"/>
        </w:rPr>
        <w:t>）业务运行费</w:t>
      </w:r>
      <w:r>
        <w:rPr>
          <w:rFonts w:eastAsia="方正仿宋_GBK"/>
          <w:sz w:val="33"/>
          <w:szCs w:val="33"/>
        </w:rPr>
        <w:t>项目绩效目标完成情况综述。</w:t>
      </w:r>
      <w:r>
        <w:rPr>
          <w:rFonts w:eastAsia="方正仿宋_GBK" w:hint="eastAsia"/>
          <w:sz w:val="33"/>
          <w:szCs w:val="33"/>
        </w:rPr>
        <w:t>项目全年预算数</w:t>
      </w:r>
      <w:r>
        <w:rPr>
          <w:rFonts w:eastAsia="方正仿宋_GBK" w:hint="eastAsia"/>
          <w:sz w:val="33"/>
          <w:szCs w:val="33"/>
        </w:rPr>
        <w:t>74</w:t>
      </w:r>
      <w:r>
        <w:rPr>
          <w:rFonts w:eastAsia="方正仿宋_GBK" w:hint="eastAsia"/>
          <w:sz w:val="33"/>
          <w:szCs w:val="33"/>
        </w:rPr>
        <w:t>万元，执行数为</w:t>
      </w:r>
      <w:r>
        <w:rPr>
          <w:rFonts w:eastAsia="方正仿宋_GBK" w:hint="eastAsia"/>
          <w:sz w:val="33"/>
          <w:szCs w:val="33"/>
        </w:rPr>
        <w:t>74</w:t>
      </w:r>
      <w:r>
        <w:rPr>
          <w:rFonts w:eastAsia="方正仿宋_GBK" w:hint="eastAsia"/>
          <w:sz w:val="33"/>
          <w:szCs w:val="33"/>
        </w:rPr>
        <w:t>万元，完成预算的</w:t>
      </w:r>
      <w:r>
        <w:rPr>
          <w:rFonts w:eastAsia="方正仿宋_GBK" w:hint="eastAsia"/>
          <w:sz w:val="33"/>
          <w:szCs w:val="33"/>
        </w:rPr>
        <w:t>100%</w:t>
      </w:r>
      <w:r>
        <w:rPr>
          <w:rFonts w:eastAsia="方正仿宋_GBK" w:hint="eastAsia"/>
          <w:sz w:val="33"/>
          <w:szCs w:val="33"/>
        </w:rPr>
        <w:t>。</w:t>
      </w:r>
      <w:r>
        <w:rPr>
          <w:rFonts w:eastAsia="方正仿宋_GBK"/>
          <w:sz w:val="33"/>
          <w:szCs w:val="33"/>
        </w:rPr>
        <w:t>过项目实施，保障</w:t>
      </w:r>
      <w:r>
        <w:rPr>
          <w:rFonts w:eastAsia="方正仿宋_GBK" w:hint="eastAsia"/>
          <w:sz w:val="33"/>
          <w:szCs w:val="33"/>
        </w:rPr>
        <w:t>机关正常运转。</w:t>
      </w:r>
      <w:r>
        <w:rPr>
          <w:rFonts w:eastAsia="方正仿宋_GBK"/>
          <w:sz w:val="33"/>
          <w:szCs w:val="33"/>
        </w:rPr>
        <w:t>发现的主要问题：对项目执行过程中未合理安排用款计划，存在一定的偏差。下一步改进措施：完善绩效评价体系及工作流程，加快资金使用进度。</w:t>
      </w:r>
    </w:p>
    <w:p w:rsidR="00F95735" w:rsidRDefault="00EF13DD">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hint="eastAsia"/>
          <w:sz w:val="33"/>
          <w:szCs w:val="33"/>
        </w:rPr>
        <w:t>5</w:t>
      </w:r>
      <w:r>
        <w:rPr>
          <w:rFonts w:eastAsia="方正仿宋_GBK" w:hint="eastAsia"/>
          <w:sz w:val="33"/>
          <w:szCs w:val="33"/>
        </w:rPr>
        <w:t>）书画院工作经费</w:t>
      </w:r>
      <w:r>
        <w:rPr>
          <w:rFonts w:eastAsia="方正仿宋_GBK"/>
          <w:sz w:val="33"/>
          <w:szCs w:val="33"/>
        </w:rPr>
        <w:t>项目绩效目标完成情况综述。</w:t>
      </w:r>
      <w:r>
        <w:rPr>
          <w:rFonts w:eastAsia="方正仿宋_GBK" w:hint="eastAsia"/>
          <w:sz w:val="33"/>
          <w:szCs w:val="33"/>
        </w:rPr>
        <w:t>项</w:t>
      </w:r>
      <w:r>
        <w:rPr>
          <w:rFonts w:eastAsia="方正仿宋_GBK" w:hint="eastAsia"/>
          <w:sz w:val="33"/>
          <w:szCs w:val="33"/>
        </w:rPr>
        <w:lastRenderedPageBreak/>
        <w:t>目全年预算数</w:t>
      </w:r>
      <w:r>
        <w:rPr>
          <w:rFonts w:eastAsia="方正仿宋_GBK" w:hint="eastAsia"/>
          <w:sz w:val="33"/>
          <w:szCs w:val="33"/>
        </w:rPr>
        <w:t>18</w:t>
      </w:r>
      <w:r>
        <w:rPr>
          <w:rFonts w:eastAsia="方正仿宋_GBK" w:hint="eastAsia"/>
          <w:sz w:val="33"/>
          <w:szCs w:val="33"/>
        </w:rPr>
        <w:t>万元，执行数为</w:t>
      </w:r>
      <w:r>
        <w:rPr>
          <w:rFonts w:eastAsia="方正仿宋_GBK" w:hint="eastAsia"/>
          <w:sz w:val="33"/>
          <w:szCs w:val="33"/>
        </w:rPr>
        <w:t>18</w:t>
      </w:r>
      <w:r>
        <w:rPr>
          <w:rFonts w:eastAsia="方正仿宋_GBK" w:hint="eastAsia"/>
          <w:sz w:val="33"/>
          <w:szCs w:val="33"/>
        </w:rPr>
        <w:t>万元，完成预算的</w:t>
      </w:r>
      <w:r>
        <w:rPr>
          <w:rFonts w:eastAsia="方正仿宋_GBK" w:hint="eastAsia"/>
          <w:sz w:val="33"/>
          <w:szCs w:val="33"/>
        </w:rPr>
        <w:t>100%</w:t>
      </w:r>
      <w:r>
        <w:rPr>
          <w:rFonts w:eastAsia="方正仿宋_GBK" w:hint="eastAsia"/>
          <w:sz w:val="33"/>
          <w:szCs w:val="33"/>
        </w:rPr>
        <w:t>。</w:t>
      </w:r>
      <w:r>
        <w:rPr>
          <w:rFonts w:eastAsia="方正仿宋_GBK"/>
          <w:sz w:val="33"/>
          <w:szCs w:val="33"/>
        </w:rPr>
        <w:t>过项目实施，</w:t>
      </w:r>
      <w:r>
        <w:rPr>
          <w:rFonts w:eastAsia="方正仿宋_GBK" w:hint="eastAsia"/>
          <w:sz w:val="33"/>
          <w:szCs w:val="33"/>
        </w:rPr>
        <w:t>加强了交流、联谊，提升了市政协书画院作品质量。</w:t>
      </w:r>
      <w:r>
        <w:rPr>
          <w:rFonts w:eastAsia="方正仿宋_GBK"/>
          <w:sz w:val="33"/>
          <w:szCs w:val="33"/>
        </w:rPr>
        <w:t>发现的主要问题：年初制定的绩效目标与实际产出存在一定差距，质量目标和效益目标大多为定性目标，不易衡量评估。下一步改进措施：在制定绩效目标时多调查研究和科学论证。</w:t>
      </w:r>
    </w:p>
    <w:p w:rsidR="00F95735" w:rsidRDefault="00F95735">
      <w:pPr>
        <w:spacing w:line="580" w:lineRule="exact"/>
        <w:ind w:firstLineChars="200" w:firstLine="660"/>
        <w:rPr>
          <w:rFonts w:eastAsia="方正仿宋_GBK"/>
          <w:sz w:val="33"/>
          <w:szCs w:val="33"/>
        </w:rPr>
      </w:pPr>
    </w:p>
    <w:tbl>
      <w:tblPr>
        <w:tblW w:w="8728" w:type="dxa"/>
        <w:tblInd w:w="-15" w:type="dxa"/>
        <w:tblLayout w:type="fixed"/>
        <w:tblCellMar>
          <w:left w:w="0" w:type="dxa"/>
          <w:right w:w="0" w:type="dxa"/>
        </w:tblCellMar>
        <w:tblLook w:val="04A0" w:firstRow="1" w:lastRow="0" w:firstColumn="1" w:lastColumn="0" w:noHBand="0" w:noVBand="1"/>
      </w:tblPr>
      <w:tblGrid>
        <w:gridCol w:w="942"/>
        <w:gridCol w:w="1218"/>
        <w:gridCol w:w="1080"/>
        <w:gridCol w:w="1138"/>
        <w:gridCol w:w="1719"/>
        <w:gridCol w:w="2631"/>
      </w:tblGrid>
      <w:tr w:rsidR="00F95735">
        <w:trPr>
          <w:trHeight w:val="465"/>
        </w:trPr>
        <w:tc>
          <w:tcPr>
            <w:tcW w:w="8728"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b/>
                <w:color w:val="000000"/>
                <w:sz w:val="36"/>
                <w:szCs w:val="36"/>
              </w:rPr>
            </w:pPr>
            <w:r>
              <w:rPr>
                <w:rFonts w:eastAsia="方正仿宋_GBK"/>
                <w:b/>
                <w:color w:val="000000"/>
                <w:kern w:val="0"/>
                <w:sz w:val="36"/>
                <w:szCs w:val="36"/>
              </w:rPr>
              <w:t>项目绩效目标完成情况表</w:t>
            </w:r>
            <w:r>
              <w:rPr>
                <w:rFonts w:eastAsia="方正仿宋_GBK"/>
                <w:b/>
                <w:color w:val="000000"/>
                <w:kern w:val="0"/>
                <w:sz w:val="36"/>
                <w:szCs w:val="36"/>
              </w:rPr>
              <w:t>1</w:t>
            </w:r>
          </w:p>
        </w:tc>
      </w:tr>
      <w:tr w:rsidR="00F95735">
        <w:trPr>
          <w:trHeight w:val="495"/>
        </w:trPr>
        <w:tc>
          <w:tcPr>
            <w:tcW w:w="8728"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36"/>
                <w:szCs w:val="36"/>
              </w:rPr>
            </w:pPr>
            <w:r>
              <w:rPr>
                <w:rFonts w:eastAsia="方正仿宋_GBK"/>
                <w:color w:val="000000"/>
                <w:kern w:val="0"/>
                <w:sz w:val="36"/>
                <w:szCs w:val="36"/>
              </w:rPr>
              <w:t>(2020</w:t>
            </w:r>
            <w:r>
              <w:rPr>
                <w:rFonts w:eastAsia="方正仿宋_GBK"/>
                <w:color w:val="000000"/>
                <w:kern w:val="0"/>
                <w:sz w:val="36"/>
                <w:szCs w:val="36"/>
              </w:rPr>
              <w:t>年度</w:t>
            </w:r>
            <w:r>
              <w:rPr>
                <w:rStyle w:val="font41"/>
                <w:rFonts w:ascii="Times New Roman" w:eastAsia="方正仿宋_GBK" w:cs="Times New Roman"/>
              </w:rPr>
              <w:t>)</w:t>
            </w:r>
          </w:p>
        </w:tc>
      </w:tr>
      <w:tr w:rsidR="00F95735">
        <w:trPr>
          <w:trHeight w:val="480"/>
        </w:trPr>
        <w:tc>
          <w:tcPr>
            <w:tcW w:w="324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项目名称</w:t>
            </w:r>
          </w:p>
        </w:tc>
        <w:tc>
          <w:tcPr>
            <w:tcW w:w="548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政治协商会议经费</w:t>
            </w:r>
          </w:p>
        </w:tc>
      </w:tr>
      <w:tr w:rsidR="00F95735">
        <w:trPr>
          <w:trHeight w:val="330"/>
        </w:trPr>
        <w:tc>
          <w:tcPr>
            <w:tcW w:w="324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预算单位</w:t>
            </w:r>
          </w:p>
        </w:tc>
        <w:tc>
          <w:tcPr>
            <w:tcW w:w="548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攀枝花市政协办公室</w:t>
            </w:r>
          </w:p>
        </w:tc>
      </w:tr>
      <w:tr w:rsidR="00F95735">
        <w:trPr>
          <w:trHeight w:val="330"/>
        </w:trPr>
        <w:tc>
          <w:tcPr>
            <w:tcW w:w="94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预算执行情况</w:t>
            </w:r>
            <w:r>
              <w:rPr>
                <w:rStyle w:val="font31"/>
                <w:rFonts w:ascii="Times New Roman" w:eastAsia="方正仿宋_GBK" w:cs="Times New Roman"/>
              </w:rPr>
              <w:t>(</w:t>
            </w:r>
            <w:r>
              <w:rPr>
                <w:rStyle w:val="font31"/>
                <w:rFonts w:ascii="Times New Roman" w:eastAsia="方正仿宋_GBK" w:cs="Times New Roman"/>
              </w:rPr>
              <w:t>万元</w:t>
            </w:r>
            <w:r>
              <w:rPr>
                <w:rStyle w:val="font31"/>
                <w:rFonts w:ascii="Times New Roman" w:eastAsia="方正仿宋_GBK" w:cs="Times New Roman"/>
              </w:rPr>
              <w:t>)</w:t>
            </w:r>
          </w:p>
        </w:tc>
        <w:tc>
          <w:tcPr>
            <w:tcW w:w="229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预算数</w:t>
            </w:r>
            <w:r>
              <w:rPr>
                <w:rStyle w:val="font31"/>
                <w:rFonts w:ascii="Times New Roman" w:eastAsia="方正仿宋_GBK" w:cs="Times New Roman"/>
              </w:rPr>
              <w:t>:</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10</w:t>
            </w:r>
            <w:r>
              <w:rPr>
                <w:rFonts w:eastAsia="方正仿宋_GBK" w:hint="eastAsia"/>
                <w:color w:val="000000"/>
                <w:kern w:val="0"/>
                <w:sz w:val="24"/>
              </w:rPr>
              <w:t>4</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执行数</w:t>
            </w:r>
            <w:r>
              <w:rPr>
                <w:rStyle w:val="font31"/>
                <w:rFonts w:ascii="Times New Roman" w:eastAsia="方正仿宋_GBK" w:cs="Times New Roman"/>
              </w:rPr>
              <w:t>:</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10</w:t>
            </w:r>
            <w:r>
              <w:rPr>
                <w:rFonts w:eastAsia="方正仿宋_GBK" w:hint="eastAsia"/>
                <w:color w:val="000000"/>
                <w:kern w:val="0"/>
                <w:sz w:val="24"/>
              </w:rPr>
              <w:t>4</w:t>
            </w:r>
          </w:p>
        </w:tc>
      </w:tr>
      <w:tr w:rsidR="00F95735">
        <w:trPr>
          <w:trHeight w:val="615"/>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29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其中</w:t>
            </w:r>
            <w:r>
              <w:rPr>
                <w:rStyle w:val="font31"/>
                <w:rFonts w:ascii="Times New Roman" w:eastAsia="方正仿宋_GBK" w:cs="Times New Roman"/>
              </w:rPr>
              <w:t>-</w:t>
            </w:r>
            <w:r>
              <w:rPr>
                <w:rStyle w:val="font31"/>
                <w:rFonts w:ascii="Times New Roman" w:eastAsia="方正仿宋_GBK" w:cs="Times New Roman"/>
              </w:rPr>
              <w:t>财政拨款</w:t>
            </w:r>
            <w:r>
              <w:rPr>
                <w:rStyle w:val="font31"/>
                <w:rFonts w:ascii="Times New Roman" w:eastAsia="方正仿宋_GBK" w:cs="Times New Roman"/>
              </w:rPr>
              <w:t>:</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10</w:t>
            </w:r>
            <w:r>
              <w:rPr>
                <w:rFonts w:eastAsia="方正仿宋_GBK" w:hint="eastAsia"/>
                <w:color w:val="000000"/>
                <w:kern w:val="0"/>
                <w:sz w:val="24"/>
              </w:rPr>
              <w:t>4</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其中</w:t>
            </w:r>
            <w:r>
              <w:rPr>
                <w:rStyle w:val="font31"/>
                <w:rFonts w:ascii="Times New Roman" w:eastAsia="方正仿宋_GBK" w:cs="Times New Roman"/>
              </w:rPr>
              <w:t>-</w:t>
            </w:r>
            <w:r>
              <w:rPr>
                <w:rStyle w:val="font31"/>
                <w:rFonts w:ascii="Times New Roman" w:eastAsia="方正仿宋_GBK" w:cs="Times New Roman"/>
              </w:rPr>
              <w:t>财政拨款</w:t>
            </w:r>
            <w:r>
              <w:rPr>
                <w:rStyle w:val="font31"/>
                <w:rFonts w:ascii="Times New Roman" w:eastAsia="方正仿宋_GBK" w:cs="Times New Roman"/>
              </w:rPr>
              <w:t>:</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10</w:t>
            </w:r>
            <w:r>
              <w:rPr>
                <w:rFonts w:eastAsia="方正仿宋_GBK" w:hint="eastAsia"/>
                <w:color w:val="000000"/>
                <w:kern w:val="0"/>
                <w:sz w:val="24"/>
              </w:rPr>
              <w:t>4</w:t>
            </w:r>
          </w:p>
        </w:tc>
      </w:tr>
      <w:tr w:rsidR="00F95735">
        <w:trPr>
          <w:trHeight w:val="645"/>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29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其它资金</w:t>
            </w:r>
            <w:r>
              <w:rPr>
                <w:rStyle w:val="font31"/>
                <w:rFonts w:ascii="Times New Roman" w:eastAsia="方正仿宋_GBK" w:cs="Times New Roman"/>
              </w:rPr>
              <w:t>:</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400" w:lineRule="exact"/>
              <w:jc w:val="center"/>
              <w:rPr>
                <w:rFonts w:eastAsia="方正仿宋_GBK"/>
                <w:color w:val="000000"/>
                <w:sz w:val="24"/>
              </w:rPr>
            </w:pP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其它资金</w:t>
            </w:r>
            <w:r>
              <w:rPr>
                <w:rStyle w:val="font31"/>
                <w:rFonts w:ascii="Times New Roman" w:eastAsia="方正仿宋_GBK" w:cs="Times New Roman"/>
              </w:rPr>
              <w:t>:</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400" w:lineRule="exact"/>
              <w:jc w:val="center"/>
              <w:rPr>
                <w:rFonts w:eastAsia="方正仿宋_GBK"/>
                <w:color w:val="000000"/>
                <w:sz w:val="24"/>
              </w:rPr>
            </w:pPr>
          </w:p>
        </w:tc>
      </w:tr>
      <w:tr w:rsidR="00F95735">
        <w:trPr>
          <w:trHeight w:val="330"/>
        </w:trPr>
        <w:tc>
          <w:tcPr>
            <w:tcW w:w="94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年度目标完成情况</w:t>
            </w:r>
          </w:p>
        </w:tc>
        <w:tc>
          <w:tcPr>
            <w:tcW w:w="3436"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预期目标</w:t>
            </w:r>
          </w:p>
        </w:tc>
        <w:tc>
          <w:tcPr>
            <w:tcW w:w="43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实际完成目标</w:t>
            </w:r>
          </w:p>
        </w:tc>
      </w:tr>
      <w:tr w:rsidR="00F95735">
        <w:trPr>
          <w:trHeight w:val="9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3436"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2"/>
                <w:szCs w:val="22"/>
              </w:rPr>
            </w:pPr>
            <w:r>
              <w:rPr>
                <w:rFonts w:eastAsia="方正仿宋_GBK"/>
                <w:color w:val="000000"/>
                <w:kern w:val="0"/>
                <w:sz w:val="22"/>
                <w:szCs w:val="22"/>
              </w:rPr>
              <w:t>保障政协各项会议顺利召开</w:t>
            </w:r>
          </w:p>
        </w:tc>
        <w:tc>
          <w:tcPr>
            <w:tcW w:w="43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2"/>
                <w:szCs w:val="22"/>
              </w:rPr>
            </w:pPr>
            <w:r>
              <w:rPr>
                <w:rFonts w:eastAsia="方正仿宋_GBK"/>
                <w:color w:val="000000"/>
                <w:kern w:val="0"/>
                <w:sz w:val="22"/>
                <w:szCs w:val="22"/>
              </w:rPr>
              <w:t>保障了政协各项会议顺利召开</w:t>
            </w:r>
          </w:p>
        </w:tc>
      </w:tr>
      <w:tr w:rsidR="00F95735">
        <w:trPr>
          <w:trHeight w:val="1126"/>
        </w:trPr>
        <w:tc>
          <w:tcPr>
            <w:tcW w:w="94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绩效指标完成情况</w:t>
            </w:r>
          </w:p>
        </w:tc>
        <w:tc>
          <w:tcPr>
            <w:tcW w:w="12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一级指标</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二级指标</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三级指标</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预期指标值</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实际完成指标值</w:t>
            </w:r>
            <w:r>
              <w:rPr>
                <w:rStyle w:val="font31"/>
                <w:rFonts w:ascii="Times New Roman" w:eastAsia="方正仿宋_GBK" w:cs="Times New Roman"/>
              </w:rPr>
              <w:t>(</w:t>
            </w:r>
            <w:r>
              <w:rPr>
                <w:rStyle w:val="font31"/>
                <w:rFonts w:ascii="Times New Roman" w:eastAsia="方正仿宋_GBK" w:cs="Times New Roman"/>
              </w:rPr>
              <w:t>包含数字及文字描述</w:t>
            </w:r>
            <w:r>
              <w:rPr>
                <w:rStyle w:val="font31"/>
                <w:rFonts w:ascii="Times New Roman" w:eastAsia="方正仿宋_GBK" w:cs="Times New Roman"/>
              </w:rPr>
              <w:t>)</w:t>
            </w:r>
          </w:p>
        </w:tc>
      </w:tr>
      <w:tr w:rsidR="00F95735">
        <w:trPr>
          <w:trHeight w:val="776"/>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项目完成</w:t>
            </w:r>
          </w:p>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数量指标</w:t>
            </w:r>
            <w:r>
              <w:rPr>
                <w:rFonts w:eastAsia="方正仿宋_GBK"/>
                <w:color w:val="000000"/>
                <w:kern w:val="0"/>
                <w:szCs w:val="21"/>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Cs w:val="21"/>
              </w:rPr>
            </w:pPr>
            <w:r>
              <w:rPr>
                <w:rFonts w:eastAsia="方正仿宋_GBK"/>
                <w:color w:val="000000"/>
                <w:kern w:val="0"/>
                <w:szCs w:val="21"/>
              </w:rPr>
              <w:t>2019</w:t>
            </w:r>
            <w:r>
              <w:rPr>
                <w:rFonts w:eastAsia="方正仿宋_GBK"/>
                <w:color w:val="000000"/>
                <w:kern w:val="0"/>
                <w:szCs w:val="21"/>
              </w:rPr>
              <w:t>年召开全委会</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w:t>
            </w:r>
            <w:r>
              <w:rPr>
                <w:rFonts w:eastAsia="方正仿宋_GBK"/>
                <w:color w:val="000000"/>
                <w:kern w:val="0"/>
                <w:szCs w:val="21"/>
              </w:rPr>
              <w:t>次</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w:t>
            </w:r>
            <w:r>
              <w:rPr>
                <w:rFonts w:eastAsia="方正仿宋_GBK"/>
                <w:color w:val="000000"/>
                <w:kern w:val="0"/>
                <w:szCs w:val="21"/>
              </w:rPr>
              <w:t>次</w:t>
            </w:r>
          </w:p>
        </w:tc>
      </w:tr>
      <w:tr w:rsidR="00F95735">
        <w:trPr>
          <w:trHeight w:val="63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Cs w:val="21"/>
              </w:rPr>
            </w:pPr>
            <w:r>
              <w:rPr>
                <w:rFonts w:eastAsia="方正仿宋_GBK"/>
                <w:color w:val="000000"/>
                <w:kern w:val="0"/>
                <w:szCs w:val="21"/>
              </w:rPr>
              <w:t>全体委员及工作人员</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400</w:t>
            </w:r>
            <w:r>
              <w:rPr>
                <w:rFonts w:eastAsia="方正仿宋_GBK"/>
                <w:color w:val="000000"/>
                <w:kern w:val="0"/>
                <w:szCs w:val="21"/>
              </w:rPr>
              <w:t>余人</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400</w:t>
            </w:r>
            <w:r>
              <w:rPr>
                <w:rFonts w:eastAsia="方正仿宋_GBK"/>
                <w:color w:val="000000"/>
                <w:kern w:val="0"/>
                <w:szCs w:val="21"/>
              </w:rPr>
              <w:t>余人</w:t>
            </w:r>
          </w:p>
        </w:tc>
      </w:tr>
      <w:tr w:rsidR="00F95735">
        <w:trPr>
          <w:trHeight w:val="631"/>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Cs w:val="21"/>
              </w:rPr>
            </w:pPr>
            <w:r>
              <w:rPr>
                <w:rFonts w:eastAsia="方正仿宋_GBK"/>
                <w:color w:val="000000"/>
                <w:kern w:val="0"/>
                <w:szCs w:val="21"/>
              </w:rPr>
              <w:t>常委会议</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8</w:t>
            </w:r>
            <w:r>
              <w:rPr>
                <w:rFonts w:eastAsia="方正仿宋_GBK"/>
                <w:color w:val="000000"/>
                <w:kern w:val="0"/>
                <w:szCs w:val="21"/>
              </w:rPr>
              <w:t>次</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5</w:t>
            </w:r>
            <w:r>
              <w:rPr>
                <w:rFonts w:eastAsia="方正仿宋_GBK"/>
                <w:color w:val="000000"/>
                <w:kern w:val="0"/>
                <w:szCs w:val="21"/>
              </w:rPr>
              <w:t>次</w:t>
            </w:r>
          </w:p>
        </w:tc>
      </w:tr>
      <w:tr w:rsidR="00F95735">
        <w:trPr>
          <w:trHeight w:val="71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Cs w:val="21"/>
              </w:rPr>
            </w:pPr>
            <w:r>
              <w:rPr>
                <w:rFonts w:eastAsia="方正仿宋_GBK"/>
                <w:color w:val="000000"/>
                <w:kern w:val="0"/>
                <w:szCs w:val="21"/>
              </w:rPr>
              <w:t>专题协商会议</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4</w:t>
            </w:r>
            <w:r>
              <w:rPr>
                <w:rFonts w:eastAsia="方正仿宋_GBK"/>
                <w:color w:val="000000"/>
                <w:kern w:val="0"/>
                <w:szCs w:val="21"/>
              </w:rPr>
              <w:t>次</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szCs w:val="21"/>
              </w:rPr>
            </w:pPr>
            <w:r>
              <w:rPr>
                <w:rFonts w:eastAsia="方正仿宋_GBK" w:hint="eastAsia"/>
                <w:color w:val="000000"/>
                <w:szCs w:val="21"/>
              </w:rPr>
              <w:t>5</w:t>
            </w:r>
            <w:r>
              <w:rPr>
                <w:rFonts w:eastAsia="方正仿宋_GBK" w:hint="eastAsia"/>
                <w:color w:val="000000"/>
                <w:szCs w:val="21"/>
              </w:rPr>
              <w:t>次</w:t>
            </w:r>
          </w:p>
        </w:tc>
      </w:tr>
      <w:tr w:rsidR="00F95735">
        <w:trPr>
          <w:trHeight w:val="60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Cs w:val="21"/>
              </w:rPr>
            </w:pPr>
            <w:r>
              <w:rPr>
                <w:rFonts w:eastAsia="方正仿宋_GBK"/>
                <w:color w:val="000000"/>
                <w:kern w:val="0"/>
                <w:szCs w:val="21"/>
              </w:rPr>
              <w:t>无题座谈会</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8</w:t>
            </w:r>
            <w:r>
              <w:rPr>
                <w:rFonts w:eastAsia="方正仿宋_GBK"/>
                <w:color w:val="000000"/>
                <w:kern w:val="0"/>
                <w:szCs w:val="21"/>
              </w:rPr>
              <w:t>次</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szCs w:val="21"/>
              </w:rPr>
            </w:pPr>
            <w:r>
              <w:rPr>
                <w:rFonts w:eastAsia="方正仿宋_GBK" w:hint="eastAsia"/>
                <w:color w:val="000000"/>
                <w:szCs w:val="21"/>
              </w:rPr>
              <w:t>8</w:t>
            </w:r>
            <w:r>
              <w:rPr>
                <w:rFonts w:eastAsia="方正仿宋_GBK" w:hint="eastAsia"/>
                <w:color w:val="000000"/>
                <w:szCs w:val="21"/>
              </w:rPr>
              <w:t>次</w:t>
            </w:r>
          </w:p>
        </w:tc>
      </w:tr>
      <w:tr w:rsidR="00F95735">
        <w:trPr>
          <w:trHeight w:val="885"/>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Cs w:val="21"/>
              </w:rPr>
            </w:pPr>
            <w:r>
              <w:rPr>
                <w:rFonts w:eastAsia="方正仿宋_GBK"/>
                <w:color w:val="000000"/>
                <w:kern w:val="0"/>
                <w:szCs w:val="21"/>
              </w:rPr>
              <w:t>秘书长联系会、主席会议</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15</w:t>
            </w:r>
            <w:r>
              <w:rPr>
                <w:rFonts w:eastAsia="方正仿宋_GBK"/>
                <w:color w:val="000000"/>
                <w:kern w:val="0"/>
                <w:szCs w:val="21"/>
              </w:rPr>
              <w:t>次</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15</w:t>
            </w:r>
            <w:r>
              <w:rPr>
                <w:rFonts w:eastAsia="方正仿宋_GBK"/>
                <w:color w:val="000000"/>
                <w:kern w:val="0"/>
                <w:szCs w:val="21"/>
              </w:rPr>
              <w:t>次</w:t>
            </w:r>
          </w:p>
        </w:tc>
      </w:tr>
      <w:tr w:rsidR="00F95735">
        <w:trPr>
          <w:trHeight w:val="60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质量指标</w:t>
            </w:r>
            <w:r>
              <w:rPr>
                <w:rFonts w:eastAsia="方正仿宋_GBK"/>
                <w:color w:val="000000"/>
                <w:kern w:val="0"/>
                <w:szCs w:val="21"/>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立案率</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90%</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90%</w:t>
            </w:r>
          </w:p>
        </w:tc>
      </w:tr>
      <w:tr w:rsidR="00F95735">
        <w:trPr>
          <w:trHeight w:val="60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proofErr w:type="gramStart"/>
            <w:r>
              <w:rPr>
                <w:rFonts w:eastAsia="方正仿宋_GBK"/>
                <w:color w:val="000000"/>
                <w:kern w:val="0"/>
                <w:szCs w:val="21"/>
              </w:rPr>
              <w:t>参会率</w:t>
            </w:r>
            <w:proofErr w:type="gramEnd"/>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95%</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95%</w:t>
            </w:r>
          </w:p>
        </w:tc>
      </w:tr>
      <w:tr w:rsidR="00F95735">
        <w:trPr>
          <w:trHeight w:val="1264"/>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履职</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更好地履行政治协商、民主监督、参政议政职能</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更好地履行政治协商、民主监督、参政议政职能</w:t>
            </w:r>
          </w:p>
        </w:tc>
      </w:tr>
      <w:tr w:rsidR="00F95735">
        <w:trPr>
          <w:trHeight w:val="60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时效指标</w:t>
            </w:r>
            <w:r>
              <w:rPr>
                <w:rFonts w:eastAsia="方正仿宋_GBK"/>
                <w:color w:val="000000"/>
                <w:kern w:val="0"/>
                <w:szCs w:val="21"/>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召开时间</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春节前</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hint="eastAsia"/>
                <w:color w:val="000000"/>
                <w:kern w:val="0"/>
                <w:szCs w:val="21"/>
              </w:rPr>
              <w:t>2020</w:t>
            </w:r>
            <w:r>
              <w:rPr>
                <w:rFonts w:eastAsia="方正仿宋_GBK" w:hint="eastAsia"/>
                <w:color w:val="000000"/>
                <w:kern w:val="0"/>
                <w:szCs w:val="21"/>
              </w:rPr>
              <w:t>年</w:t>
            </w:r>
            <w:r>
              <w:rPr>
                <w:rFonts w:eastAsia="方正仿宋_GBK" w:hint="eastAsia"/>
                <w:color w:val="000000"/>
                <w:kern w:val="0"/>
                <w:szCs w:val="21"/>
              </w:rPr>
              <w:t>1</w:t>
            </w:r>
            <w:r>
              <w:rPr>
                <w:rFonts w:eastAsia="方正仿宋_GBK" w:hint="eastAsia"/>
                <w:color w:val="000000"/>
                <w:kern w:val="0"/>
                <w:szCs w:val="21"/>
              </w:rPr>
              <w:t>月</w:t>
            </w:r>
            <w:r>
              <w:rPr>
                <w:rFonts w:eastAsia="方正仿宋_GBK" w:hint="eastAsia"/>
                <w:color w:val="000000"/>
                <w:kern w:val="0"/>
                <w:szCs w:val="21"/>
              </w:rPr>
              <w:t>15</w:t>
            </w:r>
            <w:r>
              <w:rPr>
                <w:rFonts w:eastAsia="方正仿宋_GBK" w:hint="eastAsia"/>
                <w:color w:val="000000"/>
                <w:kern w:val="0"/>
                <w:szCs w:val="21"/>
              </w:rPr>
              <w:t>日</w:t>
            </w:r>
          </w:p>
        </w:tc>
      </w:tr>
      <w:tr w:rsidR="00F95735">
        <w:trPr>
          <w:trHeight w:val="60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全委会会期</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4</w:t>
            </w:r>
            <w:r>
              <w:rPr>
                <w:rFonts w:eastAsia="方正仿宋_GBK"/>
                <w:color w:val="000000"/>
                <w:kern w:val="0"/>
                <w:szCs w:val="21"/>
              </w:rPr>
              <w:t>天</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4</w:t>
            </w:r>
            <w:r>
              <w:rPr>
                <w:rFonts w:eastAsia="方正仿宋_GBK"/>
                <w:color w:val="000000"/>
                <w:kern w:val="0"/>
                <w:szCs w:val="21"/>
              </w:rPr>
              <w:t>天</w:t>
            </w:r>
          </w:p>
        </w:tc>
      </w:tr>
      <w:tr w:rsidR="00F95735">
        <w:trPr>
          <w:trHeight w:val="60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秘书长等会议会期</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半天</w:t>
            </w:r>
            <w:r>
              <w:rPr>
                <w:rFonts w:eastAsia="方正仿宋_GBK"/>
                <w:color w:val="000000"/>
                <w:kern w:val="0"/>
                <w:szCs w:val="21"/>
              </w:rPr>
              <w:t>-1</w:t>
            </w:r>
            <w:r>
              <w:rPr>
                <w:rFonts w:eastAsia="方正仿宋_GBK"/>
                <w:color w:val="000000"/>
                <w:kern w:val="0"/>
                <w:szCs w:val="21"/>
              </w:rPr>
              <w:t>天</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半天</w:t>
            </w:r>
            <w:r>
              <w:rPr>
                <w:rFonts w:eastAsia="方正仿宋_GBK"/>
                <w:color w:val="000000"/>
                <w:kern w:val="0"/>
                <w:szCs w:val="21"/>
              </w:rPr>
              <w:t>-1</w:t>
            </w:r>
            <w:r>
              <w:rPr>
                <w:rFonts w:eastAsia="方正仿宋_GBK"/>
                <w:color w:val="000000"/>
                <w:kern w:val="0"/>
                <w:szCs w:val="21"/>
              </w:rPr>
              <w:t>天</w:t>
            </w:r>
          </w:p>
        </w:tc>
      </w:tr>
      <w:tr w:rsidR="00F95735">
        <w:trPr>
          <w:trHeight w:val="712"/>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成本指标</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视察租车</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15</w:t>
            </w:r>
            <w:r>
              <w:rPr>
                <w:rFonts w:eastAsia="方正仿宋_GBK"/>
                <w:color w:val="000000"/>
                <w:kern w:val="0"/>
                <w:szCs w:val="21"/>
              </w:rPr>
              <w:t>万</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15</w:t>
            </w:r>
            <w:r>
              <w:rPr>
                <w:rFonts w:eastAsia="方正仿宋_GBK"/>
                <w:color w:val="000000"/>
                <w:kern w:val="0"/>
                <w:szCs w:val="21"/>
              </w:rPr>
              <w:t>万</w:t>
            </w:r>
          </w:p>
        </w:tc>
      </w:tr>
      <w:tr w:rsidR="00F95735">
        <w:trPr>
          <w:trHeight w:val="604"/>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会议室租赁</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30</w:t>
            </w:r>
            <w:r>
              <w:rPr>
                <w:rFonts w:eastAsia="方正仿宋_GBK"/>
                <w:color w:val="000000"/>
                <w:kern w:val="0"/>
                <w:szCs w:val="21"/>
              </w:rPr>
              <w:t>万</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30</w:t>
            </w:r>
            <w:r>
              <w:rPr>
                <w:rFonts w:eastAsia="方正仿宋_GBK"/>
                <w:color w:val="000000"/>
                <w:kern w:val="0"/>
                <w:szCs w:val="21"/>
              </w:rPr>
              <w:t>万</w:t>
            </w:r>
          </w:p>
        </w:tc>
      </w:tr>
      <w:tr w:rsidR="00F95735">
        <w:trPr>
          <w:trHeight w:val="699"/>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证件、标识制作费</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8</w:t>
            </w:r>
            <w:r>
              <w:rPr>
                <w:rFonts w:eastAsia="方正仿宋_GBK"/>
                <w:color w:val="000000"/>
                <w:kern w:val="0"/>
                <w:szCs w:val="21"/>
              </w:rPr>
              <w:t>万</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8</w:t>
            </w:r>
            <w:r>
              <w:rPr>
                <w:rFonts w:eastAsia="方正仿宋_GBK"/>
                <w:color w:val="000000"/>
                <w:kern w:val="0"/>
                <w:szCs w:val="21"/>
              </w:rPr>
              <w:t>万</w:t>
            </w:r>
          </w:p>
        </w:tc>
      </w:tr>
      <w:tr w:rsidR="00F95735">
        <w:trPr>
          <w:trHeight w:val="812"/>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会议办公用品购置费</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15</w:t>
            </w:r>
            <w:r>
              <w:rPr>
                <w:rFonts w:eastAsia="方正仿宋_GBK"/>
                <w:color w:val="000000"/>
                <w:kern w:val="0"/>
                <w:szCs w:val="21"/>
              </w:rPr>
              <w:t>万</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15</w:t>
            </w:r>
            <w:r>
              <w:rPr>
                <w:rFonts w:eastAsia="方正仿宋_GBK"/>
                <w:color w:val="000000"/>
                <w:kern w:val="0"/>
                <w:szCs w:val="21"/>
              </w:rPr>
              <w:t>万</w:t>
            </w:r>
          </w:p>
        </w:tc>
      </w:tr>
      <w:tr w:rsidR="00F95735">
        <w:trPr>
          <w:trHeight w:val="1170"/>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委员列席人员交通费</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17</w:t>
            </w:r>
            <w:r>
              <w:rPr>
                <w:rFonts w:eastAsia="方正仿宋_GBK"/>
                <w:color w:val="000000"/>
                <w:kern w:val="0"/>
                <w:szCs w:val="21"/>
              </w:rPr>
              <w:t>万</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17</w:t>
            </w:r>
            <w:r>
              <w:rPr>
                <w:rFonts w:eastAsia="方正仿宋_GBK"/>
                <w:color w:val="000000"/>
                <w:kern w:val="0"/>
                <w:szCs w:val="21"/>
              </w:rPr>
              <w:t>万</w:t>
            </w:r>
          </w:p>
        </w:tc>
      </w:tr>
      <w:tr w:rsidR="00F95735">
        <w:trPr>
          <w:trHeight w:val="1083"/>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会议工作餐费、住宿费等</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w:t>
            </w:r>
            <w:r>
              <w:rPr>
                <w:rFonts w:eastAsia="方正仿宋_GBK" w:hint="eastAsia"/>
                <w:color w:val="000000"/>
                <w:kern w:val="0"/>
                <w:szCs w:val="21"/>
              </w:rPr>
              <w:t>9</w:t>
            </w:r>
            <w:r>
              <w:rPr>
                <w:rFonts w:eastAsia="方正仿宋_GBK"/>
                <w:color w:val="000000"/>
                <w:kern w:val="0"/>
                <w:szCs w:val="21"/>
              </w:rPr>
              <w:t>万</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1</w:t>
            </w:r>
            <w:r>
              <w:rPr>
                <w:rFonts w:eastAsia="方正仿宋_GBK" w:hint="eastAsia"/>
                <w:color w:val="000000"/>
                <w:kern w:val="0"/>
                <w:szCs w:val="21"/>
              </w:rPr>
              <w:t>9</w:t>
            </w:r>
            <w:r>
              <w:rPr>
                <w:rFonts w:eastAsia="方正仿宋_GBK"/>
                <w:color w:val="000000"/>
                <w:kern w:val="0"/>
                <w:szCs w:val="21"/>
              </w:rPr>
              <w:t>万</w:t>
            </w:r>
          </w:p>
        </w:tc>
      </w:tr>
      <w:tr w:rsidR="00F95735">
        <w:trPr>
          <w:trHeight w:val="345"/>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项目效益</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社会效益指标</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履职建言</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围绕全市转型跨越发展、保障和改善民生等中心工作积极履职建言</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围绕全市转型跨越发展、保障和改善民生等中心工作积极履职建言</w:t>
            </w:r>
          </w:p>
        </w:tc>
      </w:tr>
      <w:tr w:rsidR="00F95735">
        <w:trPr>
          <w:trHeight w:val="675"/>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满意度指标</w:t>
            </w:r>
            <w:r>
              <w:rPr>
                <w:rFonts w:eastAsia="方正仿宋_GBK"/>
                <w:color w:val="000000"/>
                <w:kern w:val="0"/>
                <w:szCs w:val="21"/>
              </w:rPr>
              <w:t xml:space="preserve"> </w:t>
            </w:r>
          </w:p>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服务对象满意度指标</w:t>
            </w:r>
            <w:r>
              <w:rPr>
                <w:rFonts w:eastAsia="方正仿宋_GBK"/>
                <w:color w:val="000000"/>
                <w:kern w:val="0"/>
                <w:szCs w:val="21"/>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群众满意度</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抽样调查满意度达基本满意以上</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基本满意</w:t>
            </w:r>
          </w:p>
        </w:tc>
      </w:tr>
      <w:tr w:rsidR="00F95735">
        <w:trPr>
          <w:trHeight w:val="675"/>
        </w:trPr>
        <w:tc>
          <w:tcPr>
            <w:tcW w:w="94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委员满意度</w:t>
            </w:r>
          </w:p>
        </w:tc>
        <w:tc>
          <w:tcPr>
            <w:tcW w:w="17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抽样调查满意度达</w:t>
            </w:r>
            <w:r>
              <w:rPr>
                <w:rFonts w:eastAsia="方正仿宋_GBK"/>
                <w:color w:val="000000"/>
                <w:kern w:val="0"/>
                <w:szCs w:val="21"/>
              </w:rPr>
              <w:t>90%</w:t>
            </w:r>
            <w:r>
              <w:rPr>
                <w:rFonts w:eastAsia="方正仿宋_GBK"/>
                <w:color w:val="000000"/>
                <w:kern w:val="0"/>
                <w:szCs w:val="21"/>
              </w:rPr>
              <w:t>以上</w:t>
            </w:r>
          </w:p>
        </w:tc>
        <w:tc>
          <w:tcPr>
            <w:tcW w:w="2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Cs w:val="21"/>
              </w:rPr>
            </w:pPr>
            <w:r>
              <w:rPr>
                <w:rFonts w:eastAsia="方正仿宋_GBK"/>
                <w:color w:val="000000"/>
                <w:kern w:val="0"/>
                <w:szCs w:val="21"/>
              </w:rPr>
              <w:t>90%</w:t>
            </w:r>
          </w:p>
        </w:tc>
      </w:tr>
    </w:tbl>
    <w:p w:rsidR="00F95735" w:rsidRDefault="00F95735">
      <w:pPr>
        <w:spacing w:line="580" w:lineRule="exact"/>
        <w:rPr>
          <w:rFonts w:eastAsia="仿宋_GB2312"/>
          <w:sz w:val="32"/>
          <w:szCs w:val="32"/>
        </w:rPr>
      </w:pPr>
    </w:p>
    <w:tbl>
      <w:tblPr>
        <w:tblW w:w="8728" w:type="dxa"/>
        <w:tblInd w:w="-15" w:type="dxa"/>
        <w:tblLayout w:type="fixed"/>
        <w:tblCellMar>
          <w:left w:w="0" w:type="dxa"/>
          <w:right w:w="0" w:type="dxa"/>
        </w:tblCellMar>
        <w:tblLook w:val="04A0" w:firstRow="1" w:lastRow="0" w:firstColumn="1" w:lastColumn="0" w:noHBand="0" w:noVBand="1"/>
      </w:tblPr>
      <w:tblGrid>
        <w:gridCol w:w="901"/>
        <w:gridCol w:w="1259"/>
        <w:gridCol w:w="1080"/>
        <w:gridCol w:w="1138"/>
        <w:gridCol w:w="1732"/>
        <w:gridCol w:w="2618"/>
      </w:tblGrid>
      <w:tr w:rsidR="00F95735">
        <w:trPr>
          <w:trHeight w:val="465"/>
        </w:trPr>
        <w:tc>
          <w:tcPr>
            <w:tcW w:w="8728"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b/>
                <w:color w:val="000000"/>
                <w:sz w:val="36"/>
                <w:szCs w:val="36"/>
              </w:rPr>
            </w:pPr>
            <w:r>
              <w:rPr>
                <w:rFonts w:eastAsia="方正仿宋_GBK"/>
                <w:b/>
                <w:color w:val="000000"/>
                <w:kern w:val="0"/>
                <w:sz w:val="36"/>
                <w:szCs w:val="36"/>
              </w:rPr>
              <w:t>项目绩效目标完成情况表</w:t>
            </w:r>
            <w:r>
              <w:rPr>
                <w:rFonts w:eastAsia="方正仿宋_GBK"/>
                <w:b/>
                <w:color w:val="000000"/>
                <w:kern w:val="0"/>
                <w:sz w:val="36"/>
                <w:szCs w:val="36"/>
              </w:rPr>
              <w:t>2</w:t>
            </w:r>
          </w:p>
        </w:tc>
      </w:tr>
      <w:tr w:rsidR="00F95735">
        <w:trPr>
          <w:trHeight w:val="495"/>
        </w:trPr>
        <w:tc>
          <w:tcPr>
            <w:tcW w:w="8728"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36"/>
                <w:szCs w:val="36"/>
              </w:rPr>
            </w:pPr>
            <w:r>
              <w:rPr>
                <w:rFonts w:eastAsia="方正仿宋_GBK"/>
                <w:color w:val="000000"/>
                <w:kern w:val="0"/>
                <w:sz w:val="36"/>
                <w:szCs w:val="36"/>
              </w:rPr>
              <w:t>(2020</w:t>
            </w:r>
            <w:r>
              <w:rPr>
                <w:rFonts w:eastAsia="方正仿宋_GBK"/>
                <w:color w:val="000000"/>
                <w:kern w:val="0"/>
                <w:sz w:val="36"/>
                <w:szCs w:val="36"/>
              </w:rPr>
              <w:t>年度</w:t>
            </w:r>
            <w:r>
              <w:rPr>
                <w:rFonts w:eastAsia="方正仿宋_GBK"/>
                <w:color w:val="000000"/>
                <w:kern w:val="0"/>
                <w:sz w:val="36"/>
                <w:szCs w:val="36"/>
              </w:rPr>
              <w:t>)</w:t>
            </w:r>
          </w:p>
        </w:tc>
      </w:tr>
      <w:tr w:rsidR="00F95735">
        <w:trPr>
          <w:trHeight w:val="480"/>
        </w:trPr>
        <w:tc>
          <w:tcPr>
            <w:tcW w:w="324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项目名称</w:t>
            </w:r>
          </w:p>
        </w:tc>
        <w:tc>
          <w:tcPr>
            <w:tcW w:w="548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专委会业务费</w:t>
            </w:r>
          </w:p>
        </w:tc>
      </w:tr>
      <w:tr w:rsidR="00F95735">
        <w:trPr>
          <w:trHeight w:val="330"/>
        </w:trPr>
        <w:tc>
          <w:tcPr>
            <w:tcW w:w="324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预算单位</w:t>
            </w:r>
          </w:p>
        </w:tc>
        <w:tc>
          <w:tcPr>
            <w:tcW w:w="548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攀枝花市政协办公室</w:t>
            </w:r>
          </w:p>
        </w:tc>
      </w:tr>
      <w:tr w:rsidR="00F95735">
        <w:trPr>
          <w:trHeight w:val="330"/>
        </w:trPr>
        <w:tc>
          <w:tcPr>
            <w:tcW w:w="90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预算执行情况</w:t>
            </w:r>
            <w:r>
              <w:rPr>
                <w:rStyle w:val="font21"/>
                <w:rFonts w:ascii="Times New Roman" w:eastAsia="方正仿宋_GBK" w:cs="Times New Roman"/>
              </w:rPr>
              <w:t>(</w:t>
            </w:r>
            <w:r>
              <w:rPr>
                <w:rStyle w:val="font21"/>
                <w:rFonts w:ascii="Times New Roman" w:eastAsia="方正仿宋_GBK" w:cs="Times New Roman"/>
              </w:rPr>
              <w:t>万元</w:t>
            </w:r>
            <w:r>
              <w:rPr>
                <w:rStyle w:val="font21"/>
                <w:rFonts w:ascii="Times New Roman" w:eastAsia="方正仿宋_GBK" w:cs="Times New Roman"/>
              </w:rPr>
              <w:t>)</w:t>
            </w:r>
          </w:p>
        </w:tc>
        <w:tc>
          <w:tcPr>
            <w:tcW w:w="233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预算数</w:t>
            </w:r>
            <w:r>
              <w:rPr>
                <w:rStyle w:val="font21"/>
                <w:rFonts w:ascii="Times New Roman" w:eastAsia="方正仿宋_GBK" w:cs="Times New Roman"/>
              </w:rPr>
              <w:t>:</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36.9</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执行数</w:t>
            </w:r>
            <w:r>
              <w:rPr>
                <w:rStyle w:val="font21"/>
                <w:rFonts w:ascii="Times New Roman" w:eastAsia="方正仿宋_GBK" w:cs="Times New Roman"/>
              </w:rPr>
              <w:t>:</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36.9</w:t>
            </w:r>
          </w:p>
        </w:tc>
      </w:tr>
      <w:tr w:rsidR="00F95735">
        <w:trPr>
          <w:trHeight w:val="615"/>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33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其中</w:t>
            </w:r>
            <w:r>
              <w:rPr>
                <w:rStyle w:val="font21"/>
                <w:rFonts w:ascii="Times New Roman" w:eastAsia="方正仿宋_GBK" w:cs="Times New Roman"/>
              </w:rPr>
              <w:t>-</w:t>
            </w:r>
            <w:r>
              <w:rPr>
                <w:rStyle w:val="font21"/>
                <w:rFonts w:ascii="Times New Roman" w:eastAsia="方正仿宋_GBK" w:cs="Times New Roman"/>
              </w:rPr>
              <w:t>财政拨款</w:t>
            </w:r>
            <w:r>
              <w:rPr>
                <w:rStyle w:val="font21"/>
                <w:rFonts w:ascii="Times New Roman" w:eastAsia="方正仿宋_GBK" w:cs="Times New Roman"/>
              </w:rPr>
              <w:t>:</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36.9</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其中</w:t>
            </w:r>
            <w:r>
              <w:rPr>
                <w:rStyle w:val="font21"/>
                <w:rFonts w:ascii="Times New Roman" w:eastAsia="方正仿宋_GBK" w:cs="Times New Roman"/>
              </w:rPr>
              <w:t>-</w:t>
            </w:r>
            <w:r>
              <w:rPr>
                <w:rStyle w:val="font21"/>
                <w:rFonts w:ascii="Times New Roman" w:eastAsia="方正仿宋_GBK" w:cs="Times New Roman"/>
              </w:rPr>
              <w:t>财政拨款</w:t>
            </w:r>
            <w:r>
              <w:rPr>
                <w:rStyle w:val="font21"/>
                <w:rFonts w:ascii="Times New Roman" w:eastAsia="方正仿宋_GBK" w:cs="Times New Roman"/>
              </w:rPr>
              <w:t>:</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36.9</w:t>
            </w:r>
          </w:p>
        </w:tc>
      </w:tr>
      <w:tr w:rsidR="00F95735">
        <w:trPr>
          <w:trHeight w:val="645"/>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33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其它资金</w:t>
            </w:r>
            <w:r>
              <w:rPr>
                <w:rStyle w:val="font21"/>
                <w:rFonts w:ascii="Times New Roman" w:eastAsia="方正仿宋_GBK" w:cs="Times New Roman"/>
              </w:rPr>
              <w:t>:</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400" w:lineRule="exact"/>
              <w:jc w:val="center"/>
              <w:rPr>
                <w:rFonts w:eastAsia="方正仿宋_GBK"/>
                <w:color w:val="000000"/>
                <w:sz w:val="24"/>
              </w:rPr>
            </w:pP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其它资金</w:t>
            </w:r>
            <w:r>
              <w:rPr>
                <w:rStyle w:val="font21"/>
                <w:rFonts w:ascii="Times New Roman" w:eastAsia="方正仿宋_GBK" w:cs="Times New Roman"/>
              </w:rPr>
              <w:t>:</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400" w:lineRule="exact"/>
              <w:jc w:val="center"/>
              <w:rPr>
                <w:rFonts w:eastAsia="方正仿宋_GBK"/>
                <w:color w:val="000000"/>
                <w:sz w:val="24"/>
              </w:rPr>
            </w:pPr>
          </w:p>
        </w:tc>
      </w:tr>
      <w:tr w:rsidR="00F95735">
        <w:trPr>
          <w:trHeight w:val="330"/>
        </w:trPr>
        <w:tc>
          <w:tcPr>
            <w:tcW w:w="90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年度目标完成情况</w:t>
            </w:r>
          </w:p>
        </w:tc>
        <w:tc>
          <w:tcPr>
            <w:tcW w:w="347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预期目标</w:t>
            </w:r>
          </w:p>
        </w:tc>
        <w:tc>
          <w:tcPr>
            <w:tcW w:w="43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实际完成目标</w:t>
            </w:r>
          </w:p>
        </w:tc>
      </w:tr>
      <w:tr w:rsidR="00F95735">
        <w:trPr>
          <w:trHeight w:val="330"/>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347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保障</w:t>
            </w:r>
            <w:r>
              <w:rPr>
                <w:rFonts w:eastAsia="方正仿宋_GBK"/>
                <w:color w:val="000000"/>
                <w:kern w:val="0"/>
                <w:sz w:val="24"/>
              </w:rPr>
              <w:t>8</w:t>
            </w:r>
            <w:r>
              <w:rPr>
                <w:rFonts w:eastAsia="方正仿宋_GBK"/>
                <w:color w:val="000000"/>
                <w:kern w:val="0"/>
                <w:sz w:val="24"/>
              </w:rPr>
              <w:t>个专委会及</w:t>
            </w:r>
            <w:r>
              <w:rPr>
                <w:rFonts w:eastAsia="方正仿宋_GBK"/>
                <w:color w:val="000000"/>
                <w:kern w:val="0"/>
                <w:sz w:val="24"/>
              </w:rPr>
              <w:t>1</w:t>
            </w:r>
            <w:r>
              <w:rPr>
                <w:rFonts w:eastAsia="方正仿宋_GBK"/>
                <w:color w:val="000000"/>
                <w:kern w:val="0"/>
                <w:sz w:val="24"/>
              </w:rPr>
              <w:t>个研究室共</w:t>
            </w:r>
            <w:r>
              <w:rPr>
                <w:rFonts w:eastAsia="方正仿宋_GBK"/>
                <w:color w:val="000000"/>
                <w:kern w:val="0"/>
                <w:sz w:val="24"/>
              </w:rPr>
              <w:t>9</w:t>
            </w:r>
            <w:r>
              <w:rPr>
                <w:rFonts w:eastAsia="方正仿宋_GBK"/>
                <w:color w:val="000000"/>
                <w:kern w:val="0"/>
                <w:sz w:val="24"/>
              </w:rPr>
              <w:t>个部门日常工作及正常运转</w:t>
            </w:r>
          </w:p>
        </w:tc>
        <w:tc>
          <w:tcPr>
            <w:tcW w:w="43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保障</w:t>
            </w:r>
            <w:r>
              <w:rPr>
                <w:rFonts w:eastAsia="方正仿宋_GBK"/>
                <w:color w:val="000000"/>
                <w:kern w:val="0"/>
                <w:sz w:val="24"/>
              </w:rPr>
              <w:t>8</w:t>
            </w:r>
            <w:r>
              <w:rPr>
                <w:rFonts w:eastAsia="方正仿宋_GBK"/>
                <w:color w:val="000000"/>
                <w:kern w:val="0"/>
                <w:sz w:val="24"/>
              </w:rPr>
              <w:t>个专委会及</w:t>
            </w:r>
            <w:r>
              <w:rPr>
                <w:rFonts w:eastAsia="方正仿宋_GBK"/>
                <w:color w:val="000000"/>
                <w:kern w:val="0"/>
                <w:sz w:val="24"/>
              </w:rPr>
              <w:t>1</w:t>
            </w:r>
            <w:r>
              <w:rPr>
                <w:rFonts w:eastAsia="方正仿宋_GBK"/>
                <w:color w:val="000000"/>
                <w:kern w:val="0"/>
                <w:sz w:val="24"/>
              </w:rPr>
              <w:t>个研究室共</w:t>
            </w:r>
            <w:r>
              <w:rPr>
                <w:rFonts w:eastAsia="方正仿宋_GBK"/>
                <w:color w:val="000000"/>
                <w:kern w:val="0"/>
                <w:sz w:val="24"/>
              </w:rPr>
              <w:t>9</w:t>
            </w:r>
            <w:r>
              <w:rPr>
                <w:rFonts w:eastAsia="方正仿宋_GBK"/>
                <w:color w:val="000000"/>
                <w:kern w:val="0"/>
                <w:sz w:val="24"/>
              </w:rPr>
              <w:t>个部门日常工作及正常运转</w:t>
            </w:r>
          </w:p>
        </w:tc>
      </w:tr>
      <w:tr w:rsidR="00F95735">
        <w:trPr>
          <w:trHeight w:val="1147"/>
        </w:trPr>
        <w:tc>
          <w:tcPr>
            <w:tcW w:w="90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绩效指标</w:t>
            </w:r>
            <w:r>
              <w:rPr>
                <w:rFonts w:eastAsia="方正仿宋_GBK"/>
                <w:color w:val="000000"/>
                <w:kern w:val="0"/>
                <w:sz w:val="20"/>
                <w:szCs w:val="20"/>
              </w:rPr>
              <w:t xml:space="preserve"> </w:t>
            </w:r>
          </w:p>
        </w:tc>
        <w:tc>
          <w:tcPr>
            <w:tcW w:w="12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一级指标</w:t>
            </w:r>
            <w:r>
              <w:rPr>
                <w:rFonts w:eastAsia="方正仿宋_GBK"/>
                <w:color w:val="000000"/>
                <w:kern w:val="0"/>
                <w:szCs w:val="21"/>
              </w:rPr>
              <w:t xml:space="preserve"> </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Cs w:val="21"/>
              </w:rPr>
            </w:pPr>
            <w:r>
              <w:rPr>
                <w:rFonts w:eastAsia="方正仿宋_GBK"/>
                <w:color w:val="000000"/>
                <w:kern w:val="0"/>
                <w:szCs w:val="21"/>
              </w:rPr>
              <w:t>二级指标</w:t>
            </w:r>
            <w:r>
              <w:rPr>
                <w:rFonts w:eastAsia="方正仿宋_GBK"/>
                <w:color w:val="000000"/>
                <w:kern w:val="0"/>
                <w:szCs w:val="21"/>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20"/>
                <w:szCs w:val="20"/>
              </w:rPr>
            </w:pPr>
            <w:r>
              <w:rPr>
                <w:rFonts w:eastAsia="方正仿宋_GBK"/>
                <w:color w:val="000000"/>
                <w:kern w:val="0"/>
                <w:sz w:val="20"/>
                <w:szCs w:val="20"/>
              </w:rPr>
              <w:t>三级指标</w:t>
            </w:r>
            <w:r>
              <w:rPr>
                <w:rFonts w:eastAsia="方正仿宋_GBK"/>
                <w:color w:val="000000"/>
                <w:kern w:val="0"/>
                <w:sz w:val="20"/>
                <w:szCs w:val="20"/>
              </w:rPr>
              <w:t xml:space="preserve"> </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20"/>
                <w:szCs w:val="20"/>
              </w:rPr>
            </w:pPr>
            <w:r>
              <w:rPr>
                <w:rFonts w:eastAsia="方正仿宋_GBK"/>
                <w:color w:val="000000"/>
                <w:kern w:val="0"/>
                <w:sz w:val="20"/>
                <w:szCs w:val="20"/>
              </w:rPr>
              <w:t>指标值（包含数字及文字描述）</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实际完成指标值</w:t>
            </w:r>
            <w:r>
              <w:rPr>
                <w:rStyle w:val="font21"/>
                <w:rFonts w:ascii="Times New Roman" w:eastAsia="方正仿宋_GBK" w:cs="Times New Roman"/>
              </w:rPr>
              <w:t>(</w:t>
            </w:r>
            <w:r>
              <w:rPr>
                <w:rStyle w:val="font21"/>
                <w:rFonts w:ascii="Times New Roman" w:eastAsia="方正仿宋_GBK" w:cs="Times New Roman"/>
              </w:rPr>
              <w:t>包含数字及文字描述</w:t>
            </w:r>
            <w:r>
              <w:rPr>
                <w:rStyle w:val="font21"/>
                <w:rFonts w:ascii="Times New Roman" w:eastAsia="方正仿宋_GBK" w:cs="Times New Roman"/>
              </w:rPr>
              <w:t>)</w:t>
            </w:r>
          </w:p>
        </w:tc>
      </w:tr>
      <w:tr w:rsidR="00F95735">
        <w:trPr>
          <w:trHeight w:val="543"/>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项目完成</w:t>
            </w:r>
          </w:p>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数量指标</w:t>
            </w:r>
            <w:r>
              <w:rPr>
                <w:rFonts w:eastAsia="方正仿宋_GBK"/>
                <w:color w:val="000000"/>
                <w:kern w:val="0"/>
                <w:sz w:val="20"/>
                <w:szCs w:val="20"/>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调研视察</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2</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10</w:t>
            </w:r>
          </w:p>
        </w:tc>
      </w:tr>
      <w:tr w:rsidR="00F95735">
        <w:trPr>
          <w:trHeight w:val="444"/>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对口协商</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8</w:t>
            </w:r>
          </w:p>
        </w:tc>
      </w:tr>
      <w:tr w:rsidR="00F95735">
        <w:trPr>
          <w:trHeight w:val="467"/>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主任会议</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5</w:t>
            </w:r>
          </w:p>
        </w:tc>
      </w:tr>
      <w:tr w:rsidR="00F95735">
        <w:trPr>
          <w:trHeight w:val="600"/>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全体成员会议</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1-2</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1</w:t>
            </w:r>
          </w:p>
        </w:tc>
      </w:tr>
      <w:tr w:rsidR="00F95735">
        <w:trPr>
          <w:trHeight w:val="600"/>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无题座谈会议</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5</w:t>
            </w:r>
          </w:p>
        </w:tc>
      </w:tr>
      <w:tr w:rsidR="00F95735">
        <w:trPr>
          <w:trHeight w:val="696"/>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对口部门</w:t>
            </w:r>
            <w:r w:rsidR="00C73DA6">
              <w:rPr>
                <w:rFonts w:eastAsia="方正仿宋_GBK"/>
                <w:color w:val="000000"/>
                <w:kern w:val="0"/>
                <w:sz w:val="18"/>
                <w:szCs w:val="18"/>
              </w:rPr>
              <w:t>联席会议</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9</w:t>
            </w:r>
          </w:p>
        </w:tc>
      </w:tr>
      <w:tr w:rsidR="00F95735">
        <w:trPr>
          <w:trHeight w:val="523"/>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外出学习考察</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4</w:t>
            </w:r>
          </w:p>
        </w:tc>
      </w:tr>
      <w:tr w:rsidR="00F95735">
        <w:trPr>
          <w:trHeight w:val="600"/>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质量指标</w:t>
            </w:r>
            <w:r>
              <w:rPr>
                <w:rFonts w:eastAsia="方正仿宋_GBK"/>
                <w:color w:val="000000"/>
                <w:kern w:val="0"/>
                <w:sz w:val="20"/>
                <w:szCs w:val="20"/>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专题调研报告</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≧2</w:t>
            </w:r>
            <w:r>
              <w:rPr>
                <w:rFonts w:eastAsia="方正仿宋_GBK"/>
                <w:color w:val="000000"/>
                <w:kern w:val="0"/>
                <w:sz w:val="18"/>
                <w:szCs w:val="18"/>
              </w:rPr>
              <w:t>份</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17</w:t>
            </w:r>
          </w:p>
        </w:tc>
      </w:tr>
      <w:tr w:rsidR="00F95735">
        <w:trPr>
          <w:trHeight w:val="554"/>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提案</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≧2</w:t>
            </w:r>
            <w:r>
              <w:rPr>
                <w:rFonts w:eastAsia="方正仿宋_GBK"/>
                <w:color w:val="000000"/>
                <w:kern w:val="0"/>
                <w:sz w:val="18"/>
                <w:szCs w:val="18"/>
              </w:rPr>
              <w:t>份</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53</w:t>
            </w:r>
          </w:p>
        </w:tc>
      </w:tr>
      <w:tr w:rsidR="00F95735">
        <w:trPr>
          <w:trHeight w:val="442"/>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社情民意</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份</w:t>
            </w:r>
            <w:r>
              <w:rPr>
                <w:rFonts w:eastAsia="方正仿宋_GBK"/>
                <w:color w:val="000000"/>
                <w:kern w:val="0"/>
                <w:sz w:val="18"/>
                <w:szCs w:val="18"/>
              </w:rPr>
              <w:t>/</w:t>
            </w:r>
            <w:r>
              <w:rPr>
                <w:rFonts w:eastAsia="方正仿宋_GBK"/>
                <w:color w:val="000000"/>
                <w:kern w:val="0"/>
                <w:sz w:val="18"/>
                <w:szCs w:val="18"/>
              </w:rPr>
              <w:t>部门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24</w:t>
            </w:r>
          </w:p>
        </w:tc>
      </w:tr>
      <w:tr w:rsidR="00F95735">
        <w:trPr>
          <w:trHeight w:val="600"/>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时效指标</w:t>
            </w:r>
            <w:r>
              <w:rPr>
                <w:rFonts w:eastAsia="方正仿宋_GBK"/>
                <w:color w:val="000000"/>
                <w:kern w:val="0"/>
                <w:sz w:val="20"/>
                <w:szCs w:val="20"/>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按期完成率</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90%</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color w:val="000000"/>
                <w:kern w:val="0"/>
                <w:sz w:val="18"/>
                <w:szCs w:val="18"/>
              </w:rPr>
              <w:t>90%</w:t>
            </w:r>
          </w:p>
        </w:tc>
      </w:tr>
      <w:tr w:rsidR="00F95735">
        <w:trPr>
          <w:trHeight w:val="600"/>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完成时间</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12</w:t>
            </w:r>
            <w:r>
              <w:rPr>
                <w:rFonts w:eastAsia="方正仿宋_GBK"/>
                <w:color w:val="000000"/>
                <w:kern w:val="0"/>
                <w:sz w:val="18"/>
                <w:szCs w:val="18"/>
              </w:rPr>
              <w:t>月</w:t>
            </w:r>
            <w:r>
              <w:rPr>
                <w:rFonts w:eastAsia="方正仿宋_GBK"/>
                <w:color w:val="000000"/>
                <w:kern w:val="0"/>
                <w:sz w:val="18"/>
                <w:szCs w:val="18"/>
              </w:rPr>
              <w:t>28</w:t>
            </w:r>
            <w:r>
              <w:rPr>
                <w:rFonts w:eastAsia="方正仿宋_GBK"/>
                <w:color w:val="000000"/>
                <w:kern w:val="0"/>
                <w:sz w:val="18"/>
                <w:szCs w:val="18"/>
              </w:rPr>
              <w:t>日之前</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color w:val="000000"/>
                <w:kern w:val="0"/>
                <w:sz w:val="18"/>
                <w:szCs w:val="18"/>
              </w:rPr>
              <w:t>12</w:t>
            </w:r>
            <w:r>
              <w:rPr>
                <w:rFonts w:eastAsia="方正仿宋_GBK"/>
                <w:color w:val="000000"/>
                <w:kern w:val="0"/>
                <w:sz w:val="18"/>
                <w:szCs w:val="18"/>
              </w:rPr>
              <w:t>月</w:t>
            </w:r>
            <w:r>
              <w:rPr>
                <w:rFonts w:eastAsia="方正仿宋_GBK"/>
                <w:color w:val="000000"/>
                <w:kern w:val="0"/>
                <w:sz w:val="18"/>
                <w:szCs w:val="18"/>
              </w:rPr>
              <w:t>28</w:t>
            </w:r>
            <w:r>
              <w:rPr>
                <w:rFonts w:eastAsia="方正仿宋_GBK"/>
                <w:color w:val="000000"/>
                <w:kern w:val="0"/>
                <w:sz w:val="18"/>
                <w:szCs w:val="18"/>
              </w:rPr>
              <w:t>日之前</w:t>
            </w:r>
          </w:p>
        </w:tc>
      </w:tr>
      <w:tr w:rsidR="00F95735">
        <w:trPr>
          <w:trHeight w:val="604"/>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成本指标</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业务运行</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36.9</w:t>
            </w:r>
            <w:r>
              <w:rPr>
                <w:rFonts w:eastAsia="方正仿宋_GBK"/>
                <w:color w:val="000000"/>
                <w:kern w:val="0"/>
                <w:sz w:val="18"/>
                <w:szCs w:val="18"/>
              </w:rPr>
              <w:t>万元</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color w:val="000000"/>
                <w:kern w:val="0"/>
                <w:sz w:val="18"/>
                <w:szCs w:val="18"/>
              </w:rPr>
              <w:t>36.9</w:t>
            </w:r>
          </w:p>
        </w:tc>
      </w:tr>
      <w:tr w:rsidR="00F95735">
        <w:trPr>
          <w:trHeight w:val="885"/>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项目效益</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社会效益指标</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建言献策</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围绕市委、市政府、市政协工作重点，结合各对口联系单位的提议，选择我市经济建设发展中的热点、难点问题，围绕做好</w:t>
            </w:r>
            <w:r>
              <w:rPr>
                <w:rFonts w:eastAsia="方正仿宋_GBK"/>
                <w:color w:val="000000"/>
                <w:kern w:val="0"/>
                <w:sz w:val="18"/>
                <w:szCs w:val="18"/>
              </w:rPr>
              <w:t>“</w:t>
            </w:r>
            <w:r>
              <w:rPr>
                <w:rFonts w:eastAsia="方正仿宋_GBK"/>
                <w:color w:val="000000"/>
                <w:kern w:val="0"/>
                <w:sz w:val="18"/>
                <w:szCs w:val="18"/>
              </w:rPr>
              <w:t>钒钛、阳光</w:t>
            </w:r>
            <w:r>
              <w:rPr>
                <w:rFonts w:eastAsia="方正仿宋_GBK"/>
                <w:color w:val="000000"/>
                <w:kern w:val="0"/>
                <w:sz w:val="18"/>
                <w:szCs w:val="18"/>
              </w:rPr>
              <w:t>”</w:t>
            </w:r>
            <w:r>
              <w:rPr>
                <w:rFonts w:eastAsia="方正仿宋_GBK"/>
                <w:color w:val="000000"/>
                <w:kern w:val="0"/>
                <w:sz w:val="18"/>
                <w:szCs w:val="18"/>
              </w:rPr>
              <w:t>两篇文章，组织开展</w:t>
            </w:r>
            <w:r>
              <w:rPr>
                <w:rFonts w:eastAsia="方正仿宋_GBK"/>
                <w:color w:val="000000"/>
                <w:kern w:val="0"/>
                <w:sz w:val="18"/>
                <w:szCs w:val="18"/>
              </w:rPr>
              <w:t>2-3</w:t>
            </w:r>
            <w:r>
              <w:rPr>
                <w:rFonts w:eastAsia="方正仿宋_GBK"/>
                <w:color w:val="000000"/>
                <w:kern w:val="0"/>
                <w:sz w:val="18"/>
                <w:szCs w:val="18"/>
              </w:rPr>
              <w:t>项专题调研视察与协商活动</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ind w:firstLineChars="200" w:firstLine="360"/>
              <w:jc w:val="left"/>
              <w:textAlignment w:val="center"/>
              <w:rPr>
                <w:rFonts w:eastAsia="方正仿宋_GBK"/>
                <w:color w:val="000000"/>
                <w:kern w:val="0"/>
                <w:sz w:val="18"/>
                <w:szCs w:val="18"/>
              </w:rPr>
            </w:pPr>
            <w:r>
              <w:rPr>
                <w:rFonts w:eastAsia="方正仿宋_GBK"/>
                <w:color w:val="000000"/>
                <w:kern w:val="0"/>
                <w:sz w:val="18"/>
                <w:szCs w:val="18"/>
              </w:rPr>
              <w:t>围绕市委、市政府、市政协工作重点，结合各对口联系单位的提议，选择我市经济建设发展中的热点、难点问题，围绕做好</w:t>
            </w:r>
            <w:r>
              <w:rPr>
                <w:rFonts w:eastAsia="方正仿宋_GBK"/>
                <w:color w:val="000000"/>
                <w:kern w:val="0"/>
                <w:sz w:val="18"/>
                <w:szCs w:val="18"/>
              </w:rPr>
              <w:t>“</w:t>
            </w:r>
            <w:r>
              <w:rPr>
                <w:rFonts w:eastAsia="方正仿宋_GBK"/>
                <w:color w:val="000000"/>
                <w:kern w:val="0"/>
                <w:sz w:val="18"/>
                <w:szCs w:val="18"/>
              </w:rPr>
              <w:t>钒钛、阳光</w:t>
            </w:r>
            <w:r>
              <w:rPr>
                <w:rFonts w:eastAsia="方正仿宋_GBK"/>
                <w:color w:val="000000"/>
                <w:kern w:val="0"/>
                <w:sz w:val="18"/>
                <w:szCs w:val="18"/>
              </w:rPr>
              <w:t>”</w:t>
            </w:r>
            <w:r>
              <w:rPr>
                <w:rFonts w:eastAsia="方正仿宋_GBK"/>
                <w:color w:val="000000"/>
                <w:kern w:val="0"/>
                <w:sz w:val="18"/>
                <w:szCs w:val="18"/>
              </w:rPr>
              <w:t>两篇文章</w:t>
            </w:r>
            <w:r>
              <w:rPr>
                <w:rFonts w:eastAsia="方正仿宋_GBK" w:hint="eastAsia"/>
                <w:color w:val="000000"/>
                <w:kern w:val="0"/>
                <w:sz w:val="18"/>
                <w:szCs w:val="18"/>
              </w:rPr>
              <w:t>，为攀枝花发展建言献策</w:t>
            </w:r>
          </w:p>
          <w:p w:rsidR="00F95735" w:rsidRDefault="00F95735">
            <w:pPr>
              <w:widowControl/>
              <w:spacing w:line="400" w:lineRule="exact"/>
              <w:jc w:val="left"/>
              <w:textAlignment w:val="center"/>
              <w:rPr>
                <w:rFonts w:eastAsia="方正仿宋_GBK"/>
                <w:color w:val="000000"/>
                <w:kern w:val="0"/>
                <w:sz w:val="18"/>
                <w:szCs w:val="18"/>
              </w:rPr>
            </w:pPr>
          </w:p>
        </w:tc>
      </w:tr>
      <w:tr w:rsidR="00F95735">
        <w:trPr>
          <w:trHeight w:val="885"/>
        </w:trPr>
        <w:tc>
          <w:tcPr>
            <w:tcW w:w="90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满意度指标</w:t>
            </w:r>
            <w:r>
              <w:rPr>
                <w:rFonts w:eastAsia="方正仿宋_GBK"/>
                <w:color w:val="000000"/>
                <w:kern w:val="0"/>
                <w:sz w:val="20"/>
                <w:szCs w:val="20"/>
              </w:rPr>
              <w:t xml:space="preserve"> </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服务对象满意度指标</w:t>
            </w:r>
            <w:r>
              <w:rPr>
                <w:rFonts w:eastAsia="方正仿宋_GBK"/>
                <w:color w:val="000000"/>
                <w:kern w:val="0"/>
                <w:sz w:val="20"/>
                <w:szCs w:val="20"/>
              </w:rPr>
              <w:t xml:space="preserve"> </w:t>
            </w:r>
          </w:p>
        </w:tc>
        <w:tc>
          <w:tcPr>
            <w:tcW w:w="11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委员满意度</w:t>
            </w:r>
          </w:p>
        </w:tc>
        <w:tc>
          <w:tcPr>
            <w:tcW w:w="17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抽样调查满意度达基本满意以上</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24"/>
              </w:rPr>
            </w:pPr>
            <w:r>
              <w:rPr>
                <w:rFonts w:eastAsia="方正仿宋_GBK"/>
                <w:color w:val="000000"/>
                <w:kern w:val="0"/>
                <w:sz w:val="24"/>
              </w:rPr>
              <w:t>基本满意</w:t>
            </w:r>
          </w:p>
        </w:tc>
      </w:tr>
    </w:tbl>
    <w:p w:rsidR="00F95735" w:rsidRDefault="00F95735">
      <w:pPr>
        <w:spacing w:line="580" w:lineRule="exact"/>
        <w:rPr>
          <w:rFonts w:eastAsia="仿宋_GB2312"/>
          <w:sz w:val="32"/>
          <w:szCs w:val="32"/>
        </w:rPr>
      </w:pPr>
    </w:p>
    <w:tbl>
      <w:tblPr>
        <w:tblW w:w="8717" w:type="dxa"/>
        <w:tblInd w:w="-15" w:type="dxa"/>
        <w:tblLayout w:type="fixed"/>
        <w:tblCellMar>
          <w:left w:w="0" w:type="dxa"/>
          <w:right w:w="0" w:type="dxa"/>
        </w:tblCellMar>
        <w:tblLook w:val="04A0" w:firstRow="1" w:lastRow="0" w:firstColumn="1" w:lastColumn="0" w:noHBand="0" w:noVBand="1"/>
      </w:tblPr>
      <w:tblGrid>
        <w:gridCol w:w="889"/>
        <w:gridCol w:w="1271"/>
        <w:gridCol w:w="1080"/>
        <w:gridCol w:w="1154"/>
        <w:gridCol w:w="1705"/>
        <w:gridCol w:w="2618"/>
      </w:tblGrid>
      <w:tr w:rsidR="00F95735">
        <w:trPr>
          <w:trHeight w:val="465"/>
        </w:trPr>
        <w:tc>
          <w:tcPr>
            <w:tcW w:w="8717"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b/>
                <w:color w:val="000000"/>
                <w:sz w:val="36"/>
                <w:szCs w:val="36"/>
              </w:rPr>
            </w:pPr>
            <w:r>
              <w:rPr>
                <w:rFonts w:eastAsia="方正仿宋_GBK"/>
                <w:b/>
                <w:color w:val="000000"/>
                <w:kern w:val="0"/>
                <w:sz w:val="36"/>
                <w:szCs w:val="36"/>
              </w:rPr>
              <w:t>项目绩效目标完成情况表</w:t>
            </w:r>
          </w:p>
        </w:tc>
      </w:tr>
      <w:tr w:rsidR="00F95735">
        <w:trPr>
          <w:trHeight w:val="495"/>
        </w:trPr>
        <w:tc>
          <w:tcPr>
            <w:tcW w:w="8717"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36"/>
                <w:szCs w:val="36"/>
              </w:rPr>
            </w:pPr>
            <w:r>
              <w:rPr>
                <w:rFonts w:eastAsia="方正仿宋_GBK"/>
                <w:color w:val="000000"/>
                <w:kern w:val="0"/>
                <w:sz w:val="36"/>
                <w:szCs w:val="36"/>
              </w:rPr>
              <w:t>(2020</w:t>
            </w:r>
            <w:r>
              <w:rPr>
                <w:rFonts w:eastAsia="方正仿宋_GBK"/>
                <w:color w:val="000000"/>
                <w:kern w:val="0"/>
                <w:sz w:val="36"/>
                <w:szCs w:val="36"/>
              </w:rPr>
              <w:t>年度</w:t>
            </w:r>
            <w:r>
              <w:rPr>
                <w:rFonts w:eastAsia="方正仿宋_GBK"/>
                <w:color w:val="000000"/>
                <w:kern w:val="0"/>
                <w:sz w:val="36"/>
                <w:szCs w:val="36"/>
              </w:rPr>
              <w:t>)</w:t>
            </w:r>
          </w:p>
        </w:tc>
      </w:tr>
      <w:tr w:rsidR="00F95735">
        <w:trPr>
          <w:trHeight w:val="480"/>
        </w:trPr>
        <w:tc>
          <w:tcPr>
            <w:tcW w:w="324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项目名称</w:t>
            </w:r>
          </w:p>
        </w:tc>
        <w:tc>
          <w:tcPr>
            <w:tcW w:w="547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政协委员视察调研活动费</w:t>
            </w:r>
          </w:p>
        </w:tc>
      </w:tr>
      <w:tr w:rsidR="00F95735">
        <w:trPr>
          <w:trHeight w:val="330"/>
        </w:trPr>
        <w:tc>
          <w:tcPr>
            <w:tcW w:w="324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预算单位</w:t>
            </w:r>
          </w:p>
        </w:tc>
        <w:tc>
          <w:tcPr>
            <w:tcW w:w="547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攀枝花市政协办公室</w:t>
            </w:r>
          </w:p>
        </w:tc>
      </w:tr>
      <w:tr w:rsidR="00F95735">
        <w:trPr>
          <w:trHeight w:val="330"/>
        </w:trPr>
        <w:tc>
          <w:tcPr>
            <w:tcW w:w="88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预算执行情况</w:t>
            </w:r>
            <w:r>
              <w:rPr>
                <w:rFonts w:eastAsia="方正仿宋_GBK"/>
                <w:color w:val="000000"/>
                <w:kern w:val="0"/>
                <w:sz w:val="24"/>
              </w:rPr>
              <w:t>(</w:t>
            </w:r>
            <w:r>
              <w:rPr>
                <w:rFonts w:eastAsia="方正仿宋_GBK"/>
                <w:color w:val="000000"/>
                <w:kern w:val="0"/>
                <w:sz w:val="24"/>
              </w:rPr>
              <w:t>万元</w:t>
            </w:r>
            <w:r>
              <w:rPr>
                <w:rFonts w:eastAsia="方正仿宋_GBK"/>
                <w:color w:val="000000"/>
                <w:kern w:val="0"/>
                <w:sz w:val="24"/>
              </w:rPr>
              <w:t>)</w:t>
            </w:r>
          </w:p>
        </w:tc>
        <w:tc>
          <w:tcPr>
            <w:tcW w:w="2351"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预算数</w:t>
            </w:r>
            <w:r>
              <w:rPr>
                <w:rFonts w:eastAsia="方正仿宋_GBK"/>
                <w:color w:val="000000"/>
                <w:kern w:val="0"/>
                <w:sz w:val="24"/>
              </w:rPr>
              <w:t>:</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108.36</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执行数</w:t>
            </w:r>
            <w:r>
              <w:rPr>
                <w:rFonts w:eastAsia="方正仿宋_GBK"/>
                <w:color w:val="000000"/>
                <w:kern w:val="0"/>
                <w:sz w:val="24"/>
              </w:rPr>
              <w:t>:</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108.36</w:t>
            </w:r>
          </w:p>
        </w:tc>
      </w:tr>
      <w:tr w:rsidR="00F95735">
        <w:trPr>
          <w:trHeight w:val="615"/>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351"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其中</w:t>
            </w:r>
            <w:r>
              <w:rPr>
                <w:rFonts w:eastAsia="方正仿宋_GBK"/>
                <w:color w:val="000000"/>
                <w:kern w:val="0"/>
                <w:sz w:val="24"/>
              </w:rPr>
              <w:t>-</w:t>
            </w:r>
            <w:r>
              <w:rPr>
                <w:rFonts w:eastAsia="方正仿宋_GBK"/>
                <w:color w:val="000000"/>
                <w:kern w:val="0"/>
                <w:sz w:val="24"/>
              </w:rPr>
              <w:t>财政拨款</w:t>
            </w:r>
            <w:r>
              <w:rPr>
                <w:rFonts w:eastAsia="方正仿宋_GBK"/>
                <w:color w:val="000000"/>
                <w:kern w:val="0"/>
                <w:sz w:val="24"/>
              </w:rPr>
              <w:t>:</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108.36</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其中</w:t>
            </w:r>
            <w:r>
              <w:rPr>
                <w:rFonts w:eastAsia="方正仿宋_GBK"/>
                <w:color w:val="000000"/>
                <w:kern w:val="0"/>
                <w:sz w:val="24"/>
              </w:rPr>
              <w:t>-</w:t>
            </w:r>
            <w:r>
              <w:rPr>
                <w:rFonts w:eastAsia="方正仿宋_GBK"/>
                <w:color w:val="000000"/>
                <w:kern w:val="0"/>
                <w:sz w:val="24"/>
              </w:rPr>
              <w:t>财政拨款</w:t>
            </w:r>
            <w:r>
              <w:rPr>
                <w:rFonts w:eastAsia="方正仿宋_GBK"/>
                <w:color w:val="000000"/>
                <w:kern w:val="0"/>
                <w:sz w:val="24"/>
              </w:rPr>
              <w:t>:</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108.36</w:t>
            </w:r>
          </w:p>
        </w:tc>
      </w:tr>
      <w:tr w:rsidR="00F95735">
        <w:trPr>
          <w:trHeight w:val="645"/>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351"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其它资金</w:t>
            </w:r>
            <w:r>
              <w:rPr>
                <w:rFonts w:eastAsia="方正仿宋_GBK"/>
                <w:color w:val="000000"/>
                <w:kern w:val="0"/>
                <w:sz w:val="24"/>
              </w:rPr>
              <w:t>:</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300" w:lineRule="exact"/>
              <w:jc w:val="center"/>
              <w:rPr>
                <w:rFonts w:eastAsia="方正仿宋_GBK"/>
                <w:color w:val="000000"/>
                <w:sz w:val="24"/>
              </w:rPr>
            </w:pP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其它资金</w:t>
            </w:r>
            <w:r>
              <w:rPr>
                <w:rFonts w:eastAsia="方正仿宋_GBK"/>
                <w:color w:val="000000"/>
                <w:kern w:val="0"/>
                <w:sz w:val="24"/>
              </w:rPr>
              <w:t>:</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300" w:lineRule="exact"/>
              <w:jc w:val="center"/>
              <w:rPr>
                <w:rFonts w:eastAsia="方正仿宋_GBK"/>
                <w:color w:val="000000"/>
                <w:sz w:val="24"/>
              </w:rPr>
            </w:pPr>
          </w:p>
        </w:tc>
      </w:tr>
      <w:tr w:rsidR="00F95735">
        <w:trPr>
          <w:trHeight w:val="330"/>
        </w:trPr>
        <w:tc>
          <w:tcPr>
            <w:tcW w:w="88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年度目标完成情况</w:t>
            </w:r>
          </w:p>
        </w:tc>
        <w:tc>
          <w:tcPr>
            <w:tcW w:w="350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预期目标</w:t>
            </w:r>
          </w:p>
        </w:tc>
        <w:tc>
          <w:tcPr>
            <w:tcW w:w="432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实际完成目标</w:t>
            </w:r>
          </w:p>
        </w:tc>
      </w:tr>
      <w:tr w:rsidR="00F95735">
        <w:trPr>
          <w:trHeight w:val="330"/>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350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20"/>
                <w:szCs w:val="20"/>
              </w:rPr>
            </w:pPr>
            <w:r>
              <w:rPr>
                <w:rFonts w:eastAsia="方正仿宋_GBK" w:hint="eastAsia"/>
                <w:color w:val="000000"/>
                <w:kern w:val="0"/>
                <w:sz w:val="18"/>
                <w:szCs w:val="18"/>
              </w:rPr>
              <w:t xml:space="preserve">   </w:t>
            </w:r>
            <w:r>
              <w:rPr>
                <w:rFonts w:eastAsia="方正仿宋_GBK"/>
                <w:color w:val="000000"/>
                <w:kern w:val="0"/>
                <w:sz w:val="18"/>
                <w:szCs w:val="18"/>
              </w:rPr>
              <w:t>组织委员学习活动交流座谈，积极参加政协会议、调研视察、小组学习、界别活动，要充分发挥委员的桥梁纽带作用，积极建言献策，提出意见建议。围绕市委、市政府、市政协工作重点，选择我市经济建设发展中的热点、难点问题，组织开展专题调研视察与协商活动。积极发挥参政议政、建言献策作用，及时反映社情民意，撰写提交提案。确保每名委员每年至少提交一份提案、反映一个社情民意或政协信息、确保每名委</w:t>
            </w:r>
            <w:r>
              <w:rPr>
                <w:rFonts w:eastAsia="方正仿宋_GBK"/>
                <w:color w:val="000000"/>
                <w:kern w:val="0"/>
                <w:sz w:val="18"/>
                <w:szCs w:val="18"/>
              </w:rPr>
              <w:lastRenderedPageBreak/>
              <w:t>员全年参加一次本委调研、视察或对口协商活动，确保每名委员都积极参与扶贫攻坚工作，并及时填报相关信息。完成九届市政协委员任职培训。安排</w:t>
            </w:r>
            <w:r>
              <w:rPr>
                <w:rFonts w:eastAsia="方正仿宋_GBK"/>
                <w:color w:val="000000"/>
                <w:kern w:val="0"/>
                <w:sz w:val="18"/>
                <w:szCs w:val="18"/>
              </w:rPr>
              <w:t>38</w:t>
            </w:r>
            <w:r>
              <w:rPr>
                <w:rFonts w:eastAsia="方正仿宋_GBK"/>
                <w:color w:val="000000"/>
                <w:kern w:val="0"/>
                <w:sz w:val="18"/>
                <w:szCs w:val="18"/>
              </w:rPr>
              <w:t>名市政协委员、区县新任政协主席和副主席、市县（区）政协机关干部参加全国政协和省政协专门培训。助力扶贫攻坚</w:t>
            </w:r>
            <w:r>
              <w:rPr>
                <w:rFonts w:eastAsia="方正仿宋_GBK"/>
                <w:color w:val="000000"/>
                <w:kern w:val="0"/>
                <w:sz w:val="20"/>
                <w:szCs w:val="20"/>
              </w:rPr>
              <w:t>。</w:t>
            </w:r>
          </w:p>
        </w:tc>
        <w:tc>
          <w:tcPr>
            <w:tcW w:w="432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Cs w:val="21"/>
              </w:rPr>
            </w:pPr>
            <w:r>
              <w:rPr>
                <w:rFonts w:eastAsia="方正仿宋_GBK" w:hint="eastAsia"/>
                <w:color w:val="000000"/>
                <w:kern w:val="0"/>
                <w:sz w:val="18"/>
                <w:szCs w:val="18"/>
              </w:rPr>
              <w:lastRenderedPageBreak/>
              <w:t xml:space="preserve">   </w:t>
            </w:r>
            <w:r>
              <w:rPr>
                <w:rFonts w:eastAsia="方正仿宋_GBK"/>
                <w:color w:val="000000"/>
                <w:kern w:val="0"/>
                <w:sz w:val="18"/>
                <w:szCs w:val="18"/>
              </w:rPr>
              <w:t>组织委员学习活动交流座谈，积极参加政协会议、调研视察、小组学习、界别活动，要充分发挥委员的桥梁纽带作用，积极建言献策，提出意见建议。围绕市委、市政府、市政协工作重点，选择我市经济建设发展中的热点、难点问题，组织开展专题调研视察与协商活动。积极发挥参政议政、建言献策作用，及时反映社情民意，撰写提交提案。确保每名委员每年至少提交一份提案、反映一个社情民意或政协信息、确保每名委员全年参加一次本委调研、视察或对口协商活动，确保每名委员都积极参与扶贫攻坚工作，并及</w:t>
            </w:r>
            <w:r>
              <w:rPr>
                <w:rFonts w:eastAsia="方正仿宋_GBK"/>
                <w:color w:val="000000"/>
                <w:kern w:val="0"/>
                <w:sz w:val="18"/>
                <w:szCs w:val="18"/>
              </w:rPr>
              <w:lastRenderedPageBreak/>
              <w:t>时填报相关信息。完成九届市政协委员任职培训。安排</w:t>
            </w:r>
            <w:r>
              <w:rPr>
                <w:rFonts w:eastAsia="方正仿宋_GBK"/>
                <w:color w:val="000000"/>
                <w:kern w:val="0"/>
                <w:sz w:val="18"/>
                <w:szCs w:val="18"/>
              </w:rPr>
              <w:t>38</w:t>
            </w:r>
            <w:r>
              <w:rPr>
                <w:rFonts w:eastAsia="方正仿宋_GBK"/>
                <w:color w:val="000000"/>
                <w:kern w:val="0"/>
                <w:sz w:val="18"/>
                <w:szCs w:val="18"/>
              </w:rPr>
              <w:t>名市政协委员、区县新任政协主席和副主席、市县（区）政协机关干部参加全国政协和省政协专门培训。助力扶贫攻坚。</w:t>
            </w:r>
          </w:p>
        </w:tc>
      </w:tr>
      <w:tr w:rsidR="00F95735">
        <w:trPr>
          <w:trHeight w:val="1470"/>
        </w:trPr>
        <w:tc>
          <w:tcPr>
            <w:tcW w:w="88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0"/>
                <w:szCs w:val="20"/>
              </w:rPr>
            </w:pPr>
            <w:r>
              <w:rPr>
                <w:rFonts w:eastAsia="方正仿宋_GBK"/>
                <w:color w:val="000000"/>
                <w:kern w:val="0"/>
                <w:sz w:val="20"/>
                <w:szCs w:val="20"/>
              </w:rPr>
              <w:lastRenderedPageBreak/>
              <w:t>绩效指标</w:t>
            </w:r>
            <w:r>
              <w:rPr>
                <w:rFonts w:eastAsia="方正仿宋_GBK"/>
                <w:color w:val="000000"/>
                <w:kern w:val="0"/>
                <w:sz w:val="20"/>
                <w:szCs w:val="20"/>
              </w:rPr>
              <w:t xml:space="preserve"> </w:t>
            </w:r>
          </w:p>
        </w:tc>
        <w:tc>
          <w:tcPr>
            <w:tcW w:w="127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Cs w:val="21"/>
              </w:rPr>
            </w:pPr>
            <w:r>
              <w:rPr>
                <w:rFonts w:eastAsia="方正仿宋_GBK"/>
                <w:color w:val="000000"/>
                <w:kern w:val="0"/>
                <w:szCs w:val="21"/>
              </w:rPr>
              <w:t>一级指标</w:t>
            </w:r>
            <w:r>
              <w:rPr>
                <w:rFonts w:eastAsia="方正仿宋_GBK"/>
                <w:color w:val="000000"/>
                <w:kern w:val="0"/>
                <w:szCs w:val="21"/>
              </w:rPr>
              <w:t xml:space="preserve"> </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Cs w:val="21"/>
              </w:rPr>
            </w:pPr>
            <w:r>
              <w:rPr>
                <w:rFonts w:eastAsia="方正仿宋_GBK"/>
                <w:color w:val="000000"/>
                <w:kern w:val="0"/>
                <w:szCs w:val="21"/>
              </w:rPr>
              <w:t>二级指标</w:t>
            </w:r>
            <w:r>
              <w:rPr>
                <w:rFonts w:eastAsia="方正仿宋_GBK"/>
                <w:color w:val="000000"/>
                <w:kern w:val="0"/>
                <w:szCs w:val="21"/>
              </w:rPr>
              <w:t xml:space="preserve"> </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20"/>
                <w:szCs w:val="20"/>
              </w:rPr>
            </w:pPr>
            <w:r>
              <w:rPr>
                <w:rFonts w:eastAsia="方正仿宋_GBK"/>
                <w:color w:val="000000"/>
                <w:kern w:val="0"/>
                <w:sz w:val="20"/>
                <w:szCs w:val="20"/>
              </w:rPr>
              <w:t>三级指标</w:t>
            </w:r>
            <w:r>
              <w:rPr>
                <w:rFonts w:eastAsia="方正仿宋_GBK"/>
                <w:color w:val="000000"/>
                <w:kern w:val="0"/>
                <w:sz w:val="20"/>
                <w:szCs w:val="20"/>
              </w:rPr>
              <w:t xml:space="preserve"> </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20"/>
                <w:szCs w:val="20"/>
              </w:rPr>
            </w:pPr>
            <w:r>
              <w:rPr>
                <w:rFonts w:eastAsia="方正仿宋_GBK"/>
                <w:color w:val="000000"/>
                <w:kern w:val="0"/>
                <w:sz w:val="20"/>
                <w:szCs w:val="20"/>
              </w:rPr>
              <w:t>指标值（包含数字及文字描述）</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24"/>
              </w:rPr>
            </w:pPr>
            <w:r>
              <w:rPr>
                <w:rFonts w:eastAsia="方正仿宋_GBK"/>
                <w:color w:val="000000"/>
                <w:kern w:val="0"/>
                <w:sz w:val="24"/>
              </w:rPr>
              <w:t>实际完成指标值</w:t>
            </w:r>
            <w:r>
              <w:rPr>
                <w:rFonts w:eastAsia="方正仿宋_GBK"/>
                <w:color w:val="000000"/>
                <w:kern w:val="0"/>
                <w:sz w:val="24"/>
              </w:rPr>
              <w:t>(</w:t>
            </w:r>
            <w:r>
              <w:rPr>
                <w:rFonts w:eastAsia="方正仿宋_GBK"/>
                <w:color w:val="000000"/>
                <w:kern w:val="0"/>
                <w:sz w:val="24"/>
              </w:rPr>
              <w:t>包含数字及文字描述</w:t>
            </w:r>
            <w:r>
              <w:rPr>
                <w:rFonts w:eastAsia="方正仿宋_GBK"/>
                <w:color w:val="000000"/>
                <w:kern w:val="0"/>
                <w:sz w:val="24"/>
              </w:rPr>
              <w:t>)</w:t>
            </w:r>
          </w:p>
        </w:tc>
      </w:tr>
      <w:tr w:rsidR="00F95735">
        <w:trPr>
          <w:trHeight w:val="612"/>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项目完成</w:t>
            </w:r>
          </w:p>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数量指标</w:t>
            </w:r>
            <w:r>
              <w:rPr>
                <w:rFonts w:eastAsia="方正仿宋_GBK"/>
                <w:color w:val="000000"/>
                <w:kern w:val="0"/>
                <w:sz w:val="18"/>
                <w:szCs w:val="18"/>
              </w:rPr>
              <w:t xml:space="preserve"> </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委员学习活动组</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15</w:t>
            </w:r>
            <w:r>
              <w:rPr>
                <w:rFonts w:eastAsia="方正仿宋_GBK"/>
                <w:color w:val="000000"/>
                <w:kern w:val="0"/>
                <w:sz w:val="18"/>
                <w:szCs w:val="18"/>
              </w:rPr>
              <w:t>个</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15</w:t>
            </w:r>
          </w:p>
        </w:tc>
      </w:tr>
      <w:tr w:rsidR="00F95735">
        <w:trPr>
          <w:trHeight w:val="630"/>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全委会期间委员提案</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174</w:t>
            </w:r>
            <w:r>
              <w:rPr>
                <w:rFonts w:eastAsia="方正仿宋_GBK"/>
                <w:color w:val="000000"/>
                <w:kern w:val="0"/>
                <w:sz w:val="18"/>
                <w:szCs w:val="18"/>
              </w:rPr>
              <w:t>件</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174</w:t>
            </w:r>
          </w:p>
        </w:tc>
      </w:tr>
      <w:tr w:rsidR="00F95735">
        <w:trPr>
          <w:trHeight w:val="604"/>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界别活动组</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28</w:t>
            </w:r>
            <w:r>
              <w:rPr>
                <w:rFonts w:eastAsia="方正仿宋_GBK"/>
                <w:color w:val="000000"/>
                <w:kern w:val="0"/>
                <w:sz w:val="18"/>
                <w:szCs w:val="18"/>
              </w:rPr>
              <w:t>个</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28</w:t>
            </w:r>
          </w:p>
        </w:tc>
      </w:tr>
      <w:tr w:rsidR="00F95735">
        <w:trPr>
          <w:trHeight w:val="483"/>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九届委员</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300</w:t>
            </w:r>
            <w:r>
              <w:rPr>
                <w:rFonts w:eastAsia="方正仿宋_GBK"/>
                <w:color w:val="000000"/>
                <w:kern w:val="0"/>
                <w:sz w:val="18"/>
                <w:szCs w:val="18"/>
              </w:rPr>
              <w:t>名</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300</w:t>
            </w:r>
          </w:p>
        </w:tc>
      </w:tr>
      <w:tr w:rsidR="00F95735">
        <w:trPr>
          <w:trHeight w:val="469"/>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新委员参训率</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93.7%</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93.70%</w:t>
            </w:r>
          </w:p>
        </w:tc>
      </w:tr>
      <w:tr w:rsidR="00F95735">
        <w:trPr>
          <w:trHeight w:val="726"/>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任职培训专题讲座</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场</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5</w:t>
            </w:r>
          </w:p>
        </w:tc>
      </w:tr>
      <w:tr w:rsidR="00F95735">
        <w:trPr>
          <w:trHeight w:val="441"/>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培训费</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1000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年</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color w:val="000000"/>
                <w:kern w:val="0"/>
                <w:sz w:val="18"/>
                <w:szCs w:val="18"/>
              </w:rPr>
              <w:t>1000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年</w:t>
            </w:r>
          </w:p>
        </w:tc>
      </w:tr>
      <w:tr w:rsidR="00F95735">
        <w:trPr>
          <w:trHeight w:val="714"/>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质量指标</w:t>
            </w:r>
            <w:r>
              <w:rPr>
                <w:rFonts w:eastAsia="方正仿宋_GBK"/>
                <w:color w:val="000000"/>
                <w:kern w:val="0"/>
                <w:sz w:val="18"/>
                <w:szCs w:val="18"/>
              </w:rPr>
              <w:t xml:space="preserve"> </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委员活动</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更好的履行政治协商、民主监督、参政议政职能</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更好的履行政治协商、民主监督、参政议政职能</w:t>
            </w:r>
          </w:p>
        </w:tc>
      </w:tr>
      <w:tr w:rsidR="00F95735">
        <w:trPr>
          <w:trHeight w:val="90"/>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时效指标</w:t>
            </w:r>
            <w:r>
              <w:rPr>
                <w:rFonts w:eastAsia="方正仿宋_GBK"/>
                <w:color w:val="000000"/>
                <w:kern w:val="0"/>
                <w:sz w:val="18"/>
                <w:szCs w:val="18"/>
              </w:rPr>
              <w:t xml:space="preserve"> </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完成时间</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2020</w:t>
            </w:r>
            <w:r>
              <w:rPr>
                <w:rFonts w:eastAsia="方正仿宋_GBK"/>
                <w:color w:val="000000"/>
                <w:kern w:val="0"/>
                <w:sz w:val="18"/>
                <w:szCs w:val="18"/>
              </w:rPr>
              <w:t>年</w:t>
            </w:r>
            <w:r>
              <w:rPr>
                <w:rFonts w:eastAsia="方正仿宋_GBK"/>
                <w:color w:val="000000"/>
                <w:kern w:val="0"/>
                <w:sz w:val="18"/>
                <w:szCs w:val="18"/>
              </w:rPr>
              <w:t>12</w:t>
            </w:r>
            <w:r>
              <w:rPr>
                <w:rFonts w:eastAsia="方正仿宋_GBK"/>
                <w:color w:val="000000"/>
                <w:kern w:val="0"/>
                <w:sz w:val="18"/>
                <w:szCs w:val="18"/>
              </w:rPr>
              <w:t>月</w:t>
            </w:r>
            <w:r>
              <w:rPr>
                <w:rFonts w:eastAsia="方正仿宋_GBK"/>
                <w:color w:val="000000"/>
                <w:kern w:val="0"/>
                <w:sz w:val="18"/>
                <w:szCs w:val="18"/>
              </w:rPr>
              <w:t>30</w:t>
            </w:r>
            <w:r>
              <w:rPr>
                <w:rFonts w:eastAsia="方正仿宋_GBK"/>
                <w:color w:val="000000"/>
                <w:kern w:val="0"/>
                <w:sz w:val="18"/>
                <w:szCs w:val="18"/>
              </w:rPr>
              <w:t>日之前完成</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color w:val="000000"/>
                <w:kern w:val="0"/>
                <w:sz w:val="18"/>
                <w:szCs w:val="18"/>
              </w:rPr>
              <w:t>2020</w:t>
            </w:r>
            <w:r>
              <w:rPr>
                <w:rFonts w:eastAsia="方正仿宋_GBK"/>
                <w:color w:val="000000"/>
                <w:kern w:val="0"/>
                <w:sz w:val="18"/>
                <w:szCs w:val="18"/>
              </w:rPr>
              <w:t>年</w:t>
            </w:r>
            <w:r>
              <w:rPr>
                <w:rFonts w:eastAsia="方正仿宋_GBK"/>
                <w:color w:val="000000"/>
                <w:kern w:val="0"/>
                <w:sz w:val="18"/>
                <w:szCs w:val="18"/>
              </w:rPr>
              <w:t>12</w:t>
            </w:r>
            <w:r>
              <w:rPr>
                <w:rFonts w:eastAsia="方正仿宋_GBK"/>
                <w:color w:val="000000"/>
                <w:kern w:val="0"/>
                <w:sz w:val="18"/>
                <w:szCs w:val="18"/>
              </w:rPr>
              <w:t>月</w:t>
            </w:r>
            <w:r>
              <w:rPr>
                <w:rFonts w:eastAsia="方正仿宋_GBK"/>
                <w:color w:val="000000"/>
                <w:kern w:val="0"/>
                <w:sz w:val="18"/>
                <w:szCs w:val="18"/>
              </w:rPr>
              <w:t>30</w:t>
            </w:r>
            <w:r>
              <w:rPr>
                <w:rFonts w:eastAsia="方正仿宋_GBK"/>
                <w:color w:val="000000"/>
                <w:kern w:val="0"/>
                <w:sz w:val="18"/>
                <w:szCs w:val="18"/>
              </w:rPr>
              <w:t>日</w:t>
            </w:r>
          </w:p>
        </w:tc>
      </w:tr>
      <w:tr w:rsidR="00F95735">
        <w:trPr>
          <w:trHeight w:val="600"/>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成本指标</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学习活动组</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800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年，约</w:t>
            </w:r>
            <w:r>
              <w:rPr>
                <w:rFonts w:eastAsia="方正仿宋_GBK"/>
                <w:color w:val="000000"/>
                <w:kern w:val="0"/>
                <w:sz w:val="18"/>
                <w:szCs w:val="18"/>
              </w:rPr>
              <w:t>24</w:t>
            </w:r>
            <w:r>
              <w:rPr>
                <w:rFonts w:eastAsia="方正仿宋_GBK"/>
                <w:color w:val="000000"/>
                <w:kern w:val="0"/>
                <w:sz w:val="18"/>
                <w:szCs w:val="18"/>
              </w:rPr>
              <w:t>万。</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24</w:t>
            </w:r>
          </w:p>
        </w:tc>
      </w:tr>
      <w:tr w:rsidR="00F95735">
        <w:trPr>
          <w:trHeight w:val="600"/>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界别活动组</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400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年，约</w:t>
            </w:r>
            <w:r>
              <w:rPr>
                <w:rFonts w:eastAsia="方正仿宋_GBK"/>
                <w:color w:val="000000"/>
                <w:kern w:val="0"/>
                <w:sz w:val="18"/>
                <w:szCs w:val="18"/>
              </w:rPr>
              <w:t>12</w:t>
            </w:r>
            <w:r>
              <w:rPr>
                <w:rFonts w:eastAsia="方正仿宋_GBK"/>
                <w:color w:val="000000"/>
                <w:kern w:val="0"/>
                <w:sz w:val="18"/>
                <w:szCs w:val="18"/>
              </w:rPr>
              <w:t>万。</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12</w:t>
            </w:r>
          </w:p>
        </w:tc>
      </w:tr>
      <w:tr w:rsidR="00F95735">
        <w:trPr>
          <w:trHeight w:val="600"/>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工作经费</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600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年，约</w:t>
            </w:r>
            <w:r>
              <w:rPr>
                <w:rFonts w:eastAsia="方正仿宋_GBK"/>
                <w:color w:val="000000"/>
                <w:kern w:val="0"/>
                <w:sz w:val="18"/>
                <w:szCs w:val="18"/>
              </w:rPr>
              <w:t>18</w:t>
            </w:r>
            <w:r>
              <w:rPr>
                <w:rFonts w:eastAsia="方正仿宋_GBK"/>
                <w:color w:val="000000"/>
                <w:kern w:val="0"/>
                <w:sz w:val="18"/>
                <w:szCs w:val="18"/>
              </w:rPr>
              <w:t>万。</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18</w:t>
            </w:r>
          </w:p>
        </w:tc>
      </w:tr>
      <w:tr w:rsidR="00F95735">
        <w:trPr>
          <w:trHeight w:val="508"/>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会议费</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200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年，约</w:t>
            </w:r>
            <w:r>
              <w:rPr>
                <w:rFonts w:eastAsia="方正仿宋_GBK"/>
                <w:color w:val="000000"/>
                <w:kern w:val="0"/>
                <w:sz w:val="18"/>
                <w:szCs w:val="18"/>
              </w:rPr>
              <w:t>4</w:t>
            </w:r>
            <w:r>
              <w:rPr>
                <w:rFonts w:eastAsia="方正仿宋_GBK"/>
                <w:color w:val="000000"/>
                <w:kern w:val="0"/>
                <w:sz w:val="18"/>
                <w:szCs w:val="18"/>
              </w:rPr>
              <w:t>万。</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4</w:t>
            </w:r>
          </w:p>
        </w:tc>
      </w:tr>
      <w:tr w:rsidR="00F95735">
        <w:trPr>
          <w:trHeight w:val="562"/>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培训费</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1500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年，约</w:t>
            </w:r>
            <w:r>
              <w:rPr>
                <w:rFonts w:eastAsia="方正仿宋_GBK"/>
                <w:color w:val="000000"/>
                <w:kern w:val="0"/>
                <w:sz w:val="18"/>
                <w:szCs w:val="18"/>
              </w:rPr>
              <w:t>46.36</w:t>
            </w:r>
            <w:r>
              <w:rPr>
                <w:rFonts w:eastAsia="方正仿宋_GBK"/>
                <w:color w:val="000000"/>
                <w:kern w:val="0"/>
                <w:sz w:val="18"/>
                <w:szCs w:val="18"/>
              </w:rPr>
              <w:t>万。</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46.36</w:t>
            </w:r>
          </w:p>
        </w:tc>
      </w:tr>
      <w:tr w:rsidR="00F95735">
        <w:trPr>
          <w:trHeight w:val="603"/>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办公费</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200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年，约</w:t>
            </w:r>
            <w:r>
              <w:rPr>
                <w:rFonts w:eastAsia="方正仿宋_GBK"/>
                <w:color w:val="000000"/>
                <w:kern w:val="0"/>
                <w:sz w:val="18"/>
                <w:szCs w:val="18"/>
              </w:rPr>
              <w:t>4</w:t>
            </w:r>
            <w:r>
              <w:rPr>
                <w:rFonts w:eastAsia="方正仿宋_GBK"/>
                <w:color w:val="000000"/>
                <w:kern w:val="0"/>
                <w:sz w:val="18"/>
                <w:szCs w:val="18"/>
              </w:rPr>
              <w:t>万。</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4</w:t>
            </w:r>
          </w:p>
          <w:p w:rsidR="00F95735" w:rsidRDefault="00F95735">
            <w:pPr>
              <w:widowControl/>
              <w:spacing w:line="300" w:lineRule="exact"/>
              <w:jc w:val="center"/>
              <w:rPr>
                <w:rFonts w:eastAsia="方正仿宋_GBK"/>
                <w:color w:val="000000"/>
                <w:sz w:val="18"/>
                <w:szCs w:val="18"/>
              </w:rPr>
            </w:pPr>
          </w:p>
        </w:tc>
      </w:tr>
      <w:tr w:rsidR="00F95735">
        <w:trPr>
          <w:trHeight w:val="954"/>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项目效益</w:t>
            </w:r>
          </w:p>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社会效益指标</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委员活动</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围绕全市转型跨越发展、保障和改善民生等中心工作积极履职建言</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rPr>
                <w:rFonts w:eastAsia="方正仿宋_GBK"/>
                <w:color w:val="000000"/>
                <w:sz w:val="18"/>
                <w:szCs w:val="18"/>
              </w:rPr>
            </w:pPr>
            <w:r>
              <w:rPr>
                <w:rFonts w:eastAsia="方正仿宋_GBK"/>
                <w:color w:val="000000"/>
                <w:kern w:val="0"/>
                <w:sz w:val="18"/>
                <w:szCs w:val="18"/>
              </w:rPr>
              <w:t>围绕全市转型跨越发展、保障和改善民生等中心工作积极履职建言</w:t>
            </w:r>
          </w:p>
        </w:tc>
      </w:tr>
      <w:tr w:rsidR="00F95735">
        <w:trPr>
          <w:trHeight w:val="998"/>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委员任职培训</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提升委员的履职能力和水，</w:t>
            </w:r>
            <w:proofErr w:type="gramStart"/>
            <w:r>
              <w:rPr>
                <w:rFonts w:eastAsia="方正仿宋_GBK"/>
                <w:color w:val="000000"/>
                <w:kern w:val="0"/>
                <w:sz w:val="18"/>
                <w:szCs w:val="18"/>
              </w:rPr>
              <w:t>搭建委员</w:t>
            </w:r>
            <w:proofErr w:type="gramEnd"/>
            <w:r>
              <w:rPr>
                <w:rFonts w:eastAsia="方正仿宋_GBK"/>
                <w:color w:val="000000"/>
                <w:kern w:val="0"/>
                <w:sz w:val="18"/>
                <w:szCs w:val="18"/>
              </w:rPr>
              <w:t>知情明政新平台</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rPr>
                <w:rFonts w:eastAsia="方正仿宋_GBK"/>
                <w:color w:val="000000"/>
                <w:sz w:val="18"/>
                <w:szCs w:val="18"/>
              </w:rPr>
            </w:pPr>
            <w:r>
              <w:rPr>
                <w:rFonts w:eastAsia="方正仿宋_GBK"/>
                <w:color w:val="000000"/>
                <w:kern w:val="0"/>
                <w:sz w:val="18"/>
                <w:szCs w:val="18"/>
              </w:rPr>
              <w:t>提升了委员的履职能力和水，搭建了委员知情明政新平台</w:t>
            </w:r>
          </w:p>
        </w:tc>
      </w:tr>
      <w:tr w:rsidR="00F95735">
        <w:trPr>
          <w:trHeight w:val="702"/>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满意度指标</w:t>
            </w:r>
            <w:r>
              <w:rPr>
                <w:rFonts w:eastAsia="方正仿宋_GBK"/>
                <w:color w:val="000000"/>
                <w:kern w:val="0"/>
                <w:sz w:val="18"/>
                <w:szCs w:val="18"/>
              </w:rPr>
              <w:t xml:space="preserve"> </w:t>
            </w:r>
          </w:p>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textAlignment w:val="center"/>
              <w:rPr>
                <w:rFonts w:eastAsia="方正仿宋_GBK"/>
                <w:color w:val="000000"/>
                <w:sz w:val="18"/>
                <w:szCs w:val="18"/>
              </w:rPr>
            </w:pPr>
            <w:r>
              <w:rPr>
                <w:rFonts w:eastAsia="方正仿宋_GBK"/>
                <w:color w:val="000000"/>
                <w:kern w:val="0"/>
                <w:sz w:val="18"/>
                <w:szCs w:val="18"/>
              </w:rPr>
              <w:t>服务对象满意度指标</w:t>
            </w:r>
            <w:r>
              <w:rPr>
                <w:rFonts w:eastAsia="方正仿宋_GBK"/>
                <w:color w:val="000000"/>
                <w:kern w:val="0"/>
                <w:sz w:val="18"/>
                <w:szCs w:val="18"/>
              </w:rPr>
              <w:t xml:space="preserve"> </w:t>
            </w:r>
          </w:p>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群众满意度</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抽样调查满意度达基本满意以上</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基本满意</w:t>
            </w:r>
          </w:p>
        </w:tc>
      </w:tr>
      <w:tr w:rsidR="00F95735">
        <w:trPr>
          <w:trHeight w:val="345"/>
        </w:trPr>
        <w:tc>
          <w:tcPr>
            <w:tcW w:w="88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7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1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委员满意度</w:t>
            </w:r>
          </w:p>
        </w:tc>
        <w:tc>
          <w:tcPr>
            <w:tcW w:w="1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抽样调查满意度达</w:t>
            </w:r>
            <w:r>
              <w:rPr>
                <w:rFonts w:eastAsia="方正仿宋_GBK"/>
                <w:color w:val="000000"/>
                <w:kern w:val="0"/>
                <w:sz w:val="18"/>
                <w:szCs w:val="18"/>
              </w:rPr>
              <w:t>90%</w:t>
            </w:r>
            <w:r>
              <w:rPr>
                <w:rFonts w:eastAsia="方正仿宋_GBK"/>
                <w:color w:val="000000"/>
                <w:kern w:val="0"/>
                <w:sz w:val="18"/>
                <w:szCs w:val="18"/>
              </w:rPr>
              <w:t>以上</w:t>
            </w:r>
          </w:p>
        </w:tc>
        <w:tc>
          <w:tcPr>
            <w:tcW w:w="26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center"/>
              <w:rPr>
                <w:rFonts w:eastAsia="方正仿宋_GBK"/>
                <w:color w:val="000000"/>
                <w:sz w:val="18"/>
                <w:szCs w:val="18"/>
              </w:rPr>
            </w:pPr>
            <w:r>
              <w:rPr>
                <w:rFonts w:eastAsia="方正仿宋_GBK" w:hint="eastAsia"/>
                <w:color w:val="000000"/>
                <w:sz w:val="18"/>
                <w:szCs w:val="18"/>
              </w:rPr>
              <w:t>90%</w:t>
            </w:r>
          </w:p>
        </w:tc>
      </w:tr>
    </w:tbl>
    <w:p w:rsidR="00F95735" w:rsidRDefault="00F95735">
      <w:pPr>
        <w:spacing w:line="580" w:lineRule="exact"/>
        <w:rPr>
          <w:rFonts w:eastAsia="仿宋_GB2312"/>
          <w:sz w:val="32"/>
          <w:szCs w:val="32"/>
        </w:rPr>
      </w:pPr>
    </w:p>
    <w:p w:rsidR="00F95735" w:rsidRDefault="00F95735">
      <w:pPr>
        <w:spacing w:line="580" w:lineRule="exact"/>
        <w:rPr>
          <w:rFonts w:eastAsia="仿宋_GB2312"/>
          <w:sz w:val="32"/>
          <w:szCs w:val="32"/>
        </w:rPr>
      </w:pPr>
    </w:p>
    <w:p w:rsidR="00F95735" w:rsidRDefault="00F95735">
      <w:pPr>
        <w:spacing w:line="580" w:lineRule="exact"/>
        <w:rPr>
          <w:rFonts w:eastAsia="仿宋_GB2312"/>
          <w:sz w:val="32"/>
          <w:szCs w:val="32"/>
        </w:rPr>
      </w:pPr>
    </w:p>
    <w:tbl>
      <w:tblPr>
        <w:tblW w:w="8756" w:type="dxa"/>
        <w:tblInd w:w="-15" w:type="dxa"/>
        <w:tblLayout w:type="fixed"/>
        <w:tblCellMar>
          <w:left w:w="0" w:type="dxa"/>
          <w:right w:w="0" w:type="dxa"/>
        </w:tblCellMar>
        <w:tblLook w:val="04A0" w:firstRow="1" w:lastRow="0" w:firstColumn="1" w:lastColumn="0" w:noHBand="0" w:noVBand="1"/>
      </w:tblPr>
      <w:tblGrid>
        <w:gridCol w:w="669"/>
        <w:gridCol w:w="1459"/>
        <w:gridCol w:w="1091"/>
        <w:gridCol w:w="1243"/>
        <w:gridCol w:w="1662"/>
        <w:gridCol w:w="2632"/>
      </w:tblGrid>
      <w:tr w:rsidR="00F95735">
        <w:trPr>
          <w:trHeight w:val="465"/>
        </w:trPr>
        <w:tc>
          <w:tcPr>
            <w:tcW w:w="8756"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b/>
                <w:color w:val="000000"/>
                <w:sz w:val="36"/>
                <w:szCs w:val="36"/>
              </w:rPr>
            </w:pPr>
            <w:r>
              <w:rPr>
                <w:rFonts w:eastAsia="方正仿宋_GBK"/>
                <w:b/>
                <w:color w:val="000000"/>
                <w:kern w:val="0"/>
                <w:sz w:val="36"/>
                <w:szCs w:val="36"/>
              </w:rPr>
              <w:t>项目绩效目标完成情况表</w:t>
            </w:r>
            <w:r>
              <w:rPr>
                <w:rFonts w:eastAsia="方正仿宋_GBK"/>
                <w:b/>
                <w:color w:val="000000"/>
                <w:kern w:val="0"/>
                <w:sz w:val="36"/>
                <w:szCs w:val="36"/>
              </w:rPr>
              <w:t>4</w:t>
            </w:r>
          </w:p>
        </w:tc>
      </w:tr>
      <w:tr w:rsidR="00F95735">
        <w:trPr>
          <w:trHeight w:val="495"/>
        </w:trPr>
        <w:tc>
          <w:tcPr>
            <w:tcW w:w="8756"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36"/>
                <w:szCs w:val="36"/>
              </w:rPr>
            </w:pPr>
            <w:r>
              <w:rPr>
                <w:rFonts w:eastAsia="方正仿宋_GBK"/>
                <w:color w:val="000000"/>
                <w:kern w:val="0"/>
                <w:sz w:val="36"/>
                <w:szCs w:val="36"/>
              </w:rPr>
              <w:t>(2020</w:t>
            </w:r>
            <w:r>
              <w:rPr>
                <w:rFonts w:eastAsia="方正仿宋_GBK"/>
                <w:color w:val="000000"/>
                <w:kern w:val="0"/>
                <w:sz w:val="36"/>
                <w:szCs w:val="36"/>
              </w:rPr>
              <w:t>年度</w:t>
            </w:r>
            <w:r>
              <w:rPr>
                <w:rFonts w:eastAsia="方正仿宋_GBK"/>
                <w:color w:val="000000"/>
                <w:kern w:val="0"/>
                <w:sz w:val="36"/>
                <w:szCs w:val="36"/>
              </w:rPr>
              <w:t>)</w:t>
            </w:r>
          </w:p>
        </w:tc>
      </w:tr>
      <w:tr w:rsidR="00F95735">
        <w:trPr>
          <w:trHeight w:val="480"/>
        </w:trPr>
        <w:tc>
          <w:tcPr>
            <w:tcW w:w="3219"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项目名称</w:t>
            </w:r>
          </w:p>
        </w:tc>
        <w:tc>
          <w:tcPr>
            <w:tcW w:w="553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业务运行费</w:t>
            </w:r>
          </w:p>
        </w:tc>
      </w:tr>
      <w:tr w:rsidR="00F95735">
        <w:trPr>
          <w:trHeight w:val="330"/>
        </w:trPr>
        <w:tc>
          <w:tcPr>
            <w:tcW w:w="3219"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预算单位</w:t>
            </w:r>
          </w:p>
        </w:tc>
        <w:tc>
          <w:tcPr>
            <w:tcW w:w="553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攀枝花市政协办公室</w:t>
            </w:r>
          </w:p>
        </w:tc>
      </w:tr>
      <w:tr w:rsidR="00F95735">
        <w:trPr>
          <w:trHeight w:val="330"/>
        </w:trPr>
        <w:tc>
          <w:tcPr>
            <w:tcW w:w="66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预算执行情况</w:t>
            </w:r>
            <w:r>
              <w:rPr>
                <w:rFonts w:eastAsia="方正仿宋_GBK"/>
                <w:color w:val="000000"/>
                <w:kern w:val="0"/>
                <w:sz w:val="24"/>
              </w:rPr>
              <w:t>(</w:t>
            </w:r>
            <w:r>
              <w:rPr>
                <w:rFonts w:eastAsia="方正仿宋_GBK"/>
                <w:color w:val="000000"/>
                <w:kern w:val="0"/>
                <w:sz w:val="24"/>
              </w:rPr>
              <w:t>万元</w:t>
            </w:r>
            <w:r>
              <w:rPr>
                <w:rFonts w:eastAsia="方正仿宋_GBK"/>
                <w:color w:val="000000"/>
                <w:kern w:val="0"/>
                <w:sz w:val="24"/>
              </w:rPr>
              <w:t>)</w:t>
            </w:r>
          </w:p>
        </w:tc>
        <w:tc>
          <w:tcPr>
            <w:tcW w:w="25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预算数</w:t>
            </w:r>
            <w:r>
              <w:rPr>
                <w:rFonts w:eastAsia="方正仿宋_GBK"/>
                <w:color w:val="000000"/>
                <w:kern w:val="0"/>
                <w:sz w:val="24"/>
              </w:rPr>
              <w:t>:</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74</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执行数</w:t>
            </w:r>
            <w:r>
              <w:rPr>
                <w:rFonts w:eastAsia="方正仿宋_GBK"/>
                <w:color w:val="000000"/>
                <w:kern w:val="0"/>
                <w:sz w:val="24"/>
              </w:rPr>
              <w:t>:</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74</w:t>
            </w:r>
          </w:p>
        </w:tc>
      </w:tr>
      <w:tr w:rsidR="00F95735">
        <w:trPr>
          <w:trHeight w:val="615"/>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5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其中</w:t>
            </w:r>
            <w:r>
              <w:rPr>
                <w:rFonts w:eastAsia="方正仿宋_GBK"/>
                <w:color w:val="000000"/>
                <w:kern w:val="0"/>
                <w:sz w:val="24"/>
              </w:rPr>
              <w:t>-</w:t>
            </w:r>
            <w:r>
              <w:rPr>
                <w:rFonts w:eastAsia="方正仿宋_GBK"/>
                <w:color w:val="000000"/>
                <w:kern w:val="0"/>
                <w:sz w:val="24"/>
              </w:rPr>
              <w:t>财政拨款</w:t>
            </w:r>
            <w:r>
              <w:rPr>
                <w:rFonts w:eastAsia="方正仿宋_GBK"/>
                <w:color w:val="000000"/>
                <w:kern w:val="0"/>
                <w:sz w:val="24"/>
              </w:rPr>
              <w:t>:</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74</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其中</w:t>
            </w:r>
            <w:r>
              <w:rPr>
                <w:rFonts w:eastAsia="方正仿宋_GBK"/>
                <w:color w:val="000000"/>
                <w:kern w:val="0"/>
                <w:sz w:val="24"/>
              </w:rPr>
              <w:t>-</w:t>
            </w:r>
            <w:r>
              <w:rPr>
                <w:rFonts w:eastAsia="方正仿宋_GBK"/>
                <w:color w:val="000000"/>
                <w:kern w:val="0"/>
                <w:sz w:val="24"/>
              </w:rPr>
              <w:t>财政拨款</w:t>
            </w:r>
            <w:r>
              <w:rPr>
                <w:rFonts w:eastAsia="方正仿宋_GBK"/>
                <w:color w:val="000000"/>
                <w:kern w:val="0"/>
                <w:sz w:val="24"/>
              </w:rPr>
              <w:t>:</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74</w:t>
            </w:r>
          </w:p>
        </w:tc>
      </w:tr>
      <w:tr w:rsidR="00F95735">
        <w:trPr>
          <w:trHeight w:val="1254"/>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5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其它资金</w:t>
            </w:r>
            <w:r>
              <w:rPr>
                <w:rFonts w:eastAsia="方正仿宋_GBK"/>
                <w:color w:val="000000"/>
                <w:kern w:val="0"/>
                <w:sz w:val="24"/>
              </w:rPr>
              <w:t>:</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400" w:lineRule="exact"/>
              <w:jc w:val="center"/>
              <w:rPr>
                <w:rFonts w:eastAsia="方正仿宋_GBK"/>
                <w:color w:val="000000"/>
                <w:sz w:val="24"/>
              </w:rPr>
            </w:pP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其它资金</w:t>
            </w:r>
            <w:r>
              <w:rPr>
                <w:rFonts w:eastAsia="方正仿宋_GBK"/>
                <w:color w:val="000000"/>
                <w:kern w:val="0"/>
                <w:sz w:val="24"/>
              </w:rPr>
              <w:t>:</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400" w:lineRule="exact"/>
              <w:jc w:val="center"/>
              <w:rPr>
                <w:rFonts w:eastAsia="方正仿宋_GBK"/>
                <w:color w:val="000000"/>
                <w:sz w:val="24"/>
              </w:rPr>
            </w:pPr>
          </w:p>
        </w:tc>
      </w:tr>
      <w:tr w:rsidR="00F95735">
        <w:trPr>
          <w:trHeight w:val="330"/>
        </w:trPr>
        <w:tc>
          <w:tcPr>
            <w:tcW w:w="66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年度目标完成情况</w:t>
            </w:r>
          </w:p>
        </w:tc>
        <w:tc>
          <w:tcPr>
            <w:tcW w:w="379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预期目标</w:t>
            </w:r>
          </w:p>
        </w:tc>
        <w:tc>
          <w:tcPr>
            <w:tcW w:w="429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实际完成目标</w:t>
            </w:r>
          </w:p>
        </w:tc>
      </w:tr>
      <w:tr w:rsidR="00F95735">
        <w:trPr>
          <w:trHeight w:val="1044"/>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379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保障机关正常运行</w:t>
            </w:r>
          </w:p>
        </w:tc>
        <w:tc>
          <w:tcPr>
            <w:tcW w:w="429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保障了机关正常运行</w:t>
            </w:r>
          </w:p>
        </w:tc>
      </w:tr>
      <w:tr w:rsidR="00F95735">
        <w:trPr>
          <w:trHeight w:val="1175"/>
        </w:trPr>
        <w:tc>
          <w:tcPr>
            <w:tcW w:w="66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绩效指标完成情况</w:t>
            </w:r>
          </w:p>
        </w:tc>
        <w:tc>
          <w:tcPr>
            <w:tcW w:w="14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一级指标</w:t>
            </w:r>
          </w:p>
        </w:tc>
        <w:tc>
          <w:tcPr>
            <w:tcW w:w="109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二级指标</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三级指标</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预期指标值</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4"/>
              </w:rPr>
            </w:pPr>
            <w:r>
              <w:rPr>
                <w:rFonts w:eastAsia="方正仿宋_GBK"/>
                <w:color w:val="000000"/>
                <w:kern w:val="0"/>
                <w:sz w:val="24"/>
              </w:rPr>
              <w:t>实际完成指标值</w:t>
            </w:r>
            <w:r>
              <w:rPr>
                <w:rFonts w:eastAsia="方正仿宋_GBK"/>
                <w:color w:val="000000"/>
                <w:kern w:val="0"/>
                <w:sz w:val="24"/>
              </w:rPr>
              <w:t>(</w:t>
            </w:r>
            <w:r>
              <w:rPr>
                <w:rFonts w:eastAsia="方正仿宋_GBK"/>
                <w:color w:val="000000"/>
                <w:kern w:val="0"/>
                <w:sz w:val="24"/>
              </w:rPr>
              <w:t>包含数字及文字描述</w:t>
            </w:r>
            <w:r>
              <w:rPr>
                <w:rFonts w:eastAsia="方正仿宋_GBK"/>
                <w:color w:val="000000"/>
                <w:kern w:val="0"/>
                <w:sz w:val="24"/>
              </w:rPr>
              <w:t>)</w:t>
            </w:r>
          </w:p>
        </w:tc>
      </w:tr>
      <w:tr w:rsidR="00F95735">
        <w:trPr>
          <w:trHeight w:val="611"/>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项目完成</w:t>
            </w:r>
          </w:p>
        </w:tc>
        <w:tc>
          <w:tcPr>
            <w:tcW w:w="109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数量指标</w:t>
            </w:r>
            <w:r>
              <w:rPr>
                <w:rFonts w:eastAsia="方正仿宋_GBK"/>
                <w:color w:val="000000"/>
                <w:kern w:val="0"/>
                <w:sz w:val="20"/>
                <w:szCs w:val="20"/>
              </w:rPr>
              <w:t xml:space="preserve"> </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调研视察</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color w:val="000000"/>
                <w:kern w:val="0"/>
                <w:sz w:val="18"/>
                <w:szCs w:val="18"/>
              </w:rPr>
              <w:t>1</w:t>
            </w:r>
          </w:p>
        </w:tc>
      </w:tr>
      <w:tr w:rsidR="00F95735">
        <w:trPr>
          <w:trHeight w:val="489"/>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对口协商</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kern w:val="0"/>
                <w:sz w:val="18"/>
                <w:szCs w:val="18"/>
              </w:rPr>
            </w:pPr>
            <w:r>
              <w:rPr>
                <w:rFonts w:eastAsia="方正仿宋_GBK" w:hint="eastAsia"/>
                <w:color w:val="000000"/>
                <w:kern w:val="0"/>
                <w:sz w:val="18"/>
                <w:szCs w:val="18"/>
              </w:rPr>
              <w:t>8</w:t>
            </w:r>
          </w:p>
        </w:tc>
      </w:tr>
      <w:tr w:rsidR="00F95735">
        <w:trPr>
          <w:trHeight w:val="308"/>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主任会议</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kern w:val="0"/>
                <w:sz w:val="18"/>
                <w:szCs w:val="18"/>
              </w:rPr>
            </w:pPr>
            <w:r>
              <w:rPr>
                <w:rFonts w:eastAsia="方正仿宋_GBK" w:hint="eastAsia"/>
                <w:color w:val="000000"/>
                <w:kern w:val="0"/>
                <w:sz w:val="18"/>
                <w:szCs w:val="18"/>
              </w:rPr>
              <w:t>5</w:t>
            </w:r>
          </w:p>
        </w:tc>
      </w:tr>
      <w:tr w:rsidR="00F95735">
        <w:trPr>
          <w:trHeight w:val="559"/>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全体成员会议</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1-2</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kern w:val="0"/>
                <w:sz w:val="18"/>
                <w:szCs w:val="18"/>
              </w:rPr>
            </w:pPr>
            <w:r>
              <w:rPr>
                <w:rFonts w:eastAsia="方正仿宋_GBK" w:hint="eastAsia"/>
                <w:color w:val="000000"/>
                <w:kern w:val="0"/>
                <w:sz w:val="18"/>
                <w:szCs w:val="18"/>
              </w:rPr>
              <w:t>1</w:t>
            </w:r>
          </w:p>
        </w:tc>
      </w:tr>
      <w:tr w:rsidR="00F95735">
        <w:trPr>
          <w:trHeight w:val="600"/>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无题座谈会议</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kern w:val="0"/>
                <w:sz w:val="18"/>
                <w:szCs w:val="18"/>
              </w:rPr>
            </w:pPr>
            <w:r>
              <w:rPr>
                <w:rFonts w:eastAsia="方正仿宋_GBK" w:hint="eastAsia"/>
                <w:color w:val="000000"/>
                <w:kern w:val="0"/>
                <w:sz w:val="18"/>
                <w:szCs w:val="18"/>
              </w:rPr>
              <w:t>5</w:t>
            </w:r>
          </w:p>
        </w:tc>
      </w:tr>
      <w:tr w:rsidR="00F95735">
        <w:trPr>
          <w:trHeight w:val="658"/>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对口部门</w:t>
            </w:r>
            <w:r w:rsidR="00C73DA6">
              <w:rPr>
                <w:rFonts w:eastAsia="方正仿宋_GBK"/>
                <w:color w:val="000000"/>
                <w:kern w:val="0"/>
                <w:sz w:val="18"/>
                <w:szCs w:val="18"/>
              </w:rPr>
              <w:t>联席会议</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kern w:val="0"/>
                <w:sz w:val="18"/>
                <w:szCs w:val="18"/>
              </w:rPr>
            </w:pPr>
            <w:r>
              <w:rPr>
                <w:rFonts w:eastAsia="方正仿宋_GBK" w:hint="eastAsia"/>
                <w:color w:val="000000"/>
                <w:kern w:val="0"/>
                <w:sz w:val="18"/>
                <w:szCs w:val="18"/>
              </w:rPr>
              <w:t>8</w:t>
            </w:r>
          </w:p>
        </w:tc>
      </w:tr>
      <w:tr w:rsidR="00F95735">
        <w:trPr>
          <w:trHeight w:val="600"/>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外出学习考察</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w:t>
            </w:r>
            <w:r>
              <w:rPr>
                <w:rFonts w:eastAsia="方正仿宋_GBK"/>
                <w:color w:val="000000"/>
                <w:kern w:val="0"/>
                <w:sz w:val="18"/>
                <w:szCs w:val="18"/>
              </w:rPr>
              <w:t>次</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kern w:val="0"/>
                <w:sz w:val="18"/>
                <w:szCs w:val="18"/>
              </w:rPr>
            </w:pPr>
            <w:r>
              <w:rPr>
                <w:rFonts w:eastAsia="方正仿宋_GBK" w:hint="eastAsia"/>
                <w:color w:val="000000"/>
                <w:kern w:val="0"/>
                <w:sz w:val="18"/>
                <w:szCs w:val="18"/>
              </w:rPr>
              <w:t>4</w:t>
            </w:r>
          </w:p>
        </w:tc>
      </w:tr>
      <w:tr w:rsidR="00F95735">
        <w:trPr>
          <w:trHeight w:val="600"/>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专题调研报告</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≧2</w:t>
            </w:r>
            <w:r>
              <w:rPr>
                <w:rFonts w:eastAsia="方正仿宋_GBK"/>
                <w:color w:val="000000"/>
                <w:kern w:val="0"/>
                <w:sz w:val="18"/>
                <w:szCs w:val="18"/>
              </w:rPr>
              <w:t>份</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kern w:val="0"/>
                <w:sz w:val="18"/>
                <w:szCs w:val="18"/>
              </w:rPr>
            </w:pPr>
            <w:r>
              <w:rPr>
                <w:rFonts w:eastAsia="方正仿宋_GBK" w:hint="eastAsia"/>
                <w:color w:val="000000"/>
                <w:kern w:val="0"/>
                <w:sz w:val="18"/>
                <w:szCs w:val="18"/>
              </w:rPr>
              <w:t>17</w:t>
            </w:r>
          </w:p>
        </w:tc>
      </w:tr>
      <w:tr w:rsidR="00F95735">
        <w:trPr>
          <w:trHeight w:val="591"/>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提案</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≧2</w:t>
            </w:r>
            <w:r>
              <w:rPr>
                <w:rFonts w:eastAsia="方正仿宋_GBK"/>
                <w:color w:val="000000"/>
                <w:kern w:val="0"/>
                <w:sz w:val="18"/>
                <w:szCs w:val="18"/>
              </w:rPr>
              <w:t>份</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更好地履行政治协商、民主监督、参政议政职能</w:t>
            </w:r>
          </w:p>
        </w:tc>
      </w:tr>
      <w:tr w:rsidR="00F95735">
        <w:trPr>
          <w:trHeight w:val="600"/>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社情民意</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≧5</w:t>
            </w:r>
            <w:r>
              <w:rPr>
                <w:rFonts w:eastAsia="方正仿宋_GBK"/>
                <w:color w:val="000000"/>
                <w:kern w:val="0"/>
                <w:sz w:val="18"/>
                <w:szCs w:val="18"/>
              </w:rPr>
              <w:t>份</w:t>
            </w:r>
            <w:r>
              <w:rPr>
                <w:rFonts w:eastAsia="方正仿宋_GBK"/>
                <w:color w:val="000000"/>
                <w:kern w:val="0"/>
                <w:sz w:val="18"/>
                <w:szCs w:val="18"/>
              </w:rPr>
              <w:t>/</w:t>
            </w:r>
            <w:r>
              <w:rPr>
                <w:rFonts w:eastAsia="方正仿宋_GBK"/>
                <w:color w:val="000000"/>
                <w:kern w:val="0"/>
                <w:sz w:val="18"/>
                <w:szCs w:val="18"/>
              </w:rPr>
              <w:t>部门</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rPr>
                <w:rFonts w:eastAsia="方正仿宋_GBK"/>
                <w:color w:val="000000"/>
                <w:sz w:val="24"/>
              </w:rPr>
            </w:pPr>
            <w:r>
              <w:rPr>
                <w:rFonts w:eastAsia="方正仿宋_GBK" w:hint="eastAsia"/>
                <w:color w:val="000000"/>
                <w:kern w:val="0"/>
                <w:sz w:val="18"/>
                <w:szCs w:val="18"/>
              </w:rPr>
              <w:t>24</w:t>
            </w:r>
          </w:p>
        </w:tc>
      </w:tr>
      <w:tr w:rsidR="00F95735">
        <w:trPr>
          <w:trHeight w:val="600"/>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质量指标</w:t>
            </w:r>
            <w:r>
              <w:rPr>
                <w:rFonts w:eastAsia="方正仿宋_GBK"/>
                <w:color w:val="000000"/>
                <w:kern w:val="0"/>
                <w:sz w:val="20"/>
                <w:szCs w:val="20"/>
              </w:rPr>
              <w:t xml:space="preserve"> </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完成日常工作</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保障机关正常运行</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rPr>
                <w:rFonts w:eastAsia="方正仿宋_GBK"/>
                <w:color w:val="000000"/>
                <w:sz w:val="18"/>
                <w:szCs w:val="18"/>
              </w:rPr>
            </w:pPr>
            <w:r>
              <w:rPr>
                <w:rFonts w:eastAsia="方正仿宋_GBK" w:hint="eastAsia"/>
                <w:color w:val="000000"/>
                <w:sz w:val="18"/>
                <w:szCs w:val="18"/>
              </w:rPr>
              <w:t>保障了机关正常运行</w:t>
            </w:r>
          </w:p>
        </w:tc>
      </w:tr>
      <w:tr w:rsidR="00F95735">
        <w:trPr>
          <w:trHeight w:val="600"/>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时效指标</w:t>
            </w:r>
            <w:r>
              <w:rPr>
                <w:rFonts w:eastAsia="方正仿宋_GBK"/>
                <w:color w:val="000000"/>
                <w:kern w:val="0"/>
                <w:sz w:val="20"/>
                <w:szCs w:val="20"/>
              </w:rPr>
              <w:t xml:space="preserve"> </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按期完成率</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90%</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rPr>
                <w:rFonts w:eastAsia="方正仿宋_GBK"/>
                <w:color w:val="000000"/>
                <w:sz w:val="18"/>
                <w:szCs w:val="18"/>
              </w:rPr>
            </w:pPr>
            <w:r>
              <w:rPr>
                <w:rFonts w:eastAsia="方正仿宋_GBK" w:hint="eastAsia"/>
                <w:color w:val="000000"/>
                <w:sz w:val="18"/>
                <w:szCs w:val="18"/>
              </w:rPr>
              <w:t>90%</w:t>
            </w:r>
          </w:p>
        </w:tc>
      </w:tr>
      <w:tr w:rsidR="00F95735">
        <w:trPr>
          <w:trHeight w:val="577"/>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完成时间</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2020</w:t>
            </w:r>
            <w:r>
              <w:rPr>
                <w:rFonts w:eastAsia="方正仿宋_GBK"/>
                <w:color w:val="000000"/>
                <w:kern w:val="0"/>
                <w:sz w:val="18"/>
                <w:szCs w:val="18"/>
              </w:rPr>
              <w:t>年</w:t>
            </w:r>
            <w:r>
              <w:rPr>
                <w:rFonts w:eastAsia="方正仿宋_GBK"/>
                <w:color w:val="000000"/>
                <w:kern w:val="0"/>
                <w:sz w:val="18"/>
                <w:szCs w:val="18"/>
              </w:rPr>
              <w:t>12</w:t>
            </w:r>
            <w:r>
              <w:rPr>
                <w:rFonts w:eastAsia="方正仿宋_GBK"/>
                <w:color w:val="000000"/>
                <w:kern w:val="0"/>
                <w:sz w:val="18"/>
                <w:szCs w:val="18"/>
              </w:rPr>
              <w:t>月</w:t>
            </w:r>
            <w:r>
              <w:rPr>
                <w:rFonts w:eastAsia="方正仿宋_GBK"/>
                <w:color w:val="000000"/>
                <w:kern w:val="0"/>
                <w:sz w:val="18"/>
                <w:szCs w:val="18"/>
              </w:rPr>
              <w:t>31</w:t>
            </w:r>
            <w:r>
              <w:rPr>
                <w:rFonts w:eastAsia="方正仿宋_GBK"/>
                <w:color w:val="000000"/>
                <w:kern w:val="0"/>
                <w:sz w:val="18"/>
                <w:szCs w:val="18"/>
              </w:rPr>
              <w:t>日前</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rPr>
                <w:rFonts w:eastAsia="方正仿宋_GBK"/>
                <w:color w:val="000000"/>
                <w:sz w:val="18"/>
                <w:szCs w:val="18"/>
              </w:rPr>
            </w:pPr>
            <w:r>
              <w:rPr>
                <w:rFonts w:eastAsia="方正仿宋_GBK" w:hint="eastAsia"/>
                <w:color w:val="000000"/>
                <w:sz w:val="18"/>
                <w:szCs w:val="18"/>
              </w:rPr>
              <w:t>2020</w:t>
            </w:r>
            <w:r>
              <w:rPr>
                <w:rFonts w:eastAsia="方正仿宋_GBK" w:hint="eastAsia"/>
                <w:color w:val="000000"/>
                <w:sz w:val="18"/>
                <w:szCs w:val="18"/>
              </w:rPr>
              <w:t>年</w:t>
            </w:r>
            <w:r>
              <w:rPr>
                <w:rFonts w:eastAsia="方正仿宋_GBK" w:hint="eastAsia"/>
                <w:color w:val="000000"/>
                <w:sz w:val="18"/>
                <w:szCs w:val="18"/>
              </w:rPr>
              <w:t>12</w:t>
            </w:r>
            <w:r>
              <w:rPr>
                <w:rFonts w:eastAsia="方正仿宋_GBK" w:hint="eastAsia"/>
                <w:color w:val="000000"/>
                <w:sz w:val="18"/>
                <w:szCs w:val="18"/>
              </w:rPr>
              <w:t>月</w:t>
            </w:r>
            <w:r>
              <w:rPr>
                <w:rFonts w:eastAsia="方正仿宋_GBK" w:hint="eastAsia"/>
                <w:color w:val="000000"/>
                <w:sz w:val="18"/>
                <w:szCs w:val="18"/>
              </w:rPr>
              <w:t>31</w:t>
            </w:r>
            <w:r>
              <w:rPr>
                <w:rFonts w:eastAsia="方正仿宋_GBK" w:hint="eastAsia"/>
                <w:color w:val="000000"/>
                <w:sz w:val="18"/>
                <w:szCs w:val="18"/>
              </w:rPr>
              <w:t>日</w:t>
            </w:r>
          </w:p>
        </w:tc>
      </w:tr>
      <w:tr w:rsidR="00F95735">
        <w:trPr>
          <w:trHeight w:val="535"/>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成本指标</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办公设备购置</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万</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万</w:t>
            </w:r>
          </w:p>
        </w:tc>
      </w:tr>
      <w:tr w:rsidR="00F95735">
        <w:trPr>
          <w:trHeight w:val="837"/>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00" w:lineRule="exact"/>
              <w:jc w:val="left"/>
              <w:textAlignment w:val="center"/>
              <w:rPr>
                <w:rFonts w:eastAsia="方正仿宋_GBK"/>
                <w:color w:val="000000"/>
                <w:sz w:val="18"/>
                <w:szCs w:val="18"/>
              </w:rPr>
            </w:pPr>
            <w:r>
              <w:rPr>
                <w:rFonts w:eastAsia="方正仿宋_GBK"/>
                <w:color w:val="000000"/>
                <w:kern w:val="0"/>
                <w:sz w:val="18"/>
                <w:szCs w:val="18"/>
              </w:rPr>
              <w:t>政协网站建设及宣传工作经费</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万</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万</w:t>
            </w:r>
          </w:p>
        </w:tc>
      </w:tr>
      <w:tr w:rsidR="00F95735">
        <w:trPr>
          <w:trHeight w:val="726"/>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西城区书画</w:t>
            </w:r>
            <w:proofErr w:type="gramStart"/>
            <w:r>
              <w:rPr>
                <w:rFonts w:eastAsia="方正仿宋_GBK"/>
                <w:color w:val="000000"/>
                <w:kern w:val="0"/>
                <w:sz w:val="18"/>
                <w:szCs w:val="18"/>
              </w:rPr>
              <w:t>家莅攀采风</w:t>
            </w:r>
            <w:proofErr w:type="gramEnd"/>
            <w:r>
              <w:rPr>
                <w:rFonts w:eastAsia="方正仿宋_GBK"/>
                <w:color w:val="000000"/>
                <w:kern w:val="0"/>
                <w:sz w:val="18"/>
                <w:szCs w:val="18"/>
              </w:rPr>
              <w:t>工作经费</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15</w:t>
            </w:r>
            <w:r>
              <w:rPr>
                <w:rFonts w:eastAsia="方正仿宋_GBK"/>
                <w:color w:val="000000"/>
                <w:kern w:val="0"/>
                <w:sz w:val="18"/>
                <w:szCs w:val="18"/>
              </w:rPr>
              <w:t>万</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18"/>
                <w:szCs w:val="18"/>
              </w:rPr>
            </w:pPr>
            <w:r>
              <w:rPr>
                <w:rFonts w:eastAsia="方正仿宋_GBK"/>
                <w:color w:val="000000"/>
                <w:kern w:val="0"/>
                <w:sz w:val="18"/>
                <w:szCs w:val="18"/>
              </w:rPr>
              <w:t>15</w:t>
            </w:r>
            <w:r>
              <w:rPr>
                <w:rFonts w:eastAsia="方正仿宋_GBK"/>
                <w:color w:val="000000"/>
                <w:kern w:val="0"/>
                <w:sz w:val="18"/>
                <w:szCs w:val="18"/>
              </w:rPr>
              <w:t>万</w:t>
            </w:r>
          </w:p>
        </w:tc>
      </w:tr>
      <w:tr w:rsidR="00F95735">
        <w:trPr>
          <w:trHeight w:val="629"/>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w:t>
            </w:r>
            <w:r>
              <w:rPr>
                <w:rFonts w:eastAsia="方正仿宋_GBK"/>
                <w:color w:val="000000"/>
                <w:kern w:val="0"/>
                <w:sz w:val="18"/>
                <w:szCs w:val="18"/>
              </w:rPr>
              <w:t>委员活动日</w:t>
            </w:r>
            <w:r>
              <w:rPr>
                <w:rFonts w:eastAsia="方正仿宋_GBK"/>
                <w:color w:val="000000"/>
                <w:kern w:val="0"/>
                <w:sz w:val="18"/>
                <w:szCs w:val="18"/>
              </w:rPr>
              <w:t>”2</w:t>
            </w:r>
            <w:r>
              <w:rPr>
                <w:rFonts w:eastAsia="方正仿宋_GBK"/>
                <w:color w:val="000000"/>
                <w:kern w:val="0"/>
                <w:sz w:val="18"/>
                <w:szCs w:val="18"/>
              </w:rPr>
              <w:t>次</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11</w:t>
            </w:r>
            <w:r>
              <w:rPr>
                <w:rFonts w:eastAsia="方正仿宋_GBK"/>
                <w:color w:val="000000"/>
                <w:kern w:val="0"/>
                <w:sz w:val="18"/>
                <w:szCs w:val="18"/>
              </w:rPr>
              <w:t>万</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18"/>
                <w:szCs w:val="18"/>
              </w:rPr>
            </w:pPr>
            <w:r>
              <w:rPr>
                <w:rFonts w:eastAsia="方正仿宋_GBK"/>
                <w:color w:val="000000"/>
                <w:kern w:val="0"/>
                <w:sz w:val="18"/>
                <w:szCs w:val="18"/>
              </w:rPr>
              <w:t>11</w:t>
            </w:r>
            <w:r>
              <w:rPr>
                <w:rFonts w:eastAsia="方正仿宋_GBK"/>
                <w:color w:val="000000"/>
                <w:kern w:val="0"/>
                <w:sz w:val="18"/>
                <w:szCs w:val="18"/>
              </w:rPr>
              <w:t>万</w:t>
            </w:r>
          </w:p>
        </w:tc>
      </w:tr>
      <w:tr w:rsidR="00F95735">
        <w:trPr>
          <w:trHeight w:val="959"/>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委员信息服务平台软件购买及维护建设费</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万</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万</w:t>
            </w:r>
          </w:p>
        </w:tc>
      </w:tr>
      <w:tr w:rsidR="00F95735">
        <w:trPr>
          <w:trHeight w:val="345"/>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重要文献及优秀调研成果选编</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8</w:t>
            </w:r>
            <w:r>
              <w:rPr>
                <w:rFonts w:eastAsia="方正仿宋_GBK"/>
                <w:color w:val="000000"/>
                <w:kern w:val="0"/>
                <w:sz w:val="18"/>
                <w:szCs w:val="18"/>
              </w:rPr>
              <w:t>万</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18"/>
                <w:szCs w:val="18"/>
              </w:rPr>
            </w:pPr>
            <w:r>
              <w:rPr>
                <w:rFonts w:eastAsia="方正仿宋_GBK"/>
                <w:color w:val="000000"/>
                <w:kern w:val="0"/>
                <w:sz w:val="18"/>
                <w:szCs w:val="18"/>
              </w:rPr>
              <w:t>8</w:t>
            </w:r>
            <w:r>
              <w:rPr>
                <w:rFonts w:eastAsia="方正仿宋_GBK"/>
                <w:color w:val="000000"/>
                <w:kern w:val="0"/>
                <w:sz w:val="18"/>
                <w:szCs w:val="18"/>
              </w:rPr>
              <w:t>万</w:t>
            </w:r>
          </w:p>
        </w:tc>
      </w:tr>
      <w:tr w:rsidR="00F95735">
        <w:trPr>
          <w:trHeight w:val="530"/>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委员培训经费</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万</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万</w:t>
            </w:r>
          </w:p>
        </w:tc>
      </w:tr>
      <w:tr w:rsidR="00F95735">
        <w:trPr>
          <w:trHeight w:val="675"/>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项目效益</w:t>
            </w:r>
          </w:p>
        </w:tc>
        <w:tc>
          <w:tcPr>
            <w:tcW w:w="109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社会效益指标</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助</w:t>
            </w:r>
            <w:proofErr w:type="gramStart"/>
            <w:r>
              <w:rPr>
                <w:rFonts w:eastAsia="方正仿宋_GBK"/>
                <w:color w:val="000000"/>
                <w:kern w:val="0"/>
                <w:sz w:val="18"/>
                <w:szCs w:val="18"/>
              </w:rPr>
              <w:t>推全市</w:t>
            </w:r>
            <w:proofErr w:type="gramEnd"/>
            <w:r>
              <w:rPr>
                <w:rFonts w:eastAsia="方正仿宋_GBK"/>
                <w:color w:val="000000"/>
                <w:kern w:val="0"/>
                <w:sz w:val="18"/>
                <w:szCs w:val="18"/>
              </w:rPr>
              <w:t>重点工作</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推动攀枝花市高质量发展</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推动攀枝花市高质量发展</w:t>
            </w:r>
          </w:p>
        </w:tc>
      </w:tr>
      <w:tr w:rsidR="00F95735">
        <w:trPr>
          <w:trHeight w:val="675"/>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调研报告</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供全市各相关职能部门工作参考</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供全市各相关职能部门工作参考</w:t>
            </w:r>
          </w:p>
        </w:tc>
      </w:tr>
      <w:tr w:rsidR="00F95735">
        <w:trPr>
          <w:trHeight w:val="675"/>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满意度指标</w:t>
            </w:r>
            <w:r>
              <w:rPr>
                <w:rFonts w:eastAsia="方正仿宋_GBK"/>
                <w:color w:val="000000"/>
                <w:kern w:val="0"/>
                <w:sz w:val="20"/>
                <w:szCs w:val="20"/>
              </w:rPr>
              <w:t xml:space="preserve"> </w:t>
            </w:r>
          </w:p>
        </w:tc>
        <w:tc>
          <w:tcPr>
            <w:tcW w:w="109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center"/>
              <w:textAlignment w:val="center"/>
              <w:rPr>
                <w:rFonts w:eastAsia="方正仿宋_GBK"/>
                <w:color w:val="000000"/>
                <w:sz w:val="20"/>
                <w:szCs w:val="20"/>
              </w:rPr>
            </w:pPr>
            <w:r>
              <w:rPr>
                <w:rFonts w:eastAsia="方正仿宋_GBK"/>
                <w:color w:val="000000"/>
                <w:kern w:val="0"/>
                <w:sz w:val="20"/>
                <w:szCs w:val="20"/>
              </w:rPr>
              <w:t>服务对象满意度指标</w:t>
            </w:r>
            <w:r>
              <w:rPr>
                <w:rFonts w:eastAsia="方正仿宋_GBK"/>
                <w:color w:val="000000"/>
                <w:kern w:val="0"/>
                <w:sz w:val="20"/>
                <w:szCs w:val="20"/>
              </w:rPr>
              <w:t xml:space="preserve"> </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群众满意度</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抽样调查满意度达基本满意以上</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基本满意</w:t>
            </w:r>
          </w:p>
        </w:tc>
      </w:tr>
      <w:tr w:rsidR="00F95735">
        <w:trPr>
          <w:trHeight w:val="675"/>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委员满意度</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抽样调查满意度达</w:t>
            </w:r>
            <w:r>
              <w:rPr>
                <w:rFonts w:eastAsia="方正仿宋_GBK"/>
                <w:color w:val="000000"/>
                <w:kern w:val="0"/>
                <w:sz w:val="18"/>
                <w:szCs w:val="18"/>
              </w:rPr>
              <w:t>90%</w:t>
            </w:r>
            <w:r>
              <w:rPr>
                <w:rFonts w:eastAsia="方正仿宋_GBK"/>
                <w:color w:val="000000"/>
                <w:kern w:val="0"/>
                <w:sz w:val="18"/>
                <w:szCs w:val="18"/>
              </w:rPr>
              <w:t>以上</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90%</w:t>
            </w:r>
          </w:p>
        </w:tc>
      </w:tr>
      <w:tr w:rsidR="00F95735">
        <w:trPr>
          <w:trHeight w:val="675"/>
        </w:trPr>
        <w:tc>
          <w:tcPr>
            <w:tcW w:w="66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5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9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专委会满意度</w:t>
            </w:r>
          </w:p>
        </w:tc>
        <w:tc>
          <w:tcPr>
            <w:tcW w:w="1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抽样调查满意度达</w:t>
            </w:r>
            <w:r>
              <w:rPr>
                <w:rFonts w:eastAsia="方正仿宋_GBK"/>
                <w:color w:val="000000"/>
                <w:kern w:val="0"/>
                <w:sz w:val="18"/>
                <w:szCs w:val="18"/>
              </w:rPr>
              <w:t>80%</w:t>
            </w:r>
            <w:r>
              <w:rPr>
                <w:rFonts w:eastAsia="方正仿宋_GBK"/>
                <w:color w:val="000000"/>
                <w:kern w:val="0"/>
                <w:sz w:val="18"/>
                <w:szCs w:val="18"/>
              </w:rPr>
              <w:t>以上</w:t>
            </w:r>
          </w:p>
        </w:tc>
        <w:tc>
          <w:tcPr>
            <w:tcW w:w="263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400" w:lineRule="exact"/>
              <w:jc w:val="left"/>
              <w:textAlignment w:val="center"/>
              <w:rPr>
                <w:rFonts w:eastAsia="方正仿宋_GBK"/>
                <w:color w:val="000000"/>
                <w:sz w:val="18"/>
                <w:szCs w:val="18"/>
              </w:rPr>
            </w:pPr>
            <w:r>
              <w:rPr>
                <w:rFonts w:eastAsia="方正仿宋_GBK"/>
                <w:color w:val="000000"/>
                <w:kern w:val="0"/>
                <w:sz w:val="18"/>
                <w:szCs w:val="18"/>
              </w:rPr>
              <w:t>90%</w:t>
            </w:r>
          </w:p>
        </w:tc>
      </w:tr>
    </w:tbl>
    <w:p w:rsidR="00F95735" w:rsidRDefault="00F95735">
      <w:pPr>
        <w:spacing w:line="580" w:lineRule="exact"/>
        <w:rPr>
          <w:rFonts w:eastAsia="仿宋_GB2312"/>
          <w:sz w:val="32"/>
          <w:szCs w:val="32"/>
        </w:rPr>
      </w:pPr>
    </w:p>
    <w:tbl>
      <w:tblPr>
        <w:tblW w:w="8771" w:type="dxa"/>
        <w:tblInd w:w="-15" w:type="dxa"/>
        <w:tblLayout w:type="fixed"/>
        <w:tblCellMar>
          <w:left w:w="0" w:type="dxa"/>
          <w:right w:w="0" w:type="dxa"/>
        </w:tblCellMar>
        <w:tblLook w:val="04A0" w:firstRow="1" w:lastRow="0" w:firstColumn="1" w:lastColumn="0" w:noHBand="0" w:noVBand="1"/>
      </w:tblPr>
      <w:tblGrid>
        <w:gridCol w:w="698"/>
        <w:gridCol w:w="1462"/>
        <w:gridCol w:w="1080"/>
        <w:gridCol w:w="1236"/>
        <w:gridCol w:w="1636"/>
        <w:gridCol w:w="2659"/>
      </w:tblGrid>
      <w:tr w:rsidR="00F95735">
        <w:trPr>
          <w:trHeight w:val="465"/>
        </w:trPr>
        <w:tc>
          <w:tcPr>
            <w:tcW w:w="8771"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b/>
                <w:color w:val="000000"/>
                <w:sz w:val="36"/>
                <w:szCs w:val="36"/>
              </w:rPr>
            </w:pPr>
            <w:r>
              <w:rPr>
                <w:rFonts w:eastAsia="方正仿宋_GBK"/>
                <w:b/>
                <w:color w:val="000000"/>
                <w:kern w:val="0"/>
                <w:sz w:val="36"/>
                <w:szCs w:val="36"/>
              </w:rPr>
              <w:t>项目绩效目标完成情况表</w:t>
            </w:r>
            <w:r>
              <w:rPr>
                <w:rFonts w:eastAsia="方正仿宋_GBK"/>
                <w:b/>
                <w:color w:val="000000"/>
                <w:kern w:val="0"/>
                <w:sz w:val="36"/>
                <w:szCs w:val="36"/>
              </w:rPr>
              <w:t>5</w:t>
            </w:r>
          </w:p>
        </w:tc>
      </w:tr>
      <w:tr w:rsidR="00F95735">
        <w:trPr>
          <w:trHeight w:val="495"/>
        </w:trPr>
        <w:tc>
          <w:tcPr>
            <w:tcW w:w="8771" w:type="dxa"/>
            <w:gridSpan w:val="6"/>
            <w:tcBorders>
              <w:top w:val="nil"/>
              <w:left w:val="nil"/>
              <w:bottom w:val="nil"/>
              <w:right w:val="nil"/>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36"/>
                <w:szCs w:val="36"/>
              </w:rPr>
            </w:pPr>
            <w:r>
              <w:rPr>
                <w:rFonts w:eastAsia="方正仿宋_GBK"/>
                <w:color w:val="000000"/>
                <w:kern w:val="0"/>
                <w:sz w:val="36"/>
                <w:szCs w:val="36"/>
              </w:rPr>
              <w:t>(2020</w:t>
            </w:r>
            <w:r>
              <w:rPr>
                <w:rFonts w:eastAsia="方正仿宋_GBK"/>
                <w:color w:val="000000"/>
                <w:kern w:val="0"/>
                <w:sz w:val="36"/>
                <w:szCs w:val="36"/>
              </w:rPr>
              <w:t>年度</w:t>
            </w:r>
            <w:r>
              <w:rPr>
                <w:rFonts w:eastAsia="方正仿宋_GBK"/>
                <w:color w:val="000000"/>
                <w:kern w:val="0"/>
                <w:sz w:val="36"/>
                <w:szCs w:val="36"/>
              </w:rPr>
              <w:t>)</w:t>
            </w:r>
          </w:p>
        </w:tc>
      </w:tr>
      <w:tr w:rsidR="00F95735">
        <w:trPr>
          <w:trHeight w:val="480"/>
        </w:trPr>
        <w:tc>
          <w:tcPr>
            <w:tcW w:w="324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项目名称</w:t>
            </w:r>
          </w:p>
        </w:tc>
        <w:tc>
          <w:tcPr>
            <w:tcW w:w="553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书画院工作经费</w:t>
            </w:r>
          </w:p>
        </w:tc>
      </w:tr>
      <w:tr w:rsidR="00F95735">
        <w:trPr>
          <w:trHeight w:val="330"/>
        </w:trPr>
        <w:tc>
          <w:tcPr>
            <w:tcW w:w="324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预算单位</w:t>
            </w:r>
          </w:p>
        </w:tc>
        <w:tc>
          <w:tcPr>
            <w:tcW w:w="553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攀枝花市政协办公室</w:t>
            </w:r>
          </w:p>
        </w:tc>
      </w:tr>
      <w:tr w:rsidR="00F95735">
        <w:trPr>
          <w:trHeight w:val="330"/>
        </w:trPr>
        <w:tc>
          <w:tcPr>
            <w:tcW w:w="69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预算执行情况</w:t>
            </w:r>
            <w:r>
              <w:rPr>
                <w:rFonts w:eastAsia="方正仿宋_GBK"/>
                <w:color w:val="000000"/>
                <w:kern w:val="0"/>
                <w:sz w:val="24"/>
              </w:rPr>
              <w:t>(</w:t>
            </w:r>
            <w:r>
              <w:rPr>
                <w:rFonts w:eastAsia="方正仿宋_GBK"/>
                <w:color w:val="000000"/>
                <w:kern w:val="0"/>
                <w:sz w:val="24"/>
              </w:rPr>
              <w:t>万元</w:t>
            </w:r>
            <w:r>
              <w:rPr>
                <w:rFonts w:eastAsia="方正仿宋_GBK"/>
                <w:color w:val="000000"/>
                <w:kern w:val="0"/>
                <w:sz w:val="24"/>
              </w:rPr>
              <w:t>)</w:t>
            </w:r>
          </w:p>
        </w:tc>
        <w:tc>
          <w:tcPr>
            <w:tcW w:w="254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预算数</w:t>
            </w:r>
            <w:r>
              <w:rPr>
                <w:rFonts w:eastAsia="方正仿宋_GBK"/>
                <w:color w:val="000000"/>
                <w:kern w:val="0"/>
                <w:sz w:val="24"/>
              </w:rPr>
              <w:t>:</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18</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执行数</w:t>
            </w:r>
            <w:r>
              <w:rPr>
                <w:rFonts w:eastAsia="方正仿宋_GBK"/>
                <w:color w:val="000000"/>
                <w:kern w:val="0"/>
                <w:sz w:val="24"/>
              </w:rPr>
              <w:t>:</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18</w:t>
            </w:r>
          </w:p>
        </w:tc>
      </w:tr>
      <w:tr w:rsidR="00F95735">
        <w:trPr>
          <w:trHeight w:val="615"/>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54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其中</w:t>
            </w:r>
            <w:r>
              <w:rPr>
                <w:rFonts w:eastAsia="方正仿宋_GBK"/>
                <w:color w:val="000000"/>
                <w:kern w:val="0"/>
                <w:sz w:val="24"/>
              </w:rPr>
              <w:t>-</w:t>
            </w:r>
            <w:r>
              <w:rPr>
                <w:rFonts w:eastAsia="方正仿宋_GBK"/>
                <w:color w:val="000000"/>
                <w:kern w:val="0"/>
                <w:sz w:val="24"/>
              </w:rPr>
              <w:t>财政拨款</w:t>
            </w:r>
            <w:r>
              <w:rPr>
                <w:rFonts w:eastAsia="方正仿宋_GBK"/>
                <w:color w:val="000000"/>
                <w:kern w:val="0"/>
                <w:sz w:val="24"/>
              </w:rPr>
              <w:t>:</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18</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其中</w:t>
            </w:r>
            <w:r>
              <w:rPr>
                <w:rFonts w:eastAsia="方正仿宋_GBK"/>
                <w:color w:val="000000"/>
                <w:kern w:val="0"/>
                <w:sz w:val="24"/>
              </w:rPr>
              <w:t>-</w:t>
            </w:r>
            <w:r>
              <w:rPr>
                <w:rFonts w:eastAsia="方正仿宋_GBK"/>
                <w:color w:val="000000"/>
                <w:kern w:val="0"/>
                <w:sz w:val="24"/>
              </w:rPr>
              <w:t>财政拨款</w:t>
            </w:r>
            <w:r>
              <w:rPr>
                <w:rFonts w:eastAsia="方正仿宋_GBK"/>
                <w:color w:val="000000"/>
                <w:kern w:val="0"/>
                <w:sz w:val="24"/>
              </w:rPr>
              <w:t>:</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18</w:t>
            </w:r>
          </w:p>
        </w:tc>
      </w:tr>
      <w:tr w:rsidR="00F95735">
        <w:trPr>
          <w:trHeight w:val="645"/>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254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其它资金</w:t>
            </w:r>
            <w:r>
              <w:rPr>
                <w:rFonts w:eastAsia="方正仿宋_GBK"/>
                <w:color w:val="000000"/>
                <w:kern w:val="0"/>
                <w:sz w:val="24"/>
              </w:rPr>
              <w:t>:</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360" w:lineRule="exact"/>
              <w:jc w:val="center"/>
              <w:rPr>
                <w:rFonts w:eastAsia="方正仿宋_GBK"/>
                <w:color w:val="000000"/>
                <w:sz w:val="24"/>
              </w:rPr>
            </w:pP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其它资金</w:t>
            </w:r>
            <w:r>
              <w:rPr>
                <w:rFonts w:eastAsia="方正仿宋_GBK"/>
                <w:color w:val="000000"/>
                <w:kern w:val="0"/>
                <w:sz w:val="24"/>
              </w:rPr>
              <w:t>:</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pPr>
              <w:widowControl/>
              <w:spacing w:line="360" w:lineRule="exact"/>
              <w:jc w:val="center"/>
              <w:rPr>
                <w:rFonts w:eastAsia="方正仿宋_GBK"/>
                <w:color w:val="000000"/>
                <w:sz w:val="24"/>
              </w:rPr>
            </w:pPr>
          </w:p>
        </w:tc>
      </w:tr>
      <w:tr w:rsidR="00F95735">
        <w:trPr>
          <w:trHeight w:val="330"/>
        </w:trPr>
        <w:tc>
          <w:tcPr>
            <w:tcW w:w="69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年度目标完成情况</w:t>
            </w:r>
          </w:p>
        </w:tc>
        <w:tc>
          <w:tcPr>
            <w:tcW w:w="37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预期目标</w:t>
            </w:r>
          </w:p>
        </w:tc>
        <w:tc>
          <w:tcPr>
            <w:tcW w:w="429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实际完成目标</w:t>
            </w:r>
          </w:p>
        </w:tc>
      </w:tr>
      <w:tr w:rsidR="00F95735">
        <w:trPr>
          <w:trHeight w:val="1230"/>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37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加强交流、联谊，</w:t>
            </w:r>
            <w:proofErr w:type="gramStart"/>
            <w:r>
              <w:rPr>
                <w:rFonts w:eastAsia="方正仿宋_GBK"/>
                <w:color w:val="000000"/>
                <w:kern w:val="0"/>
                <w:sz w:val="24"/>
              </w:rPr>
              <w:t>提升市</w:t>
            </w:r>
            <w:proofErr w:type="gramEnd"/>
            <w:r>
              <w:rPr>
                <w:rFonts w:eastAsia="方正仿宋_GBK"/>
                <w:color w:val="000000"/>
                <w:kern w:val="0"/>
                <w:sz w:val="24"/>
              </w:rPr>
              <w:t>政协书画院作品质量</w:t>
            </w:r>
          </w:p>
        </w:tc>
        <w:tc>
          <w:tcPr>
            <w:tcW w:w="429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加强交流、联谊，</w:t>
            </w:r>
            <w:proofErr w:type="gramStart"/>
            <w:r>
              <w:rPr>
                <w:rFonts w:eastAsia="方正仿宋_GBK"/>
                <w:color w:val="000000"/>
                <w:kern w:val="0"/>
                <w:sz w:val="24"/>
              </w:rPr>
              <w:t>提升市</w:t>
            </w:r>
            <w:proofErr w:type="gramEnd"/>
            <w:r>
              <w:rPr>
                <w:rFonts w:eastAsia="方正仿宋_GBK"/>
                <w:color w:val="000000"/>
                <w:kern w:val="0"/>
                <w:sz w:val="24"/>
              </w:rPr>
              <w:t>政协书画院作品质量</w:t>
            </w:r>
          </w:p>
        </w:tc>
      </w:tr>
      <w:tr w:rsidR="00F95735">
        <w:trPr>
          <w:trHeight w:val="1052"/>
        </w:trPr>
        <w:tc>
          <w:tcPr>
            <w:tcW w:w="69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绩效指标</w:t>
            </w:r>
            <w:r>
              <w:rPr>
                <w:rFonts w:eastAsia="方正仿宋_GBK"/>
                <w:color w:val="000000"/>
                <w:kern w:val="0"/>
                <w:sz w:val="20"/>
                <w:szCs w:val="20"/>
              </w:rPr>
              <w:t xml:space="preserve"> </w:t>
            </w:r>
          </w:p>
        </w:tc>
        <w:tc>
          <w:tcPr>
            <w:tcW w:w="1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Cs w:val="21"/>
              </w:rPr>
            </w:pPr>
            <w:r>
              <w:rPr>
                <w:rFonts w:eastAsia="方正仿宋_GBK"/>
                <w:color w:val="000000"/>
                <w:kern w:val="0"/>
                <w:szCs w:val="21"/>
              </w:rPr>
              <w:t>一级指标</w:t>
            </w:r>
            <w:r>
              <w:rPr>
                <w:rFonts w:eastAsia="方正仿宋_GBK"/>
                <w:color w:val="000000"/>
                <w:kern w:val="0"/>
                <w:szCs w:val="21"/>
              </w:rPr>
              <w:t xml:space="preserve"> </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Cs w:val="21"/>
              </w:rPr>
            </w:pPr>
            <w:r>
              <w:rPr>
                <w:rFonts w:eastAsia="方正仿宋_GBK"/>
                <w:color w:val="000000"/>
                <w:kern w:val="0"/>
                <w:szCs w:val="21"/>
              </w:rPr>
              <w:t>二级指标</w:t>
            </w:r>
            <w:r>
              <w:rPr>
                <w:rFonts w:eastAsia="方正仿宋_GBK"/>
                <w:color w:val="000000"/>
                <w:kern w:val="0"/>
                <w:szCs w:val="21"/>
              </w:rPr>
              <w:t xml:space="preserve"> </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20"/>
                <w:szCs w:val="20"/>
              </w:rPr>
            </w:pPr>
            <w:r>
              <w:rPr>
                <w:rFonts w:eastAsia="方正仿宋_GBK"/>
                <w:color w:val="000000"/>
                <w:kern w:val="0"/>
                <w:sz w:val="20"/>
                <w:szCs w:val="20"/>
              </w:rPr>
              <w:t>三级指标</w:t>
            </w:r>
            <w:r>
              <w:rPr>
                <w:rFonts w:eastAsia="方正仿宋_GBK"/>
                <w:color w:val="000000"/>
                <w:kern w:val="0"/>
                <w:sz w:val="20"/>
                <w:szCs w:val="20"/>
              </w:rPr>
              <w:t xml:space="preserve"> </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20"/>
                <w:szCs w:val="20"/>
              </w:rPr>
            </w:pPr>
            <w:r>
              <w:rPr>
                <w:rFonts w:eastAsia="方正仿宋_GBK"/>
                <w:color w:val="000000"/>
                <w:kern w:val="0"/>
                <w:sz w:val="20"/>
                <w:szCs w:val="20"/>
              </w:rPr>
              <w:t>指标值（包含数字及文字描述）</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实</w:t>
            </w:r>
            <w:r>
              <w:rPr>
                <w:rFonts w:eastAsia="方正仿宋_GBK"/>
                <w:color w:val="000000"/>
                <w:kern w:val="0"/>
                <w:sz w:val="20"/>
                <w:szCs w:val="20"/>
              </w:rPr>
              <w:t>际完成指标值</w:t>
            </w:r>
            <w:r>
              <w:rPr>
                <w:rFonts w:eastAsia="方正仿宋_GBK"/>
                <w:color w:val="000000"/>
                <w:kern w:val="0"/>
                <w:sz w:val="20"/>
                <w:szCs w:val="20"/>
              </w:rPr>
              <w:t>(</w:t>
            </w:r>
            <w:r>
              <w:rPr>
                <w:rFonts w:eastAsia="方正仿宋_GBK"/>
                <w:color w:val="000000"/>
                <w:kern w:val="0"/>
                <w:sz w:val="20"/>
                <w:szCs w:val="20"/>
              </w:rPr>
              <w:t>包含数字及文字描述</w:t>
            </w:r>
            <w:r>
              <w:rPr>
                <w:rFonts w:eastAsia="方正仿宋_GBK"/>
                <w:color w:val="000000"/>
                <w:kern w:val="0"/>
                <w:sz w:val="20"/>
                <w:szCs w:val="20"/>
              </w:rPr>
              <w:t>)</w:t>
            </w:r>
          </w:p>
        </w:tc>
      </w:tr>
      <w:tr w:rsidR="00F95735">
        <w:trPr>
          <w:trHeight w:val="852"/>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项目完成</w:t>
            </w:r>
          </w:p>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数量指标</w:t>
            </w:r>
            <w:r>
              <w:rPr>
                <w:rFonts w:eastAsia="方正仿宋_GBK"/>
                <w:color w:val="000000"/>
                <w:kern w:val="0"/>
                <w:sz w:val="20"/>
                <w:szCs w:val="20"/>
              </w:rPr>
              <w:t xml:space="preserve"> </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参加书画联展</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2</w:t>
            </w:r>
            <w:r>
              <w:rPr>
                <w:rFonts w:eastAsia="方正仿宋_GBK"/>
                <w:color w:val="000000"/>
                <w:kern w:val="0"/>
                <w:sz w:val="18"/>
                <w:szCs w:val="18"/>
              </w:rPr>
              <w:t>次</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18"/>
                <w:szCs w:val="18"/>
              </w:rPr>
            </w:pPr>
            <w:r>
              <w:rPr>
                <w:rFonts w:eastAsia="方正仿宋_GBK" w:hint="eastAsia"/>
                <w:color w:val="000000"/>
                <w:sz w:val="18"/>
                <w:szCs w:val="18"/>
              </w:rPr>
              <w:t>7</w:t>
            </w:r>
          </w:p>
        </w:tc>
      </w:tr>
      <w:tr w:rsidR="00F95735">
        <w:trPr>
          <w:trHeight w:val="526"/>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采风</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2-3</w:t>
            </w:r>
            <w:r>
              <w:rPr>
                <w:rFonts w:eastAsia="方正仿宋_GBK"/>
                <w:color w:val="000000"/>
                <w:kern w:val="0"/>
                <w:sz w:val="18"/>
                <w:szCs w:val="18"/>
              </w:rPr>
              <w:t>次</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18"/>
                <w:szCs w:val="18"/>
              </w:rPr>
            </w:pPr>
            <w:r>
              <w:rPr>
                <w:rFonts w:eastAsia="方正仿宋_GBK" w:hint="eastAsia"/>
                <w:color w:val="000000"/>
                <w:sz w:val="18"/>
                <w:szCs w:val="18"/>
              </w:rPr>
              <w:t>2</w:t>
            </w:r>
          </w:p>
        </w:tc>
      </w:tr>
      <w:tr w:rsidR="00F95735">
        <w:trPr>
          <w:trHeight w:val="671"/>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学习考察</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2-3</w:t>
            </w:r>
            <w:r>
              <w:rPr>
                <w:rFonts w:eastAsia="方正仿宋_GBK"/>
                <w:color w:val="000000"/>
                <w:kern w:val="0"/>
                <w:sz w:val="18"/>
                <w:szCs w:val="18"/>
              </w:rPr>
              <w:t>次</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18"/>
                <w:szCs w:val="18"/>
              </w:rPr>
            </w:pPr>
            <w:r>
              <w:rPr>
                <w:rFonts w:eastAsia="方正仿宋_GBK" w:hint="eastAsia"/>
                <w:color w:val="000000"/>
                <w:sz w:val="18"/>
                <w:szCs w:val="18"/>
              </w:rPr>
              <w:t>2</w:t>
            </w:r>
          </w:p>
        </w:tc>
      </w:tr>
      <w:tr w:rsidR="00F95735">
        <w:trPr>
          <w:trHeight w:val="600"/>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参展作品</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10</w:t>
            </w:r>
            <w:r>
              <w:rPr>
                <w:rFonts w:eastAsia="方正仿宋_GBK"/>
                <w:color w:val="000000"/>
                <w:kern w:val="0"/>
                <w:sz w:val="18"/>
                <w:szCs w:val="18"/>
              </w:rPr>
              <w:t>幅以上</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18"/>
                <w:szCs w:val="18"/>
              </w:rPr>
            </w:pPr>
            <w:r>
              <w:rPr>
                <w:rFonts w:eastAsia="方正仿宋_GBK" w:hint="eastAsia"/>
                <w:color w:val="000000"/>
                <w:sz w:val="18"/>
                <w:szCs w:val="18"/>
              </w:rPr>
              <w:t>12</w:t>
            </w:r>
          </w:p>
        </w:tc>
      </w:tr>
      <w:tr w:rsidR="00F95735">
        <w:trPr>
          <w:trHeight w:val="600"/>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质量指标</w:t>
            </w:r>
            <w:r>
              <w:rPr>
                <w:rFonts w:eastAsia="方正仿宋_GBK"/>
                <w:color w:val="000000"/>
                <w:kern w:val="0"/>
                <w:sz w:val="20"/>
                <w:szCs w:val="20"/>
              </w:rPr>
              <w:t xml:space="preserve"> </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参会</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加强交流、联谊，提高书画院作品质量</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rPr>
                <w:rFonts w:eastAsia="方正仿宋_GBK"/>
                <w:color w:val="000000"/>
                <w:sz w:val="24"/>
              </w:rPr>
            </w:pPr>
            <w:r>
              <w:rPr>
                <w:rFonts w:eastAsia="方正仿宋_GBK"/>
                <w:color w:val="000000"/>
                <w:kern w:val="0"/>
                <w:sz w:val="18"/>
                <w:szCs w:val="18"/>
              </w:rPr>
              <w:t>加强交流、联谊，提高书画院作品质量</w:t>
            </w:r>
          </w:p>
        </w:tc>
      </w:tr>
      <w:tr w:rsidR="00F95735">
        <w:trPr>
          <w:trHeight w:val="645"/>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时效指标</w:t>
            </w:r>
            <w:r>
              <w:rPr>
                <w:rFonts w:eastAsia="方正仿宋_GBK"/>
                <w:color w:val="000000"/>
                <w:kern w:val="0"/>
                <w:sz w:val="20"/>
                <w:szCs w:val="20"/>
              </w:rPr>
              <w:t xml:space="preserve"> </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活动基地</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3</w:t>
            </w:r>
            <w:r>
              <w:rPr>
                <w:rFonts w:eastAsia="方正仿宋_GBK"/>
                <w:color w:val="000000"/>
                <w:kern w:val="0"/>
                <w:sz w:val="18"/>
                <w:szCs w:val="18"/>
              </w:rPr>
              <w:t>月前改造完</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24"/>
              </w:rPr>
            </w:pPr>
            <w:r>
              <w:rPr>
                <w:rFonts w:eastAsia="方正仿宋_GBK" w:hint="eastAsia"/>
                <w:color w:val="000000"/>
                <w:kern w:val="0"/>
                <w:sz w:val="18"/>
                <w:szCs w:val="18"/>
              </w:rPr>
              <w:t>4</w:t>
            </w:r>
            <w:r>
              <w:rPr>
                <w:rFonts w:eastAsia="方正仿宋_GBK" w:hint="eastAsia"/>
                <w:color w:val="000000"/>
                <w:kern w:val="0"/>
                <w:sz w:val="18"/>
                <w:szCs w:val="18"/>
              </w:rPr>
              <w:t>月初</w:t>
            </w:r>
          </w:p>
        </w:tc>
      </w:tr>
      <w:tr w:rsidR="00F95735">
        <w:trPr>
          <w:trHeight w:val="600"/>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办公设备采购</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上半年完成</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24"/>
              </w:rPr>
            </w:pPr>
            <w:r>
              <w:rPr>
                <w:rFonts w:eastAsia="方正仿宋_GBK" w:hint="eastAsia"/>
                <w:color w:val="000000"/>
                <w:kern w:val="0"/>
                <w:sz w:val="18"/>
                <w:szCs w:val="18"/>
              </w:rPr>
              <w:t>6</w:t>
            </w:r>
            <w:r>
              <w:rPr>
                <w:rFonts w:eastAsia="方正仿宋_GBK" w:hint="eastAsia"/>
                <w:color w:val="000000"/>
                <w:kern w:val="0"/>
                <w:sz w:val="18"/>
                <w:szCs w:val="18"/>
              </w:rPr>
              <w:t>月</w:t>
            </w:r>
          </w:p>
        </w:tc>
      </w:tr>
      <w:tr w:rsidR="00F95735">
        <w:trPr>
          <w:trHeight w:val="600"/>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活动基地</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8</w:t>
            </w:r>
            <w:r>
              <w:rPr>
                <w:rFonts w:eastAsia="方正仿宋_GBK"/>
                <w:color w:val="000000"/>
                <w:kern w:val="0"/>
                <w:sz w:val="18"/>
                <w:szCs w:val="18"/>
              </w:rPr>
              <w:t>月投入使用</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24"/>
              </w:rPr>
            </w:pPr>
            <w:r>
              <w:rPr>
                <w:rFonts w:eastAsia="方正仿宋_GBK" w:hint="eastAsia"/>
                <w:color w:val="000000"/>
                <w:kern w:val="0"/>
                <w:sz w:val="18"/>
                <w:szCs w:val="18"/>
              </w:rPr>
              <w:t>7</w:t>
            </w:r>
            <w:r>
              <w:rPr>
                <w:rFonts w:eastAsia="方正仿宋_GBK" w:hint="eastAsia"/>
                <w:color w:val="000000"/>
                <w:kern w:val="0"/>
                <w:sz w:val="18"/>
                <w:szCs w:val="18"/>
              </w:rPr>
              <w:t>月底</w:t>
            </w:r>
          </w:p>
        </w:tc>
      </w:tr>
      <w:tr w:rsidR="00F95735">
        <w:trPr>
          <w:trHeight w:val="837"/>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成本指标</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购笔、墨、纸、砚等</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约</w:t>
            </w:r>
            <w:r>
              <w:rPr>
                <w:rFonts w:eastAsia="方正仿宋_GBK"/>
                <w:color w:val="000000"/>
                <w:kern w:val="0"/>
                <w:sz w:val="18"/>
                <w:szCs w:val="18"/>
              </w:rPr>
              <w:t>9</w:t>
            </w:r>
            <w:r>
              <w:rPr>
                <w:rFonts w:eastAsia="方正仿宋_GBK"/>
                <w:color w:val="000000"/>
                <w:kern w:val="0"/>
                <w:sz w:val="18"/>
                <w:szCs w:val="18"/>
              </w:rPr>
              <w:t>万</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18"/>
                <w:szCs w:val="18"/>
              </w:rPr>
            </w:pPr>
            <w:r>
              <w:rPr>
                <w:rFonts w:eastAsia="方正仿宋_GBK" w:hint="eastAsia"/>
                <w:color w:val="000000"/>
                <w:sz w:val="18"/>
                <w:szCs w:val="18"/>
              </w:rPr>
              <w:t>9</w:t>
            </w:r>
          </w:p>
          <w:p w:rsidR="00F95735" w:rsidRDefault="00F95735">
            <w:pPr>
              <w:widowControl/>
              <w:spacing w:line="360" w:lineRule="exact"/>
              <w:jc w:val="center"/>
              <w:rPr>
                <w:rFonts w:eastAsia="方正仿宋_GBK"/>
                <w:color w:val="000000"/>
                <w:sz w:val="18"/>
                <w:szCs w:val="18"/>
              </w:rPr>
            </w:pPr>
          </w:p>
        </w:tc>
      </w:tr>
      <w:tr w:rsidR="00F95735">
        <w:trPr>
          <w:trHeight w:val="452"/>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书画作品等</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500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篇，约</w:t>
            </w:r>
            <w:r>
              <w:rPr>
                <w:rFonts w:eastAsia="方正仿宋_GBK"/>
                <w:color w:val="000000"/>
                <w:kern w:val="0"/>
                <w:sz w:val="18"/>
                <w:szCs w:val="18"/>
              </w:rPr>
              <w:t>6</w:t>
            </w:r>
            <w:r>
              <w:rPr>
                <w:rFonts w:eastAsia="方正仿宋_GBK"/>
                <w:color w:val="000000"/>
                <w:kern w:val="0"/>
                <w:sz w:val="18"/>
                <w:szCs w:val="18"/>
              </w:rPr>
              <w:t>万</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18"/>
                <w:szCs w:val="18"/>
              </w:rPr>
            </w:pPr>
            <w:r>
              <w:rPr>
                <w:rFonts w:eastAsia="方正仿宋_GBK" w:hint="eastAsia"/>
                <w:color w:val="000000"/>
                <w:sz w:val="18"/>
                <w:szCs w:val="18"/>
              </w:rPr>
              <w:t>6</w:t>
            </w:r>
          </w:p>
        </w:tc>
      </w:tr>
      <w:tr w:rsidR="00F95735">
        <w:trPr>
          <w:trHeight w:val="600"/>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参展、考察经费等</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约</w:t>
            </w:r>
            <w:r>
              <w:rPr>
                <w:rFonts w:eastAsia="方正仿宋_GBK"/>
                <w:color w:val="000000"/>
                <w:kern w:val="0"/>
                <w:sz w:val="18"/>
                <w:szCs w:val="18"/>
              </w:rPr>
              <w:t>2</w:t>
            </w:r>
            <w:r>
              <w:rPr>
                <w:rFonts w:eastAsia="方正仿宋_GBK"/>
                <w:color w:val="000000"/>
                <w:kern w:val="0"/>
                <w:sz w:val="18"/>
                <w:szCs w:val="18"/>
              </w:rPr>
              <w:t>万</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18"/>
                <w:szCs w:val="18"/>
              </w:rPr>
            </w:pPr>
            <w:r>
              <w:rPr>
                <w:rFonts w:eastAsia="方正仿宋_GBK" w:hint="eastAsia"/>
                <w:color w:val="000000"/>
                <w:kern w:val="0"/>
                <w:sz w:val="18"/>
                <w:szCs w:val="18"/>
              </w:rPr>
              <w:t>2</w:t>
            </w:r>
          </w:p>
        </w:tc>
      </w:tr>
      <w:tr w:rsidR="00F95735">
        <w:trPr>
          <w:trHeight w:val="600"/>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采风</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2000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次，</w:t>
            </w:r>
            <w:r>
              <w:rPr>
                <w:rFonts w:eastAsia="方正仿宋_GBK"/>
                <w:color w:val="000000"/>
                <w:kern w:val="0"/>
                <w:sz w:val="18"/>
                <w:szCs w:val="18"/>
              </w:rPr>
              <w:t>3</w:t>
            </w:r>
            <w:r>
              <w:rPr>
                <w:rFonts w:eastAsia="方正仿宋_GBK"/>
                <w:color w:val="000000"/>
                <w:kern w:val="0"/>
                <w:sz w:val="18"/>
                <w:szCs w:val="18"/>
              </w:rPr>
              <w:t>次，约</w:t>
            </w:r>
            <w:r>
              <w:rPr>
                <w:rFonts w:eastAsia="方正仿宋_GBK"/>
                <w:color w:val="000000"/>
                <w:kern w:val="0"/>
                <w:sz w:val="18"/>
                <w:szCs w:val="18"/>
              </w:rPr>
              <w:t>0.6</w:t>
            </w:r>
            <w:r>
              <w:rPr>
                <w:rFonts w:eastAsia="方正仿宋_GBK"/>
                <w:color w:val="000000"/>
                <w:kern w:val="0"/>
                <w:sz w:val="18"/>
                <w:szCs w:val="18"/>
              </w:rPr>
              <w:t>万</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rPr>
                <w:rFonts w:eastAsia="方正仿宋_GBK"/>
                <w:color w:val="000000"/>
                <w:sz w:val="18"/>
                <w:szCs w:val="18"/>
              </w:rPr>
            </w:pPr>
            <w:r>
              <w:rPr>
                <w:rFonts w:eastAsia="方正仿宋_GBK" w:hint="eastAsia"/>
                <w:color w:val="000000"/>
                <w:sz w:val="18"/>
                <w:szCs w:val="18"/>
              </w:rPr>
              <w:t>0.6</w:t>
            </w:r>
          </w:p>
          <w:p w:rsidR="00F95735" w:rsidRDefault="00F95735">
            <w:pPr>
              <w:widowControl/>
              <w:spacing w:line="360" w:lineRule="exact"/>
              <w:jc w:val="center"/>
              <w:rPr>
                <w:rFonts w:eastAsia="方正仿宋_GBK"/>
                <w:color w:val="000000"/>
                <w:sz w:val="18"/>
                <w:szCs w:val="18"/>
              </w:rPr>
            </w:pPr>
          </w:p>
        </w:tc>
      </w:tr>
      <w:tr w:rsidR="00F95735">
        <w:trPr>
          <w:trHeight w:val="885"/>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搬运劳务费</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300</w:t>
            </w:r>
            <w:r>
              <w:rPr>
                <w:rFonts w:eastAsia="方正仿宋_GBK"/>
                <w:color w:val="000000"/>
                <w:kern w:val="0"/>
                <w:sz w:val="18"/>
                <w:szCs w:val="18"/>
              </w:rPr>
              <w:t>元</w:t>
            </w:r>
            <w:r>
              <w:rPr>
                <w:rFonts w:eastAsia="方正仿宋_GBK"/>
                <w:color w:val="000000"/>
                <w:kern w:val="0"/>
                <w:sz w:val="18"/>
                <w:szCs w:val="18"/>
              </w:rPr>
              <w:t>/</w:t>
            </w:r>
            <w:r>
              <w:rPr>
                <w:rFonts w:eastAsia="方正仿宋_GBK"/>
                <w:color w:val="000000"/>
                <w:kern w:val="0"/>
                <w:sz w:val="18"/>
                <w:szCs w:val="18"/>
              </w:rPr>
              <w:t>人</w:t>
            </w:r>
            <w:r>
              <w:rPr>
                <w:rFonts w:eastAsia="方正仿宋_GBK"/>
                <w:color w:val="000000"/>
                <w:kern w:val="0"/>
                <w:sz w:val="18"/>
                <w:szCs w:val="18"/>
              </w:rPr>
              <w:t>/</w:t>
            </w:r>
            <w:r>
              <w:rPr>
                <w:rFonts w:eastAsia="方正仿宋_GBK"/>
                <w:color w:val="000000"/>
                <w:kern w:val="0"/>
                <w:sz w:val="18"/>
                <w:szCs w:val="18"/>
              </w:rPr>
              <w:t>天，约</w:t>
            </w:r>
            <w:r>
              <w:rPr>
                <w:rFonts w:eastAsia="方正仿宋_GBK"/>
                <w:color w:val="000000"/>
                <w:kern w:val="0"/>
                <w:sz w:val="18"/>
                <w:szCs w:val="18"/>
              </w:rPr>
              <w:t>0.4</w:t>
            </w:r>
            <w:r>
              <w:rPr>
                <w:rFonts w:eastAsia="方正仿宋_GBK"/>
                <w:color w:val="000000"/>
                <w:kern w:val="0"/>
                <w:sz w:val="18"/>
                <w:szCs w:val="18"/>
              </w:rPr>
              <w:t>万</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18"/>
                <w:szCs w:val="18"/>
              </w:rPr>
            </w:pPr>
            <w:r>
              <w:rPr>
                <w:rFonts w:eastAsia="方正仿宋_GBK" w:hint="eastAsia"/>
                <w:color w:val="000000"/>
                <w:kern w:val="0"/>
                <w:sz w:val="18"/>
                <w:szCs w:val="18"/>
              </w:rPr>
              <w:t>0.4</w:t>
            </w:r>
          </w:p>
        </w:tc>
      </w:tr>
      <w:tr w:rsidR="00F95735">
        <w:trPr>
          <w:trHeight w:val="885"/>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项目效益</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社会效益指标</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参加书画联展</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增进书画交流，扩大我市知名度和影响力。</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增进</w:t>
            </w:r>
            <w:r>
              <w:rPr>
                <w:rFonts w:eastAsia="方正仿宋_GBK" w:hint="eastAsia"/>
                <w:color w:val="000000"/>
                <w:kern w:val="0"/>
                <w:sz w:val="18"/>
                <w:szCs w:val="18"/>
              </w:rPr>
              <w:t>了</w:t>
            </w:r>
            <w:r>
              <w:rPr>
                <w:rFonts w:eastAsia="方正仿宋_GBK"/>
                <w:color w:val="000000"/>
                <w:kern w:val="0"/>
                <w:sz w:val="18"/>
                <w:szCs w:val="18"/>
              </w:rPr>
              <w:t>书画交流，扩大</w:t>
            </w:r>
            <w:r>
              <w:rPr>
                <w:rFonts w:eastAsia="方正仿宋_GBK" w:hint="eastAsia"/>
                <w:color w:val="000000"/>
                <w:kern w:val="0"/>
                <w:sz w:val="18"/>
                <w:szCs w:val="18"/>
              </w:rPr>
              <w:t>了</w:t>
            </w:r>
            <w:r>
              <w:rPr>
                <w:rFonts w:eastAsia="方正仿宋_GBK"/>
                <w:color w:val="000000"/>
                <w:kern w:val="0"/>
                <w:sz w:val="18"/>
                <w:szCs w:val="18"/>
              </w:rPr>
              <w:t>我市知名度和影响力。</w:t>
            </w:r>
          </w:p>
        </w:tc>
      </w:tr>
      <w:tr w:rsidR="00F95735">
        <w:trPr>
          <w:trHeight w:val="885"/>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满意度指标</w:t>
            </w:r>
            <w:r>
              <w:rPr>
                <w:rFonts w:eastAsia="方正仿宋_GBK"/>
                <w:color w:val="000000"/>
                <w:kern w:val="0"/>
                <w:sz w:val="20"/>
                <w:szCs w:val="20"/>
              </w:rPr>
              <w:t xml:space="preserve"> </w:t>
            </w:r>
          </w:p>
        </w:tc>
        <w:tc>
          <w:tcPr>
            <w:tcW w:w="108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0"/>
                <w:szCs w:val="20"/>
              </w:rPr>
            </w:pPr>
            <w:r>
              <w:rPr>
                <w:rFonts w:eastAsia="方正仿宋_GBK"/>
                <w:color w:val="000000"/>
                <w:kern w:val="0"/>
                <w:sz w:val="20"/>
                <w:szCs w:val="20"/>
              </w:rPr>
              <w:t>服务对象满意度指标</w:t>
            </w:r>
            <w:r>
              <w:rPr>
                <w:rFonts w:eastAsia="方正仿宋_GBK"/>
                <w:color w:val="000000"/>
                <w:kern w:val="0"/>
                <w:sz w:val="20"/>
                <w:szCs w:val="20"/>
              </w:rPr>
              <w:t xml:space="preserve"> </w:t>
            </w:r>
          </w:p>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群众满意度</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kern w:val="0"/>
                <w:sz w:val="18"/>
                <w:szCs w:val="18"/>
              </w:rPr>
            </w:pPr>
            <w:r>
              <w:rPr>
                <w:rFonts w:eastAsia="方正仿宋_GBK"/>
                <w:color w:val="000000"/>
                <w:kern w:val="0"/>
                <w:sz w:val="18"/>
                <w:szCs w:val="18"/>
              </w:rPr>
              <w:t>抽样调查满意度达基本满意以上</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kern w:val="0"/>
                <w:sz w:val="18"/>
                <w:szCs w:val="18"/>
              </w:rPr>
            </w:pPr>
            <w:r>
              <w:rPr>
                <w:rFonts w:eastAsia="方正仿宋_GBK"/>
                <w:color w:val="000000"/>
                <w:kern w:val="0"/>
                <w:sz w:val="18"/>
                <w:szCs w:val="18"/>
              </w:rPr>
              <w:t>基本满意</w:t>
            </w:r>
          </w:p>
        </w:tc>
      </w:tr>
      <w:tr w:rsidR="00F95735">
        <w:trPr>
          <w:trHeight w:val="726"/>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委员满意度</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抽样调查满意度达</w:t>
            </w:r>
            <w:r>
              <w:rPr>
                <w:rFonts w:eastAsia="方正仿宋_GBK"/>
                <w:color w:val="000000"/>
                <w:kern w:val="0"/>
                <w:sz w:val="18"/>
                <w:szCs w:val="18"/>
              </w:rPr>
              <w:t>90%</w:t>
            </w:r>
            <w:r>
              <w:rPr>
                <w:rFonts w:eastAsia="方正仿宋_GBK"/>
                <w:color w:val="000000"/>
                <w:kern w:val="0"/>
                <w:sz w:val="18"/>
                <w:szCs w:val="18"/>
              </w:rPr>
              <w:t>以上</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90%</w:t>
            </w:r>
          </w:p>
        </w:tc>
      </w:tr>
      <w:tr w:rsidR="00F95735">
        <w:trPr>
          <w:trHeight w:val="939"/>
        </w:trPr>
        <w:tc>
          <w:tcPr>
            <w:tcW w:w="69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46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08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F95735"/>
        </w:tc>
        <w:tc>
          <w:tcPr>
            <w:tcW w:w="12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书画</w:t>
            </w:r>
            <w:proofErr w:type="gramStart"/>
            <w:r>
              <w:rPr>
                <w:rFonts w:eastAsia="方正仿宋_GBK"/>
                <w:color w:val="000000"/>
                <w:kern w:val="0"/>
                <w:sz w:val="18"/>
                <w:szCs w:val="18"/>
              </w:rPr>
              <w:t>家满意</w:t>
            </w:r>
            <w:proofErr w:type="gramEnd"/>
            <w:r>
              <w:rPr>
                <w:rFonts w:eastAsia="方正仿宋_GBK"/>
                <w:color w:val="000000"/>
                <w:kern w:val="0"/>
                <w:sz w:val="18"/>
                <w:szCs w:val="18"/>
              </w:rPr>
              <w:t>度</w:t>
            </w:r>
          </w:p>
        </w:tc>
        <w:tc>
          <w:tcPr>
            <w:tcW w:w="163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left"/>
              <w:textAlignment w:val="center"/>
              <w:rPr>
                <w:rFonts w:eastAsia="方正仿宋_GBK"/>
                <w:color w:val="000000"/>
                <w:sz w:val="18"/>
                <w:szCs w:val="18"/>
              </w:rPr>
            </w:pPr>
            <w:r>
              <w:rPr>
                <w:rFonts w:eastAsia="方正仿宋_GBK"/>
                <w:color w:val="000000"/>
                <w:kern w:val="0"/>
                <w:sz w:val="18"/>
                <w:szCs w:val="18"/>
              </w:rPr>
              <w:t>抽样调查满意度达</w:t>
            </w:r>
            <w:r>
              <w:rPr>
                <w:rFonts w:eastAsia="方正仿宋_GBK"/>
                <w:color w:val="000000"/>
                <w:kern w:val="0"/>
                <w:sz w:val="18"/>
                <w:szCs w:val="18"/>
              </w:rPr>
              <w:t>90%</w:t>
            </w:r>
            <w:r>
              <w:rPr>
                <w:rFonts w:eastAsia="方正仿宋_GBK"/>
                <w:color w:val="000000"/>
                <w:kern w:val="0"/>
                <w:sz w:val="18"/>
                <w:szCs w:val="18"/>
              </w:rPr>
              <w:t>以上</w:t>
            </w:r>
          </w:p>
        </w:tc>
        <w:tc>
          <w:tcPr>
            <w:tcW w:w="265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95735" w:rsidRDefault="00EF13DD">
            <w:pPr>
              <w:widowControl/>
              <w:spacing w:line="360" w:lineRule="exact"/>
              <w:jc w:val="center"/>
              <w:textAlignment w:val="center"/>
              <w:rPr>
                <w:rFonts w:eastAsia="方正仿宋_GBK"/>
                <w:color w:val="000000"/>
                <w:sz w:val="24"/>
              </w:rPr>
            </w:pPr>
            <w:r>
              <w:rPr>
                <w:rFonts w:eastAsia="方正仿宋_GBK"/>
                <w:color w:val="000000"/>
                <w:kern w:val="0"/>
                <w:sz w:val="24"/>
              </w:rPr>
              <w:t>90%</w:t>
            </w:r>
          </w:p>
        </w:tc>
      </w:tr>
    </w:tbl>
    <w:p w:rsidR="00F95735" w:rsidRDefault="00F95735">
      <w:pPr>
        <w:spacing w:line="580" w:lineRule="exact"/>
        <w:rPr>
          <w:rFonts w:eastAsia="仿宋_GB2312"/>
          <w:sz w:val="32"/>
          <w:szCs w:val="32"/>
        </w:rPr>
      </w:pPr>
    </w:p>
    <w:p w:rsidR="00F95735" w:rsidRDefault="00EF13DD">
      <w:pPr>
        <w:spacing w:line="580" w:lineRule="exact"/>
        <w:ind w:firstLineChars="200" w:firstLine="660"/>
        <w:rPr>
          <w:rFonts w:ascii="仿宋_GB2312" w:eastAsia="仿宋_GB2312" w:cs="仿宋_GB2312"/>
          <w:sz w:val="32"/>
          <w:szCs w:val="32"/>
        </w:rPr>
      </w:pPr>
      <w:r>
        <w:rPr>
          <w:rFonts w:eastAsia="楷体_GB2312"/>
          <w:sz w:val="33"/>
          <w:szCs w:val="33"/>
        </w:rPr>
        <w:t>2.</w:t>
      </w:r>
      <w:r>
        <w:rPr>
          <w:rFonts w:ascii="楷体_GB2312" w:eastAsia="楷体_GB2312" w:cs="楷体_GB2312" w:hint="eastAsia"/>
          <w:sz w:val="33"/>
          <w:szCs w:val="33"/>
        </w:rPr>
        <w:t>部门绩效评价结果</w:t>
      </w:r>
      <w:r>
        <w:rPr>
          <w:rFonts w:ascii="楷体_GB2312" w:eastAsia="楷体_GB2312" w:cs="楷体_GB2312" w:hint="eastAsia"/>
          <w:sz w:val="32"/>
          <w:szCs w:val="32"/>
        </w:rPr>
        <w:t>。</w:t>
      </w:r>
    </w:p>
    <w:p w:rsidR="00F95735" w:rsidRDefault="00EF13DD">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本部门按要求对</w:t>
      </w:r>
      <w:r>
        <w:rPr>
          <w:rFonts w:ascii="仿宋_GB2312" w:eastAsia="仿宋_GB2312" w:cs="仿宋_GB2312"/>
          <w:sz w:val="32"/>
          <w:szCs w:val="32"/>
        </w:rPr>
        <w:t>2020</w:t>
      </w:r>
      <w:r>
        <w:rPr>
          <w:rFonts w:ascii="仿宋_GB2312" w:eastAsia="仿宋_GB2312" w:cs="仿宋_GB2312" w:hint="eastAsia"/>
          <w:sz w:val="32"/>
          <w:szCs w:val="32"/>
        </w:rPr>
        <w:t>年部门整体支出绩效评价情况开展自评，《市政协办公室</w:t>
      </w:r>
      <w:r>
        <w:rPr>
          <w:rFonts w:ascii="仿宋_GB2312" w:eastAsia="仿宋_GB2312" w:cs="仿宋_GB2312"/>
          <w:sz w:val="32"/>
          <w:szCs w:val="32"/>
        </w:rPr>
        <w:t>2020</w:t>
      </w:r>
      <w:r>
        <w:rPr>
          <w:rFonts w:ascii="仿宋_GB2312" w:eastAsia="仿宋_GB2312" w:cs="仿宋_GB2312" w:hint="eastAsia"/>
          <w:sz w:val="32"/>
          <w:szCs w:val="32"/>
        </w:rPr>
        <w:t>年部门整体支出绩效评价报告》见附件（附件</w:t>
      </w:r>
      <w:r>
        <w:rPr>
          <w:rFonts w:ascii="仿宋_GB2312" w:eastAsia="仿宋_GB2312" w:cs="仿宋_GB2312"/>
          <w:sz w:val="32"/>
          <w:szCs w:val="32"/>
        </w:rPr>
        <w:t>1</w:t>
      </w:r>
      <w:r>
        <w:rPr>
          <w:rFonts w:ascii="仿宋_GB2312" w:eastAsia="仿宋_GB2312" w:cs="仿宋_GB2312" w:hint="eastAsia"/>
          <w:sz w:val="32"/>
          <w:szCs w:val="32"/>
        </w:rPr>
        <w:t>）。</w:t>
      </w:r>
    </w:p>
    <w:p w:rsidR="00F95735" w:rsidRDefault="00F95735">
      <w:pPr>
        <w:spacing w:line="600" w:lineRule="exact"/>
        <w:jc w:val="left"/>
        <w:rPr>
          <w:rFonts w:eastAsia="仿宋_GB2312"/>
          <w:sz w:val="32"/>
          <w:szCs w:val="32"/>
        </w:rPr>
      </w:pPr>
    </w:p>
    <w:p w:rsidR="00F95735" w:rsidRDefault="00F95735">
      <w:pPr>
        <w:spacing w:line="600" w:lineRule="exact"/>
        <w:jc w:val="left"/>
        <w:rPr>
          <w:rFonts w:eastAsia="仿宋_GB2312"/>
          <w:sz w:val="32"/>
          <w:szCs w:val="32"/>
        </w:rPr>
      </w:pPr>
    </w:p>
    <w:p w:rsidR="00F95735" w:rsidRDefault="00F95735">
      <w:pPr>
        <w:spacing w:line="600" w:lineRule="exact"/>
        <w:jc w:val="left"/>
        <w:rPr>
          <w:rFonts w:eastAsia="仿宋_GB2312"/>
          <w:sz w:val="32"/>
          <w:szCs w:val="32"/>
        </w:rPr>
      </w:pPr>
    </w:p>
    <w:p w:rsidR="00F95735" w:rsidRDefault="00F95735">
      <w:bookmarkStart w:id="166" w:name="_Toc19377896"/>
      <w:bookmarkStart w:id="167" w:name="_Toc19377808"/>
      <w:bookmarkStart w:id="168" w:name="_Toc19376891"/>
      <w:bookmarkStart w:id="169" w:name="_Toc19378039"/>
    </w:p>
    <w:p w:rsidR="00F95735" w:rsidRDefault="00EF13DD">
      <w:pPr>
        <w:pStyle w:val="1"/>
        <w:jc w:val="center"/>
        <w:rPr>
          <w:rFonts w:eastAsia="方正小标宋_GBK"/>
          <w:sz w:val="38"/>
          <w:szCs w:val="38"/>
        </w:rPr>
      </w:pPr>
      <w:bookmarkStart w:id="170" w:name="_Toc3208"/>
      <w:bookmarkStart w:id="171" w:name="_Toc5823"/>
      <w:bookmarkStart w:id="172" w:name="_Toc17492"/>
      <w:bookmarkStart w:id="173" w:name="_Toc10898"/>
      <w:r>
        <w:rPr>
          <w:rFonts w:eastAsia="方正小标宋_GBK"/>
          <w:sz w:val="38"/>
          <w:szCs w:val="38"/>
        </w:rPr>
        <w:t>第三部分</w:t>
      </w:r>
      <w:r>
        <w:rPr>
          <w:rFonts w:eastAsia="方正小标宋_GBK"/>
          <w:sz w:val="38"/>
          <w:szCs w:val="38"/>
        </w:rPr>
        <w:t xml:space="preserve"> </w:t>
      </w:r>
      <w:r>
        <w:rPr>
          <w:rFonts w:eastAsia="方正小标宋_GBK"/>
          <w:sz w:val="38"/>
          <w:szCs w:val="38"/>
        </w:rPr>
        <w:t>名词解释</w:t>
      </w:r>
      <w:bookmarkEnd w:id="166"/>
      <w:bookmarkEnd w:id="167"/>
      <w:bookmarkEnd w:id="168"/>
      <w:bookmarkEnd w:id="169"/>
      <w:bookmarkEnd w:id="170"/>
      <w:bookmarkEnd w:id="171"/>
      <w:bookmarkEnd w:id="172"/>
      <w:bookmarkEnd w:id="173"/>
    </w:p>
    <w:p w:rsidR="00F95735" w:rsidRDefault="00EF13DD">
      <w:pPr>
        <w:ind w:firstLineChars="200" w:firstLine="660"/>
        <w:rPr>
          <w:rFonts w:eastAsia="方正仿宋_GBK"/>
          <w:color w:val="000000"/>
          <w:sz w:val="33"/>
          <w:szCs w:val="33"/>
        </w:rPr>
      </w:pPr>
      <w:r>
        <w:rPr>
          <w:rFonts w:eastAsia="方正仿宋_GBK"/>
          <w:color w:val="000000"/>
          <w:sz w:val="33"/>
          <w:szCs w:val="33"/>
        </w:rPr>
        <w:t>1.</w:t>
      </w:r>
      <w:r>
        <w:rPr>
          <w:rFonts w:eastAsia="方正仿宋_GBK"/>
          <w:color w:val="000000"/>
          <w:sz w:val="33"/>
          <w:szCs w:val="33"/>
        </w:rPr>
        <w:t>财政拨款收入：指单位从同级财政部门取得的财政预算资金。</w:t>
      </w:r>
    </w:p>
    <w:p w:rsidR="00F95735" w:rsidRDefault="00EF13DD">
      <w:pPr>
        <w:ind w:firstLineChars="200" w:firstLine="660"/>
        <w:rPr>
          <w:rFonts w:eastAsia="方正仿宋_GBK"/>
          <w:color w:val="000000"/>
          <w:sz w:val="33"/>
          <w:szCs w:val="33"/>
        </w:rPr>
      </w:pPr>
      <w:r>
        <w:rPr>
          <w:rFonts w:eastAsia="方正仿宋_GBK"/>
          <w:color w:val="000000"/>
          <w:sz w:val="33"/>
          <w:szCs w:val="33"/>
        </w:rPr>
        <w:t>2.</w:t>
      </w:r>
      <w:r>
        <w:rPr>
          <w:rFonts w:eastAsia="方正仿宋_GBK"/>
          <w:color w:val="000000"/>
          <w:sz w:val="33"/>
          <w:szCs w:val="33"/>
        </w:rPr>
        <w:t>其他收入：指除上述</w:t>
      </w:r>
      <w:r>
        <w:rPr>
          <w:rFonts w:eastAsia="方正仿宋_GBK"/>
          <w:color w:val="000000"/>
          <w:sz w:val="33"/>
          <w:szCs w:val="33"/>
        </w:rPr>
        <w:t>“</w:t>
      </w:r>
      <w:r>
        <w:rPr>
          <w:rFonts w:eastAsia="方正仿宋_GBK"/>
          <w:color w:val="000000"/>
          <w:sz w:val="33"/>
          <w:szCs w:val="33"/>
        </w:rPr>
        <w:t>财政拨款收入</w:t>
      </w:r>
      <w:r>
        <w:rPr>
          <w:rFonts w:eastAsia="方正仿宋_GBK"/>
          <w:color w:val="000000"/>
          <w:sz w:val="33"/>
          <w:szCs w:val="33"/>
        </w:rPr>
        <w:t>”“</w:t>
      </w:r>
      <w:r>
        <w:rPr>
          <w:rFonts w:eastAsia="方正仿宋_GBK"/>
          <w:color w:val="000000"/>
          <w:sz w:val="33"/>
          <w:szCs w:val="33"/>
        </w:rPr>
        <w:t>事业收入</w:t>
      </w:r>
      <w:r>
        <w:rPr>
          <w:rFonts w:eastAsia="方正仿宋_GBK"/>
          <w:color w:val="000000"/>
          <w:sz w:val="33"/>
          <w:szCs w:val="33"/>
        </w:rPr>
        <w:t>”“</w:t>
      </w:r>
      <w:r>
        <w:rPr>
          <w:rFonts w:eastAsia="方正仿宋_GBK"/>
          <w:color w:val="000000"/>
          <w:sz w:val="33"/>
          <w:szCs w:val="33"/>
        </w:rPr>
        <w:t>事业单位经营收入</w:t>
      </w:r>
      <w:r>
        <w:rPr>
          <w:rFonts w:eastAsia="方正仿宋_GBK"/>
          <w:color w:val="000000"/>
          <w:sz w:val="33"/>
          <w:szCs w:val="33"/>
        </w:rPr>
        <w:t>”</w:t>
      </w:r>
      <w:r>
        <w:rPr>
          <w:rFonts w:eastAsia="方正仿宋_GBK"/>
          <w:color w:val="000000"/>
          <w:sz w:val="33"/>
          <w:szCs w:val="33"/>
        </w:rPr>
        <w:t>等以外的收入。主要是存款利息收入等。</w:t>
      </w:r>
    </w:p>
    <w:p w:rsidR="00F95735" w:rsidRDefault="00EF13DD">
      <w:pPr>
        <w:ind w:firstLineChars="200" w:firstLine="660"/>
        <w:rPr>
          <w:rFonts w:eastAsia="方正仿宋_GBK"/>
          <w:color w:val="000000"/>
          <w:sz w:val="33"/>
          <w:szCs w:val="33"/>
        </w:rPr>
      </w:pPr>
      <w:r>
        <w:rPr>
          <w:rFonts w:eastAsia="方正仿宋_GBK"/>
          <w:color w:val="000000"/>
          <w:sz w:val="33"/>
          <w:szCs w:val="33"/>
        </w:rPr>
        <w:t>3.</w:t>
      </w:r>
      <w:r>
        <w:rPr>
          <w:rFonts w:eastAsia="方正仿宋_GBK"/>
          <w:color w:val="000000"/>
          <w:sz w:val="33"/>
          <w:szCs w:val="33"/>
        </w:rPr>
        <w:t>上年结转：指以前年度尚未完成、结转到本年仍按原规定用途继续使用的资金。</w:t>
      </w:r>
    </w:p>
    <w:p w:rsidR="00F95735" w:rsidRDefault="00EF13DD">
      <w:pPr>
        <w:ind w:firstLineChars="200" w:firstLine="660"/>
        <w:rPr>
          <w:rFonts w:eastAsia="方正仿宋_GBK"/>
          <w:color w:val="000000"/>
          <w:sz w:val="33"/>
          <w:szCs w:val="33"/>
        </w:rPr>
      </w:pPr>
      <w:r>
        <w:rPr>
          <w:rFonts w:eastAsia="方正仿宋_GBK"/>
          <w:color w:val="000000"/>
          <w:sz w:val="33"/>
          <w:szCs w:val="33"/>
        </w:rPr>
        <w:t>4.</w:t>
      </w:r>
      <w:r>
        <w:rPr>
          <w:rFonts w:eastAsia="方正仿宋_GBK"/>
          <w:color w:val="000000"/>
          <w:sz w:val="33"/>
          <w:szCs w:val="33"/>
        </w:rPr>
        <w:t>一般公共服务支出（类）政协事务（款）行政运行（项）：指市政协办公室用于保障机构正常运行、开展日常工作的基本支出。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5.</w:t>
      </w:r>
      <w:r>
        <w:rPr>
          <w:rFonts w:eastAsia="方正仿宋_GBK"/>
          <w:color w:val="000000"/>
          <w:sz w:val="33"/>
          <w:szCs w:val="33"/>
        </w:rPr>
        <w:t>一般公共服务支出（类）政协事务（款）一般行政管理事务（项）：指市政协办公室及所属事业单位的项目支出。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6.</w:t>
      </w:r>
      <w:r>
        <w:rPr>
          <w:rFonts w:eastAsia="方正仿宋_GBK"/>
          <w:color w:val="000000"/>
          <w:sz w:val="33"/>
          <w:szCs w:val="33"/>
        </w:rPr>
        <w:t>一般公共服务支出（类）政协事务（款）机关服务（项）：指机关服务中心的支出。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7.</w:t>
      </w:r>
      <w:r>
        <w:rPr>
          <w:rFonts w:eastAsia="方正仿宋_GBK"/>
          <w:color w:val="000000"/>
          <w:sz w:val="33"/>
          <w:szCs w:val="33"/>
        </w:rPr>
        <w:t>一般公共服务支出（类）政协事务（款）政协会议（项）：指市政协召开各类会议的支出。</w:t>
      </w:r>
    </w:p>
    <w:p w:rsidR="00F95735" w:rsidRDefault="00EF13DD">
      <w:pPr>
        <w:ind w:firstLineChars="200" w:firstLine="660"/>
        <w:rPr>
          <w:rFonts w:eastAsia="方正仿宋_GBK"/>
          <w:color w:val="000000"/>
          <w:sz w:val="33"/>
          <w:szCs w:val="33"/>
        </w:rPr>
      </w:pPr>
      <w:r>
        <w:rPr>
          <w:rFonts w:eastAsia="方正仿宋_GBK"/>
          <w:color w:val="000000"/>
          <w:sz w:val="33"/>
          <w:szCs w:val="33"/>
        </w:rPr>
        <w:lastRenderedPageBreak/>
        <w:t>8.</w:t>
      </w:r>
      <w:r>
        <w:rPr>
          <w:rFonts w:eastAsia="方正仿宋_GBK"/>
          <w:color w:val="000000"/>
          <w:sz w:val="33"/>
          <w:szCs w:val="33"/>
        </w:rPr>
        <w:t>一般公共服务支出（类）政协事务（款）委员视察（项）：指市政协开展各类视察的支出。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9.</w:t>
      </w:r>
      <w:r>
        <w:rPr>
          <w:rFonts w:eastAsia="方正仿宋_GBK"/>
          <w:color w:val="000000"/>
          <w:sz w:val="33"/>
          <w:szCs w:val="33"/>
        </w:rPr>
        <w:t>一般公共服务支出（类）政协事务（款）参政议政（项）：指市政协为参政议政进行调研、协商等方面的支出。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10.</w:t>
      </w:r>
      <w:r>
        <w:rPr>
          <w:rFonts w:eastAsia="方正仿宋_GBK"/>
          <w:color w:val="000000"/>
          <w:sz w:val="33"/>
          <w:szCs w:val="33"/>
        </w:rPr>
        <w:t>一般公共服务支出（类）政协事务（款）事业运行（项）：指市政协办公室委员联络服务中心用于保障机构正常运行、开展日常工作的基本支出。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11.</w:t>
      </w:r>
      <w:r>
        <w:rPr>
          <w:rFonts w:eastAsia="方正仿宋_GBK"/>
          <w:color w:val="000000"/>
          <w:sz w:val="33"/>
          <w:szCs w:val="33"/>
        </w:rPr>
        <w:t>一般公共服务支出（类）政协事务（款）其他政协事务支出（项）：指市政协办公室除上述项目以外的其他政协事务支出。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12.</w:t>
      </w:r>
      <w:r>
        <w:rPr>
          <w:rFonts w:eastAsia="方正仿宋_GBK"/>
          <w:color w:val="000000"/>
          <w:sz w:val="33"/>
          <w:szCs w:val="33"/>
        </w:rPr>
        <w:t>教育支出（类）进修及培训（款）培训支出（项）：指市政协办公室用于开展职工培训的支出。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13.</w:t>
      </w:r>
      <w:r>
        <w:rPr>
          <w:rFonts w:eastAsia="方正仿宋_GBK"/>
          <w:color w:val="000000"/>
          <w:sz w:val="33"/>
          <w:szCs w:val="33"/>
        </w:rPr>
        <w:t>社会保障和就业支出（类）行政事业单位离退休（款）未归口管理的行政单位离退休（项）：指市政协办公室离休人员支出。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14.</w:t>
      </w:r>
      <w:r>
        <w:rPr>
          <w:rFonts w:eastAsia="方正仿宋_GBK"/>
          <w:color w:val="000000"/>
          <w:sz w:val="33"/>
          <w:szCs w:val="33"/>
        </w:rPr>
        <w:t>住房保障支出（类）住房改革支出（款）住房公积金（项）：指按照《住房公积金管理条例》的规定，由单位缴存的在职职工住房公积金。</w:t>
      </w:r>
    </w:p>
    <w:p w:rsidR="00F95735" w:rsidRDefault="00EF13DD">
      <w:pPr>
        <w:ind w:firstLineChars="200" w:firstLine="660"/>
        <w:rPr>
          <w:rFonts w:eastAsia="方正仿宋_GBK"/>
          <w:color w:val="000000"/>
          <w:sz w:val="33"/>
          <w:szCs w:val="33"/>
        </w:rPr>
      </w:pPr>
      <w:r>
        <w:rPr>
          <w:rFonts w:eastAsia="方正仿宋_GBK"/>
          <w:color w:val="000000"/>
          <w:sz w:val="33"/>
          <w:szCs w:val="33"/>
        </w:rPr>
        <w:t>15.</w:t>
      </w:r>
      <w:r>
        <w:rPr>
          <w:rFonts w:eastAsia="方正仿宋_GBK"/>
          <w:color w:val="000000"/>
          <w:sz w:val="33"/>
          <w:szCs w:val="33"/>
        </w:rPr>
        <w:t>基本支出：指为保障机构正常运转、完成日常工作任务而发生的人员支出和公用支出。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16.</w:t>
      </w:r>
      <w:r>
        <w:rPr>
          <w:rFonts w:eastAsia="方正仿宋_GBK"/>
          <w:color w:val="000000"/>
          <w:sz w:val="33"/>
          <w:szCs w:val="33"/>
        </w:rPr>
        <w:t>项目支出：指在基本支出之外为完成特定行政任务和事业发展目标所发生的支出。</w:t>
      </w:r>
    </w:p>
    <w:p w:rsidR="00F95735" w:rsidRDefault="00EF13DD">
      <w:pPr>
        <w:ind w:firstLineChars="200" w:firstLine="660"/>
        <w:rPr>
          <w:rFonts w:eastAsia="方正仿宋_GBK"/>
          <w:color w:val="000000"/>
          <w:sz w:val="33"/>
          <w:szCs w:val="33"/>
        </w:rPr>
      </w:pPr>
      <w:r>
        <w:rPr>
          <w:rFonts w:eastAsia="方正仿宋_GBK"/>
          <w:color w:val="000000"/>
          <w:sz w:val="33"/>
          <w:szCs w:val="33"/>
        </w:rPr>
        <w:lastRenderedPageBreak/>
        <w:t>17.“</w:t>
      </w:r>
      <w:r>
        <w:rPr>
          <w:rFonts w:eastAsia="方正仿宋_GBK"/>
          <w:color w:val="000000"/>
          <w:sz w:val="33"/>
          <w:szCs w:val="33"/>
        </w:rPr>
        <w:t>三公</w:t>
      </w:r>
      <w:r>
        <w:rPr>
          <w:rFonts w:eastAsia="方正仿宋_GBK"/>
          <w:color w:val="000000"/>
          <w:sz w:val="33"/>
          <w:szCs w:val="33"/>
        </w:rPr>
        <w:t>”</w:t>
      </w:r>
      <w:r>
        <w:rPr>
          <w:rFonts w:eastAsia="方正仿宋_GBK"/>
          <w:color w:val="000000"/>
          <w:sz w:val="33"/>
          <w:szCs w:val="33"/>
        </w:rPr>
        <w:t>经费：指部门用财政拨款安排的因公出国（境）费、公务用车购置及运行费和公务接待费。其中，因公出国（境）</w:t>
      </w:r>
      <w:proofErr w:type="gramStart"/>
      <w:r>
        <w:rPr>
          <w:rFonts w:eastAsia="方正仿宋_GBK"/>
          <w:color w:val="000000"/>
          <w:sz w:val="33"/>
          <w:szCs w:val="33"/>
        </w:rPr>
        <w:t>费反映</w:t>
      </w:r>
      <w:proofErr w:type="gramEnd"/>
      <w:r>
        <w:rPr>
          <w:rFonts w:eastAsia="方正仿宋_GBK"/>
          <w:color w:val="000000"/>
          <w:sz w:val="33"/>
          <w:szCs w:val="33"/>
        </w:rPr>
        <w:t>单位公务出国（境）的国际旅费、国外城市间交通费、住宿费、伙食费、培训费、公杂费等支出；公务用车购置及运行</w:t>
      </w:r>
      <w:proofErr w:type="gramStart"/>
      <w:r>
        <w:rPr>
          <w:rFonts w:eastAsia="方正仿宋_GBK"/>
          <w:color w:val="000000"/>
          <w:sz w:val="33"/>
          <w:szCs w:val="33"/>
        </w:rPr>
        <w:t>费反映</w:t>
      </w:r>
      <w:proofErr w:type="gramEnd"/>
      <w:r>
        <w:rPr>
          <w:rFonts w:eastAsia="方正仿宋_GBK"/>
          <w:color w:val="000000"/>
          <w:sz w:val="33"/>
          <w:szCs w:val="33"/>
        </w:rPr>
        <w:t>单位公务用车车辆购置支出（</w:t>
      </w:r>
      <w:proofErr w:type="gramStart"/>
      <w:r>
        <w:rPr>
          <w:rFonts w:eastAsia="方正仿宋_GBK"/>
          <w:color w:val="000000"/>
          <w:sz w:val="33"/>
          <w:szCs w:val="33"/>
        </w:rPr>
        <w:t>含车辆</w:t>
      </w:r>
      <w:proofErr w:type="gramEnd"/>
      <w:r>
        <w:rPr>
          <w:rFonts w:eastAsia="方正仿宋_GBK"/>
          <w:color w:val="000000"/>
          <w:sz w:val="33"/>
          <w:szCs w:val="33"/>
        </w:rPr>
        <w:t>购置税）及租用费、燃料费、维修费、过路过桥费、保险费等支出；公务接待</w:t>
      </w:r>
      <w:proofErr w:type="gramStart"/>
      <w:r>
        <w:rPr>
          <w:rFonts w:eastAsia="方正仿宋_GBK"/>
          <w:color w:val="000000"/>
          <w:sz w:val="33"/>
          <w:szCs w:val="33"/>
        </w:rPr>
        <w:t>费反映</w:t>
      </w:r>
      <w:proofErr w:type="gramEnd"/>
      <w:r>
        <w:rPr>
          <w:rFonts w:eastAsia="方正仿宋_GBK"/>
          <w:color w:val="000000"/>
          <w:sz w:val="33"/>
          <w:szCs w:val="33"/>
        </w:rPr>
        <w:t>单位按规定开支的各类公务接待（含外宾接待）支出。</w:t>
      </w:r>
    </w:p>
    <w:p w:rsidR="00F95735" w:rsidRDefault="00EF13DD">
      <w:pPr>
        <w:ind w:firstLineChars="200" w:firstLine="660"/>
        <w:rPr>
          <w:rFonts w:eastAsia="方正仿宋_GBK"/>
          <w:color w:val="000000"/>
          <w:sz w:val="33"/>
          <w:szCs w:val="33"/>
        </w:rPr>
      </w:pPr>
      <w:r>
        <w:rPr>
          <w:rFonts w:eastAsia="方正仿宋_GBK"/>
          <w:color w:val="000000"/>
          <w:sz w:val="33"/>
          <w:szCs w:val="33"/>
        </w:rPr>
        <w:t>18.</w:t>
      </w:r>
      <w:r>
        <w:rPr>
          <w:rFonts w:eastAsia="方正仿宋_GBK"/>
          <w:color w:val="000000"/>
          <w:sz w:val="33"/>
          <w:szCs w:val="33"/>
        </w:rPr>
        <w:t>机关运行经费：为保障行政单位（包括实行公务员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174" w:name="_Toc15377226"/>
    </w:p>
    <w:p w:rsidR="00F95735" w:rsidRDefault="00F95735">
      <w:pPr>
        <w:spacing w:line="600" w:lineRule="exact"/>
        <w:jc w:val="center"/>
        <w:rPr>
          <w:rFonts w:eastAsia="方正仿宋_GBK"/>
          <w:color w:val="000000"/>
          <w:sz w:val="33"/>
          <w:szCs w:val="33"/>
        </w:rPr>
      </w:pPr>
    </w:p>
    <w:p w:rsidR="00F95735" w:rsidRDefault="00F95735">
      <w:pPr>
        <w:spacing w:line="600" w:lineRule="exact"/>
        <w:jc w:val="center"/>
        <w:rPr>
          <w:rFonts w:eastAsia="黑体"/>
          <w:color w:val="000000"/>
          <w:sz w:val="44"/>
          <w:szCs w:val="44"/>
        </w:rPr>
      </w:pPr>
    </w:p>
    <w:p w:rsidR="00F95735" w:rsidRDefault="00F95735">
      <w:pPr>
        <w:spacing w:line="600" w:lineRule="exact"/>
        <w:jc w:val="center"/>
        <w:rPr>
          <w:rFonts w:eastAsia="黑体"/>
          <w:color w:val="000000"/>
          <w:sz w:val="44"/>
          <w:szCs w:val="44"/>
        </w:rPr>
      </w:pPr>
    </w:p>
    <w:p w:rsidR="00F95735" w:rsidRDefault="00F95735">
      <w:pPr>
        <w:spacing w:line="600" w:lineRule="exact"/>
        <w:jc w:val="center"/>
        <w:rPr>
          <w:rFonts w:ascii="黑体" w:eastAsia="黑体"/>
          <w:color w:val="000000"/>
          <w:sz w:val="44"/>
          <w:szCs w:val="44"/>
        </w:rPr>
      </w:pPr>
    </w:p>
    <w:p w:rsidR="00F95735" w:rsidRDefault="00F95735">
      <w:pPr>
        <w:spacing w:line="600" w:lineRule="exact"/>
        <w:jc w:val="center"/>
        <w:rPr>
          <w:rFonts w:ascii="黑体" w:eastAsia="黑体"/>
          <w:color w:val="000000"/>
          <w:sz w:val="44"/>
          <w:szCs w:val="44"/>
        </w:rPr>
      </w:pPr>
    </w:p>
    <w:p w:rsidR="00F95735" w:rsidRDefault="00F95735">
      <w:pPr>
        <w:spacing w:line="600" w:lineRule="exact"/>
        <w:jc w:val="center"/>
        <w:rPr>
          <w:rFonts w:ascii="黑体" w:eastAsia="黑体"/>
          <w:color w:val="000000"/>
          <w:sz w:val="44"/>
          <w:szCs w:val="44"/>
        </w:rPr>
      </w:pPr>
    </w:p>
    <w:p w:rsidR="00F95735" w:rsidRDefault="00F95735">
      <w:pPr>
        <w:spacing w:line="600" w:lineRule="exact"/>
        <w:jc w:val="center"/>
        <w:rPr>
          <w:rFonts w:ascii="黑体" w:eastAsia="黑体"/>
          <w:color w:val="000000"/>
          <w:sz w:val="44"/>
          <w:szCs w:val="44"/>
        </w:rPr>
      </w:pPr>
    </w:p>
    <w:p w:rsidR="00F95735" w:rsidRDefault="00F95735">
      <w:pPr>
        <w:spacing w:line="600" w:lineRule="exact"/>
        <w:jc w:val="center"/>
        <w:rPr>
          <w:rFonts w:ascii="黑体" w:eastAsia="黑体"/>
          <w:color w:val="000000"/>
          <w:sz w:val="44"/>
          <w:szCs w:val="44"/>
        </w:rPr>
      </w:pPr>
    </w:p>
    <w:p w:rsidR="00F95735" w:rsidRDefault="00F95735">
      <w:bookmarkStart w:id="175" w:name="_Toc19378040"/>
      <w:bookmarkStart w:id="176" w:name="_Toc19377897"/>
      <w:bookmarkStart w:id="177" w:name="_Toc19377809"/>
      <w:bookmarkStart w:id="178" w:name="_Toc19376892"/>
    </w:p>
    <w:p w:rsidR="00F95735" w:rsidRDefault="00EF13DD">
      <w:pPr>
        <w:pStyle w:val="1"/>
        <w:jc w:val="center"/>
        <w:rPr>
          <w:rFonts w:ascii="方正小标宋_GBK" w:eastAsia="方正小标宋_GBK"/>
          <w:sz w:val="38"/>
          <w:szCs w:val="38"/>
        </w:rPr>
      </w:pPr>
      <w:bookmarkStart w:id="179" w:name="_Toc8409"/>
      <w:bookmarkStart w:id="180" w:name="_Toc24547"/>
      <w:bookmarkStart w:id="181" w:name="_Toc12279"/>
      <w:bookmarkStart w:id="182" w:name="_Toc30929"/>
      <w:r>
        <w:rPr>
          <w:rFonts w:ascii="方正小标宋_GBK" w:eastAsia="方正小标宋_GBK" w:hint="eastAsia"/>
          <w:color w:val="000000"/>
          <w:sz w:val="38"/>
          <w:szCs w:val="38"/>
        </w:rPr>
        <w:lastRenderedPageBreak/>
        <w:t>第</w:t>
      </w:r>
      <w:r>
        <w:rPr>
          <w:rFonts w:ascii="方正小标宋_GBK" w:eastAsia="方正小标宋_GBK" w:hint="eastAsia"/>
          <w:sz w:val="38"/>
          <w:szCs w:val="38"/>
        </w:rPr>
        <w:t>四部分 附件</w:t>
      </w:r>
      <w:bookmarkEnd w:id="175"/>
      <w:bookmarkEnd w:id="176"/>
      <w:bookmarkEnd w:id="177"/>
      <w:bookmarkEnd w:id="178"/>
      <w:bookmarkEnd w:id="179"/>
      <w:bookmarkEnd w:id="180"/>
      <w:bookmarkEnd w:id="181"/>
      <w:bookmarkEnd w:id="182"/>
    </w:p>
    <w:p w:rsidR="00F95735" w:rsidRDefault="00EF13DD">
      <w:pPr>
        <w:spacing w:line="580" w:lineRule="exact"/>
        <w:rPr>
          <w:rFonts w:ascii="仿宋_GB2312" w:eastAsia="黑体" w:hAnsi="仿宋_GB2312" w:cs="仿宋_GB2312"/>
          <w:sz w:val="32"/>
          <w:szCs w:val="32"/>
        </w:rPr>
      </w:pPr>
      <w:r>
        <w:rPr>
          <w:rFonts w:ascii="黑体" w:eastAsia="黑体" w:cs="黑体" w:hint="eastAsia"/>
          <w:sz w:val="32"/>
          <w:szCs w:val="32"/>
        </w:rPr>
        <w:t>附件1</w:t>
      </w:r>
    </w:p>
    <w:p w:rsidR="00F95735" w:rsidRDefault="00F95735">
      <w:pPr>
        <w:spacing w:line="600" w:lineRule="exact"/>
        <w:jc w:val="center"/>
        <w:rPr>
          <w:rStyle w:val="1Char"/>
        </w:rPr>
      </w:pPr>
    </w:p>
    <w:p w:rsidR="00F95735" w:rsidRDefault="00EF13DD">
      <w:pPr>
        <w:ind w:firstLineChars="200" w:firstLine="760"/>
        <w:jc w:val="center"/>
        <w:outlineLvl w:val="1"/>
        <w:rPr>
          <w:rFonts w:ascii="方正小标宋_GBK" w:eastAsia="方正小标宋_GBK"/>
          <w:b/>
          <w:sz w:val="38"/>
          <w:szCs w:val="38"/>
        </w:rPr>
      </w:pPr>
      <w:bookmarkStart w:id="183" w:name="_Toc10443"/>
      <w:bookmarkStart w:id="184" w:name="_Toc28799"/>
      <w:r>
        <w:rPr>
          <w:rFonts w:ascii="方正小标宋_GBK" w:eastAsia="方正小标宋_GBK" w:hint="eastAsia"/>
          <w:b/>
          <w:sz w:val="38"/>
          <w:szCs w:val="38"/>
        </w:rPr>
        <w:t>部门预算整体绩效评价自评报告</w:t>
      </w:r>
      <w:bookmarkEnd w:id="183"/>
      <w:bookmarkEnd w:id="184"/>
    </w:p>
    <w:p w:rsidR="00F95735" w:rsidRDefault="00F95735">
      <w:pPr>
        <w:spacing w:line="620" w:lineRule="exact"/>
        <w:ind w:firstLineChars="200" w:firstLine="660"/>
        <w:jc w:val="left"/>
        <w:rPr>
          <w:rFonts w:eastAsia="方正仿宋_GBK"/>
          <w:sz w:val="33"/>
          <w:szCs w:val="33"/>
        </w:rPr>
      </w:pPr>
    </w:p>
    <w:p w:rsidR="00F95735" w:rsidRDefault="00EF13DD">
      <w:pPr>
        <w:spacing w:line="620" w:lineRule="exact"/>
        <w:ind w:firstLineChars="200" w:firstLine="660"/>
        <w:jc w:val="left"/>
        <w:outlineLvl w:val="1"/>
        <w:rPr>
          <w:rFonts w:eastAsia="方正黑体_GBK"/>
          <w:sz w:val="33"/>
          <w:szCs w:val="33"/>
        </w:rPr>
      </w:pPr>
      <w:bookmarkStart w:id="185" w:name="_Toc11761"/>
      <w:bookmarkStart w:id="186" w:name="_Toc8194"/>
      <w:r>
        <w:rPr>
          <w:rFonts w:eastAsia="方正黑体_GBK"/>
          <w:sz w:val="33"/>
          <w:szCs w:val="33"/>
        </w:rPr>
        <w:t>一、部门概况</w:t>
      </w:r>
      <w:bookmarkEnd w:id="185"/>
      <w:bookmarkEnd w:id="186"/>
    </w:p>
    <w:p w:rsidR="00F95735" w:rsidRDefault="00EF13DD">
      <w:pPr>
        <w:spacing w:line="620" w:lineRule="exact"/>
        <w:ind w:firstLineChars="200" w:firstLine="660"/>
        <w:rPr>
          <w:rFonts w:eastAsia="方正楷体_GBK"/>
          <w:b/>
          <w:sz w:val="33"/>
          <w:szCs w:val="33"/>
        </w:rPr>
      </w:pPr>
      <w:r>
        <w:rPr>
          <w:rFonts w:eastAsia="方正楷体_GBK"/>
          <w:b/>
          <w:sz w:val="33"/>
          <w:szCs w:val="33"/>
        </w:rPr>
        <w:t>（一）基本职能</w:t>
      </w:r>
    </w:p>
    <w:p w:rsidR="00F95735" w:rsidRDefault="00EF13DD">
      <w:pPr>
        <w:spacing w:line="620" w:lineRule="exact"/>
        <w:ind w:firstLineChars="200" w:firstLine="660"/>
        <w:rPr>
          <w:rFonts w:eastAsia="方正仿宋_GBK"/>
          <w:b/>
          <w:sz w:val="33"/>
          <w:szCs w:val="33"/>
        </w:rPr>
      </w:pPr>
      <w:r>
        <w:rPr>
          <w:rFonts w:eastAsia="方正仿宋_GBK"/>
          <w:noProof/>
          <w:sz w:val="33"/>
          <w:szCs w:val="33"/>
        </w:rPr>
        <mc:AlternateContent>
          <mc:Choice Requires="wps">
            <w:drawing>
              <wp:anchor distT="0" distB="0" distL="114298" distR="114298" simplePos="0" relativeHeight="4" behindDoc="1" locked="0" layoutInCell="1" hidden="0" allowOverlap="1">
                <wp:simplePos x="0" y="0"/>
                <wp:positionH relativeFrom="column">
                  <wp:posOffset>-9525</wp:posOffset>
                </wp:positionH>
                <wp:positionV relativeFrom="page">
                  <wp:posOffset>9662794</wp:posOffset>
                </wp:positionV>
                <wp:extent cx="5629275" cy="952"/>
                <wp:effectExtent l="0" t="0" r="0" b="0"/>
                <wp:wrapNone/>
                <wp:docPr id="8" name="直线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29275" cy="952"/>
                        </a:xfrm>
                        <a:prstGeom prst="line">
                          <a:avLst/>
                        </a:prstGeom>
                        <a:noFill/>
                        <a:ln w="6350" cap="flat" cmpd="sng">
                          <a:solidFill>
                            <a:srgbClr val="FF0000"/>
                          </a:solidFill>
                          <a:prstDash val="solid"/>
                          <a:round/>
                        </a:ln>
                      </wps:spPr>
                      <wps:bodyPr/>
                    </wps:wsp>
                  </a:graphicData>
                </a:graphic>
              </wp:anchor>
            </w:drawing>
          </mc:Choice>
          <mc:Fallback xmlns:a="http://schemas.openxmlformats.org/drawingml/2006/main" xmlns:pic="http://schemas.openxmlformats.org/drawingml/2006/picture" xmlns:a14="http://schemas.microsoft.com/office/drawing/2010/main">
            <w:pict>
              <v:line type="#_x0000_t20" id="直线 34 9" o:spid="_x0000_s9" from="-0.75pt,760.85pt" to="442.49997pt,760.9249pt" filled="f" stroked="t" strokeweight="0.5pt" style="position:absolute;z-index:-12;mso-position-horizontal:absolute;mso-position-vertical:absolute;mso-position-vertical-relative:page;mso-wrap-distance-left:8.999863pt;mso-wrap-distance-right:8.999863pt;visibility:visible;">
                <v:stroke color="#FF0000"/>
              </v:line>
            </w:pict>
          </mc:Fallback>
        </mc:AlternateContent>
      </w:r>
      <w:r>
        <w:rPr>
          <w:rFonts w:eastAsia="方正仿宋_GBK"/>
          <w:noProof/>
          <w:sz w:val="33"/>
          <w:szCs w:val="33"/>
        </w:rPr>
        <mc:AlternateContent>
          <mc:Choice Requires="wps">
            <w:drawing>
              <wp:anchor distT="0" distB="0" distL="114298" distR="114298" simplePos="0" relativeHeight="2" behindDoc="1" locked="0" layoutInCell="1" hidden="0" allowOverlap="1">
                <wp:simplePos x="0" y="0"/>
                <wp:positionH relativeFrom="column">
                  <wp:posOffset>-9525</wp:posOffset>
                </wp:positionH>
                <wp:positionV relativeFrom="page">
                  <wp:posOffset>9723756</wp:posOffset>
                </wp:positionV>
                <wp:extent cx="5629275" cy="952"/>
                <wp:effectExtent l="0" t="0" r="0" b="0"/>
                <wp:wrapNone/>
                <wp:docPr id="10" name="直线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29275" cy="952"/>
                        </a:xfrm>
                        <a:prstGeom prst="line">
                          <a:avLst/>
                        </a:prstGeom>
                        <a:noFill/>
                        <a:ln w="28575" cap="flat" cmpd="sng">
                          <a:solidFill>
                            <a:srgbClr val="FF0000"/>
                          </a:solidFill>
                          <a:prstDash val="solid"/>
                          <a:round/>
                        </a:ln>
                      </wps:spPr>
                      <wps:bodyPr/>
                    </wps:wsp>
                  </a:graphicData>
                </a:graphic>
              </wp:anchor>
            </w:drawing>
          </mc:Choice>
          <mc:Fallback xmlns:a="http://schemas.openxmlformats.org/drawingml/2006/main" xmlns:pic="http://schemas.openxmlformats.org/drawingml/2006/picture" xmlns:a14="http://schemas.microsoft.com/office/drawing/2010/main">
            <w:pict>
              <v:line type="#_x0000_t20" id="直线 33 11" o:spid="_x0000_s11" from="-0.75pt,765.65pt" to="442.49997pt,765.725pt" filled="f" stroked="t" strokeweight="2.25pt" style="position:absolute;z-index:-13;mso-position-horizontal:absolute;mso-position-vertical:absolute;mso-position-vertical-relative:page;mso-wrap-distance-left:8.999863pt;mso-wrap-distance-right:8.999863pt;visibility:visible;">
                <v:stroke color="#FF0000"/>
              </v:line>
            </w:pict>
          </mc:Fallback>
        </mc:AlternateContent>
      </w:r>
      <w:r>
        <w:rPr>
          <w:rFonts w:eastAsia="方正仿宋_GBK"/>
          <w:sz w:val="33"/>
          <w:szCs w:val="33"/>
        </w:rPr>
        <w:t>市政协办公室是政协攀枝花市委员会的工作机构，承担为</w:t>
      </w:r>
      <w:r>
        <w:rPr>
          <w:rFonts w:eastAsia="方正仿宋_GBK"/>
          <w:spacing w:val="-6"/>
          <w:sz w:val="33"/>
          <w:szCs w:val="33"/>
        </w:rPr>
        <w:t>市政协履行政治协商、民主监督、参政议政职能服务的各项工作。</w:t>
      </w:r>
      <w:r>
        <w:rPr>
          <w:rFonts w:eastAsia="方正仿宋_GBK"/>
          <w:sz w:val="33"/>
          <w:szCs w:val="33"/>
        </w:rPr>
        <w:br/>
      </w:r>
      <w:r>
        <w:rPr>
          <w:rFonts w:eastAsia="方正仿宋_GBK"/>
          <w:sz w:val="33"/>
          <w:szCs w:val="33"/>
        </w:rPr>
        <w:t xml:space="preserve">　　</w:t>
      </w:r>
      <w:r>
        <w:rPr>
          <w:rFonts w:eastAsia="方正仿宋_GBK"/>
          <w:sz w:val="33"/>
          <w:szCs w:val="33"/>
        </w:rPr>
        <w:t>1.</w:t>
      </w:r>
      <w:r>
        <w:rPr>
          <w:rFonts w:eastAsia="方正仿宋_GBK"/>
          <w:sz w:val="33"/>
          <w:szCs w:val="33"/>
        </w:rPr>
        <w:t>负责政协攀枝花市委员会全体会议、常委会议、主席会议和其他重要会议的会务工作。</w:t>
      </w:r>
      <w:r>
        <w:rPr>
          <w:rFonts w:eastAsia="方正仿宋_GBK"/>
          <w:sz w:val="33"/>
          <w:szCs w:val="33"/>
        </w:rPr>
        <w:br/>
      </w:r>
      <w:r>
        <w:rPr>
          <w:rFonts w:eastAsia="方正仿宋_GBK"/>
          <w:sz w:val="33"/>
          <w:szCs w:val="33"/>
        </w:rPr>
        <w:t xml:space="preserve">　　</w:t>
      </w:r>
      <w:r>
        <w:rPr>
          <w:rFonts w:eastAsia="方正仿宋_GBK"/>
          <w:sz w:val="33"/>
          <w:szCs w:val="33"/>
        </w:rPr>
        <w:t>2.</w:t>
      </w:r>
      <w:r>
        <w:rPr>
          <w:rFonts w:eastAsia="方正仿宋_GBK"/>
          <w:sz w:val="33"/>
          <w:szCs w:val="33"/>
        </w:rPr>
        <w:t>组织实施政协攀枝花市委员会全体会议、常委会议、主席会议的决议和决定。</w:t>
      </w:r>
      <w:r>
        <w:rPr>
          <w:rFonts w:eastAsia="方正仿宋_GBK"/>
          <w:sz w:val="33"/>
          <w:szCs w:val="33"/>
        </w:rPr>
        <w:br/>
      </w:r>
      <w:r>
        <w:rPr>
          <w:rFonts w:eastAsia="方正仿宋_GBK"/>
          <w:sz w:val="33"/>
          <w:szCs w:val="33"/>
        </w:rPr>
        <w:t xml:space="preserve">　　</w:t>
      </w:r>
      <w:r>
        <w:rPr>
          <w:rFonts w:eastAsia="方正仿宋_GBK"/>
          <w:sz w:val="33"/>
          <w:szCs w:val="33"/>
        </w:rPr>
        <w:t>3.</w:t>
      </w:r>
      <w:r>
        <w:rPr>
          <w:rFonts w:eastAsia="方正仿宋_GBK"/>
          <w:sz w:val="33"/>
          <w:szCs w:val="33"/>
        </w:rPr>
        <w:t>负责市政协组织的调查、视察、考察和其他各种活动的协调与服务工作。</w:t>
      </w:r>
      <w:r>
        <w:rPr>
          <w:rFonts w:eastAsia="方正仿宋_GBK"/>
          <w:sz w:val="33"/>
          <w:szCs w:val="33"/>
        </w:rPr>
        <w:br/>
      </w:r>
      <w:r>
        <w:rPr>
          <w:rFonts w:eastAsia="方正仿宋_GBK"/>
          <w:sz w:val="33"/>
          <w:szCs w:val="33"/>
        </w:rPr>
        <w:t xml:space="preserve">　　</w:t>
      </w:r>
      <w:r>
        <w:rPr>
          <w:rFonts w:eastAsia="方正仿宋_GBK"/>
          <w:sz w:val="33"/>
          <w:szCs w:val="33"/>
        </w:rPr>
        <w:t>4.</w:t>
      </w:r>
      <w:r>
        <w:rPr>
          <w:rFonts w:eastAsia="方正仿宋_GBK"/>
          <w:sz w:val="33"/>
          <w:szCs w:val="33"/>
        </w:rPr>
        <w:t>负责政协工作情况的对内对外宣传，收集反映各族各界人士的意见和建议。</w:t>
      </w:r>
      <w:r>
        <w:rPr>
          <w:rFonts w:eastAsia="方正仿宋_GBK"/>
          <w:sz w:val="33"/>
          <w:szCs w:val="33"/>
        </w:rPr>
        <w:br/>
      </w:r>
      <w:r>
        <w:rPr>
          <w:rFonts w:eastAsia="方正仿宋_GBK"/>
          <w:sz w:val="33"/>
          <w:szCs w:val="33"/>
        </w:rPr>
        <w:t xml:space="preserve">　　</w:t>
      </w:r>
      <w:r>
        <w:rPr>
          <w:rFonts w:eastAsia="方正仿宋_GBK"/>
          <w:sz w:val="33"/>
          <w:szCs w:val="33"/>
        </w:rPr>
        <w:t>5.</w:t>
      </w:r>
      <w:r>
        <w:rPr>
          <w:rFonts w:eastAsia="方正仿宋_GBK"/>
          <w:sz w:val="33"/>
          <w:szCs w:val="33"/>
        </w:rPr>
        <w:t>密切联系市委、市人大常委会、市政府办公室、市级各部门和县（区）政协以及大企业统战部（科），相互配合，协调工作。</w:t>
      </w:r>
      <w:r>
        <w:rPr>
          <w:rFonts w:eastAsia="方正仿宋_GBK"/>
          <w:sz w:val="33"/>
          <w:szCs w:val="33"/>
        </w:rPr>
        <w:br/>
      </w:r>
      <w:r>
        <w:rPr>
          <w:rFonts w:eastAsia="方正仿宋_GBK"/>
          <w:sz w:val="33"/>
          <w:szCs w:val="33"/>
        </w:rPr>
        <w:lastRenderedPageBreak/>
        <w:t xml:space="preserve">　　</w:t>
      </w:r>
      <w:r>
        <w:rPr>
          <w:rFonts w:eastAsia="方正仿宋_GBK"/>
          <w:sz w:val="33"/>
          <w:szCs w:val="33"/>
        </w:rPr>
        <w:t>6.</w:t>
      </w:r>
      <w:r>
        <w:rPr>
          <w:rFonts w:eastAsia="方正仿宋_GBK"/>
          <w:sz w:val="33"/>
          <w:szCs w:val="33"/>
        </w:rPr>
        <w:t>密切联系市政协委员，为他们参政议政搞好服务。</w:t>
      </w:r>
      <w:r>
        <w:rPr>
          <w:rFonts w:eastAsia="方正仿宋_GBK"/>
          <w:sz w:val="33"/>
          <w:szCs w:val="33"/>
        </w:rPr>
        <w:br/>
        <w:t xml:space="preserve">    7.</w:t>
      </w:r>
      <w:r>
        <w:rPr>
          <w:rFonts w:eastAsia="方正仿宋_GBK"/>
          <w:sz w:val="33"/>
          <w:szCs w:val="33"/>
        </w:rPr>
        <w:t xml:space="preserve">负责市政协机关各种接待和联络工作。　</w:t>
      </w:r>
      <w:r>
        <w:rPr>
          <w:rFonts w:eastAsia="方正仿宋_GBK"/>
          <w:sz w:val="33"/>
          <w:szCs w:val="33"/>
        </w:rPr>
        <w:br/>
        <w:t xml:space="preserve">    8.</w:t>
      </w:r>
      <w:r>
        <w:rPr>
          <w:rFonts w:eastAsia="方正仿宋_GBK"/>
          <w:sz w:val="33"/>
          <w:szCs w:val="33"/>
        </w:rPr>
        <w:t>负责市政协机关的各项管理工作以及履行职能的后勤保障和经费管理等工作。</w:t>
      </w:r>
      <w:r>
        <w:rPr>
          <w:rFonts w:eastAsia="方正仿宋_GBK"/>
          <w:sz w:val="33"/>
          <w:szCs w:val="33"/>
        </w:rPr>
        <w:br/>
      </w:r>
      <w:r>
        <w:rPr>
          <w:rFonts w:eastAsia="方正仿宋_GBK"/>
          <w:sz w:val="33"/>
          <w:szCs w:val="33"/>
        </w:rPr>
        <w:t xml:space="preserve">　　</w:t>
      </w:r>
      <w:r>
        <w:rPr>
          <w:rFonts w:eastAsia="方正仿宋_GBK"/>
          <w:sz w:val="33"/>
          <w:szCs w:val="33"/>
        </w:rPr>
        <w:t>9.</w:t>
      </w:r>
      <w:r>
        <w:rPr>
          <w:rFonts w:eastAsia="方正仿宋_GBK"/>
          <w:spacing w:val="-6"/>
          <w:sz w:val="33"/>
          <w:szCs w:val="33"/>
        </w:rPr>
        <w:t>负责权限范围内的人事任免和市政协机关自身建设工作。</w:t>
      </w:r>
      <w:r>
        <w:rPr>
          <w:rFonts w:eastAsia="方正仿宋_GBK"/>
          <w:sz w:val="33"/>
          <w:szCs w:val="33"/>
        </w:rPr>
        <w:br/>
      </w:r>
      <w:r>
        <w:rPr>
          <w:rFonts w:eastAsia="方正仿宋_GBK"/>
          <w:sz w:val="33"/>
          <w:szCs w:val="33"/>
        </w:rPr>
        <w:t xml:space="preserve">　　</w:t>
      </w:r>
      <w:r>
        <w:rPr>
          <w:rFonts w:eastAsia="方正仿宋_GBK"/>
          <w:sz w:val="33"/>
          <w:szCs w:val="33"/>
        </w:rPr>
        <w:t>10.</w:t>
      </w:r>
      <w:r>
        <w:rPr>
          <w:rFonts w:eastAsia="方正仿宋_GBK"/>
          <w:sz w:val="33"/>
          <w:szCs w:val="33"/>
        </w:rPr>
        <w:t>承担市政协领导交办的其他事项。</w:t>
      </w:r>
    </w:p>
    <w:p w:rsidR="00F95735" w:rsidRDefault="00EF13DD">
      <w:pPr>
        <w:spacing w:line="620" w:lineRule="exact"/>
        <w:ind w:firstLineChars="200" w:firstLine="660"/>
        <w:rPr>
          <w:rFonts w:eastAsia="方正楷体_GBK"/>
          <w:b/>
          <w:sz w:val="33"/>
          <w:szCs w:val="33"/>
        </w:rPr>
      </w:pPr>
      <w:r>
        <w:rPr>
          <w:rFonts w:eastAsia="方正楷体_GBK"/>
          <w:b/>
          <w:sz w:val="33"/>
          <w:szCs w:val="33"/>
        </w:rPr>
        <w:t>（二）人员及资产情况</w:t>
      </w:r>
    </w:p>
    <w:p w:rsidR="00F95735" w:rsidRDefault="00EF13DD">
      <w:pPr>
        <w:ind w:firstLineChars="200" w:firstLine="660"/>
        <w:rPr>
          <w:rFonts w:eastAsia="方正仿宋_GBK"/>
          <w:sz w:val="33"/>
          <w:szCs w:val="33"/>
        </w:rPr>
      </w:pPr>
      <w:r>
        <w:rPr>
          <w:rFonts w:eastAsia="方正仿宋_GBK"/>
          <w:sz w:val="33"/>
          <w:szCs w:val="33"/>
        </w:rPr>
        <w:t>本部门由机关本级和</w:t>
      </w:r>
      <w:r>
        <w:rPr>
          <w:rFonts w:eastAsia="方正仿宋_GBK"/>
          <w:sz w:val="33"/>
          <w:szCs w:val="33"/>
        </w:rPr>
        <w:t xml:space="preserve"> </w:t>
      </w:r>
      <w:r>
        <w:rPr>
          <w:rFonts w:eastAsia="方正仿宋_GBK" w:hint="eastAsia"/>
          <w:sz w:val="33"/>
          <w:szCs w:val="33"/>
        </w:rPr>
        <w:t>26</w:t>
      </w:r>
      <w:r>
        <w:rPr>
          <w:rFonts w:eastAsia="方正仿宋_GBK"/>
          <w:sz w:val="33"/>
          <w:szCs w:val="33"/>
        </w:rPr>
        <w:t>个内设机构组成。</w:t>
      </w:r>
      <w:r>
        <w:rPr>
          <w:rFonts w:eastAsia="方正仿宋_GBK" w:hint="eastAsia"/>
          <w:sz w:val="33"/>
          <w:szCs w:val="33"/>
        </w:rPr>
        <w:t>2020</w:t>
      </w:r>
      <w:r>
        <w:rPr>
          <w:rFonts w:eastAsia="方正仿宋_GBK"/>
          <w:sz w:val="33"/>
          <w:szCs w:val="33"/>
        </w:rPr>
        <w:t>年末，机关在职行政正式职工</w:t>
      </w:r>
      <w:r>
        <w:rPr>
          <w:rFonts w:eastAsia="方正仿宋_GBK" w:hint="eastAsia"/>
          <w:sz w:val="33"/>
          <w:szCs w:val="33"/>
        </w:rPr>
        <w:t>45</w:t>
      </w:r>
      <w:r>
        <w:rPr>
          <w:rFonts w:eastAsia="方正仿宋_GBK"/>
          <w:sz w:val="33"/>
          <w:szCs w:val="33"/>
        </w:rPr>
        <w:t>人，工勤聘用</w:t>
      </w:r>
      <w:r>
        <w:rPr>
          <w:rFonts w:eastAsia="方正仿宋_GBK"/>
          <w:sz w:val="33"/>
          <w:szCs w:val="33"/>
        </w:rPr>
        <w:t>8</w:t>
      </w:r>
      <w:r>
        <w:rPr>
          <w:rFonts w:eastAsia="方正仿宋_GBK"/>
          <w:sz w:val="33"/>
          <w:szCs w:val="33"/>
        </w:rPr>
        <w:t>人，离休</w:t>
      </w:r>
      <w:r>
        <w:rPr>
          <w:rFonts w:eastAsia="方正仿宋_GBK" w:hint="eastAsia"/>
          <w:sz w:val="33"/>
          <w:szCs w:val="33"/>
        </w:rPr>
        <w:t>8</w:t>
      </w:r>
      <w:r>
        <w:rPr>
          <w:rFonts w:eastAsia="方正仿宋_GBK"/>
          <w:sz w:val="33"/>
          <w:szCs w:val="33"/>
        </w:rPr>
        <w:t>人，退休</w:t>
      </w:r>
      <w:r>
        <w:rPr>
          <w:rFonts w:eastAsia="方正仿宋_GBK" w:hint="eastAsia"/>
          <w:sz w:val="33"/>
          <w:szCs w:val="33"/>
        </w:rPr>
        <w:t>45</w:t>
      </w:r>
      <w:r>
        <w:rPr>
          <w:rFonts w:eastAsia="方正仿宋_GBK"/>
          <w:sz w:val="33"/>
          <w:szCs w:val="33"/>
        </w:rPr>
        <w:t>人，关系未转县级及以上人员</w:t>
      </w:r>
      <w:r>
        <w:rPr>
          <w:rFonts w:eastAsia="方正仿宋_GBK" w:hint="eastAsia"/>
          <w:sz w:val="33"/>
          <w:szCs w:val="33"/>
        </w:rPr>
        <w:t>23</w:t>
      </w:r>
      <w:r>
        <w:rPr>
          <w:rFonts w:eastAsia="方正仿宋_GBK"/>
          <w:sz w:val="33"/>
          <w:szCs w:val="33"/>
        </w:rPr>
        <w:t>人。公务车辆</w:t>
      </w:r>
      <w:r>
        <w:rPr>
          <w:rFonts w:eastAsia="方正仿宋_GBK" w:hint="eastAsia"/>
          <w:sz w:val="33"/>
          <w:szCs w:val="33"/>
        </w:rPr>
        <w:t>7</w:t>
      </w:r>
      <w:r>
        <w:rPr>
          <w:rFonts w:eastAsia="方正仿宋_GBK"/>
          <w:sz w:val="33"/>
          <w:szCs w:val="33"/>
        </w:rPr>
        <w:t>台。流动资产</w:t>
      </w:r>
      <w:r>
        <w:rPr>
          <w:rFonts w:eastAsia="方正仿宋_GBK" w:hint="eastAsia"/>
          <w:sz w:val="33"/>
          <w:szCs w:val="33"/>
        </w:rPr>
        <w:t>84</w:t>
      </w:r>
      <w:r>
        <w:rPr>
          <w:rFonts w:eastAsia="方正仿宋_GBK"/>
          <w:sz w:val="33"/>
          <w:szCs w:val="33"/>
        </w:rPr>
        <w:t>万元，较上年增长</w:t>
      </w:r>
      <w:r>
        <w:rPr>
          <w:rFonts w:eastAsia="方正仿宋_GBK"/>
          <w:sz w:val="33"/>
          <w:szCs w:val="33"/>
        </w:rPr>
        <w:t>-</w:t>
      </w:r>
      <w:r>
        <w:rPr>
          <w:rFonts w:eastAsia="方正仿宋_GBK" w:hint="eastAsia"/>
          <w:sz w:val="33"/>
          <w:szCs w:val="33"/>
        </w:rPr>
        <w:t>14.96</w:t>
      </w:r>
      <w:r>
        <w:rPr>
          <w:rFonts w:eastAsia="方正仿宋_GBK"/>
          <w:sz w:val="33"/>
          <w:szCs w:val="33"/>
        </w:rPr>
        <w:t>%</w:t>
      </w:r>
      <w:r>
        <w:rPr>
          <w:rFonts w:eastAsia="方正仿宋_GBK"/>
          <w:sz w:val="33"/>
          <w:szCs w:val="33"/>
        </w:rPr>
        <w:t>，占资产总额</w:t>
      </w:r>
      <w:r>
        <w:rPr>
          <w:rFonts w:eastAsia="方正仿宋_GBK"/>
          <w:sz w:val="33"/>
          <w:szCs w:val="33"/>
        </w:rPr>
        <w:t xml:space="preserve"> </w:t>
      </w:r>
      <w:r>
        <w:rPr>
          <w:rFonts w:eastAsia="方正仿宋_GBK" w:hint="eastAsia"/>
          <w:sz w:val="33"/>
          <w:szCs w:val="33"/>
        </w:rPr>
        <w:t>30.09</w:t>
      </w:r>
      <w:r>
        <w:rPr>
          <w:rFonts w:eastAsia="方正仿宋_GBK"/>
          <w:sz w:val="33"/>
          <w:szCs w:val="33"/>
        </w:rPr>
        <w:t>%</w:t>
      </w:r>
      <w:r>
        <w:rPr>
          <w:rFonts w:eastAsia="方正仿宋_GBK"/>
          <w:sz w:val="33"/>
          <w:szCs w:val="33"/>
        </w:rPr>
        <w:t>；固定资产</w:t>
      </w:r>
      <w:r>
        <w:rPr>
          <w:rFonts w:eastAsia="方正仿宋_GBK" w:hint="eastAsia"/>
          <w:sz w:val="33"/>
          <w:szCs w:val="33"/>
        </w:rPr>
        <w:t>192.17</w:t>
      </w:r>
      <w:r>
        <w:rPr>
          <w:rFonts w:eastAsia="方正仿宋_GBK"/>
          <w:sz w:val="33"/>
          <w:szCs w:val="33"/>
        </w:rPr>
        <w:t>万元，较上年增长</w:t>
      </w:r>
      <w:r>
        <w:rPr>
          <w:rFonts w:eastAsia="方正仿宋_GBK"/>
          <w:sz w:val="33"/>
          <w:szCs w:val="33"/>
        </w:rPr>
        <w:t>-</w:t>
      </w:r>
      <w:r>
        <w:rPr>
          <w:rFonts w:eastAsia="方正仿宋_GBK" w:hint="eastAsia"/>
          <w:sz w:val="33"/>
          <w:szCs w:val="33"/>
        </w:rPr>
        <w:t>23</w:t>
      </w:r>
      <w:r>
        <w:rPr>
          <w:rFonts w:eastAsia="方正仿宋_GBK"/>
          <w:sz w:val="33"/>
          <w:szCs w:val="33"/>
        </w:rPr>
        <w:t xml:space="preserve"> %</w:t>
      </w:r>
      <w:r>
        <w:rPr>
          <w:rFonts w:eastAsia="方正仿宋_GBK"/>
          <w:sz w:val="33"/>
          <w:szCs w:val="33"/>
        </w:rPr>
        <w:t>，占资产总额</w:t>
      </w:r>
      <w:r>
        <w:rPr>
          <w:rFonts w:eastAsia="方正仿宋_GBK" w:hint="eastAsia"/>
          <w:sz w:val="33"/>
          <w:szCs w:val="33"/>
        </w:rPr>
        <w:t>68.84</w:t>
      </w:r>
      <w:r>
        <w:rPr>
          <w:rFonts w:eastAsia="方正仿宋_GBK"/>
          <w:sz w:val="33"/>
          <w:szCs w:val="33"/>
        </w:rPr>
        <w:t>%</w:t>
      </w:r>
      <w:r>
        <w:rPr>
          <w:rFonts w:eastAsia="方正仿宋_GBK"/>
          <w:sz w:val="33"/>
          <w:szCs w:val="33"/>
        </w:rPr>
        <w:t>；无形资产</w:t>
      </w:r>
      <w:r>
        <w:rPr>
          <w:rFonts w:eastAsia="方正仿宋_GBK" w:hint="eastAsia"/>
          <w:sz w:val="33"/>
          <w:szCs w:val="33"/>
        </w:rPr>
        <w:t>27.69</w:t>
      </w:r>
      <w:r>
        <w:rPr>
          <w:rFonts w:eastAsia="方正仿宋_GBK"/>
          <w:sz w:val="33"/>
          <w:szCs w:val="33"/>
        </w:rPr>
        <w:t>万元，较上年增长</w:t>
      </w:r>
      <w:r>
        <w:rPr>
          <w:rFonts w:eastAsia="方正仿宋_GBK" w:hint="eastAsia"/>
          <w:sz w:val="33"/>
          <w:szCs w:val="33"/>
        </w:rPr>
        <w:t>256</w:t>
      </w:r>
      <w:r>
        <w:rPr>
          <w:rFonts w:eastAsia="方正仿宋_GBK"/>
          <w:sz w:val="33"/>
          <w:szCs w:val="33"/>
        </w:rPr>
        <w:t>%</w:t>
      </w:r>
      <w:r>
        <w:rPr>
          <w:rFonts w:eastAsia="方正仿宋_GBK"/>
          <w:sz w:val="33"/>
          <w:szCs w:val="33"/>
        </w:rPr>
        <w:t>，占资产总额</w:t>
      </w:r>
      <w:r>
        <w:rPr>
          <w:rFonts w:eastAsia="方正仿宋_GBK" w:hint="eastAsia"/>
          <w:sz w:val="33"/>
          <w:szCs w:val="33"/>
        </w:rPr>
        <w:t>0.99</w:t>
      </w:r>
      <w:r>
        <w:rPr>
          <w:rFonts w:eastAsia="方正仿宋_GBK"/>
          <w:sz w:val="33"/>
          <w:szCs w:val="33"/>
        </w:rPr>
        <w:t xml:space="preserve"> %</w:t>
      </w:r>
      <w:r>
        <w:rPr>
          <w:rFonts w:eastAsia="方正仿宋_GBK"/>
          <w:sz w:val="33"/>
          <w:szCs w:val="33"/>
        </w:rPr>
        <w:t>。</w:t>
      </w:r>
      <w:r>
        <w:rPr>
          <w:rFonts w:eastAsia="方正仿宋_GBK"/>
          <w:sz w:val="33"/>
          <w:szCs w:val="33"/>
        </w:rPr>
        <w:t xml:space="preserve"> </w:t>
      </w:r>
    </w:p>
    <w:p w:rsidR="00F95735" w:rsidRDefault="00EF13DD">
      <w:pPr>
        <w:spacing w:line="620" w:lineRule="exact"/>
        <w:ind w:firstLineChars="200" w:firstLine="660"/>
        <w:outlineLvl w:val="1"/>
        <w:rPr>
          <w:rFonts w:eastAsia="方正黑体_GBK"/>
          <w:sz w:val="33"/>
          <w:szCs w:val="33"/>
        </w:rPr>
      </w:pPr>
      <w:bookmarkStart w:id="187" w:name="_Toc17536"/>
      <w:bookmarkStart w:id="188" w:name="_Toc3050"/>
      <w:r>
        <w:rPr>
          <w:rFonts w:eastAsia="方正黑体_GBK"/>
          <w:sz w:val="33"/>
          <w:szCs w:val="33"/>
        </w:rPr>
        <w:t>二、部门资金基本情况</w:t>
      </w:r>
      <w:bookmarkEnd w:id="187"/>
      <w:bookmarkEnd w:id="188"/>
    </w:p>
    <w:p w:rsidR="00F95735" w:rsidRDefault="00EF13DD">
      <w:pPr>
        <w:spacing w:line="620" w:lineRule="exact"/>
        <w:ind w:firstLineChars="200" w:firstLine="660"/>
        <w:jc w:val="left"/>
        <w:rPr>
          <w:rFonts w:eastAsia="方正楷体_GBK"/>
          <w:b/>
          <w:sz w:val="33"/>
          <w:szCs w:val="33"/>
        </w:rPr>
      </w:pPr>
      <w:r>
        <w:rPr>
          <w:rFonts w:eastAsia="方正楷体_GBK"/>
          <w:b/>
          <w:sz w:val="33"/>
          <w:szCs w:val="33"/>
        </w:rPr>
        <w:t>（一）年初部门预算安排及支出情况</w:t>
      </w:r>
    </w:p>
    <w:p w:rsidR="00F95735" w:rsidRDefault="00EF13DD">
      <w:pPr>
        <w:ind w:firstLineChars="200" w:firstLine="660"/>
        <w:rPr>
          <w:rFonts w:eastAsia="方正仿宋_GBK"/>
          <w:sz w:val="33"/>
          <w:szCs w:val="33"/>
        </w:rPr>
      </w:pPr>
      <w:r>
        <w:rPr>
          <w:rFonts w:eastAsia="方正仿宋_GBK"/>
          <w:sz w:val="33"/>
          <w:szCs w:val="33"/>
        </w:rPr>
        <w:t>攀枝花市政协办公室</w:t>
      </w:r>
      <w:r>
        <w:rPr>
          <w:rFonts w:eastAsia="方正仿宋_GBK" w:hint="eastAsia"/>
          <w:sz w:val="33"/>
          <w:szCs w:val="33"/>
        </w:rPr>
        <w:t>2020</w:t>
      </w:r>
      <w:r>
        <w:rPr>
          <w:rFonts w:eastAsia="方正仿宋_GBK"/>
          <w:sz w:val="33"/>
          <w:szCs w:val="33"/>
        </w:rPr>
        <w:t>年初预算数</w:t>
      </w:r>
      <w:r>
        <w:rPr>
          <w:rFonts w:eastAsia="方正仿宋_GBK" w:hint="eastAsia"/>
          <w:sz w:val="33"/>
          <w:szCs w:val="33"/>
        </w:rPr>
        <w:t>1922.41</w:t>
      </w:r>
      <w:r>
        <w:rPr>
          <w:rFonts w:eastAsia="方正仿宋_GBK"/>
          <w:sz w:val="33"/>
          <w:szCs w:val="33"/>
        </w:rPr>
        <w:t>万元。全年收入</w:t>
      </w:r>
      <w:r>
        <w:rPr>
          <w:rFonts w:eastAsia="方正仿宋_GBK" w:hint="eastAsia"/>
          <w:sz w:val="33"/>
          <w:szCs w:val="33"/>
        </w:rPr>
        <w:t>2286.2</w:t>
      </w:r>
      <w:r>
        <w:rPr>
          <w:rFonts w:eastAsia="方正仿宋_GBK"/>
          <w:sz w:val="33"/>
          <w:szCs w:val="33"/>
        </w:rPr>
        <w:t>万元，其中：财政拨款收入</w:t>
      </w:r>
      <w:r>
        <w:rPr>
          <w:rFonts w:eastAsia="方正仿宋_GBK" w:hint="eastAsia"/>
          <w:sz w:val="33"/>
          <w:szCs w:val="33"/>
        </w:rPr>
        <w:t>2266.54</w:t>
      </w:r>
      <w:r>
        <w:rPr>
          <w:rFonts w:eastAsia="方正仿宋_GBK"/>
          <w:sz w:val="33"/>
          <w:szCs w:val="33"/>
        </w:rPr>
        <w:t>万元，占</w:t>
      </w:r>
      <w:r>
        <w:rPr>
          <w:rFonts w:eastAsia="方正仿宋_GBK" w:hint="eastAsia"/>
          <w:sz w:val="33"/>
          <w:szCs w:val="33"/>
        </w:rPr>
        <w:t>99.14</w:t>
      </w:r>
      <w:r>
        <w:rPr>
          <w:rFonts w:eastAsia="方正仿宋_GBK"/>
          <w:sz w:val="33"/>
          <w:szCs w:val="33"/>
        </w:rPr>
        <w:t>%</w:t>
      </w:r>
      <w:r>
        <w:rPr>
          <w:rFonts w:eastAsia="方正仿宋_GBK" w:hint="eastAsia"/>
          <w:sz w:val="33"/>
          <w:szCs w:val="33"/>
        </w:rPr>
        <w:t>,</w:t>
      </w:r>
      <w:r>
        <w:rPr>
          <w:rFonts w:eastAsia="方正仿宋_GBK"/>
          <w:sz w:val="33"/>
          <w:szCs w:val="33"/>
        </w:rPr>
        <w:t>其他收入</w:t>
      </w:r>
      <w:r>
        <w:rPr>
          <w:rFonts w:eastAsia="方正仿宋_GBK" w:hint="eastAsia"/>
          <w:sz w:val="33"/>
          <w:szCs w:val="33"/>
        </w:rPr>
        <w:t>19.66</w:t>
      </w:r>
      <w:r>
        <w:rPr>
          <w:rFonts w:eastAsia="方正仿宋_GBK"/>
          <w:sz w:val="33"/>
          <w:szCs w:val="33"/>
        </w:rPr>
        <w:t>万元，占</w:t>
      </w:r>
      <w:r>
        <w:rPr>
          <w:rFonts w:eastAsia="方正仿宋_GBK" w:hint="eastAsia"/>
          <w:sz w:val="33"/>
          <w:szCs w:val="33"/>
        </w:rPr>
        <w:t>0.86</w:t>
      </w:r>
      <w:r>
        <w:rPr>
          <w:rFonts w:eastAsia="方正仿宋_GBK"/>
          <w:sz w:val="33"/>
          <w:szCs w:val="33"/>
        </w:rPr>
        <w:t>%</w:t>
      </w:r>
      <w:r>
        <w:rPr>
          <w:rFonts w:eastAsia="方正仿宋_GBK"/>
          <w:sz w:val="33"/>
          <w:szCs w:val="33"/>
        </w:rPr>
        <w:t>。</w:t>
      </w:r>
    </w:p>
    <w:p w:rsidR="00F95735" w:rsidRDefault="00EF13DD">
      <w:pPr>
        <w:ind w:firstLineChars="200" w:firstLine="660"/>
        <w:rPr>
          <w:rFonts w:eastAsia="方正仿宋_GBK"/>
          <w:sz w:val="33"/>
          <w:szCs w:val="33"/>
        </w:rPr>
      </w:pPr>
      <w:r>
        <w:rPr>
          <w:rFonts w:eastAsia="方正仿宋_GBK" w:hint="eastAsia"/>
          <w:sz w:val="33"/>
          <w:szCs w:val="33"/>
        </w:rPr>
        <w:t>2020</w:t>
      </w:r>
      <w:r>
        <w:rPr>
          <w:rFonts w:eastAsia="方正仿宋_GBK"/>
          <w:sz w:val="33"/>
          <w:szCs w:val="33"/>
        </w:rPr>
        <w:t>年攀枝花市政协办公室</w:t>
      </w:r>
      <w:r>
        <w:rPr>
          <w:rFonts w:eastAsia="方正仿宋_GBK" w:hint="eastAsia"/>
          <w:sz w:val="33"/>
          <w:szCs w:val="33"/>
        </w:rPr>
        <w:t>预算</w:t>
      </w:r>
      <w:r>
        <w:rPr>
          <w:rFonts w:eastAsia="方正仿宋_GBK"/>
          <w:sz w:val="33"/>
          <w:szCs w:val="33"/>
        </w:rPr>
        <w:t>支出合计</w:t>
      </w:r>
      <w:r>
        <w:rPr>
          <w:rFonts w:eastAsia="方正仿宋_GBK" w:hint="eastAsia"/>
          <w:sz w:val="33"/>
          <w:szCs w:val="33"/>
        </w:rPr>
        <w:t>2221.63</w:t>
      </w:r>
      <w:r>
        <w:rPr>
          <w:rFonts w:eastAsia="方正仿宋_GBK"/>
          <w:sz w:val="33"/>
          <w:szCs w:val="33"/>
        </w:rPr>
        <w:t>万元，其中：基本支出</w:t>
      </w:r>
      <w:r>
        <w:rPr>
          <w:rFonts w:eastAsia="方正仿宋_GBK" w:hint="eastAsia"/>
          <w:sz w:val="33"/>
          <w:szCs w:val="33"/>
        </w:rPr>
        <w:t>1521.19</w:t>
      </w:r>
      <w:r>
        <w:rPr>
          <w:rFonts w:eastAsia="方正仿宋_GBK"/>
          <w:sz w:val="33"/>
          <w:szCs w:val="33"/>
        </w:rPr>
        <w:t>万元，占</w:t>
      </w:r>
      <w:r>
        <w:rPr>
          <w:rFonts w:eastAsia="方正仿宋_GBK" w:hint="eastAsia"/>
          <w:sz w:val="33"/>
          <w:szCs w:val="33"/>
        </w:rPr>
        <w:t>68.47</w:t>
      </w:r>
      <w:r>
        <w:rPr>
          <w:rFonts w:eastAsia="方正仿宋_GBK"/>
          <w:sz w:val="33"/>
          <w:szCs w:val="33"/>
        </w:rPr>
        <w:t>%</w:t>
      </w:r>
      <w:r>
        <w:rPr>
          <w:rFonts w:eastAsia="方正仿宋_GBK"/>
          <w:sz w:val="33"/>
          <w:szCs w:val="33"/>
        </w:rPr>
        <w:t>；项目支出</w:t>
      </w:r>
      <w:r>
        <w:rPr>
          <w:rFonts w:eastAsia="方正仿宋_GBK" w:hint="eastAsia"/>
          <w:sz w:val="33"/>
          <w:szCs w:val="33"/>
        </w:rPr>
        <w:lastRenderedPageBreak/>
        <w:t>700.43</w:t>
      </w:r>
      <w:r>
        <w:rPr>
          <w:rFonts w:eastAsia="方正仿宋_GBK"/>
          <w:sz w:val="33"/>
          <w:szCs w:val="33"/>
        </w:rPr>
        <w:t>万元，占</w:t>
      </w:r>
      <w:r>
        <w:rPr>
          <w:rFonts w:eastAsia="方正仿宋_GBK" w:hint="eastAsia"/>
          <w:sz w:val="33"/>
          <w:szCs w:val="33"/>
        </w:rPr>
        <w:t>31.53</w:t>
      </w:r>
      <w:r>
        <w:rPr>
          <w:rFonts w:eastAsia="方正仿宋_GBK"/>
          <w:sz w:val="33"/>
          <w:szCs w:val="33"/>
        </w:rPr>
        <w:t>%</w:t>
      </w:r>
      <w:r>
        <w:rPr>
          <w:rFonts w:eastAsia="方正仿宋_GBK"/>
          <w:sz w:val="33"/>
          <w:szCs w:val="33"/>
        </w:rPr>
        <w:t>。</w:t>
      </w:r>
    </w:p>
    <w:p w:rsidR="00F95735" w:rsidRDefault="00EF13DD">
      <w:pPr>
        <w:ind w:firstLineChars="200" w:firstLine="660"/>
        <w:rPr>
          <w:rFonts w:eastAsia="方正仿宋_GBK"/>
          <w:sz w:val="33"/>
          <w:szCs w:val="33"/>
        </w:rPr>
      </w:pPr>
      <w:r>
        <w:rPr>
          <w:rFonts w:eastAsia="方正仿宋_GBK"/>
          <w:sz w:val="33"/>
          <w:szCs w:val="33"/>
        </w:rPr>
        <w:t>1.</w:t>
      </w:r>
      <w:r>
        <w:rPr>
          <w:rFonts w:eastAsia="方正仿宋_GBK"/>
          <w:sz w:val="33"/>
          <w:szCs w:val="33"/>
        </w:rPr>
        <w:t>基本支出安排及使用情况</w:t>
      </w:r>
    </w:p>
    <w:p w:rsidR="00F95735" w:rsidRDefault="00EF13DD">
      <w:pPr>
        <w:ind w:firstLineChars="200" w:firstLine="660"/>
        <w:rPr>
          <w:rFonts w:eastAsia="方正仿宋_GBK"/>
          <w:sz w:val="33"/>
          <w:szCs w:val="33"/>
        </w:rPr>
      </w:pPr>
      <w:r>
        <w:rPr>
          <w:rFonts w:eastAsia="方正仿宋_GBK" w:hint="eastAsia"/>
          <w:sz w:val="33"/>
          <w:szCs w:val="33"/>
        </w:rPr>
        <w:t>2020</w:t>
      </w:r>
      <w:r>
        <w:rPr>
          <w:rFonts w:eastAsia="方正仿宋_GBK"/>
          <w:sz w:val="33"/>
          <w:szCs w:val="33"/>
        </w:rPr>
        <w:t>年年初预算基本支出</w:t>
      </w:r>
      <w:r>
        <w:rPr>
          <w:rFonts w:eastAsia="方正仿宋_GBK" w:hint="eastAsia"/>
          <w:sz w:val="33"/>
          <w:szCs w:val="33"/>
        </w:rPr>
        <w:t>1563.65</w:t>
      </w:r>
      <w:r>
        <w:rPr>
          <w:rFonts w:eastAsia="方正仿宋_GBK"/>
          <w:sz w:val="33"/>
          <w:szCs w:val="33"/>
        </w:rPr>
        <w:t>万元，其中人员经费</w:t>
      </w:r>
      <w:r>
        <w:rPr>
          <w:rFonts w:eastAsia="方正仿宋_GBK" w:hint="eastAsia"/>
          <w:sz w:val="33"/>
          <w:szCs w:val="33"/>
        </w:rPr>
        <w:t>1250.4</w:t>
      </w:r>
      <w:r>
        <w:rPr>
          <w:rFonts w:eastAsia="方正仿宋_GBK"/>
          <w:sz w:val="33"/>
          <w:szCs w:val="33"/>
        </w:rPr>
        <w:t>万元，公用经费</w:t>
      </w:r>
      <w:r>
        <w:rPr>
          <w:rFonts w:eastAsia="方正仿宋_GBK" w:hint="eastAsia"/>
          <w:sz w:val="33"/>
          <w:szCs w:val="33"/>
        </w:rPr>
        <w:t>313.24</w:t>
      </w:r>
      <w:r>
        <w:rPr>
          <w:rFonts w:eastAsia="方正仿宋_GBK"/>
          <w:sz w:val="33"/>
          <w:szCs w:val="33"/>
        </w:rPr>
        <w:t>万元。主要用于保障机构正常运转、完成日常工作任务而发生的人员支出和公用支出。</w:t>
      </w:r>
      <w:r>
        <w:rPr>
          <w:rFonts w:eastAsia="方正仿宋_GBK" w:hint="eastAsia"/>
          <w:sz w:val="33"/>
          <w:szCs w:val="33"/>
        </w:rPr>
        <w:t>除一般性指标压减其余经费均已全部支出。</w:t>
      </w:r>
    </w:p>
    <w:p w:rsidR="00F95735" w:rsidRDefault="00EF13DD">
      <w:pPr>
        <w:ind w:firstLineChars="200" w:firstLine="660"/>
        <w:rPr>
          <w:rFonts w:eastAsia="方正仿宋_GBK"/>
          <w:sz w:val="33"/>
          <w:szCs w:val="33"/>
        </w:rPr>
      </w:pPr>
      <w:r>
        <w:rPr>
          <w:rFonts w:eastAsia="方正仿宋_GBK"/>
          <w:sz w:val="33"/>
          <w:szCs w:val="33"/>
        </w:rPr>
        <w:t>2.</w:t>
      </w:r>
      <w:r>
        <w:rPr>
          <w:rFonts w:eastAsia="方正仿宋_GBK"/>
          <w:sz w:val="33"/>
          <w:szCs w:val="33"/>
        </w:rPr>
        <w:t>部门预算项目安排及支出情况</w:t>
      </w:r>
    </w:p>
    <w:p w:rsidR="00F95735" w:rsidRDefault="00EF13DD">
      <w:pPr>
        <w:ind w:firstLineChars="150" w:firstLine="495"/>
        <w:rPr>
          <w:rFonts w:eastAsia="方正仿宋_GBK"/>
          <w:sz w:val="33"/>
          <w:szCs w:val="33"/>
        </w:rPr>
      </w:pPr>
      <w:r>
        <w:rPr>
          <w:rFonts w:eastAsia="方正仿宋_GBK"/>
          <w:sz w:val="33"/>
          <w:szCs w:val="33"/>
        </w:rPr>
        <w:t>（</w:t>
      </w:r>
      <w:r>
        <w:rPr>
          <w:rFonts w:eastAsia="方正仿宋_GBK"/>
          <w:sz w:val="33"/>
          <w:szCs w:val="33"/>
        </w:rPr>
        <w:t>1</w:t>
      </w:r>
      <w:r>
        <w:rPr>
          <w:rFonts w:eastAsia="方正仿宋_GBK"/>
          <w:sz w:val="33"/>
          <w:szCs w:val="33"/>
        </w:rPr>
        <w:t>）专项资金安排及支出情况。</w:t>
      </w:r>
      <w:r>
        <w:rPr>
          <w:rFonts w:eastAsia="方正仿宋_GBK" w:hint="eastAsia"/>
          <w:sz w:val="33"/>
          <w:szCs w:val="33"/>
        </w:rPr>
        <w:t>2020</w:t>
      </w:r>
      <w:r>
        <w:rPr>
          <w:rFonts w:eastAsia="方正仿宋_GBK"/>
          <w:sz w:val="33"/>
          <w:szCs w:val="33"/>
        </w:rPr>
        <w:t>年年初预算项目安排</w:t>
      </w:r>
      <w:r>
        <w:rPr>
          <w:rFonts w:eastAsia="方正仿宋_GBK" w:hint="eastAsia"/>
          <w:sz w:val="33"/>
          <w:szCs w:val="33"/>
        </w:rPr>
        <w:t>358.76</w:t>
      </w:r>
      <w:r>
        <w:rPr>
          <w:rFonts w:eastAsia="方正仿宋_GBK"/>
          <w:sz w:val="33"/>
          <w:szCs w:val="33"/>
        </w:rPr>
        <w:t>万元，支出</w:t>
      </w:r>
      <w:r>
        <w:rPr>
          <w:rFonts w:eastAsia="方正仿宋_GBK" w:hint="eastAsia"/>
          <w:sz w:val="33"/>
          <w:szCs w:val="33"/>
        </w:rPr>
        <w:t>358.76</w:t>
      </w:r>
      <w:r>
        <w:rPr>
          <w:rFonts w:eastAsia="方正仿宋_GBK"/>
          <w:sz w:val="33"/>
          <w:szCs w:val="33"/>
        </w:rPr>
        <w:t>万元，分别是专委会业务费</w:t>
      </w:r>
      <w:r>
        <w:rPr>
          <w:rFonts w:eastAsia="方正仿宋_GBK"/>
          <w:sz w:val="33"/>
          <w:szCs w:val="33"/>
        </w:rPr>
        <w:t>36.9</w:t>
      </w:r>
      <w:r>
        <w:rPr>
          <w:rFonts w:eastAsia="方正仿宋_GBK"/>
          <w:sz w:val="33"/>
          <w:szCs w:val="33"/>
        </w:rPr>
        <w:t>万元，支出</w:t>
      </w:r>
      <w:r>
        <w:rPr>
          <w:rFonts w:eastAsia="方正仿宋_GBK"/>
          <w:sz w:val="33"/>
          <w:szCs w:val="33"/>
        </w:rPr>
        <w:t>36.9</w:t>
      </w:r>
      <w:r>
        <w:rPr>
          <w:rFonts w:eastAsia="方正仿宋_GBK"/>
          <w:sz w:val="33"/>
          <w:szCs w:val="33"/>
        </w:rPr>
        <w:t>万；业务运行费</w:t>
      </w:r>
      <w:r>
        <w:rPr>
          <w:rFonts w:eastAsia="方正仿宋_GBK"/>
          <w:sz w:val="33"/>
          <w:szCs w:val="33"/>
        </w:rPr>
        <w:t>74</w:t>
      </w:r>
      <w:r>
        <w:rPr>
          <w:rFonts w:eastAsia="方正仿宋_GBK"/>
          <w:sz w:val="33"/>
          <w:szCs w:val="33"/>
        </w:rPr>
        <w:t>万元，支出</w:t>
      </w:r>
      <w:r>
        <w:rPr>
          <w:rFonts w:eastAsia="方正仿宋_GBK"/>
          <w:sz w:val="33"/>
          <w:szCs w:val="33"/>
        </w:rPr>
        <w:t>74</w:t>
      </w:r>
      <w:r>
        <w:rPr>
          <w:rFonts w:eastAsia="方正仿宋_GBK"/>
          <w:sz w:val="33"/>
          <w:szCs w:val="33"/>
        </w:rPr>
        <w:t>万；省政协会议及调研费</w:t>
      </w:r>
      <w:r>
        <w:rPr>
          <w:rFonts w:eastAsia="方正仿宋_GBK" w:hint="eastAsia"/>
          <w:sz w:val="33"/>
          <w:szCs w:val="33"/>
        </w:rPr>
        <w:t>4.5</w:t>
      </w:r>
      <w:r>
        <w:rPr>
          <w:rFonts w:eastAsia="方正仿宋_GBK"/>
          <w:sz w:val="33"/>
          <w:szCs w:val="33"/>
        </w:rPr>
        <w:t>万元，支出</w:t>
      </w:r>
      <w:r>
        <w:rPr>
          <w:rFonts w:eastAsia="方正仿宋_GBK" w:hint="eastAsia"/>
          <w:sz w:val="33"/>
          <w:szCs w:val="33"/>
        </w:rPr>
        <w:t>4.5</w:t>
      </w:r>
      <w:r>
        <w:rPr>
          <w:rFonts w:eastAsia="方正仿宋_GBK"/>
          <w:sz w:val="33"/>
          <w:szCs w:val="33"/>
        </w:rPr>
        <w:t>万；书画院工作经费</w:t>
      </w:r>
      <w:r>
        <w:rPr>
          <w:rFonts w:eastAsia="方正仿宋_GBK" w:hint="eastAsia"/>
          <w:sz w:val="33"/>
          <w:szCs w:val="33"/>
        </w:rPr>
        <w:t>18</w:t>
      </w:r>
      <w:r>
        <w:rPr>
          <w:rFonts w:eastAsia="方正仿宋_GBK"/>
          <w:sz w:val="33"/>
          <w:szCs w:val="33"/>
        </w:rPr>
        <w:t>万元，支出</w:t>
      </w:r>
      <w:r>
        <w:rPr>
          <w:rFonts w:eastAsia="方正仿宋_GBK" w:hint="eastAsia"/>
          <w:sz w:val="33"/>
          <w:szCs w:val="33"/>
        </w:rPr>
        <w:t>18</w:t>
      </w:r>
      <w:r>
        <w:rPr>
          <w:rFonts w:eastAsia="方正仿宋_GBK"/>
          <w:sz w:val="33"/>
          <w:szCs w:val="33"/>
        </w:rPr>
        <w:t>万；文史资料征集出版费</w:t>
      </w:r>
      <w:r>
        <w:rPr>
          <w:rFonts w:eastAsia="方正仿宋_GBK"/>
          <w:sz w:val="33"/>
          <w:szCs w:val="33"/>
        </w:rPr>
        <w:t>3</w:t>
      </w:r>
      <w:r>
        <w:rPr>
          <w:rFonts w:eastAsia="方正仿宋_GBK"/>
          <w:sz w:val="33"/>
          <w:szCs w:val="33"/>
        </w:rPr>
        <w:t>万元，政治协商会议经费</w:t>
      </w:r>
      <w:r>
        <w:rPr>
          <w:rFonts w:eastAsia="方正仿宋_GBK"/>
          <w:sz w:val="33"/>
          <w:szCs w:val="33"/>
        </w:rPr>
        <w:t>100</w:t>
      </w:r>
      <w:r>
        <w:rPr>
          <w:rFonts w:eastAsia="方正仿宋_GBK"/>
          <w:sz w:val="33"/>
          <w:szCs w:val="33"/>
        </w:rPr>
        <w:t>万元，支出</w:t>
      </w:r>
      <w:r>
        <w:rPr>
          <w:rFonts w:eastAsia="方正仿宋_GBK"/>
          <w:sz w:val="33"/>
          <w:szCs w:val="33"/>
        </w:rPr>
        <w:t>100</w:t>
      </w:r>
      <w:r>
        <w:rPr>
          <w:rFonts w:eastAsia="方正仿宋_GBK"/>
          <w:sz w:val="33"/>
          <w:szCs w:val="33"/>
        </w:rPr>
        <w:t>万；政协新年茶话会经费</w:t>
      </w:r>
      <w:r>
        <w:rPr>
          <w:rFonts w:eastAsia="方正仿宋_GBK"/>
          <w:sz w:val="33"/>
          <w:szCs w:val="33"/>
        </w:rPr>
        <w:t>4</w:t>
      </w:r>
      <w:r>
        <w:rPr>
          <w:rFonts w:eastAsia="方正仿宋_GBK"/>
          <w:sz w:val="33"/>
          <w:szCs w:val="33"/>
        </w:rPr>
        <w:t>万元，支出</w:t>
      </w:r>
      <w:r>
        <w:rPr>
          <w:rFonts w:eastAsia="方正仿宋_GBK"/>
          <w:sz w:val="33"/>
          <w:szCs w:val="33"/>
        </w:rPr>
        <w:t>4</w:t>
      </w:r>
      <w:r>
        <w:rPr>
          <w:rFonts w:eastAsia="方正仿宋_GBK"/>
          <w:sz w:val="33"/>
          <w:szCs w:val="33"/>
        </w:rPr>
        <w:t>万；政协委员调研视察活动费</w:t>
      </w:r>
      <w:r>
        <w:rPr>
          <w:rFonts w:eastAsia="方正仿宋_GBK"/>
          <w:sz w:val="33"/>
          <w:szCs w:val="33"/>
        </w:rPr>
        <w:t>108.36</w:t>
      </w:r>
      <w:r>
        <w:rPr>
          <w:rFonts w:eastAsia="方正仿宋_GBK"/>
          <w:sz w:val="33"/>
          <w:szCs w:val="33"/>
        </w:rPr>
        <w:t>万元，支出</w:t>
      </w:r>
      <w:r>
        <w:rPr>
          <w:rFonts w:eastAsia="方正仿宋_GBK" w:hint="eastAsia"/>
          <w:sz w:val="33"/>
          <w:szCs w:val="33"/>
        </w:rPr>
        <w:t>108.36</w:t>
      </w:r>
      <w:r>
        <w:rPr>
          <w:rFonts w:eastAsia="方正仿宋_GBK"/>
          <w:sz w:val="33"/>
          <w:szCs w:val="33"/>
        </w:rPr>
        <w:t>万元；及</w:t>
      </w:r>
      <w:r>
        <w:rPr>
          <w:rFonts w:eastAsia="方正仿宋_GBK"/>
          <w:sz w:val="33"/>
          <w:szCs w:val="33"/>
        </w:rPr>
        <w:t>“</w:t>
      </w:r>
      <w:r>
        <w:rPr>
          <w:rFonts w:eastAsia="方正仿宋_GBK"/>
          <w:sz w:val="33"/>
          <w:szCs w:val="33"/>
        </w:rPr>
        <w:t>重点工作</w:t>
      </w:r>
      <w:r>
        <w:rPr>
          <w:rFonts w:eastAsia="方正仿宋_GBK"/>
          <w:sz w:val="33"/>
          <w:szCs w:val="33"/>
        </w:rPr>
        <w:t>”</w:t>
      </w:r>
      <w:r>
        <w:rPr>
          <w:rFonts w:eastAsia="方正仿宋_GBK"/>
          <w:sz w:val="33"/>
          <w:szCs w:val="33"/>
        </w:rPr>
        <w:t>督导工作经费</w:t>
      </w:r>
      <w:r>
        <w:rPr>
          <w:rFonts w:eastAsia="方正仿宋_GBK" w:hint="eastAsia"/>
          <w:sz w:val="33"/>
          <w:szCs w:val="33"/>
        </w:rPr>
        <w:t>10</w:t>
      </w:r>
      <w:r>
        <w:rPr>
          <w:rFonts w:eastAsia="方正仿宋_GBK"/>
          <w:sz w:val="33"/>
          <w:szCs w:val="33"/>
        </w:rPr>
        <w:t>万元，支出</w:t>
      </w:r>
      <w:r>
        <w:rPr>
          <w:rFonts w:eastAsia="方正仿宋_GBK" w:hint="eastAsia"/>
          <w:sz w:val="33"/>
          <w:szCs w:val="33"/>
        </w:rPr>
        <w:t>10</w:t>
      </w:r>
      <w:r>
        <w:rPr>
          <w:rFonts w:eastAsia="方正仿宋_GBK"/>
          <w:sz w:val="33"/>
          <w:szCs w:val="33"/>
        </w:rPr>
        <w:t>万元。</w:t>
      </w:r>
    </w:p>
    <w:p w:rsidR="00F95735" w:rsidRDefault="00EF13DD">
      <w:pPr>
        <w:ind w:firstLineChars="200" w:firstLine="660"/>
        <w:rPr>
          <w:rFonts w:eastAsia="方正仿宋_GBK"/>
          <w:sz w:val="33"/>
          <w:szCs w:val="33"/>
        </w:rPr>
      </w:pPr>
      <w:r>
        <w:rPr>
          <w:rFonts w:eastAsia="方正仿宋_GBK"/>
          <w:sz w:val="33"/>
          <w:szCs w:val="33"/>
        </w:rPr>
        <w:t>（</w:t>
      </w:r>
      <w:r>
        <w:rPr>
          <w:rFonts w:eastAsia="方正仿宋_GBK"/>
          <w:sz w:val="33"/>
          <w:szCs w:val="33"/>
        </w:rPr>
        <w:t>2</w:t>
      </w:r>
      <w:r>
        <w:rPr>
          <w:rFonts w:eastAsia="方正仿宋_GBK"/>
          <w:sz w:val="33"/>
          <w:szCs w:val="33"/>
        </w:rPr>
        <w:t>）追加预算安排及支出情况。</w:t>
      </w:r>
      <w:r>
        <w:rPr>
          <w:rFonts w:eastAsia="方正仿宋_GBK" w:hint="eastAsia"/>
          <w:sz w:val="33"/>
          <w:szCs w:val="33"/>
        </w:rPr>
        <w:t>2020</w:t>
      </w:r>
      <w:r>
        <w:rPr>
          <w:rFonts w:eastAsia="方正仿宋_GBK"/>
          <w:sz w:val="33"/>
          <w:szCs w:val="33"/>
        </w:rPr>
        <w:t>年追加项目支出预算</w:t>
      </w:r>
      <w:r>
        <w:rPr>
          <w:rFonts w:eastAsia="方正仿宋_GBK" w:hint="eastAsia"/>
          <w:sz w:val="33"/>
          <w:szCs w:val="33"/>
        </w:rPr>
        <w:t>346.87</w:t>
      </w:r>
      <w:r>
        <w:rPr>
          <w:rFonts w:eastAsia="方正仿宋_GBK"/>
          <w:sz w:val="33"/>
          <w:szCs w:val="33"/>
        </w:rPr>
        <w:t>万元，分别是关工委工作经费</w:t>
      </w:r>
      <w:r>
        <w:rPr>
          <w:rFonts w:eastAsia="方正仿宋_GBK"/>
          <w:sz w:val="33"/>
          <w:szCs w:val="33"/>
        </w:rPr>
        <w:t>0.5</w:t>
      </w:r>
      <w:r>
        <w:rPr>
          <w:rFonts w:eastAsia="方正仿宋_GBK" w:hint="eastAsia"/>
          <w:sz w:val="33"/>
          <w:szCs w:val="33"/>
        </w:rPr>
        <w:t>5</w:t>
      </w:r>
      <w:r>
        <w:rPr>
          <w:rFonts w:eastAsia="方正仿宋_GBK"/>
          <w:sz w:val="33"/>
          <w:szCs w:val="33"/>
        </w:rPr>
        <w:t>万元，支出</w:t>
      </w:r>
      <w:r>
        <w:rPr>
          <w:rFonts w:eastAsia="方正仿宋_GBK" w:hint="eastAsia"/>
          <w:sz w:val="33"/>
          <w:szCs w:val="33"/>
        </w:rPr>
        <w:t>0.55</w:t>
      </w:r>
      <w:r>
        <w:rPr>
          <w:rFonts w:eastAsia="方正仿宋_GBK"/>
          <w:sz w:val="33"/>
          <w:szCs w:val="33"/>
        </w:rPr>
        <w:t>万元；</w:t>
      </w:r>
      <w:r>
        <w:rPr>
          <w:rFonts w:eastAsia="方正仿宋_GBK" w:hint="eastAsia"/>
          <w:sz w:val="33"/>
          <w:szCs w:val="33"/>
        </w:rPr>
        <w:t>人才经费</w:t>
      </w:r>
      <w:r>
        <w:rPr>
          <w:rFonts w:eastAsia="方正仿宋_GBK" w:hint="eastAsia"/>
          <w:sz w:val="33"/>
          <w:szCs w:val="33"/>
        </w:rPr>
        <w:t>4</w:t>
      </w:r>
      <w:r>
        <w:rPr>
          <w:rFonts w:eastAsia="方正仿宋_GBK" w:hint="eastAsia"/>
          <w:sz w:val="33"/>
          <w:szCs w:val="33"/>
        </w:rPr>
        <w:t>万元，支出</w:t>
      </w:r>
      <w:r>
        <w:rPr>
          <w:rFonts w:eastAsia="方正仿宋_GBK" w:hint="eastAsia"/>
          <w:sz w:val="33"/>
          <w:szCs w:val="33"/>
        </w:rPr>
        <w:t>4</w:t>
      </w:r>
      <w:r>
        <w:rPr>
          <w:rFonts w:eastAsia="方正仿宋_GBK" w:hint="eastAsia"/>
          <w:sz w:val="33"/>
          <w:szCs w:val="33"/>
        </w:rPr>
        <w:t>万元；不负国家使命主题</w:t>
      </w:r>
      <w:proofErr w:type="gramStart"/>
      <w:r>
        <w:rPr>
          <w:rFonts w:eastAsia="方正仿宋_GBK" w:hint="eastAsia"/>
          <w:sz w:val="33"/>
          <w:szCs w:val="33"/>
        </w:rPr>
        <w:t>展经费</w:t>
      </w:r>
      <w:proofErr w:type="gramEnd"/>
      <w:r>
        <w:rPr>
          <w:rFonts w:eastAsia="方正仿宋_GBK" w:hint="eastAsia"/>
          <w:sz w:val="33"/>
          <w:szCs w:val="33"/>
        </w:rPr>
        <w:t>278.25</w:t>
      </w:r>
      <w:r>
        <w:rPr>
          <w:rFonts w:eastAsia="方正仿宋_GBK"/>
          <w:sz w:val="33"/>
          <w:szCs w:val="33"/>
        </w:rPr>
        <w:t>万元，支出</w:t>
      </w:r>
      <w:r>
        <w:rPr>
          <w:rFonts w:eastAsia="方正仿宋_GBK" w:hint="eastAsia"/>
          <w:sz w:val="33"/>
          <w:szCs w:val="33"/>
        </w:rPr>
        <w:t>278.25</w:t>
      </w:r>
      <w:r>
        <w:rPr>
          <w:rFonts w:eastAsia="方正仿宋_GBK"/>
          <w:sz w:val="33"/>
          <w:szCs w:val="33"/>
        </w:rPr>
        <w:t>万元；</w:t>
      </w:r>
      <w:r>
        <w:rPr>
          <w:rFonts w:eastAsia="方正仿宋_GBK" w:hint="eastAsia"/>
          <w:sz w:val="33"/>
          <w:szCs w:val="33"/>
        </w:rPr>
        <w:t>干部健康体检经费</w:t>
      </w:r>
      <w:r>
        <w:rPr>
          <w:rFonts w:eastAsia="方正仿宋_GBK" w:hint="eastAsia"/>
          <w:sz w:val="33"/>
          <w:szCs w:val="33"/>
        </w:rPr>
        <w:t>1.38</w:t>
      </w:r>
      <w:r>
        <w:rPr>
          <w:rFonts w:eastAsia="方正仿宋_GBK" w:hint="eastAsia"/>
          <w:sz w:val="33"/>
          <w:szCs w:val="33"/>
        </w:rPr>
        <w:t>万元</w:t>
      </w:r>
      <w:r>
        <w:rPr>
          <w:rFonts w:eastAsia="方正仿宋_GBK"/>
          <w:sz w:val="33"/>
          <w:szCs w:val="33"/>
        </w:rPr>
        <w:t>，支出</w:t>
      </w:r>
      <w:r>
        <w:rPr>
          <w:rFonts w:eastAsia="方正仿宋_GBK" w:hint="eastAsia"/>
          <w:sz w:val="33"/>
          <w:szCs w:val="33"/>
        </w:rPr>
        <w:t>1.38</w:t>
      </w:r>
      <w:r>
        <w:rPr>
          <w:rFonts w:eastAsia="方正仿宋_GBK"/>
          <w:sz w:val="33"/>
          <w:szCs w:val="33"/>
        </w:rPr>
        <w:t>万元</w:t>
      </w:r>
      <w:r>
        <w:rPr>
          <w:rFonts w:eastAsia="方正仿宋_GBK" w:hint="eastAsia"/>
          <w:sz w:val="33"/>
          <w:szCs w:val="33"/>
        </w:rPr>
        <w:t>；业务运行费</w:t>
      </w:r>
      <w:r>
        <w:rPr>
          <w:rFonts w:eastAsia="方正仿宋_GBK" w:hint="eastAsia"/>
          <w:sz w:val="33"/>
          <w:szCs w:val="33"/>
        </w:rPr>
        <w:t>38</w:t>
      </w:r>
      <w:r>
        <w:rPr>
          <w:rFonts w:eastAsia="方正仿宋_GBK" w:hint="eastAsia"/>
          <w:sz w:val="33"/>
          <w:szCs w:val="33"/>
        </w:rPr>
        <w:t>万元</w:t>
      </w:r>
      <w:r>
        <w:rPr>
          <w:rFonts w:eastAsia="方正仿宋_GBK" w:hint="eastAsia"/>
          <w:sz w:val="33"/>
          <w:szCs w:val="33"/>
        </w:rPr>
        <w:t>,</w:t>
      </w:r>
      <w:r>
        <w:rPr>
          <w:rFonts w:eastAsia="方正仿宋_GBK" w:hint="eastAsia"/>
          <w:sz w:val="33"/>
          <w:szCs w:val="33"/>
        </w:rPr>
        <w:t>支出</w:t>
      </w:r>
      <w:r>
        <w:rPr>
          <w:rFonts w:eastAsia="方正仿宋_GBK" w:hint="eastAsia"/>
          <w:sz w:val="33"/>
          <w:szCs w:val="33"/>
        </w:rPr>
        <w:t>38</w:t>
      </w:r>
      <w:r>
        <w:rPr>
          <w:rFonts w:eastAsia="方正仿宋_GBK" w:hint="eastAsia"/>
          <w:sz w:val="33"/>
          <w:szCs w:val="33"/>
        </w:rPr>
        <w:t>万元；车辆购置经费</w:t>
      </w:r>
      <w:r>
        <w:rPr>
          <w:rFonts w:eastAsia="方正仿宋_GBK" w:hint="eastAsia"/>
          <w:sz w:val="33"/>
          <w:szCs w:val="33"/>
        </w:rPr>
        <w:t>24.69</w:t>
      </w:r>
      <w:r>
        <w:rPr>
          <w:rFonts w:eastAsia="方正仿宋_GBK" w:hint="eastAsia"/>
          <w:sz w:val="33"/>
          <w:szCs w:val="33"/>
        </w:rPr>
        <w:t>万元，支出</w:t>
      </w:r>
      <w:r>
        <w:rPr>
          <w:rFonts w:eastAsia="方正仿宋_GBK" w:hint="eastAsia"/>
          <w:sz w:val="33"/>
          <w:szCs w:val="33"/>
        </w:rPr>
        <w:t>0</w:t>
      </w:r>
      <w:r>
        <w:rPr>
          <w:rFonts w:eastAsia="方正仿宋_GBK" w:hint="eastAsia"/>
          <w:sz w:val="33"/>
          <w:szCs w:val="33"/>
        </w:rPr>
        <w:t>万元。</w:t>
      </w:r>
    </w:p>
    <w:p w:rsidR="00F95735" w:rsidRDefault="00EF13DD">
      <w:pPr>
        <w:ind w:firstLineChars="200" w:firstLine="660"/>
        <w:rPr>
          <w:rFonts w:eastAsia="方正仿宋_GBK"/>
          <w:sz w:val="33"/>
          <w:szCs w:val="33"/>
        </w:rPr>
      </w:pPr>
      <w:r>
        <w:rPr>
          <w:rFonts w:eastAsia="方正仿宋_GBK"/>
          <w:sz w:val="33"/>
          <w:szCs w:val="33"/>
        </w:rPr>
        <w:lastRenderedPageBreak/>
        <w:t>（</w:t>
      </w:r>
      <w:r>
        <w:rPr>
          <w:rFonts w:eastAsia="方正仿宋_GBK"/>
          <w:sz w:val="33"/>
          <w:szCs w:val="33"/>
        </w:rPr>
        <w:t>3</w:t>
      </w:r>
      <w:r>
        <w:rPr>
          <w:rFonts w:eastAsia="方正仿宋_GBK"/>
          <w:sz w:val="33"/>
          <w:szCs w:val="33"/>
        </w:rPr>
        <w:t>）其他资金收支及结转结余使用情况。</w:t>
      </w:r>
      <w:r>
        <w:rPr>
          <w:rFonts w:eastAsia="方正仿宋_GBK" w:hint="eastAsia"/>
          <w:sz w:val="33"/>
          <w:szCs w:val="33"/>
        </w:rPr>
        <w:t>2020</w:t>
      </w:r>
      <w:r>
        <w:rPr>
          <w:rFonts w:eastAsia="方正仿宋_GBK"/>
          <w:sz w:val="33"/>
          <w:szCs w:val="33"/>
        </w:rPr>
        <w:t>年利息收入</w:t>
      </w:r>
      <w:r>
        <w:rPr>
          <w:rFonts w:eastAsia="方正仿宋_GBK" w:hint="eastAsia"/>
          <w:sz w:val="33"/>
          <w:szCs w:val="33"/>
        </w:rPr>
        <w:t>0.1</w:t>
      </w:r>
      <w:r>
        <w:rPr>
          <w:rFonts w:eastAsia="方正仿宋_GBK"/>
          <w:sz w:val="33"/>
          <w:szCs w:val="33"/>
        </w:rPr>
        <w:t>万元</w:t>
      </w:r>
      <w:r>
        <w:rPr>
          <w:rFonts w:eastAsia="方正仿宋_GBK" w:hint="eastAsia"/>
          <w:sz w:val="33"/>
          <w:szCs w:val="33"/>
        </w:rPr>
        <w:t>；其他收入省政协委员视察费用</w:t>
      </w:r>
      <w:r>
        <w:rPr>
          <w:rFonts w:eastAsia="方正仿宋_GBK" w:hint="eastAsia"/>
          <w:sz w:val="33"/>
          <w:szCs w:val="33"/>
        </w:rPr>
        <w:t>19.56</w:t>
      </w:r>
      <w:r>
        <w:rPr>
          <w:rFonts w:eastAsia="方正仿宋_GBK" w:hint="eastAsia"/>
          <w:sz w:val="33"/>
          <w:szCs w:val="33"/>
        </w:rPr>
        <w:t>万元（调账），支出</w:t>
      </w:r>
      <w:r>
        <w:rPr>
          <w:rFonts w:eastAsia="方正仿宋_GBK" w:hint="eastAsia"/>
          <w:sz w:val="33"/>
          <w:szCs w:val="33"/>
        </w:rPr>
        <w:t>17.5</w:t>
      </w:r>
      <w:r>
        <w:rPr>
          <w:rFonts w:eastAsia="方正仿宋_GBK" w:hint="eastAsia"/>
          <w:sz w:val="33"/>
          <w:szCs w:val="33"/>
        </w:rPr>
        <w:t>，年末结转结余</w:t>
      </w:r>
      <w:r>
        <w:rPr>
          <w:rFonts w:eastAsia="方正仿宋_GBK" w:hint="eastAsia"/>
          <w:sz w:val="33"/>
          <w:szCs w:val="33"/>
        </w:rPr>
        <w:t>2.16</w:t>
      </w:r>
      <w:r>
        <w:rPr>
          <w:rFonts w:eastAsia="方正仿宋_GBK" w:hint="eastAsia"/>
          <w:sz w:val="33"/>
          <w:szCs w:val="33"/>
        </w:rPr>
        <w:t>万元。</w:t>
      </w:r>
    </w:p>
    <w:p w:rsidR="00F95735" w:rsidRDefault="00EF13DD">
      <w:pPr>
        <w:ind w:firstLineChars="200" w:firstLine="660"/>
        <w:rPr>
          <w:rFonts w:eastAsia="方正仿宋_GBK"/>
          <w:sz w:val="33"/>
          <w:szCs w:val="33"/>
        </w:rPr>
      </w:pPr>
      <w:r>
        <w:rPr>
          <w:rFonts w:eastAsia="方正仿宋_GBK"/>
          <w:sz w:val="33"/>
          <w:szCs w:val="33"/>
        </w:rPr>
        <w:t>（</w:t>
      </w:r>
      <w:r>
        <w:rPr>
          <w:rFonts w:eastAsia="方正仿宋_GBK"/>
          <w:sz w:val="33"/>
          <w:szCs w:val="33"/>
        </w:rPr>
        <w:t>4</w:t>
      </w:r>
      <w:r>
        <w:rPr>
          <w:rFonts w:eastAsia="方正仿宋_GBK"/>
          <w:sz w:val="33"/>
          <w:szCs w:val="33"/>
        </w:rPr>
        <w:t>）其他需要说明的情况。无</w:t>
      </w:r>
    </w:p>
    <w:p w:rsidR="00F95735" w:rsidRDefault="00EF13DD">
      <w:pPr>
        <w:spacing w:line="620" w:lineRule="exact"/>
        <w:ind w:firstLineChars="200" w:firstLine="660"/>
        <w:jc w:val="left"/>
        <w:outlineLvl w:val="1"/>
        <w:rPr>
          <w:rFonts w:eastAsia="方正黑体_GBK"/>
          <w:sz w:val="33"/>
          <w:szCs w:val="33"/>
        </w:rPr>
      </w:pPr>
      <w:bookmarkStart w:id="189" w:name="_Toc22527"/>
      <w:bookmarkStart w:id="190" w:name="_Toc15758"/>
      <w:r>
        <w:rPr>
          <w:rFonts w:eastAsia="方正黑体_GBK"/>
          <w:sz w:val="33"/>
          <w:szCs w:val="33"/>
        </w:rPr>
        <w:t>三、绩效目标完成情况分析</w:t>
      </w:r>
      <w:bookmarkEnd w:id="189"/>
      <w:bookmarkEnd w:id="190"/>
    </w:p>
    <w:p w:rsidR="00F95735" w:rsidRDefault="00EF13DD">
      <w:pPr>
        <w:spacing w:line="620" w:lineRule="exact"/>
        <w:ind w:firstLineChars="200" w:firstLine="660"/>
        <w:jc w:val="left"/>
        <w:rPr>
          <w:rFonts w:eastAsia="方正楷体_GBK"/>
          <w:b/>
          <w:sz w:val="33"/>
          <w:szCs w:val="33"/>
        </w:rPr>
      </w:pPr>
      <w:r>
        <w:rPr>
          <w:rFonts w:eastAsia="方正楷体_GBK"/>
          <w:b/>
          <w:sz w:val="33"/>
          <w:szCs w:val="33"/>
        </w:rPr>
        <w:t>（一）市级财政资金绩效目标完成情况</w:t>
      </w:r>
    </w:p>
    <w:p w:rsidR="00F95735" w:rsidRDefault="00EF13DD">
      <w:pPr>
        <w:spacing w:line="620" w:lineRule="exact"/>
        <w:ind w:firstLineChars="200" w:firstLine="660"/>
        <w:jc w:val="left"/>
        <w:rPr>
          <w:rFonts w:eastAsia="方正楷体_GBK"/>
          <w:b/>
          <w:sz w:val="33"/>
          <w:szCs w:val="33"/>
        </w:rPr>
      </w:pPr>
      <w:r>
        <w:rPr>
          <w:rFonts w:eastAsia="方正楷体_GBK"/>
          <w:b/>
          <w:sz w:val="33"/>
          <w:szCs w:val="33"/>
        </w:rPr>
        <w:t>1.</w:t>
      </w:r>
      <w:r>
        <w:rPr>
          <w:rFonts w:eastAsia="方正楷体_GBK"/>
          <w:b/>
          <w:sz w:val="33"/>
          <w:szCs w:val="33"/>
        </w:rPr>
        <w:t>年初部门预算绩效目标完成情况</w:t>
      </w:r>
    </w:p>
    <w:p w:rsidR="00F95735" w:rsidRDefault="00EF13DD">
      <w:pPr>
        <w:pStyle w:val="a4"/>
        <w:spacing w:line="600" w:lineRule="exact"/>
        <w:ind w:firstLineChars="200" w:firstLine="640"/>
        <w:jc w:val="left"/>
        <w:rPr>
          <w:rFonts w:ascii="Times New Roman" w:eastAsia="方正仿宋_GBK"/>
          <w:sz w:val="33"/>
          <w:szCs w:val="33"/>
        </w:rPr>
      </w:pPr>
      <w:r>
        <w:rPr>
          <w:rFonts w:ascii="Times New Roman" w:eastAsia="仿宋_GB2312"/>
          <w:sz w:val="32"/>
          <w:szCs w:val="32"/>
        </w:rPr>
        <w:t>（</w:t>
      </w:r>
      <w:r>
        <w:rPr>
          <w:rFonts w:ascii="Times New Roman" w:eastAsia="仿宋_GB2312"/>
          <w:sz w:val="32"/>
          <w:szCs w:val="32"/>
        </w:rPr>
        <w:t>1</w:t>
      </w:r>
      <w:r>
        <w:rPr>
          <w:rFonts w:ascii="Times New Roman" w:eastAsia="仿宋_GB2312"/>
          <w:sz w:val="32"/>
          <w:szCs w:val="32"/>
        </w:rPr>
        <w:t>）</w:t>
      </w:r>
      <w:r>
        <w:rPr>
          <w:rFonts w:ascii="Times New Roman" w:eastAsia="方正仿宋_GBK"/>
          <w:sz w:val="33"/>
          <w:szCs w:val="33"/>
        </w:rPr>
        <w:t>产出指标完成情况分析。</w:t>
      </w:r>
      <w:r>
        <w:rPr>
          <w:rFonts w:ascii="Times New Roman" w:eastAsia="方正仿宋_GBK" w:hint="eastAsia"/>
          <w:sz w:val="33"/>
          <w:szCs w:val="33"/>
        </w:rPr>
        <w:t>2020</w:t>
      </w:r>
      <w:r>
        <w:rPr>
          <w:rFonts w:ascii="Times New Roman" w:eastAsia="方正仿宋_GBK"/>
          <w:sz w:val="33"/>
          <w:szCs w:val="33"/>
        </w:rPr>
        <w:t>年初预算数</w:t>
      </w:r>
      <w:r>
        <w:rPr>
          <w:rFonts w:ascii="Times New Roman" w:eastAsia="方正仿宋_GBK" w:hint="eastAsia"/>
          <w:sz w:val="33"/>
          <w:szCs w:val="33"/>
        </w:rPr>
        <w:t>1922.41</w:t>
      </w:r>
      <w:r>
        <w:rPr>
          <w:rFonts w:ascii="Times New Roman" w:eastAsia="方正仿宋_GBK"/>
          <w:sz w:val="33"/>
          <w:szCs w:val="33"/>
        </w:rPr>
        <w:t>万元，收入数</w:t>
      </w:r>
      <w:r>
        <w:rPr>
          <w:rFonts w:ascii="Times New Roman" w:eastAsia="方正仿宋_GBK" w:hint="eastAsia"/>
          <w:sz w:val="33"/>
          <w:szCs w:val="33"/>
        </w:rPr>
        <w:t>2286.2</w:t>
      </w:r>
      <w:r>
        <w:rPr>
          <w:rFonts w:ascii="Times New Roman" w:eastAsia="方正仿宋_GBK"/>
          <w:sz w:val="33"/>
          <w:szCs w:val="33"/>
        </w:rPr>
        <w:t>万元，年初结转结余</w:t>
      </w:r>
      <w:r>
        <w:rPr>
          <w:rFonts w:ascii="Times New Roman" w:eastAsia="方正仿宋_GBK" w:hint="eastAsia"/>
          <w:sz w:val="33"/>
          <w:szCs w:val="33"/>
        </w:rPr>
        <w:t>6.95</w:t>
      </w:r>
      <w:r>
        <w:rPr>
          <w:rFonts w:ascii="Times New Roman" w:eastAsia="方正仿宋_GBK"/>
          <w:sz w:val="33"/>
          <w:szCs w:val="33"/>
        </w:rPr>
        <w:t>万元，截止</w:t>
      </w:r>
      <w:r>
        <w:rPr>
          <w:rFonts w:ascii="Times New Roman" w:eastAsia="方正仿宋_GBK"/>
          <w:sz w:val="33"/>
          <w:szCs w:val="33"/>
        </w:rPr>
        <w:t>20</w:t>
      </w:r>
      <w:r>
        <w:rPr>
          <w:rFonts w:ascii="Times New Roman" w:eastAsia="方正仿宋_GBK" w:hint="eastAsia"/>
          <w:sz w:val="33"/>
          <w:szCs w:val="33"/>
        </w:rPr>
        <w:t>20</w:t>
      </w:r>
      <w:r>
        <w:rPr>
          <w:rFonts w:ascii="Times New Roman" w:eastAsia="方正仿宋_GBK"/>
          <w:sz w:val="33"/>
          <w:szCs w:val="33"/>
        </w:rPr>
        <w:t>年</w:t>
      </w:r>
      <w:r>
        <w:rPr>
          <w:rFonts w:ascii="Times New Roman" w:eastAsia="方正仿宋_GBK"/>
          <w:sz w:val="33"/>
          <w:szCs w:val="33"/>
        </w:rPr>
        <w:t>12</w:t>
      </w:r>
      <w:r>
        <w:rPr>
          <w:rFonts w:ascii="Times New Roman" w:eastAsia="方正仿宋_GBK"/>
          <w:sz w:val="33"/>
          <w:szCs w:val="33"/>
        </w:rPr>
        <w:t>月</w:t>
      </w:r>
      <w:r>
        <w:rPr>
          <w:rFonts w:ascii="Times New Roman" w:eastAsia="方正仿宋_GBK"/>
          <w:sz w:val="33"/>
          <w:szCs w:val="33"/>
        </w:rPr>
        <w:t>31</w:t>
      </w:r>
      <w:r>
        <w:rPr>
          <w:rFonts w:ascii="Times New Roman" w:eastAsia="方正仿宋_GBK"/>
          <w:sz w:val="33"/>
          <w:szCs w:val="33"/>
        </w:rPr>
        <w:t>日资金实际执行数</w:t>
      </w:r>
      <w:r>
        <w:rPr>
          <w:rFonts w:ascii="Times New Roman" w:eastAsia="方正仿宋_GBK" w:hint="eastAsia"/>
          <w:sz w:val="33"/>
          <w:szCs w:val="33"/>
        </w:rPr>
        <w:t>2221.63</w:t>
      </w:r>
      <w:r>
        <w:rPr>
          <w:rFonts w:ascii="Times New Roman" w:eastAsia="方正仿宋_GBK"/>
          <w:sz w:val="33"/>
          <w:szCs w:val="33"/>
        </w:rPr>
        <w:t>万元，预算执行率为</w:t>
      </w:r>
      <w:r>
        <w:rPr>
          <w:rFonts w:ascii="Times New Roman" w:eastAsia="方正仿宋_GBK"/>
          <w:sz w:val="33"/>
          <w:szCs w:val="33"/>
        </w:rPr>
        <w:t>99.17%</w:t>
      </w:r>
      <w:r>
        <w:rPr>
          <w:rFonts w:ascii="Times New Roman" w:eastAsia="方正仿宋_GBK"/>
          <w:sz w:val="33"/>
          <w:szCs w:val="33"/>
        </w:rPr>
        <w:t>。我单位较好地完成了数量指标、质量指标、时效指标的指标值，</w:t>
      </w:r>
      <w:proofErr w:type="gramStart"/>
      <w:r>
        <w:rPr>
          <w:rFonts w:ascii="Times New Roman" w:eastAsia="方正仿宋_GBK"/>
          <w:sz w:val="33"/>
          <w:szCs w:val="33"/>
        </w:rPr>
        <w:t>除</w:t>
      </w:r>
      <w:r>
        <w:rPr>
          <w:rFonts w:ascii="Times New Roman" w:eastAsia="方正仿宋_GBK" w:hint="eastAsia"/>
          <w:sz w:val="33"/>
          <w:szCs w:val="33"/>
        </w:rPr>
        <w:t>费明辰死亡</w:t>
      </w:r>
      <w:proofErr w:type="gramEnd"/>
      <w:r>
        <w:rPr>
          <w:rFonts w:ascii="Times New Roman" w:eastAsia="方正仿宋_GBK" w:hint="eastAsia"/>
          <w:sz w:val="33"/>
          <w:szCs w:val="33"/>
        </w:rPr>
        <w:t>抚恤金未支付</w:t>
      </w:r>
      <w:r>
        <w:rPr>
          <w:rFonts w:ascii="Times New Roman" w:eastAsia="方正仿宋_GBK"/>
          <w:sz w:val="33"/>
          <w:szCs w:val="33"/>
        </w:rPr>
        <w:t>，其余均全部支出，绩效目标完成率为</w:t>
      </w:r>
      <w:r>
        <w:rPr>
          <w:rFonts w:ascii="Times New Roman" w:eastAsia="方正仿宋_GBK" w:hint="eastAsia"/>
          <w:sz w:val="33"/>
          <w:szCs w:val="33"/>
        </w:rPr>
        <w:t>99.17</w:t>
      </w:r>
      <w:r>
        <w:rPr>
          <w:rFonts w:ascii="Times New Roman" w:eastAsia="方正仿宋_GBK"/>
          <w:sz w:val="33"/>
          <w:szCs w:val="33"/>
        </w:rPr>
        <w:t>%</w:t>
      </w:r>
      <w:r>
        <w:rPr>
          <w:rFonts w:ascii="Times New Roman" w:eastAsia="方正仿宋_GBK"/>
          <w:sz w:val="33"/>
          <w:szCs w:val="33"/>
        </w:rPr>
        <w:t>。</w:t>
      </w:r>
    </w:p>
    <w:p w:rsidR="00F95735" w:rsidRDefault="00EF13DD">
      <w:pPr>
        <w:pStyle w:val="a4"/>
        <w:spacing w:line="60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2</w:t>
      </w:r>
      <w:r>
        <w:rPr>
          <w:rFonts w:ascii="Times New Roman" w:eastAsia="方正仿宋_GBK"/>
          <w:sz w:val="33"/>
          <w:szCs w:val="33"/>
        </w:rPr>
        <w:t>）效益指标完成情况分析。</w:t>
      </w:r>
      <w:r>
        <w:rPr>
          <w:rFonts w:ascii="Times New Roman" w:eastAsia="仿宋_GB2312"/>
          <w:sz w:val="32"/>
          <w:szCs w:val="32"/>
        </w:rPr>
        <w:t>各项目均达到设定的社会效益指标值和</w:t>
      </w:r>
      <w:proofErr w:type="gramStart"/>
      <w:r>
        <w:rPr>
          <w:rFonts w:ascii="Times New Roman" w:eastAsia="仿宋_GB2312"/>
          <w:sz w:val="32"/>
          <w:szCs w:val="32"/>
        </w:rPr>
        <w:t>可</w:t>
      </w:r>
      <w:proofErr w:type="gramEnd"/>
      <w:r>
        <w:rPr>
          <w:rFonts w:ascii="Times New Roman" w:eastAsia="仿宋_GB2312"/>
          <w:sz w:val="32"/>
          <w:szCs w:val="32"/>
        </w:rPr>
        <w:t>持续影响指标值。</w:t>
      </w:r>
      <w:r>
        <w:rPr>
          <w:rFonts w:ascii="Times New Roman" w:eastAsia="方正仿宋_GBK"/>
          <w:sz w:val="33"/>
          <w:szCs w:val="33"/>
        </w:rPr>
        <w:t>通过组织委员学习活动交流座谈，积极参加政协会议、调研视察、小组学习、界别活动，充分发挥委员的桥梁纽带作用，积极建言献策，提出意见建议。围绕市委、市政府、市政协工作重点，开展专题调研视察与协商活动。积极发挥参政议政、建言献策作用，及时反映社情民意，撰写提交提案，助力扶贫攻坚。</w:t>
      </w:r>
    </w:p>
    <w:p w:rsidR="00F95735" w:rsidRDefault="00EF13DD">
      <w:pPr>
        <w:pStyle w:val="a4"/>
        <w:spacing w:line="60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3</w:t>
      </w:r>
      <w:r>
        <w:rPr>
          <w:rFonts w:ascii="Times New Roman" w:eastAsia="方正仿宋_GBK"/>
          <w:sz w:val="33"/>
          <w:szCs w:val="33"/>
        </w:rPr>
        <w:t>）满意度指标完成情况分析。各项</w:t>
      </w:r>
      <w:proofErr w:type="gramStart"/>
      <w:r>
        <w:rPr>
          <w:rFonts w:ascii="Times New Roman" w:eastAsia="方正仿宋_GBK"/>
          <w:sz w:val="33"/>
          <w:szCs w:val="33"/>
        </w:rPr>
        <w:t>目服务</w:t>
      </w:r>
      <w:proofErr w:type="gramEnd"/>
      <w:r>
        <w:rPr>
          <w:rFonts w:ascii="Times New Roman" w:eastAsia="方正仿宋_GBK"/>
          <w:sz w:val="33"/>
          <w:szCs w:val="33"/>
        </w:rPr>
        <w:t>对象满意度均达到了目标值，满意度很高。</w:t>
      </w:r>
    </w:p>
    <w:p w:rsidR="00F95735" w:rsidRDefault="00EF13DD">
      <w:pPr>
        <w:spacing w:line="620" w:lineRule="exact"/>
        <w:ind w:firstLineChars="200" w:firstLine="660"/>
        <w:jc w:val="left"/>
        <w:rPr>
          <w:rFonts w:eastAsia="方正楷体_GBK"/>
          <w:b/>
          <w:sz w:val="33"/>
          <w:szCs w:val="33"/>
        </w:rPr>
      </w:pPr>
      <w:r>
        <w:rPr>
          <w:rFonts w:eastAsia="方正楷体_GBK"/>
          <w:b/>
          <w:sz w:val="33"/>
          <w:szCs w:val="33"/>
        </w:rPr>
        <w:lastRenderedPageBreak/>
        <w:t>2.</w:t>
      </w:r>
      <w:r>
        <w:rPr>
          <w:rFonts w:eastAsia="方正楷体_GBK"/>
          <w:b/>
          <w:sz w:val="33"/>
          <w:szCs w:val="33"/>
        </w:rPr>
        <w:t>市级专项（项目）资金绩效目标完成情况</w:t>
      </w:r>
    </w:p>
    <w:p w:rsidR="00F95735" w:rsidRDefault="00EF13DD">
      <w:pPr>
        <w:pStyle w:val="a4"/>
        <w:spacing w:line="600" w:lineRule="exact"/>
        <w:ind w:firstLineChars="200" w:firstLine="640"/>
        <w:jc w:val="left"/>
        <w:rPr>
          <w:rFonts w:ascii="Times New Roman" w:eastAsia="方正仿宋_GBK"/>
          <w:sz w:val="33"/>
          <w:szCs w:val="33"/>
        </w:rPr>
      </w:pPr>
      <w:r>
        <w:rPr>
          <w:rFonts w:ascii="Times New Roman" w:eastAsia="仿宋_GB2312"/>
          <w:sz w:val="32"/>
          <w:szCs w:val="32"/>
        </w:rPr>
        <w:t>（</w:t>
      </w:r>
      <w:r>
        <w:rPr>
          <w:rFonts w:ascii="Times New Roman" w:eastAsia="方正仿宋_GBK"/>
          <w:sz w:val="33"/>
          <w:szCs w:val="33"/>
        </w:rPr>
        <w:t>1</w:t>
      </w:r>
      <w:r>
        <w:rPr>
          <w:rFonts w:ascii="Times New Roman" w:eastAsia="方正仿宋_GBK"/>
          <w:sz w:val="33"/>
          <w:szCs w:val="33"/>
        </w:rPr>
        <w:t>）产出指标完成情况分析。</w:t>
      </w:r>
      <w:r>
        <w:rPr>
          <w:rFonts w:ascii="Times New Roman" w:eastAsia="方正仿宋_GBK" w:hint="eastAsia"/>
          <w:sz w:val="33"/>
          <w:szCs w:val="33"/>
        </w:rPr>
        <w:t>2020</w:t>
      </w:r>
      <w:r>
        <w:rPr>
          <w:rFonts w:ascii="Times New Roman" w:eastAsia="方正仿宋_GBK"/>
          <w:sz w:val="33"/>
          <w:szCs w:val="33"/>
        </w:rPr>
        <w:t>年年初预算专项</w:t>
      </w:r>
      <w:r>
        <w:rPr>
          <w:rFonts w:ascii="Times New Roman" w:eastAsia="方正仿宋_GBK"/>
          <w:sz w:val="33"/>
          <w:szCs w:val="33"/>
        </w:rPr>
        <w:t>9</w:t>
      </w:r>
      <w:r>
        <w:rPr>
          <w:rFonts w:ascii="Times New Roman" w:eastAsia="方正仿宋_GBK"/>
          <w:sz w:val="33"/>
          <w:szCs w:val="33"/>
        </w:rPr>
        <w:t>个，追加项目</w:t>
      </w:r>
      <w:r>
        <w:rPr>
          <w:rFonts w:ascii="Times New Roman" w:eastAsia="方正仿宋_GBK" w:hint="eastAsia"/>
          <w:sz w:val="33"/>
          <w:szCs w:val="33"/>
        </w:rPr>
        <w:t>6</w:t>
      </w:r>
      <w:r>
        <w:rPr>
          <w:rFonts w:ascii="Times New Roman" w:eastAsia="方正仿宋_GBK"/>
          <w:sz w:val="33"/>
          <w:szCs w:val="33"/>
        </w:rPr>
        <w:t>个，</w:t>
      </w:r>
      <w:r>
        <w:rPr>
          <w:rFonts w:ascii="Times New Roman" w:eastAsia="方正仿宋_GBK" w:hint="eastAsia"/>
          <w:sz w:val="33"/>
          <w:szCs w:val="33"/>
        </w:rPr>
        <w:t>项目</w:t>
      </w:r>
      <w:r>
        <w:rPr>
          <w:rFonts w:ascii="Times New Roman" w:eastAsia="方正仿宋_GBK"/>
          <w:sz w:val="33"/>
          <w:szCs w:val="33"/>
        </w:rPr>
        <w:t>完成率</w:t>
      </w:r>
      <w:r>
        <w:rPr>
          <w:rFonts w:ascii="Times New Roman" w:eastAsia="方正仿宋_GBK" w:hint="eastAsia"/>
          <w:sz w:val="33"/>
          <w:szCs w:val="33"/>
        </w:rPr>
        <w:t>93.33</w:t>
      </w:r>
      <w:r>
        <w:rPr>
          <w:rFonts w:ascii="Times New Roman" w:eastAsia="方正仿宋_GBK"/>
          <w:sz w:val="33"/>
          <w:szCs w:val="33"/>
        </w:rPr>
        <w:t>%</w:t>
      </w:r>
      <w:r>
        <w:rPr>
          <w:rFonts w:ascii="Times New Roman" w:eastAsia="方正仿宋_GBK"/>
          <w:sz w:val="33"/>
          <w:szCs w:val="33"/>
        </w:rPr>
        <w:t>。</w:t>
      </w:r>
      <w:r>
        <w:rPr>
          <w:rFonts w:ascii="Times New Roman" w:eastAsia="方正仿宋_GBK"/>
          <w:sz w:val="33"/>
          <w:szCs w:val="33"/>
        </w:rPr>
        <w:t xml:space="preserve"> </w:t>
      </w:r>
    </w:p>
    <w:p w:rsidR="00F95735" w:rsidRDefault="00EF13DD">
      <w:pPr>
        <w:pStyle w:val="a4"/>
        <w:spacing w:line="60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2</w:t>
      </w:r>
      <w:r>
        <w:rPr>
          <w:rFonts w:ascii="Times New Roman" w:eastAsia="方正仿宋_GBK"/>
          <w:sz w:val="33"/>
          <w:szCs w:val="33"/>
        </w:rPr>
        <w:t>）效益指标完成情况分析。</w:t>
      </w:r>
      <w:proofErr w:type="gramStart"/>
      <w:r>
        <w:rPr>
          <w:rFonts w:ascii="Times New Roman" w:eastAsia="方正仿宋_GBK" w:hint="eastAsia"/>
          <w:sz w:val="33"/>
          <w:szCs w:val="33"/>
        </w:rPr>
        <w:t>除车辆</w:t>
      </w:r>
      <w:proofErr w:type="gramEnd"/>
      <w:r>
        <w:rPr>
          <w:rFonts w:ascii="Times New Roman" w:eastAsia="方正仿宋_GBK" w:hint="eastAsia"/>
          <w:sz w:val="33"/>
          <w:szCs w:val="33"/>
        </w:rPr>
        <w:t>购置项目外其余</w:t>
      </w:r>
      <w:r>
        <w:rPr>
          <w:rFonts w:ascii="Times New Roman" w:eastAsia="方正仿宋_GBK" w:hint="eastAsia"/>
          <w:sz w:val="33"/>
          <w:szCs w:val="33"/>
        </w:rPr>
        <w:t>14</w:t>
      </w:r>
      <w:r>
        <w:rPr>
          <w:rFonts w:ascii="Times New Roman" w:eastAsia="方正仿宋_GBK"/>
          <w:sz w:val="33"/>
          <w:szCs w:val="33"/>
        </w:rPr>
        <w:t>个项目均达到预期社会效益指标和</w:t>
      </w:r>
      <w:proofErr w:type="gramStart"/>
      <w:r>
        <w:rPr>
          <w:rFonts w:ascii="Times New Roman" w:eastAsia="方正仿宋_GBK"/>
          <w:sz w:val="33"/>
          <w:szCs w:val="33"/>
        </w:rPr>
        <w:t>可</w:t>
      </w:r>
      <w:proofErr w:type="gramEnd"/>
      <w:r>
        <w:rPr>
          <w:rFonts w:ascii="Times New Roman" w:eastAsia="方正仿宋_GBK"/>
          <w:sz w:val="33"/>
          <w:szCs w:val="33"/>
        </w:rPr>
        <w:t>持续影响指标值。如成功举办</w:t>
      </w:r>
      <w:r>
        <w:rPr>
          <w:rFonts w:ascii="Times New Roman" w:eastAsia="方正仿宋_GBK" w:hint="eastAsia"/>
          <w:sz w:val="33"/>
          <w:szCs w:val="33"/>
        </w:rPr>
        <w:t>不负国家使命主题展，</w:t>
      </w:r>
      <w:r>
        <w:rPr>
          <w:rFonts w:eastAsia="方正仿宋_GBK" w:hint="eastAsia"/>
          <w:sz w:val="33"/>
          <w:szCs w:val="33"/>
        </w:rPr>
        <w:t>全方位展示攀枝花“三线建设成功典范、改革开放开拓先锋、新时代探路勇者”的英雄本色，</w:t>
      </w:r>
      <w:r>
        <w:rPr>
          <w:rFonts w:ascii="Times New Roman" w:eastAsia="方正仿宋_GBK"/>
          <w:sz w:val="33"/>
          <w:szCs w:val="33"/>
        </w:rPr>
        <w:t>激励和动员全市政协各级组织、政协各参加单位、广大委员和各族各界人士在中共攀枝花市委的领导下，紧紧围绕市委</w:t>
      </w:r>
      <w:r>
        <w:rPr>
          <w:rFonts w:ascii="Times New Roman" w:eastAsia="方正仿宋_GBK"/>
          <w:sz w:val="33"/>
          <w:szCs w:val="33"/>
        </w:rPr>
        <w:t>“</w:t>
      </w:r>
      <w:r>
        <w:rPr>
          <w:rFonts w:ascii="Times New Roman" w:eastAsia="方正仿宋_GBK"/>
          <w:sz w:val="33"/>
          <w:szCs w:val="33"/>
        </w:rPr>
        <w:t>一二三五</w:t>
      </w:r>
      <w:r>
        <w:rPr>
          <w:rFonts w:ascii="Times New Roman" w:eastAsia="方正仿宋_GBK"/>
          <w:sz w:val="33"/>
          <w:szCs w:val="33"/>
        </w:rPr>
        <w:t>”</w:t>
      </w:r>
      <w:r>
        <w:rPr>
          <w:rFonts w:ascii="Times New Roman" w:eastAsia="方正仿宋_GBK"/>
          <w:sz w:val="33"/>
          <w:szCs w:val="33"/>
        </w:rPr>
        <w:t>总体工作思路，广泛凝聚共识，充分汇聚力量，为</w:t>
      </w:r>
      <w:r>
        <w:rPr>
          <w:rFonts w:ascii="Times New Roman" w:eastAsia="方正仿宋_GBK" w:hint="eastAsia"/>
          <w:sz w:val="33"/>
          <w:szCs w:val="33"/>
        </w:rPr>
        <w:t>在赴国家战略，融入成渝地区双城</w:t>
      </w:r>
      <w:proofErr w:type="gramStart"/>
      <w:r>
        <w:rPr>
          <w:rFonts w:ascii="Times New Roman" w:eastAsia="方正仿宋_GBK" w:hint="eastAsia"/>
          <w:sz w:val="33"/>
          <w:szCs w:val="33"/>
        </w:rPr>
        <w:t>经济圈提振</w:t>
      </w:r>
      <w:proofErr w:type="gramEnd"/>
      <w:r>
        <w:rPr>
          <w:rFonts w:ascii="Times New Roman" w:eastAsia="方正仿宋_GBK" w:hint="eastAsia"/>
          <w:sz w:val="33"/>
          <w:szCs w:val="33"/>
        </w:rPr>
        <w:t>士气</w:t>
      </w:r>
      <w:r>
        <w:rPr>
          <w:rFonts w:ascii="Times New Roman" w:eastAsia="方正仿宋_GBK"/>
          <w:sz w:val="33"/>
          <w:szCs w:val="33"/>
        </w:rPr>
        <w:t>。</w:t>
      </w:r>
    </w:p>
    <w:p w:rsidR="00F95735" w:rsidRDefault="00EF13DD">
      <w:pPr>
        <w:pStyle w:val="a4"/>
        <w:spacing w:line="60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3</w:t>
      </w:r>
      <w:r>
        <w:rPr>
          <w:rFonts w:ascii="Times New Roman" w:eastAsia="方正仿宋_GBK"/>
          <w:sz w:val="33"/>
          <w:szCs w:val="33"/>
        </w:rPr>
        <w:t>）满意度指标完成情况分析。各项</w:t>
      </w:r>
      <w:proofErr w:type="gramStart"/>
      <w:r>
        <w:rPr>
          <w:rFonts w:ascii="Times New Roman" w:eastAsia="方正仿宋_GBK"/>
          <w:sz w:val="33"/>
          <w:szCs w:val="33"/>
        </w:rPr>
        <w:t>目服务</w:t>
      </w:r>
      <w:proofErr w:type="gramEnd"/>
      <w:r>
        <w:rPr>
          <w:rFonts w:ascii="Times New Roman" w:eastAsia="方正仿宋_GBK"/>
          <w:sz w:val="33"/>
          <w:szCs w:val="33"/>
        </w:rPr>
        <w:t>对象满意度均达到目标值，满意度高。</w:t>
      </w:r>
    </w:p>
    <w:p w:rsidR="00F95735" w:rsidRDefault="00EF13DD">
      <w:pPr>
        <w:spacing w:line="620" w:lineRule="exact"/>
        <w:ind w:firstLineChars="200" w:firstLine="660"/>
        <w:jc w:val="left"/>
        <w:rPr>
          <w:rFonts w:eastAsia="方正楷体_GBK"/>
          <w:b/>
          <w:sz w:val="33"/>
          <w:szCs w:val="33"/>
        </w:rPr>
      </w:pPr>
      <w:r>
        <w:rPr>
          <w:rFonts w:eastAsia="方正楷体_GBK"/>
          <w:b/>
          <w:sz w:val="33"/>
          <w:szCs w:val="33"/>
        </w:rPr>
        <w:t>（二）上级专项（项目）资金绩效目标完成情况。无</w:t>
      </w:r>
    </w:p>
    <w:p w:rsidR="00F95735" w:rsidRDefault="00EF13DD">
      <w:pPr>
        <w:spacing w:line="620" w:lineRule="exact"/>
        <w:ind w:firstLineChars="200" w:firstLine="660"/>
        <w:jc w:val="left"/>
        <w:rPr>
          <w:rFonts w:eastAsia="方正楷体_GBK"/>
          <w:b/>
          <w:sz w:val="33"/>
          <w:szCs w:val="33"/>
        </w:rPr>
      </w:pPr>
      <w:r>
        <w:rPr>
          <w:rFonts w:eastAsia="方正楷体_GBK"/>
          <w:b/>
          <w:sz w:val="33"/>
          <w:szCs w:val="33"/>
        </w:rPr>
        <w:t>（三）其他需要说明的情况。无</w:t>
      </w:r>
    </w:p>
    <w:p w:rsidR="00F95735" w:rsidRDefault="00EF13DD">
      <w:pPr>
        <w:spacing w:line="620" w:lineRule="exact"/>
        <w:ind w:firstLineChars="200" w:firstLine="660"/>
        <w:jc w:val="left"/>
        <w:rPr>
          <w:rFonts w:eastAsia="方正楷体_GBK"/>
          <w:b/>
          <w:sz w:val="33"/>
          <w:szCs w:val="33"/>
        </w:rPr>
      </w:pPr>
      <w:r>
        <w:rPr>
          <w:rFonts w:eastAsia="方正楷体_GBK"/>
          <w:b/>
          <w:sz w:val="33"/>
          <w:szCs w:val="33"/>
        </w:rPr>
        <w:t>（四）自评结论</w:t>
      </w:r>
    </w:p>
    <w:p w:rsidR="00F95735" w:rsidRDefault="00EF13DD">
      <w:pPr>
        <w:spacing w:line="620" w:lineRule="exact"/>
        <w:ind w:firstLineChars="196" w:firstLine="647"/>
        <w:rPr>
          <w:rFonts w:eastAsia="方正仿宋_GBK"/>
          <w:sz w:val="33"/>
          <w:szCs w:val="33"/>
        </w:rPr>
      </w:pPr>
      <w:r>
        <w:rPr>
          <w:rFonts w:eastAsia="方正仿宋_GBK"/>
          <w:sz w:val="33"/>
          <w:szCs w:val="33"/>
        </w:rPr>
        <w:t>按照《中共攀枝花市委办公室</w:t>
      </w:r>
      <w:r>
        <w:rPr>
          <w:rFonts w:eastAsia="方正仿宋_GBK"/>
          <w:sz w:val="33"/>
          <w:szCs w:val="33"/>
        </w:rPr>
        <w:t xml:space="preserve"> </w:t>
      </w:r>
      <w:r>
        <w:rPr>
          <w:rFonts w:eastAsia="方正仿宋_GBK"/>
          <w:sz w:val="33"/>
          <w:szCs w:val="33"/>
        </w:rPr>
        <w:t>攀枝花市人民政府办公室</w:t>
      </w:r>
      <w:r>
        <w:rPr>
          <w:rFonts w:eastAsia="方正仿宋_GBK"/>
          <w:sz w:val="33"/>
          <w:szCs w:val="33"/>
        </w:rPr>
        <w:t>&lt;</w:t>
      </w:r>
      <w:r>
        <w:rPr>
          <w:rFonts w:eastAsia="方正仿宋_GBK"/>
          <w:sz w:val="33"/>
          <w:szCs w:val="33"/>
        </w:rPr>
        <w:t>关于贯彻落实四川省全面实施预算绩效管理实施意见的工作方案</w:t>
      </w:r>
      <w:r>
        <w:rPr>
          <w:rFonts w:eastAsia="方正仿宋_GBK"/>
          <w:sz w:val="33"/>
          <w:szCs w:val="33"/>
        </w:rPr>
        <w:t>&gt;</w:t>
      </w:r>
      <w:r>
        <w:rPr>
          <w:rFonts w:eastAsia="方正仿宋_GBK"/>
          <w:sz w:val="33"/>
          <w:szCs w:val="33"/>
        </w:rPr>
        <w:t>的通知》（</w:t>
      </w:r>
      <w:proofErr w:type="gramStart"/>
      <w:r>
        <w:rPr>
          <w:rFonts w:eastAsia="方正仿宋_GBK"/>
          <w:sz w:val="33"/>
          <w:szCs w:val="33"/>
        </w:rPr>
        <w:t>攀财绩</w:t>
      </w:r>
      <w:proofErr w:type="gramEnd"/>
      <w:r>
        <w:rPr>
          <w:rFonts w:eastAsia="方正仿宋_GBK"/>
          <w:sz w:val="33"/>
          <w:szCs w:val="33"/>
        </w:rPr>
        <w:t>〔</w:t>
      </w:r>
      <w:r>
        <w:rPr>
          <w:rFonts w:eastAsia="方正仿宋_GBK"/>
          <w:sz w:val="33"/>
          <w:szCs w:val="33"/>
        </w:rPr>
        <w:t>2020</w:t>
      </w:r>
      <w:r>
        <w:rPr>
          <w:rFonts w:eastAsia="方正仿宋_GBK"/>
          <w:sz w:val="33"/>
          <w:szCs w:val="33"/>
        </w:rPr>
        <w:t>〕</w:t>
      </w:r>
      <w:r>
        <w:rPr>
          <w:rFonts w:eastAsia="方正仿宋_GBK"/>
          <w:sz w:val="33"/>
          <w:szCs w:val="33"/>
        </w:rPr>
        <w:t>3</w:t>
      </w:r>
      <w:r>
        <w:rPr>
          <w:rFonts w:eastAsia="方正仿宋_GBK"/>
          <w:sz w:val="33"/>
          <w:szCs w:val="33"/>
        </w:rPr>
        <w:t>号）</w:t>
      </w:r>
      <w:r>
        <w:rPr>
          <w:rFonts w:eastAsia="方正仿宋_GBK" w:hint="eastAsia"/>
          <w:sz w:val="33"/>
          <w:szCs w:val="33"/>
        </w:rPr>
        <w:t>和攀枝花市财政局《关于开展</w:t>
      </w:r>
      <w:r>
        <w:rPr>
          <w:rFonts w:eastAsia="方正仿宋_GBK" w:hint="eastAsia"/>
          <w:sz w:val="33"/>
          <w:szCs w:val="33"/>
        </w:rPr>
        <w:t>2020</w:t>
      </w:r>
      <w:r>
        <w:rPr>
          <w:rFonts w:eastAsia="方正仿宋_GBK" w:hint="eastAsia"/>
          <w:sz w:val="33"/>
          <w:szCs w:val="33"/>
        </w:rPr>
        <w:t>年度部门预算整体及项目支出绩效自评工作的通知》</w:t>
      </w:r>
      <w:r>
        <w:rPr>
          <w:rFonts w:eastAsia="方正仿宋_GBK"/>
          <w:sz w:val="33"/>
          <w:szCs w:val="33"/>
        </w:rPr>
        <w:t>要求，我单位认真开展了自评工作。</w:t>
      </w:r>
      <w:r>
        <w:rPr>
          <w:rFonts w:eastAsia="方正仿宋_GBK" w:hint="eastAsia"/>
          <w:sz w:val="33"/>
          <w:szCs w:val="33"/>
        </w:rPr>
        <w:t>2020</w:t>
      </w:r>
      <w:r>
        <w:rPr>
          <w:rFonts w:eastAsia="方正仿宋_GBK"/>
          <w:sz w:val="33"/>
          <w:szCs w:val="33"/>
        </w:rPr>
        <w:lastRenderedPageBreak/>
        <w:t>年我单位在执行财政预算的过程中，强化了预算绩效意识</w:t>
      </w:r>
      <w:r>
        <w:rPr>
          <w:rFonts w:eastAsia="方正仿宋_GBK"/>
          <w:sz w:val="33"/>
          <w:szCs w:val="33"/>
        </w:rPr>
        <w:t>,</w:t>
      </w:r>
      <w:r>
        <w:rPr>
          <w:rFonts w:eastAsia="方正仿宋_GBK"/>
          <w:sz w:val="33"/>
          <w:szCs w:val="33"/>
        </w:rPr>
        <w:t>严格按照预算项目支出绩效目标开展相关工作，并及时调整项目预算执行进度，</w:t>
      </w:r>
      <w:r>
        <w:rPr>
          <w:rFonts w:eastAsia="方正仿宋_GBK" w:hint="eastAsia"/>
          <w:sz w:val="33"/>
          <w:szCs w:val="33"/>
        </w:rPr>
        <w:t>提升了预算管理水平，</w:t>
      </w:r>
      <w:r>
        <w:rPr>
          <w:rFonts w:eastAsia="方正仿宋_GBK"/>
          <w:sz w:val="33"/>
          <w:szCs w:val="33"/>
        </w:rPr>
        <w:t>圆满完成各项工作任务。</w:t>
      </w:r>
    </w:p>
    <w:p w:rsidR="00F95735" w:rsidRDefault="00EF13DD">
      <w:pPr>
        <w:pStyle w:val="a4"/>
        <w:spacing w:line="600" w:lineRule="exact"/>
        <w:ind w:firstLineChars="200" w:firstLine="640"/>
        <w:jc w:val="left"/>
        <w:outlineLvl w:val="1"/>
        <w:rPr>
          <w:rFonts w:ascii="Times New Roman" w:eastAsia="黑体"/>
          <w:color w:val="000000"/>
          <w:sz w:val="32"/>
          <w:szCs w:val="32"/>
        </w:rPr>
      </w:pPr>
      <w:bookmarkStart w:id="191" w:name="_Toc31848"/>
      <w:bookmarkStart w:id="192" w:name="_Toc23166"/>
      <w:r>
        <w:rPr>
          <w:rFonts w:ascii="Times New Roman" w:eastAsia="黑体"/>
          <w:color w:val="000000"/>
          <w:sz w:val="32"/>
          <w:szCs w:val="32"/>
        </w:rPr>
        <w:t>四、偏离绩效目标的原因和下一步改进措施</w:t>
      </w:r>
      <w:bookmarkEnd w:id="191"/>
      <w:bookmarkEnd w:id="192"/>
    </w:p>
    <w:p w:rsidR="00F95735" w:rsidRDefault="00EF13DD">
      <w:pPr>
        <w:pStyle w:val="a4"/>
        <w:spacing w:line="600" w:lineRule="exact"/>
        <w:ind w:firstLineChars="200" w:firstLine="660"/>
        <w:jc w:val="left"/>
        <w:rPr>
          <w:rFonts w:ascii="Times New Roman" w:eastAsia="方正仿宋_GBK"/>
          <w:sz w:val="33"/>
          <w:szCs w:val="33"/>
        </w:rPr>
      </w:pPr>
      <w:r>
        <w:rPr>
          <w:rFonts w:ascii="Times New Roman" w:eastAsia="方正仿宋_GBK"/>
          <w:sz w:val="33"/>
          <w:szCs w:val="33"/>
        </w:rPr>
        <w:t>(</w:t>
      </w:r>
      <w:proofErr w:type="gramStart"/>
      <w:r>
        <w:rPr>
          <w:rFonts w:ascii="Times New Roman" w:eastAsia="方正仿宋_GBK"/>
          <w:sz w:val="33"/>
          <w:szCs w:val="33"/>
        </w:rPr>
        <w:t>一</w:t>
      </w:r>
      <w:proofErr w:type="gramEnd"/>
      <w:r>
        <w:rPr>
          <w:rFonts w:ascii="Times New Roman" w:eastAsia="方正仿宋_GBK"/>
          <w:sz w:val="33"/>
          <w:szCs w:val="33"/>
        </w:rPr>
        <w:t>)</w:t>
      </w:r>
      <w:r>
        <w:rPr>
          <w:rFonts w:ascii="Times New Roman" w:eastAsia="方正仿宋_GBK"/>
          <w:sz w:val="33"/>
          <w:szCs w:val="33"/>
        </w:rPr>
        <w:t>偏离绩效目标的原因</w:t>
      </w:r>
    </w:p>
    <w:p w:rsidR="00F95735" w:rsidRDefault="00EF13DD">
      <w:pPr>
        <w:autoSpaceDE w:val="0"/>
        <w:autoSpaceDN w:val="0"/>
        <w:adjustRightInd w:val="0"/>
        <w:spacing w:line="640" w:lineRule="exact"/>
        <w:ind w:firstLine="640"/>
        <w:rPr>
          <w:rFonts w:eastAsia="方正仿宋_GBK"/>
          <w:sz w:val="33"/>
          <w:szCs w:val="33"/>
        </w:rPr>
      </w:pPr>
      <w:r>
        <w:rPr>
          <w:rFonts w:eastAsia="方正仿宋_GBK"/>
          <w:sz w:val="33"/>
          <w:szCs w:val="33"/>
        </w:rPr>
        <w:t>总体来看，我单位</w:t>
      </w:r>
      <w:r>
        <w:rPr>
          <w:rFonts w:eastAsia="方正仿宋_GBK" w:hint="eastAsia"/>
          <w:sz w:val="33"/>
          <w:szCs w:val="33"/>
        </w:rPr>
        <w:t>2020</w:t>
      </w:r>
      <w:r>
        <w:rPr>
          <w:rFonts w:eastAsia="方正仿宋_GBK"/>
          <w:sz w:val="33"/>
          <w:szCs w:val="33"/>
        </w:rPr>
        <w:t>年度部门预算整体绩效执行较好，圆满完成了各项目标任务。</w:t>
      </w:r>
    </w:p>
    <w:p w:rsidR="00F95735" w:rsidRDefault="00EF13DD">
      <w:pPr>
        <w:pStyle w:val="a4"/>
        <w:spacing w:line="600" w:lineRule="exact"/>
        <w:ind w:firstLineChars="200" w:firstLine="640"/>
        <w:jc w:val="left"/>
        <w:rPr>
          <w:rFonts w:ascii="Times New Roman" w:eastAsia="黑体"/>
          <w:color w:val="000000"/>
          <w:sz w:val="32"/>
          <w:szCs w:val="32"/>
        </w:rPr>
      </w:pPr>
      <w:r>
        <w:rPr>
          <w:rFonts w:ascii="Times New Roman" w:eastAsia="黑体"/>
          <w:color w:val="000000"/>
          <w:sz w:val="32"/>
          <w:szCs w:val="32"/>
        </w:rPr>
        <w:t>（二）下一步改进措施</w:t>
      </w:r>
    </w:p>
    <w:p w:rsidR="00F95735" w:rsidRDefault="00EF13DD">
      <w:pPr>
        <w:autoSpaceDE w:val="0"/>
        <w:autoSpaceDN w:val="0"/>
        <w:adjustRightInd w:val="0"/>
        <w:spacing w:line="640" w:lineRule="exact"/>
        <w:ind w:firstLineChars="200" w:firstLine="660"/>
        <w:rPr>
          <w:rFonts w:eastAsia="方正仿宋_GBK"/>
          <w:sz w:val="33"/>
          <w:szCs w:val="33"/>
        </w:rPr>
      </w:pPr>
      <w:r>
        <w:rPr>
          <w:rFonts w:eastAsia="方正仿宋_GBK"/>
          <w:sz w:val="33"/>
          <w:szCs w:val="33"/>
        </w:rPr>
        <w:t>我单位将结合工作实际，进一步加强绩效目标的事前、事中和事后管理，做到科学设置绩效目标，有效实施绩效目标期中监控，</w:t>
      </w:r>
      <w:r>
        <w:rPr>
          <w:rFonts w:eastAsia="方正仿宋_GBK" w:hint="eastAsia"/>
          <w:sz w:val="33"/>
          <w:szCs w:val="33"/>
        </w:rPr>
        <w:t>及时与项目推进主要负责部门进行沟通，</w:t>
      </w:r>
      <w:r>
        <w:rPr>
          <w:rFonts w:eastAsia="方正仿宋_GBK"/>
          <w:sz w:val="33"/>
          <w:szCs w:val="33"/>
        </w:rPr>
        <w:t>对出现偏差、进度滞后的项目及时进行调整和催促，深入推进财政资金绩效评价，提高资金完成率，强化绩效结果应用，充分发挥财政资金使用绩效，更好服务政协高质量</w:t>
      </w:r>
      <w:proofErr w:type="gramStart"/>
      <w:r>
        <w:rPr>
          <w:rFonts w:eastAsia="方正仿宋_GBK"/>
          <w:sz w:val="33"/>
          <w:szCs w:val="33"/>
        </w:rPr>
        <w:t>履</w:t>
      </w:r>
      <w:proofErr w:type="gramEnd"/>
      <w:r>
        <w:rPr>
          <w:rFonts w:eastAsia="方正仿宋_GBK"/>
          <w:sz w:val="33"/>
          <w:szCs w:val="33"/>
        </w:rPr>
        <w:t>职工作。</w:t>
      </w:r>
    </w:p>
    <w:p w:rsidR="00F95735" w:rsidRDefault="00EF13DD">
      <w:pPr>
        <w:pStyle w:val="a4"/>
        <w:numPr>
          <w:ilvl w:val="0"/>
          <w:numId w:val="4"/>
        </w:numPr>
        <w:spacing w:line="600" w:lineRule="exact"/>
        <w:ind w:firstLineChars="200" w:firstLine="640"/>
        <w:jc w:val="left"/>
        <w:outlineLvl w:val="1"/>
        <w:rPr>
          <w:rFonts w:ascii="Times New Roman" w:eastAsia="黑体"/>
          <w:sz w:val="32"/>
          <w:szCs w:val="32"/>
        </w:rPr>
      </w:pPr>
      <w:bookmarkStart w:id="193" w:name="_Toc1327"/>
      <w:bookmarkStart w:id="194" w:name="_Toc30792"/>
      <w:r>
        <w:rPr>
          <w:rFonts w:ascii="Times New Roman" w:eastAsia="黑体"/>
          <w:sz w:val="32"/>
          <w:szCs w:val="32"/>
        </w:rPr>
        <w:t>绩效自评结果拟应用和公开公示情况</w:t>
      </w:r>
      <w:bookmarkEnd w:id="193"/>
      <w:bookmarkEnd w:id="194"/>
    </w:p>
    <w:p w:rsidR="00F95735" w:rsidRDefault="00EF13DD">
      <w:pPr>
        <w:pStyle w:val="a4"/>
        <w:spacing w:line="600" w:lineRule="exact"/>
        <w:jc w:val="left"/>
        <w:rPr>
          <w:rFonts w:ascii="Times New Roman" w:eastAsia="仿宋_GB2312"/>
          <w:kern w:val="0"/>
          <w:sz w:val="32"/>
          <w:lang w:val="zh-CN"/>
        </w:rPr>
      </w:pPr>
      <w:r>
        <w:rPr>
          <w:rFonts w:ascii="Times New Roman" w:eastAsia="黑体"/>
          <w:sz w:val="32"/>
          <w:szCs w:val="32"/>
        </w:rPr>
        <w:t xml:space="preserve">       </w:t>
      </w:r>
      <w:r>
        <w:rPr>
          <w:rFonts w:ascii="Times New Roman" w:eastAsia="仿宋_GB2312"/>
          <w:sz w:val="32"/>
          <w:szCs w:val="32"/>
        </w:rPr>
        <w:t xml:space="preserve"> </w:t>
      </w:r>
      <w:r>
        <w:rPr>
          <w:rFonts w:ascii="Times New Roman" w:eastAsia="仿宋_GB2312"/>
          <w:kern w:val="0"/>
          <w:sz w:val="32"/>
          <w:lang w:val="zh-CN"/>
        </w:rPr>
        <w:t>绩效自评结果已在单位内网公示。</w:t>
      </w:r>
    </w:p>
    <w:p w:rsidR="00F95735" w:rsidRDefault="00F95735">
      <w:pPr>
        <w:spacing w:line="580" w:lineRule="exact"/>
        <w:rPr>
          <w:rFonts w:ascii="黑体" w:eastAsia="黑体" w:cs="黑体"/>
          <w:sz w:val="32"/>
          <w:szCs w:val="32"/>
        </w:rPr>
      </w:pPr>
    </w:p>
    <w:p w:rsidR="00F95735" w:rsidRDefault="00F95735">
      <w:pPr>
        <w:spacing w:line="580" w:lineRule="exact"/>
        <w:rPr>
          <w:rFonts w:ascii="黑体" w:eastAsia="黑体" w:cs="黑体"/>
          <w:sz w:val="32"/>
          <w:szCs w:val="32"/>
        </w:rPr>
      </w:pPr>
    </w:p>
    <w:p w:rsidR="00F95735" w:rsidRDefault="00F95735">
      <w:pPr>
        <w:spacing w:line="580" w:lineRule="exact"/>
        <w:rPr>
          <w:rFonts w:ascii="黑体" w:eastAsia="黑体" w:cs="黑体"/>
          <w:sz w:val="32"/>
          <w:szCs w:val="32"/>
        </w:rPr>
      </w:pPr>
    </w:p>
    <w:p w:rsidR="00F95735" w:rsidRDefault="00F95735">
      <w:pPr>
        <w:spacing w:line="580" w:lineRule="exact"/>
        <w:rPr>
          <w:rFonts w:ascii="黑体" w:eastAsia="黑体" w:cs="黑体"/>
          <w:sz w:val="32"/>
          <w:szCs w:val="32"/>
        </w:rPr>
      </w:pPr>
    </w:p>
    <w:p w:rsidR="00F95735" w:rsidRDefault="00EF13DD">
      <w:pPr>
        <w:spacing w:line="580" w:lineRule="exact"/>
        <w:rPr>
          <w:rFonts w:ascii="仿宋_GB2312" w:eastAsia="仿宋_GB2312" w:cs="仿宋_GB2312"/>
          <w:sz w:val="32"/>
          <w:szCs w:val="32"/>
        </w:rPr>
      </w:pPr>
      <w:r>
        <w:rPr>
          <w:rFonts w:ascii="黑体" w:eastAsia="黑体" w:cs="黑体" w:hint="eastAsia"/>
          <w:sz w:val="32"/>
          <w:szCs w:val="32"/>
        </w:rPr>
        <w:lastRenderedPageBreak/>
        <w:t>附件</w:t>
      </w:r>
      <w:r>
        <w:rPr>
          <w:rFonts w:ascii="黑体" w:eastAsia="黑体" w:cs="黑体"/>
          <w:sz w:val="32"/>
          <w:szCs w:val="32"/>
        </w:rPr>
        <w:t>2</w:t>
      </w:r>
    </w:p>
    <w:p w:rsidR="00F95735" w:rsidRDefault="00F95735">
      <w:pPr>
        <w:spacing w:line="580" w:lineRule="exact"/>
        <w:ind w:firstLineChars="200" w:firstLine="640"/>
        <w:rPr>
          <w:rFonts w:ascii="仿宋_GB2312" w:eastAsia="仿宋_GB2312" w:cs="仿宋_GB2312"/>
          <w:sz w:val="32"/>
          <w:szCs w:val="32"/>
        </w:rPr>
      </w:pPr>
    </w:p>
    <w:p w:rsidR="00F95735" w:rsidRDefault="00EF13DD">
      <w:pPr>
        <w:ind w:firstLineChars="200" w:firstLine="760"/>
        <w:jc w:val="center"/>
        <w:outlineLvl w:val="1"/>
        <w:rPr>
          <w:rFonts w:ascii="方正小标宋_GBK" w:eastAsia="方正小标宋_GBK"/>
          <w:b/>
          <w:sz w:val="38"/>
          <w:szCs w:val="38"/>
          <w:lang w:val="zh-CN"/>
        </w:rPr>
      </w:pPr>
      <w:bookmarkStart w:id="195" w:name="_Toc4294"/>
      <w:r>
        <w:rPr>
          <w:rFonts w:ascii="方正小标宋_GBK" w:eastAsia="方正小标宋_GBK" w:hint="eastAsia"/>
          <w:b/>
          <w:sz w:val="38"/>
          <w:szCs w:val="38"/>
        </w:rPr>
        <w:t>委员视察活动</w:t>
      </w:r>
      <w:r>
        <w:rPr>
          <w:rFonts w:ascii="方正小标宋_GBK" w:eastAsia="方正小标宋_GBK" w:hint="eastAsia"/>
          <w:b/>
          <w:sz w:val="38"/>
          <w:szCs w:val="38"/>
          <w:lang w:val="zh-CN"/>
        </w:rPr>
        <w:t>项目</w:t>
      </w:r>
      <w:r>
        <w:rPr>
          <w:rFonts w:ascii="方正小标宋_GBK" w:eastAsia="方正小标宋_GBK" w:hint="eastAsia"/>
          <w:b/>
          <w:sz w:val="38"/>
          <w:szCs w:val="38"/>
        </w:rPr>
        <w:t>2020年</w:t>
      </w:r>
      <w:r>
        <w:rPr>
          <w:rFonts w:ascii="方正小标宋_GBK" w:eastAsia="方正小标宋_GBK" w:hint="eastAsia"/>
          <w:b/>
          <w:sz w:val="38"/>
          <w:szCs w:val="38"/>
          <w:lang w:val="zh-CN"/>
        </w:rPr>
        <w:t>绩效评价报告</w:t>
      </w:r>
      <w:bookmarkEnd w:id="195"/>
    </w:p>
    <w:p w:rsidR="00F95735" w:rsidRDefault="00F95735">
      <w:pPr>
        <w:spacing w:line="600" w:lineRule="exact"/>
        <w:rPr>
          <w:rFonts w:ascii="宋体"/>
          <w:sz w:val="32"/>
          <w:szCs w:val="32"/>
          <w:lang w:val="zh-CN"/>
        </w:rPr>
      </w:pPr>
    </w:p>
    <w:p w:rsidR="00F95735" w:rsidRDefault="00EF13DD">
      <w:pPr>
        <w:adjustRightInd w:val="0"/>
        <w:snapToGrid w:val="0"/>
        <w:spacing w:line="600" w:lineRule="exact"/>
        <w:ind w:firstLine="720"/>
        <w:rPr>
          <w:rFonts w:ascii="黑体" w:eastAsia="黑体"/>
          <w:sz w:val="32"/>
          <w:szCs w:val="32"/>
          <w:lang w:val="zh-CN"/>
        </w:rPr>
      </w:pPr>
      <w:r>
        <w:rPr>
          <w:rFonts w:ascii="黑体" w:eastAsia="黑体" w:hint="eastAsia"/>
          <w:sz w:val="32"/>
          <w:szCs w:val="32"/>
        </w:rPr>
        <w:t>一、</w:t>
      </w:r>
      <w:r>
        <w:rPr>
          <w:rFonts w:ascii="黑体" w:eastAsia="黑体" w:hint="eastAsia"/>
          <w:sz w:val="32"/>
          <w:szCs w:val="32"/>
          <w:lang w:val="zh-CN"/>
        </w:rPr>
        <w:t>项目概况</w:t>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（一）项目基本情况。</w:t>
      </w:r>
    </w:p>
    <w:p w:rsidR="00F95735" w:rsidRDefault="00EF13DD">
      <w:pPr>
        <w:adjustRightInd w:val="0"/>
        <w:snapToGrid w:val="0"/>
        <w:spacing w:line="600" w:lineRule="exact"/>
        <w:ind w:firstLine="720"/>
        <w:rPr>
          <w:rFonts w:ascii="仿宋_GB2312" w:eastAsia="仿宋" w:hAnsi="仿宋_GB2312"/>
          <w:sz w:val="32"/>
          <w:szCs w:val="32"/>
          <w:lang w:val="zh-CN"/>
        </w:rPr>
      </w:pPr>
      <w:r>
        <w:rPr>
          <w:rFonts w:ascii="仿宋_GB2312" w:eastAsia="仿宋_GB2312" w:hint="eastAsia"/>
          <w:sz w:val="32"/>
          <w:szCs w:val="32"/>
        </w:rPr>
        <w:t>1.</w:t>
      </w:r>
      <w:r>
        <w:rPr>
          <w:rFonts w:ascii="仿宋" w:eastAsia="仿宋" w:cs="仿宋_GB2312" w:hint="eastAsia"/>
          <w:sz w:val="32"/>
          <w:szCs w:val="32"/>
        </w:rPr>
        <w:t>市政协办公室组织对2020年度委员视察活动费项目支出全面开展绩效评价自评。</w:t>
      </w:r>
    </w:p>
    <w:p w:rsidR="00F95735" w:rsidRDefault="00EF13DD">
      <w:pPr>
        <w:adjustRightInd w:val="0"/>
        <w:snapToGrid w:val="0"/>
        <w:spacing w:line="600" w:lineRule="exact"/>
        <w:ind w:firstLine="720"/>
        <w:rPr>
          <w:rFonts w:ascii="仿宋_GB2312" w:eastAsia="仿宋_GB2312"/>
          <w:sz w:val="32"/>
          <w:szCs w:val="32"/>
          <w:lang w:val="zh-CN"/>
        </w:rPr>
      </w:pPr>
      <w:r>
        <w:rPr>
          <w:rFonts w:ascii="仿宋_GB2312" w:eastAsia="仿宋_GB2312"/>
          <w:sz w:val="32"/>
          <w:szCs w:val="32"/>
          <w:lang w:val="zh-CN"/>
        </w:rPr>
        <w:t>2</w:t>
      </w:r>
      <w:r>
        <w:rPr>
          <w:rFonts w:ascii="仿宋_GB2312" w:eastAsia="仿宋_GB2312" w:hint="eastAsia"/>
          <w:sz w:val="32"/>
          <w:szCs w:val="32"/>
          <w:lang w:val="zh-CN"/>
        </w:rPr>
        <w:t>．根据每年重点工作计划</w:t>
      </w:r>
      <w:proofErr w:type="gramStart"/>
      <w:r>
        <w:rPr>
          <w:rFonts w:ascii="仿宋_GB2312" w:eastAsia="仿宋_GB2312" w:hint="eastAsia"/>
          <w:sz w:val="32"/>
          <w:szCs w:val="32"/>
          <w:lang w:val="zh-CN"/>
        </w:rPr>
        <w:t>中委员</w:t>
      </w:r>
      <w:proofErr w:type="gramEnd"/>
      <w:r>
        <w:rPr>
          <w:rFonts w:ascii="仿宋_GB2312" w:eastAsia="仿宋_GB2312" w:hint="eastAsia"/>
          <w:sz w:val="32"/>
          <w:szCs w:val="32"/>
          <w:lang w:val="zh-CN"/>
        </w:rPr>
        <w:t>视察、学习活动等安排，申请当年项目立项和计算项目预算。</w:t>
      </w:r>
    </w:p>
    <w:p w:rsidR="00F95735" w:rsidRDefault="00EF13DD">
      <w:pPr>
        <w:adjustRightInd w:val="0"/>
        <w:snapToGrid w:val="0"/>
        <w:spacing w:line="600" w:lineRule="exact"/>
        <w:ind w:firstLine="720"/>
        <w:rPr>
          <w:rFonts w:ascii="仿宋_GB2312" w:eastAsia="仿宋_GB2312"/>
          <w:sz w:val="32"/>
          <w:szCs w:val="32"/>
          <w:lang w:val="zh-CN"/>
        </w:rPr>
      </w:pPr>
      <w:r>
        <w:rPr>
          <w:rFonts w:ascii="仿宋_GB2312" w:eastAsia="仿宋_GB2312"/>
          <w:sz w:val="32"/>
          <w:szCs w:val="32"/>
          <w:lang w:val="zh-CN"/>
        </w:rPr>
        <w:t>3</w:t>
      </w:r>
      <w:r>
        <w:rPr>
          <w:rFonts w:ascii="仿宋_GB2312" w:eastAsia="仿宋_GB2312" w:hint="eastAsia"/>
          <w:sz w:val="32"/>
          <w:szCs w:val="32"/>
          <w:lang w:val="zh-CN"/>
        </w:rPr>
        <w:t>．按照重点工作安排及实际工作情况据实结算学习活动、视察等产生的费用。</w:t>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（二）项目绩效目标。</w:t>
      </w:r>
    </w:p>
    <w:p w:rsidR="00F95735" w:rsidRDefault="00EF13DD">
      <w:pPr>
        <w:adjustRightInd w:val="0"/>
        <w:snapToGrid w:val="0"/>
        <w:spacing w:line="600" w:lineRule="exact"/>
        <w:ind w:firstLine="720"/>
        <w:rPr>
          <w:rFonts w:ascii="仿宋_GB2312" w:eastAsia="仿宋_GB2312"/>
          <w:sz w:val="32"/>
          <w:szCs w:val="32"/>
          <w:lang w:val="zh-CN"/>
        </w:rPr>
      </w:pPr>
      <w:r>
        <w:rPr>
          <w:rFonts w:ascii="仿宋_GB2312" w:eastAsia="仿宋_GB2312"/>
          <w:sz w:val="32"/>
          <w:szCs w:val="32"/>
          <w:lang w:val="zh-CN"/>
        </w:rPr>
        <w:t>1</w:t>
      </w:r>
      <w:r>
        <w:rPr>
          <w:rFonts w:ascii="仿宋_GB2312" w:eastAsia="仿宋_GB2312" w:hint="eastAsia"/>
          <w:sz w:val="32"/>
          <w:szCs w:val="32"/>
          <w:lang w:val="zh-CN"/>
        </w:rPr>
        <w:t>．组织委员学习活动交流座谈，积极参加政协会议、调研视察、小组学习、界别活动，要充分发挥委员的桥梁纽带作用，积极建言献策，提出意见建议。围绕市委、市政府、市政协工作重点，选择我市经济建设发展中的热点、难点问题，组织开展专题调研视察与协商活动。安排38名市政协委员、区县新任政协主席和副主席、市县（区）政协机关干部参加全国政协和省政协专门培训。</w:t>
      </w:r>
    </w:p>
    <w:p w:rsidR="00F95735" w:rsidRDefault="00EF13DD">
      <w:pPr>
        <w:adjustRightInd w:val="0"/>
        <w:snapToGrid w:val="0"/>
        <w:spacing w:line="600" w:lineRule="exact"/>
        <w:ind w:firstLine="720"/>
        <w:rPr>
          <w:rFonts w:ascii="仿宋_GB2312" w:eastAsia="仿宋_GB2312"/>
          <w:sz w:val="32"/>
          <w:szCs w:val="32"/>
        </w:rPr>
      </w:pPr>
      <w:r>
        <w:rPr>
          <w:rFonts w:ascii="仿宋_GB2312" w:eastAsia="仿宋_GB2312"/>
          <w:sz w:val="32"/>
          <w:szCs w:val="32"/>
          <w:lang w:val="zh-CN"/>
        </w:rPr>
        <w:t>2</w:t>
      </w:r>
      <w:r>
        <w:rPr>
          <w:rFonts w:ascii="仿宋_GB2312" w:eastAsia="仿宋_GB2312" w:hint="eastAsia"/>
          <w:sz w:val="32"/>
          <w:szCs w:val="32"/>
          <w:lang w:val="zh-CN"/>
        </w:rPr>
        <w:t>．</w:t>
      </w:r>
      <w:r>
        <w:rPr>
          <w:rFonts w:ascii="仿宋_GB2312" w:eastAsia="仿宋_GB2312" w:hint="eastAsia"/>
          <w:sz w:val="32"/>
          <w:szCs w:val="32"/>
        </w:rPr>
        <w:t>完成了15个学习活动组学习活动，全委会期间提案174件，28个界别活动组开展活动，开展5场任职培训专题</w:t>
      </w:r>
      <w:r>
        <w:rPr>
          <w:rFonts w:ascii="仿宋_GB2312" w:eastAsia="仿宋_GB2312" w:hint="eastAsia"/>
          <w:sz w:val="32"/>
          <w:szCs w:val="32"/>
        </w:rPr>
        <w:lastRenderedPageBreak/>
        <w:t>讲座。</w:t>
      </w:r>
    </w:p>
    <w:p w:rsidR="00F95735" w:rsidRDefault="00EF13DD">
      <w:pPr>
        <w:adjustRightInd w:val="0"/>
        <w:snapToGrid w:val="0"/>
        <w:spacing w:line="600" w:lineRule="exact"/>
        <w:ind w:firstLine="720"/>
        <w:rPr>
          <w:rFonts w:ascii="仿宋_GB2312" w:eastAsia="仿宋_GB2312"/>
          <w:sz w:val="32"/>
          <w:szCs w:val="32"/>
          <w:lang w:val="zh-CN"/>
        </w:rPr>
      </w:pPr>
      <w:r>
        <w:rPr>
          <w:rFonts w:ascii="仿宋_GB2312" w:eastAsia="仿宋_GB2312"/>
          <w:sz w:val="32"/>
          <w:szCs w:val="32"/>
          <w:lang w:val="zh-CN"/>
        </w:rPr>
        <w:t>3</w:t>
      </w:r>
      <w:r>
        <w:rPr>
          <w:rFonts w:ascii="仿宋_GB2312" w:eastAsia="仿宋_GB2312" w:hint="eastAsia"/>
          <w:sz w:val="32"/>
          <w:szCs w:val="32"/>
          <w:lang w:val="zh-CN"/>
        </w:rPr>
        <w:t>．申报的内容符合工作实际，申报的目标切实可行。</w:t>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（三）项目自评步骤及方法。</w:t>
      </w:r>
    </w:p>
    <w:p w:rsidR="00F95735" w:rsidRDefault="00EF13DD">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根据财政预算管理要求，市政协办公室组织对</w:t>
      </w:r>
      <w:r>
        <w:rPr>
          <w:rFonts w:ascii="仿宋_GB2312" w:eastAsia="仿宋_GB2312" w:hint="eastAsia"/>
          <w:sz w:val="32"/>
          <w:szCs w:val="32"/>
        </w:rPr>
        <w:t>2020</w:t>
      </w:r>
      <w:r>
        <w:rPr>
          <w:rFonts w:ascii="仿宋_GB2312" w:eastAsia="仿宋_GB2312" w:hint="eastAsia"/>
          <w:sz w:val="32"/>
          <w:szCs w:val="32"/>
          <w:lang w:val="zh-CN"/>
        </w:rPr>
        <w:t>年度委员活动费项目支出全面开展绩效评价自评，涉及财政资金108.36万元。其中，对照年初绩效目标和评价标准，依据相关财政法规，根据工作实际完成情况，组织对全委会期间委员提案、界别活动组和培训费的绩效目标设定，资金投入和使用情况，绩效目标的实现程度及效果等开展了重点绩效评价。</w:t>
      </w:r>
    </w:p>
    <w:p w:rsidR="00F95735" w:rsidRDefault="00EF13DD">
      <w:pPr>
        <w:adjustRightInd w:val="0"/>
        <w:snapToGrid w:val="0"/>
        <w:spacing w:line="600" w:lineRule="exact"/>
        <w:ind w:firstLine="720"/>
        <w:rPr>
          <w:rFonts w:ascii="黑体" w:eastAsia="黑体"/>
          <w:sz w:val="32"/>
          <w:szCs w:val="32"/>
        </w:rPr>
      </w:pPr>
      <w:r>
        <w:rPr>
          <w:rFonts w:ascii="仿宋_GB2312" w:eastAsia="仿宋_GB2312" w:hint="eastAsia"/>
          <w:sz w:val="32"/>
          <w:szCs w:val="32"/>
          <w:lang w:val="zh-CN"/>
        </w:rPr>
        <w:t>二</w:t>
      </w:r>
      <w:r>
        <w:rPr>
          <w:rFonts w:ascii="黑体" w:eastAsia="黑体" w:hint="eastAsia"/>
          <w:sz w:val="32"/>
          <w:szCs w:val="32"/>
        </w:rPr>
        <w:t>、项目资金申报及使用情况</w:t>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（一）项目资金申报及批复情况。</w:t>
      </w:r>
    </w:p>
    <w:p w:rsidR="00F95735" w:rsidRDefault="00EF13DD">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lang w:val="zh-CN"/>
        </w:rPr>
        <w:t>年初预算申报资金</w:t>
      </w:r>
      <w:r>
        <w:rPr>
          <w:rFonts w:ascii="仿宋_GB2312" w:eastAsia="仿宋_GB2312" w:hint="eastAsia"/>
          <w:sz w:val="32"/>
          <w:szCs w:val="32"/>
        </w:rPr>
        <w:t>108.36万元，财政批复资金108.36万元。</w:t>
      </w:r>
    </w:p>
    <w:p w:rsidR="00F95735" w:rsidRDefault="00EF13DD">
      <w:pPr>
        <w:adjustRightInd w:val="0"/>
        <w:snapToGrid w:val="0"/>
        <w:spacing w:line="600" w:lineRule="exact"/>
        <w:ind w:firstLine="720"/>
        <w:rPr>
          <w:rFonts w:ascii="仿宋_GB2312" w:eastAsia="仿宋_GB2312"/>
          <w:sz w:val="32"/>
          <w:szCs w:val="32"/>
          <w:lang w:val="zh-CN"/>
        </w:rPr>
      </w:pPr>
      <w:r>
        <w:rPr>
          <w:rFonts w:ascii="楷体_GB2312" w:eastAsia="楷体_GB2312" w:hint="eastAsia"/>
          <w:b/>
          <w:sz w:val="32"/>
          <w:szCs w:val="32"/>
          <w:lang w:val="zh-CN"/>
        </w:rPr>
        <w:t>（二）资金计划、到位及使用情况（可用表格形式反映）。</w:t>
      </w:r>
    </w:p>
    <w:p w:rsidR="00F95735" w:rsidRDefault="00EF13DD">
      <w:pPr>
        <w:adjustRightInd w:val="0"/>
        <w:snapToGrid w:val="0"/>
        <w:spacing w:line="600" w:lineRule="exact"/>
        <w:ind w:firstLine="720"/>
        <w:rPr>
          <w:rFonts w:ascii="仿宋_GB2312" w:eastAsia="仿宋_GB2312"/>
          <w:sz w:val="32"/>
          <w:szCs w:val="32"/>
          <w:lang w:val="zh-CN"/>
        </w:rPr>
      </w:pPr>
      <w:r>
        <w:rPr>
          <w:rFonts w:ascii="楷体_GB2312" w:eastAsia="楷体_GB2312"/>
          <w:sz w:val="32"/>
          <w:szCs w:val="32"/>
          <w:lang w:val="zh-CN"/>
        </w:rPr>
        <w:t>1</w:t>
      </w:r>
      <w:r>
        <w:rPr>
          <w:rFonts w:ascii="楷体_GB2312" w:eastAsia="楷体_GB2312" w:hint="eastAsia"/>
          <w:sz w:val="32"/>
          <w:szCs w:val="32"/>
          <w:lang w:val="zh-CN"/>
        </w:rPr>
        <w:t>．资金计划。</w:t>
      </w:r>
      <w:r>
        <w:rPr>
          <w:rFonts w:ascii="仿宋_GB2312" w:eastAsia="仿宋_GB2312" w:hint="eastAsia"/>
          <w:sz w:val="32"/>
          <w:szCs w:val="32"/>
          <w:lang w:val="zh-CN"/>
        </w:rPr>
        <w:t>项目资金</w:t>
      </w:r>
      <w:r>
        <w:rPr>
          <w:rFonts w:ascii="仿宋_GB2312" w:eastAsia="仿宋_GB2312" w:hint="eastAsia"/>
          <w:sz w:val="32"/>
          <w:szCs w:val="32"/>
        </w:rPr>
        <w:t>108.36万元，其中财政拨款108.36万元</w:t>
      </w:r>
      <w:r>
        <w:rPr>
          <w:rFonts w:ascii="仿宋_GB2312" w:eastAsia="仿宋_GB2312" w:hint="eastAsia"/>
          <w:sz w:val="32"/>
          <w:szCs w:val="32"/>
          <w:lang w:val="zh-CN"/>
        </w:rPr>
        <w:t>。</w:t>
      </w:r>
    </w:p>
    <w:p w:rsidR="00F95735" w:rsidRDefault="00EF13DD">
      <w:pPr>
        <w:adjustRightInd w:val="0"/>
        <w:snapToGrid w:val="0"/>
        <w:spacing w:line="600" w:lineRule="exact"/>
        <w:ind w:firstLine="720"/>
        <w:rPr>
          <w:rFonts w:ascii="仿宋_GB2312" w:eastAsia="仿宋_GB2312"/>
          <w:sz w:val="32"/>
          <w:szCs w:val="32"/>
          <w:lang w:val="zh-CN"/>
        </w:rPr>
      </w:pPr>
      <w:r>
        <w:rPr>
          <w:rFonts w:ascii="楷体_GB2312" w:eastAsia="楷体_GB2312"/>
          <w:sz w:val="32"/>
          <w:szCs w:val="32"/>
          <w:lang w:val="zh-CN"/>
        </w:rPr>
        <w:t>2</w:t>
      </w:r>
      <w:r>
        <w:rPr>
          <w:rFonts w:ascii="楷体_GB2312" w:eastAsia="楷体_GB2312" w:hint="eastAsia"/>
          <w:sz w:val="32"/>
          <w:szCs w:val="32"/>
          <w:lang w:val="zh-CN"/>
        </w:rPr>
        <w:t>．资金到位。</w:t>
      </w:r>
      <w:r>
        <w:rPr>
          <w:rFonts w:ascii="仿宋_GB2312" w:eastAsia="仿宋_GB2312" w:hint="eastAsia"/>
          <w:sz w:val="32"/>
          <w:szCs w:val="32"/>
          <w:lang w:val="zh-CN"/>
        </w:rPr>
        <w:t>项目资金到位及时，有力保障了委员视察、学习活动的开展。</w:t>
      </w:r>
    </w:p>
    <w:p w:rsidR="00F95735" w:rsidRDefault="00EF13DD">
      <w:pPr>
        <w:spacing w:line="580" w:lineRule="exact"/>
        <w:ind w:firstLineChars="200" w:firstLine="640"/>
        <w:rPr>
          <w:rFonts w:eastAsia="方正仿宋_GBK"/>
          <w:sz w:val="33"/>
          <w:szCs w:val="33"/>
        </w:rPr>
      </w:pPr>
      <w:r>
        <w:rPr>
          <w:rFonts w:ascii="楷体_GB2312" w:eastAsia="楷体_GB2312"/>
          <w:sz w:val="32"/>
          <w:szCs w:val="32"/>
          <w:lang w:val="zh-CN"/>
        </w:rPr>
        <w:t>3</w:t>
      </w:r>
      <w:r>
        <w:rPr>
          <w:rFonts w:ascii="楷体_GB2312" w:eastAsia="楷体_GB2312" w:hint="eastAsia"/>
          <w:sz w:val="32"/>
          <w:szCs w:val="32"/>
          <w:lang w:val="zh-CN"/>
        </w:rPr>
        <w:t>．资金使用。</w:t>
      </w:r>
      <w:r>
        <w:rPr>
          <w:rFonts w:ascii="仿宋_GB2312" w:eastAsia="仿宋_GB2312" w:hint="eastAsia"/>
          <w:sz w:val="32"/>
          <w:szCs w:val="32"/>
          <w:lang w:val="zh-CN"/>
        </w:rPr>
        <w:t>项目资金严格按照相关财经管理办法执行，确保资金支付不超范围，有力保障了资金的安全性、规范性。在费用结算是严格按照财经管理办法及相关合同约定，按照实际工作进度结算费用。存在问题：</w:t>
      </w:r>
      <w:r>
        <w:rPr>
          <w:rFonts w:eastAsia="方正仿宋_GBK" w:hint="eastAsia"/>
          <w:sz w:val="33"/>
          <w:szCs w:val="33"/>
        </w:rPr>
        <w:t>各组开展活动时间相对</w:t>
      </w:r>
      <w:r>
        <w:rPr>
          <w:rFonts w:eastAsia="方正仿宋_GBK" w:hint="eastAsia"/>
          <w:sz w:val="33"/>
          <w:szCs w:val="33"/>
        </w:rPr>
        <w:lastRenderedPageBreak/>
        <w:t>集中</w:t>
      </w:r>
      <w:r>
        <w:rPr>
          <w:rFonts w:eastAsia="方正仿宋_GBK"/>
          <w:sz w:val="33"/>
          <w:szCs w:val="33"/>
        </w:rPr>
        <w:t>，未合理安排用款计划</w:t>
      </w:r>
      <w:r>
        <w:rPr>
          <w:rFonts w:eastAsia="方正仿宋_GBK" w:hint="eastAsia"/>
          <w:sz w:val="33"/>
          <w:szCs w:val="33"/>
        </w:rPr>
        <w:t>，导致费用结算也较为集中。下一步计划：合理、分散安排开展活动。</w:t>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（三）项目财务管理情况。</w:t>
      </w:r>
    </w:p>
    <w:p w:rsidR="00F95735" w:rsidRDefault="00EF13DD">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单位财务管理制度健全，严格执行财务管理制度，及时处理相关账务，会计核算规范。</w:t>
      </w:r>
    </w:p>
    <w:p w:rsidR="00F95735" w:rsidRDefault="00EF13DD">
      <w:pPr>
        <w:adjustRightInd w:val="0"/>
        <w:snapToGrid w:val="0"/>
        <w:spacing w:line="600" w:lineRule="exact"/>
        <w:ind w:firstLine="720"/>
        <w:rPr>
          <w:rFonts w:ascii="黑体" w:eastAsia="黑体"/>
          <w:sz w:val="32"/>
          <w:szCs w:val="32"/>
        </w:rPr>
      </w:pPr>
      <w:r>
        <w:rPr>
          <w:rFonts w:ascii="黑体" w:eastAsia="黑体" w:hint="eastAsia"/>
          <w:sz w:val="32"/>
          <w:szCs w:val="32"/>
        </w:rPr>
        <w:t>三、项目实施及管理情况</w:t>
      </w:r>
    </w:p>
    <w:p w:rsidR="00F95735" w:rsidRDefault="00EF13DD">
      <w:pPr>
        <w:adjustRightInd w:val="0"/>
        <w:snapToGrid w:val="0"/>
        <w:spacing w:line="600" w:lineRule="exact"/>
        <w:ind w:firstLineChars="200" w:firstLine="643"/>
        <w:rPr>
          <w:rFonts w:ascii="仿宋_GB2312" w:eastAsia="仿宋_GB2312"/>
          <w:sz w:val="32"/>
          <w:szCs w:val="32"/>
          <w:lang w:val="zh-CN"/>
        </w:rPr>
      </w:pPr>
      <w:r>
        <w:rPr>
          <w:rFonts w:ascii="楷体_GB2312" w:eastAsia="楷体_GB2312" w:hint="eastAsia"/>
          <w:b/>
          <w:sz w:val="32"/>
          <w:szCs w:val="32"/>
          <w:lang w:val="zh-CN"/>
        </w:rPr>
        <w:t>（一）项目管理情况。</w:t>
      </w:r>
      <w:r>
        <w:rPr>
          <w:rFonts w:ascii="仿宋_GB2312" w:eastAsia="仿宋_GB2312" w:hint="eastAsia"/>
          <w:sz w:val="32"/>
          <w:szCs w:val="32"/>
          <w:lang w:val="zh-CN"/>
        </w:rPr>
        <w:t>项目开展过程中严格遵守相关法律法规，严格按照项目管理相关要求开展活动、结算费用。</w:t>
      </w:r>
    </w:p>
    <w:p w:rsidR="00F95735" w:rsidRDefault="00EF13DD">
      <w:pPr>
        <w:adjustRightInd w:val="0"/>
        <w:snapToGrid w:val="0"/>
        <w:spacing w:line="600" w:lineRule="exact"/>
        <w:ind w:firstLineChars="200" w:firstLine="643"/>
        <w:rPr>
          <w:rFonts w:ascii="仿宋_GB2312" w:eastAsia="仿宋_GB2312"/>
          <w:sz w:val="32"/>
          <w:szCs w:val="32"/>
          <w:lang w:val="zh-CN"/>
        </w:rPr>
      </w:pPr>
      <w:r>
        <w:rPr>
          <w:rFonts w:ascii="楷体_GB2312" w:eastAsia="楷体_GB2312" w:hint="eastAsia"/>
          <w:b/>
          <w:sz w:val="32"/>
          <w:szCs w:val="32"/>
          <w:lang w:val="zh-CN"/>
        </w:rPr>
        <w:t>（二）项目监管情况。</w:t>
      </w:r>
      <w:r>
        <w:rPr>
          <w:rFonts w:ascii="仿宋_GB2312" w:eastAsia="仿宋_GB2312" w:hint="eastAsia"/>
          <w:sz w:val="32"/>
          <w:szCs w:val="32"/>
          <w:lang w:val="zh-CN"/>
        </w:rPr>
        <w:t>市政协办公室在开展委员活动等事项事前、事中、事后都及时关注项目预算、资金等使用情况，对为达到项目进度或未及时结算费用等情况，与各工作机构及时沟通。保证了项目按规范、按进度完成。</w:t>
      </w:r>
    </w:p>
    <w:p w:rsidR="00F95735" w:rsidRDefault="00EF13DD">
      <w:pPr>
        <w:adjustRightInd w:val="0"/>
        <w:snapToGrid w:val="0"/>
        <w:spacing w:line="600" w:lineRule="exact"/>
        <w:ind w:firstLine="720"/>
        <w:rPr>
          <w:rFonts w:ascii="仿宋_GB2312" w:eastAsia="仿宋_GB2312"/>
          <w:sz w:val="32"/>
          <w:szCs w:val="32"/>
          <w:lang w:val="zh-CN"/>
        </w:rPr>
      </w:pPr>
      <w:r>
        <w:rPr>
          <w:rFonts w:ascii="黑体" w:eastAsia="黑体" w:hint="eastAsia"/>
          <w:sz w:val="32"/>
          <w:szCs w:val="32"/>
        </w:rPr>
        <w:t>四、项目绩效情况</w:t>
      </w:r>
      <w:r>
        <w:rPr>
          <w:rFonts w:ascii="仿宋_GB2312" w:eastAsia="仿宋_GB2312"/>
          <w:sz w:val="32"/>
          <w:szCs w:val="32"/>
          <w:lang w:val="zh-CN"/>
        </w:rPr>
        <w:tab/>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（一）项目完成情况。</w:t>
      </w:r>
    </w:p>
    <w:p w:rsidR="00F95735" w:rsidRDefault="00EF13DD">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包括项目完成数量、质量、时效、成本等情况，对照项目计划完成目标，对截止评价时点的任务量完成、质量标准、进度计划、成本控制目标的实现程度进行评价，并进行分析说明。项目使用资金</w:t>
      </w:r>
      <w:r>
        <w:rPr>
          <w:rFonts w:ascii="仿宋_GB2312" w:eastAsia="仿宋_GB2312" w:hint="eastAsia"/>
          <w:sz w:val="32"/>
          <w:szCs w:val="32"/>
        </w:rPr>
        <w:t>108.36万元，执行率100%。完成了15个学习活动组学习活动，全委会期间提案174件，28个界别活动组开展活动，开展5场任职培训专题讲座。</w:t>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（二）项目效益情况。</w:t>
      </w:r>
    </w:p>
    <w:p w:rsidR="00F95735" w:rsidRDefault="00EF13DD">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lang w:val="zh-CN"/>
        </w:rPr>
        <w:t>社会效益：</w:t>
      </w:r>
      <w:r>
        <w:rPr>
          <w:rFonts w:ascii="仿宋_GB2312" w:eastAsia="仿宋_GB2312" w:hint="eastAsia"/>
          <w:sz w:val="32"/>
          <w:szCs w:val="32"/>
        </w:rPr>
        <w:t>市政协委员围绕全市转型跨越发展、保障和改善民生等中心工作积极履职建言，提升了委员的履职能力</w:t>
      </w:r>
      <w:r>
        <w:rPr>
          <w:rFonts w:ascii="仿宋_GB2312" w:eastAsia="仿宋_GB2312" w:hint="eastAsia"/>
          <w:sz w:val="32"/>
          <w:szCs w:val="32"/>
        </w:rPr>
        <w:lastRenderedPageBreak/>
        <w:t>和水，搭建了委员知情明政新平台。</w:t>
      </w:r>
      <w:r>
        <w:rPr>
          <w:rFonts w:ascii="仿宋_GB2312" w:eastAsia="仿宋_GB2312" w:hint="eastAsia"/>
          <w:sz w:val="32"/>
          <w:szCs w:val="32"/>
          <w:lang w:val="zh-CN"/>
        </w:rPr>
        <w:t>群众满意度达基本满意以上，全体委员满意率在</w:t>
      </w:r>
      <w:r>
        <w:rPr>
          <w:rFonts w:ascii="仿宋_GB2312" w:eastAsia="仿宋_GB2312" w:hint="eastAsia"/>
          <w:sz w:val="32"/>
          <w:szCs w:val="32"/>
        </w:rPr>
        <w:t>90%以上。</w:t>
      </w:r>
    </w:p>
    <w:p w:rsidR="00F95735" w:rsidRDefault="00EF13DD">
      <w:pPr>
        <w:adjustRightInd w:val="0"/>
        <w:snapToGrid w:val="0"/>
        <w:spacing w:line="600" w:lineRule="exact"/>
        <w:ind w:firstLine="720"/>
        <w:rPr>
          <w:rFonts w:ascii="黑体" w:eastAsia="黑体"/>
          <w:sz w:val="32"/>
          <w:szCs w:val="32"/>
        </w:rPr>
      </w:pPr>
      <w:r>
        <w:rPr>
          <w:rFonts w:ascii="黑体" w:eastAsia="黑体" w:hint="eastAsia"/>
          <w:sz w:val="32"/>
          <w:szCs w:val="32"/>
        </w:rPr>
        <w:t>五、评价结论及建议</w:t>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（一）评价结论。</w:t>
      </w:r>
    </w:p>
    <w:p w:rsidR="00F95735" w:rsidRDefault="00EF13DD">
      <w:pPr>
        <w:adjustRightInd w:val="0"/>
        <w:snapToGrid w:val="0"/>
        <w:spacing w:line="600" w:lineRule="exact"/>
        <w:ind w:firstLineChars="200" w:firstLine="640"/>
        <w:rPr>
          <w:rFonts w:ascii="仿宋_GB2312" w:eastAsia="仿宋_GB2312"/>
          <w:sz w:val="32"/>
          <w:szCs w:val="32"/>
          <w:bdr w:val="single" w:sz="4" w:space="0" w:color="auto"/>
          <w:lang w:val="zh-CN"/>
        </w:rPr>
      </w:pPr>
      <w:r>
        <w:rPr>
          <w:rFonts w:ascii="仿宋" w:eastAsia="仿宋" w:cs="仿宋_GB2312" w:hint="eastAsia"/>
          <w:sz w:val="32"/>
          <w:szCs w:val="32"/>
        </w:rPr>
        <w:t>从评价情况来看，项目总体立项规范，绩效目标明确，预算编制较为合理，资金到位及时。执行中严格遵守各项财务规章制度，有效保障了资金安全和规范运行，确保了项目效益的发挥。</w:t>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（二）存在的问题。</w:t>
      </w:r>
    </w:p>
    <w:p w:rsidR="00F95735" w:rsidRDefault="00EF13DD">
      <w:pPr>
        <w:adjustRightInd w:val="0"/>
        <w:snapToGrid w:val="0"/>
        <w:spacing w:line="600" w:lineRule="exact"/>
        <w:ind w:firstLineChars="200" w:firstLine="640"/>
        <w:rPr>
          <w:rFonts w:ascii="仿宋_GB2312" w:eastAsia="仿宋_GB2312"/>
          <w:sz w:val="32"/>
          <w:szCs w:val="32"/>
          <w:lang w:val="zh-CN"/>
        </w:rPr>
      </w:pPr>
      <w:r>
        <w:rPr>
          <w:rFonts w:ascii="仿宋_GB2312" w:eastAsia="仿宋_GB2312" w:hint="eastAsia"/>
          <w:sz w:val="32"/>
          <w:szCs w:val="32"/>
          <w:lang w:val="zh-CN"/>
        </w:rPr>
        <w:t>完成时间较为集中，主要原因为各组工作安排时间较为集中。</w:t>
      </w:r>
      <w:r>
        <w:rPr>
          <w:rFonts w:ascii="仿宋_GB2312" w:eastAsia="仿宋_GB2312"/>
          <w:sz w:val="32"/>
          <w:szCs w:val="32"/>
          <w:lang w:val="zh-CN"/>
        </w:rPr>
        <w:tab/>
      </w:r>
    </w:p>
    <w:p w:rsidR="00F95735" w:rsidRDefault="00EF13DD">
      <w:pPr>
        <w:adjustRightInd w:val="0"/>
        <w:snapToGrid w:val="0"/>
        <w:spacing w:line="600" w:lineRule="exact"/>
        <w:ind w:firstLine="720"/>
        <w:rPr>
          <w:rFonts w:ascii="楷体_GB2312" w:eastAsia="楷体_GB2312"/>
          <w:b/>
          <w:sz w:val="32"/>
          <w:szCs w:val="32"/>
          <w:lang w:val="zh-CN"/>
        </w:rPr>
      </w:pPr>
      <w:r>
        <w:rPr>
          <w:rFonts w:ascii="楷体_GB2312" w:eastAsia="楷体_GB2312" w:hint="eastAsia"/>
          <w:b/>
          <w:sz w:val="32"/>
          <w:szCs w:val="32"/>
          <w:lang w:val="zh-CN"/>
        </w:rPr>
        <w:t>（三）相关建议。</w:t>
      </w:r>
    </w:p>
    <w:p w:rsidR="00F95735" w:rsidRDefault="00EF13DD">
      <w:pPr>
        <w:spacing w:line="620" w:lineRule="exact"/>
        <w:ind w:firstLineChars="204" w:firstLine="653"/>
        <w:rPr>
          <w:rFonts w:eastAsia="仿宋_GB2312"/>
          <w:sz w:val="32"/>
          <w:szCs w:val="32"/>
        </w:rPr>
      </w:pPr>
      <w:r>
        <w:rPr>
          <w:rFonts w:eastAsia="仿宋_GB2312" w:hint="eastAsia"/>
          <w:sz w:val="32"/>
          <w:szCs w:val="32"/>
        </w:rPr>
        <w:t>一是年初制定当年支出绩效目标及完成时间，严格按照计划和进度执行；二是各组在制定工作计划前充分沟通，避免工作安排时间集中。</w:t>
      </w:r>
    </w:p>
    <w:p w:rsidR="00F95735" w:rsidRDefault="00F95735">
      <w:pPr>
        <w:pStyle w:val="a4"/>
        <w:spacing w:line="600" w:lineRule="exact"/>
        <w:ind w:firstLineChars="200" w:firstLine="640"/>
        <w:jc w:val="left"/>
        <w:rPr>
          <w:rFonts w:ascii="Times New Roman" w:eastAsia="仿宋_GB2312"/>
          <w:kern w:val="0"/>
          <w:sz w:val="32"/>
          <w:lang w:val="zh-CN"/>
        </w:rPr>
      </w:pPr>
    </w:p>
    <w:p w:rsidR="00F95735" w:rsidRDefault="00EF13DD">
      <w:pPr>
        <w:pStyle w:val="1"/>
        <w:jc w:val="center"/>
        <w:rPr>
          <w:rFonts w:ascii="黑体" w:eastAsia="黑体"/>
          <w:color w:val="000000"/>
        </w:rPr>
      </w:pPr>
      <w:bookmarkStart w:id="196" w:name="_Toc19376897"/>
      <w:bookmarkStart w:id="197" w:name="_Toc19377812"/>
      <w:bookmarkStart w:id="198" w:name="_Toc19377900"/>
      <w:bookmarkStart w:id="199" w:name="_Toc19378043"/>
      <w:bookmarkStart w:id="200" w:name="_Toc25738"/>
      <w:bookmarkStart w:id="201" w:name="_Toc8905"/>
      <w:bookmarkStart w:id="202" w:name="_Toc25228"/>
      <w:bookmarkStart w:id="203" w:name="_Toc9324"/>
      <w:r>
        <w:rPr>
          <w:rFonts w:ascii="黑体" w:eastAsia="黑体" w:hint="eastAsia"/>
          <w:color w:val="000000"/>
        </w:rPr>
        <w:lastRenderedPageBreak/>
        <w:t>第</w:t>
      </w:r>
      <w:r>
        <w:rPr>
          <w:rFonts w:ascii="黑体" w:eastAsia="黑体" w:hint="eastAsia"/>
        </w:rPr>
        <w:t>五部分 附表</w:t>
      </w:r>
      <w:bookmarkEnd w:id="174"/>
      <w:bookmarkEnd w:id="196"/>
      <w:bookmarkEnd w:id="197"/>
      <w:bookmarkEnd w:id="198"/>
      <w:bookmarkEnd w:id="199"/>
      <w:bookmarkEnd w:id="200"/>
      <w:bookmarkEnd w:id="201"/>
      <w:bookmarkEnd w:id="202"/>
      <w:bookmarkEnd w:id="203"/>
    </w:p>
    <w:p w:rsidR="00F95735" w:rsidRDefault="00EF13DD">
      <w:pPr>
        <w:pStyle w:val="2"/>
        <w:spacing w:line="500" w:lineRule="exact"/>
        <w:rPr>
          <w:rFonts w:ascii="仿宋" w:eastAsia="仿宋"/>
          <w:b w:val="0"/>
          <w:color w:val="000000"/>
        </w:rPr>
      </w:pPr>
      <w:bookmarkStart w:id="204" w:name="_Toc19376898"/>
      <w:bookmarkStart w:id="205" w:name="_Toc19377813"/>
      <w:bookmarkStart w:id="206" w:name="_Toc19377901"/>
      <w:bookmarkStart w:id="207" w:name="_Toc19378044"/>
      <w:bookmarkStart w:id="208" w:name="_Toc18323"/>
      <w:bookmarkStart w:id="209" w:name="_Toc13446"/>
      <w:bookmarkStart w:id="210" w:name="_Toc3497"/>
      <w:r>
        <w:rPr>
          <w:rFonts w:ascii="仿宋" w:eastAsia="仿宋" w:hint="eastAsia"/>
          <w:b w:val="0"/>
          <w:color w:val="000000"/>
        </w:rPr>
        <w:t>一、收</w:t>
      </w:r>
      <w:r>
        <w:rPr>
          <w:rStyle w:val="2Char"/>
          <w:rFonts w:ascii="仿宋" w:eastAsia="仿宋" w:hint="eastAsia"/>
          <w:bCs/>
        </w:rPr>
        <w:t>入支出决算总表</w:t>
      </w:r>
      <w:bookmarkEnd w:id="204"/>
      <w:bookmarkEnd w:id="205"/>
      <w:bookmarkEnd w:id="206"/>
      <w:bookmarkEnd w:id="207"/>
      <w:bookmarkEnd w:id="208"/>
      <w:bookmarkEnd w:id="209"/>
      <w:bookmarkEnd w:id="210"/>
    </w:p>
    <w:p w:rsidR="00F95735" w:rsidRDefault="00EF13DD">
      <w:pPr>
        <w:pStyle w:val="2"/>
        <w:spacing w:line="500" w:lineRule="exact"/>
        <w:rPr>
          <w:rFonts w:ascii="仿宋" w:eastAsia="仿宋"/>
          <w:b w:val="0"/>
          <w:color w:val="000000"/>
        </w:rPr>
      </w:pPr>
      <w:bookmarkStart w:id="211" w:name="_Toc19376899"/>
      <w:bookmarkStart w:id="212" w:name="_Toc19377814"/>
      <w:bookmarkStart w:id="213" w:name="_Toc19377902"/>
      <w:bookmarkStart w:id="214" w:name="_Toc19378045"/>
      <w:bookmarkStart w:id="215" w:name="_Toc6347"/>
      <w:bookmarkStart w:id="216" w:name="_Toc14645"/>
      <w:bookmarkStart w:id="217" w:name="_Toc20247"/>
      <w:r>
        <w:rPr>
          <w:rFonts w:ascii="仿宋" w:eastAsia="仿宋" w:hint="eastAsia"/>
          <w:b w:val="0"/>
          <w:color w:val="000000"/>
        </w:rPr>
        <w:t>二、收</w:t>
      </w:r>
      <w:r>
        <w:rPr>
          <w:rStyle w:val="2Char"/>
          <w:rFonts w:ascii="仿宋" w:eastAsia="仿宋" w:hint="eastAsia"/>
          <w:bCs/>
        </w:rPr>
        <w:t>入</w:t>
      </w:r>
      <w:bookmarkEnd w:id="211"/>
      <w:bookmarkEnd w:id="212"/>
      <w:bookmarkEnd w:id="213"/>
      <w:bookmarkEnd w:id="214"/>
      <w:bookmarkEnd w:id="215"/>
      <w:r>
        <w:rPr>
          <w:rStyle w:val="2Char"/>
          <w:rFonts w:ascii="仿宋" w:eastAsia="仿宋" w:hint="eastAsia"/>
          <w:bCs/>
        </w:rPr>
        <w:t>决算表</w:t>
      </w:r>
      <w:bookmarkEnd w:id="216"/>
      <w:bookmarkEnd w:id="217"/>
    </w:p>
    <w:p w:rsidR="00F95735" w:rsidRDefault="00EF13DD">
      <w:pPr>
        <w:pStyle w:val="2"/>
        <w:spacing w:line="500" w:lineRule="exact"/>
        <w:rPr>
          <w:rFonts w:ascii="仿宋" w:eastAsia="仿宋"/>
          <w:b w:val="0"/>
          <w:color w:val="000000"/>
        </w:rPr>
      </w:pPr>
      <w:bookmarkStart w:id="218" w:name="_Toc19376900"/>
      <w:bookmarkStart w:id="219" w:name="_Toc19377815"/>
      <w:bookmarkStart w:id="220" w:name="_Toc19377903"/>
      <w:bookmarkStart w:id="221" w:name="_Toc19378046"/>
      <w:bookmarkStart w:id="222" w:name="_Toc8222"/>
      <w:bookmarkStart w:id="223" w:name="_Toc29828"/>
      <w:bookmarkStart w:id="224" w:name="_Toc5713"/>
      <w:r>
        <w:rPr>
          <w:rStyle w:val="2Char"/>
          <w:rFonts w:ascii="仿宋" w:eastAsia="仿宋" w:hint="eastAsia"/>
          <w:bCs/>
        </w:rPr>
        <w:t>三、</w:t>
      </w:r>
      <w:r>
        <w:rPr>
          <w:rFonts w:ascii="仿宋" w:eastAsia="仿宋" w:hint="eastAsia"/>
          <w:b w:val="0"/>
          <w:color w:val="000000"/>
        </w:rPr>
        <w:t>支</w:t>
      </w:r>
      <w:r>
        <w:rPr>
          <w:rStyle w:val="2Char"/>
          <w:rFonts w:ascii="仿宋" w:eastAsia="仿宋" w:hint="eastAsia"/>
          <w:bCs/>
        </w:rPr>
        <w:t>出</w:t>
      </w:r>
      <w:bookmarkEnd w:id="218"/>
      <w:bookmarkEnd w:id="219"/>
      <w:bookmarkEnd w:id="220"/>
      <w:bookmarkEnd w:id="221"/>
      <w:bookmarkEnd w:id="222"/>
      <w:r>
        <w:rPr>
          <w:rStyle w:val="2Char"/>
          <w:rFonts w:ascii="仿宋" w:eastAsia="仿宋" w:hint="eastAsia"/>
          <w:bCs/>
        </w:rPr>
        <w:t>决算表</w:t>
      </w:r>
      <w:bookmarkEnd w:id="223"/>
      <w:bookmarkEnd w:id="224"/>
    </w:p>
    <w:p w:rsidR="00F95735" w:rsidRDefault="00EF13DD">
      <w:pPr>
        <w:pStyle w:val="2"/>
        <w:spacing w:line="500" w:lineRule="exact"/>
        <w:rPr>
          <w:rFonts w:ascii="仿宋" w:eastAsia="仿宋"/>
          <w:b w:val="0"/>
          <w:color w:val="000000"/>
        </w:rPr>
      </w:pPr>
      <w:bookmarkStart w:id="225" w:name="_Toc19376901"/>
      <w:bookmarkStart w:id="226" w:name="_Toc19377816"/>
      <w:bookmarkStart w:id="227" w:name="_Toc19377904"/>
      <w:bookmarkStart w:id="228" w:name="_Toc19378047"/>
      <w:bookmarkStart w:id="229" w:name="_Toc7013"/>
      <w:bookmarkStart w:id="230" w:name="_Toc31480"/>
      <w:bookmarkStart w:id="231" w:name="_Toc21831"/>
      <w:r>
        <w:rPr>
          <w:rStyle w:val="2Char"/>
          <w:rFonts w:ascii="仿宋" w:eastAsia="仿宋" w:hint="eastAsia"/>
          <w:bCs/>
        </w:rPr>
        <w:t>四、</w:t>
      </w:r>
      <w:r>
        <w:rPr>
          <w:rFonts w:ascii="仿宋" w:eastAsia="仿宋" w:hint="eastAsia"/>
          <w:b w:val="0"/>
          <w:color w:val="000000"/>
        </w:rPr>
        <w:t>财</w:t>
      </w:r>
      <w:r>
        <w:rPr>
          <w:rStyle w:val="2Char"/>
          <w:rFonts w:ascii="仿宋" w:eastAsia="仿宋" w:hint="eastAsia"/>
          <w:bCs/>
        </w:rPr>
        <w:t>政拨款收入支出决算总表</w:t>
      </w:r>
      <w:bookmarkEnd w:id="225"/>
      <w:bookmarkEnd w:id="226"/>
      <w:bookmarkEnd w:id="227"/>
      <w:bookmarkEnd w:id="228"/>
      <w:bookmarkEnd w:id="229"/>
      <w:bookmarkEnd w:id="230"/>
      <w:bookmarkEnd w:id="231"/>
    </w:p>
    <w:p w:rsidR="00F95735" w:rsidRDefault="00EF13DD">
      <w:pPr>
        <w:pStyle w:val="2"/>
        <w:spacing w:line="500" w:lineRule="exact"/>
        <w:rPr>
          <w:rFonts w:ascii="仿宋" w:eastAsia="仿宋"/>
          <w:b w:val="0"/>
          <w:color w:val="000000"/>
        </w:rPr>
      </w:pPr>
      <w:bookmarkStart w:id="232" w:name="_Toc19376902"/>
      <w:bookmarkStart w:id="233" w:name="_Toc19377817"/>
      <w:bookmarkStart w:id="234" w:name="_Toc19377905"/>
      <w:bookmarkStart w:id="235" w:name="_Toc19378048"/>
      <w:bookmarkStart w:id="236" w:name="_Toc12096"/>
      <w:bookmarkStart w:id="237" w:name="_Toc16680"/>
      <w:bookmarkStart w:id="238" w:name="_Toc29928"/>
      <w:r>
        <w:rPr>
          <w:rStyle w:val="2Char"/>
          <w:rFonts w:ascii="仿宋" w:eastAsia="仿宋" w:hint="eastAsia"/>
          <w:bCs/>
        </w:rPr>
        <w:t>五、</w:t>
      </w:r>
      <w:r>
        <w:rPr>
          <w:rFonts w:ascii="仿宋" w:eastAsia="仿宋" w:hint="eastAsia"/>
          <w:b w:val="0"/>
          <w:color w:val="000000"/>
        </w:rPr>
        <w:t>财</w:t>
      </w:r>
      <w:r>
        <w:rPr>
          <w:rStyle w:val="2Char"/>
          <w:rFonts w:ascii="仿宋" w:eastAsia="仿宋" w:hint="eastAsia"/>
          <w:bCs/>
        </w:rPr>
        <w:t>政拨款支出决算明细表（政府经济分类科目）</w:t>
      </w:r>
      <w:bookmarkEnd w:id="232"/>
      <w:bookmarkEnd w:id="233"/>
      <w:bookmarkEnd w:id="234"/>
      <w:bookmarkEnd w:id="235"/>
      <w:bookmarkEnd w:id="236"/>
      <w:bookmarkEnd w:id="237"/>
      <w:bookmarkEnd w:id="238"/>
    </w:p>
    <w:p w:rsidR="00F95735" w:rsidRDefault="00EF13DD">
      <w:pPr>
        <w:pStyle w:val="2"/>
        <w:spacing w:line="500" w:lineRule="exact"/>
        <w:rPr>
          <w:rFonts w:ascii="仿宋" w:eastAsia="仿宋"/>
          <w:b w:val="0"/>
          <w:color w:val="000000"/>
        </w:rPr>
      </w:pPr>
      <w:bookmarkStart w:id="239" w:name="_Toc19376903"/>
      <w:bookmarkStart w:id="240" w:name="_Toc19377818"/>
      <w:bookmarkStart w:id="241" w:name="_Toc19377906"/>
      <w:bookmarkStart w:id="242" w:name="_Toc19378049"/>
      <w:bookmarkStart w:id="243" w:name="_Toc30284"/>
      <w:bookmarkStart w:id="244" w:name="_Toc6623"/>
      <w:bookmarkStart w:id="245" w:name="_Toc28969"/>
      <w:r>
        <w:rPr>
          <w:rStyle w:val="2Char"/>
          <w:rFonts w:ascii="仿宋" w:eastAsia="仿宋" w:hint="eastAsia"/>
          <w:bCs/>
        </w:rPr>
        <w:t>六、</w:t>
      </w:r>
      <w:r>
        <w:rPr>
          <w:rFonts w:ascii="仿宋" w:eastAsia="仿宋" w:hint="eastAsia"/>
          <w:b w:val="0"/>
          <w:color w:val="000000"/>
        </w:rPr>
        <w:t>一</w:t>
      </w:r>
      <w:r>
        <w:rPr>
          <w:rStyle w:val="2Char"/>
          <w:rFonts w:ascii="仿宋" w:eastAsia="仿宋" w:hint="eastAsia"/>
          <w:bCs/>
        </w:rPr>
        <w:t>般公共预算财政拨款支出决算表</w:t>
      </w:r>
      <w:bookmarkEnd w:id="239"/>
      <w:bookmarkEnd w:id="240"/>
      <w:bookmarkEnd w:id="241"/>
      <w:bookmarkEnd w:id="242"/>
      <w:bookmarkEnd w:id="243"/>
      <w:bookmarkEnd w:id="244"/>
      <w:bookmarkEnd w:id="245"/>
    </w:p>
    <w:p w:rsidR="00F95735" w:rsidRDefault="00EF13DD">
      <w:pPr>
        <w:pStyle w:val="2"/>
        <w:spacing w:line="500" w:lineRule="exact"/>
        <w:rPr>
          <w:rFonts w:ascii="仿宋" w:eastAsia="仿宋"/>
          <w:b w:val="0"/>
          <w:color w:val="000000"/>
        </w:rPr>
      </w:pPr>
      <w:bookmarkStart w:id="246" w:name="_Toc19376904"/>
      <w:bookmarkStart w:id="247" w:name="_Toc19377819"/>
      <w:bookmarkStart w:id="248" w:name="_Toc19377907"/>
      <w:bookmarkStart w:id="249" w:name="_Toc19378050"/>
      <w:bookmarkStart w:id="250" w:name="_Toc7745"/>
      <w:bookmarkStart w:id="251" w:name="_Toc9747"/>
      <w:bookmarkStart w:id="252" w:name="_Toc22765"/>
      <w:r>
        <w:rPr>
          <w:rStyle w:val="2Char"/>
          <w:rFonts w:ascii="仿宋" w:eastAsia="仿宋" w:hint="eastAsia"/>
          <w:bCs/>
        </w:rPr>
        <w:t>七、</w:t>
      </w:r>
      <w:r>
        <w:rPr>
          <w:rFonts w:ascii="仿宋" w:eastAsia="仿宋" w:hint="eastAsia"/>
          <w:b w:val="0"/>
          <w:color w:val="000000"/>
        </w:rPr>
        <w:t>一</w:t>
      </w:r>
      <w:r>
        <w:rPr>
          <w:rStyle w:val="2Char"/>
          <w:rFonts w:ascii="仿宋" w:eastAsia="仿宋" w:hint="eastAsia"/>
          <w:bCs/>
        </w:rPr>
        <w:t>般公共预算财政拨款支出决算明细表</w:t>
      </w:r>
      <w:bookmarkEnd w:id="246"/>
      <w:bookmarkEnd w:id="247"/>
      <w:bookmarkEnd w:id="248"/>
      <w:bookmarkEnd w:id="249"/>
      <w:bookmarkEnd w:id="250"/>
      <w:bookmarkEnd w:id="251"/>
      <w:bookmarkEnd w:id="252"/>
    </w:p>
    <w:p w:rsidR="00F95735" w:rsidRDefault="00EF13DD">
      <w:pPr>
        <w:pStyle w:val="2"/>
        <w:spacing w:line="500" w:lineRule="exact"/>
        <w:rPr>
          <w:rFonts w:ascii="仿宋" w:eastAsia="仿宋"/>
          <w:b w:val="0"/>
          <w:color w:val="000000"/>
        </w:rPr>
      </w:pPr>
      <w:bookmarkStart w:id="253" w:name="_Toc19376905"/>
      <w:bookmarkStart w:id="254" w:name="_Toc19377820"/>
      <w:bookmarkStart w:id="255" w:name="_Toc19377908"/>
      <w:bookmarkStart w:id="256" w:name="_Toc19378051"/>
      <w:bookmarkStart w:id="257" w:name="_Toc24643"/>
      <w:bookmarkStart w:id="258" w:name="_Toc13791"/>
      <w:bookmarkStart w:id="259" w:name="_Toc568"/>
      <w:r>
        <w:rPr>
          <w:rStyle w:val="2Char"/>
          <w:rFonts w:ascii="仿宋" w:eastAsia="仿宋" w:hint="eastAsia"/>
          <w:bCs/>
        </w:rPr>
        <w:t>八、</w:t>
      </w:r>
      <w:r>
        <w:rPr>
          <w:rFonts w:ascii="仿宋" w:eastAsia="仿宋" w:hint="eastAsia"/>
          <w:b w:val="0"/>
          <w:color w:val="000000"/>
        </w:rPr>
        <w:t>一</w:t>
      </w:r>
      <w:r>
        <w:rPr>
          <w:rStyle w:val="2Char"/>
          <w:rFonts w:ascii="仿宋" w:eastAsia="仿宋" w:hint="eastAsia"/>
          <w:bCs/>
        </w:rPr>
        <w:t>般公共预算财政拨款基本支出决算表</w:t>
      </w:r>
      <w:bookmarkEnd w:id="253"/>
      <w:bookmarkEnd w:id="254"/>
      <w:bookmarkEnd w:id="255"/>
      <w:bookmarkEnd w:id="256"/>
      <w:bookmarkEnd w:id="257"/>
      <w:bookmarkEnd w:id="258"/>
      <w:bookmarkEnd w:id="259"/>
    </w:p>
    <w:p w:rsidR="00F95735" w:rsidRDefault="00EF13DD">
      <w:pPr>
        <w:pStyle w:val="2"/>
        <w:spacing w:line="500" w:lineRule="exact"/>
        <w:rPr>
          <w:rFonts w:ascii="仿宋" w:eastAsia="仿宋"/>
          <w:b w:val="0"/>
          <w:color w:val="000000"/>
        </w:rPr>
      </w:pPr>
      <w:bookmarkStart w:id="260" w:name="_Toc19376906"/>
      <w:bookmarkStart w:id="261" w:name="_Toc19377821"/>
      <w:bookmarkStart w:id="262" w:name="_Toc19377909"/>
      <w:bookmarkStart w:id="263" w:name="_Toc19378052"/>
      <w:bookmarkStart w:id="264" w:name="_Toc6413"/>
      <w:bookmarkStart w:id="265" w:name="_Toc17131"/>
      <w:bookmarkStart w:id="266" w:name="_Toc16895"/>
      <w:r>
        <w:rPr>
          <w:rStyle w:val="2Char"/>
          <w:rFonts w:ascii="仿宋" w:eastAsia="仿宋" w:hint="eastAsia"/>
          <w:bCs/>
        </w:rPr>
        <w:t>九、</w:t>
      </w:r>
      <w:r>
        <w:rPr>
          <w:rFonts w:ascii="仿宋" w:eastAsia="仿宋" w:hint="eastAsia"/>
          <w:b w:val="0"/>
          <w:color w:val="000000"/>
        </w:rPr>
        <w:t>一</w:t>
      </w:r>
      <w:r>
        <w:rPr>
          <w:rStyle w:val="2Char"/>
          <w:rFonts w:ascii="仿宋" w:eastAsia="仿宋" w:hint="eastAsia"/>
          <w:bCs/>
        </w:rPr>
        <w:t>般公共预算财政拨款项目支出决算表</w:t>
      </w:r>
      <w:bookmarkEnd w:id="260"/>
      <w:bookmarkEnd w:id="261"/>
      <w:bookmarkEnd w:id="262"/>
      <w:bookmarkEnd w:id="263"/>
      <w:bookmarkEnd w:id="264"/>
      <w:bookmarkEnd w:id="265"/>
      <w:bookmarkEnd w:id="266"/>
    </w:p>
    <w:p w:rsidR="00F95735" w:rsidRDefault="00EF13DD">
      <w:pPr>
        <w:pStyle w:val="2"/>
        <w:spacing w:line="500" w:lineRule="exact"/>
        <w:rPr>
          <w:rFonts w:ascii="仿宋" w:eastAsia="仿宋"/>
          <w:b w:val="0"/>
          <w:color w:val="000000"/>
        </w:rPr>
      </w:pPr>
      <w:bookmarkStart w:id="267" w:name="_Toc19376907"/>
      <w:bookmarkStart w:id="268" w:name="_Toc19377822"/>
      <w:bookmarkStart w:id="269" w:name="_Toc19377910"/>
      <w:bookmarkStart w:id="270" w:name="_Toc19378053"/>
      <w:bookmarkStart w:id="271" w:name="_Toc11506"/>
      <w:bookmarkStart w:id="272" w:name="_Toc6504"/>
      <w:bookmarkStart w:id="273" w:name="_Toc30568"/>
      <w:r>
        <w:rPr>
          <w:rStyle w:val="2Char"/>
          <w:rFonts w:ascii="仿宋" w:eastAsia="仿宋" w:hint="eastAsia"/>
          <w:bCs/>
        </w:rPr>
        <w:t>十、</w:t>
      </w:r>
      <w:r>
        <w:rPr>
          <w:rFonts w:ascii="仿宋" w:eastAsia="仿宋" w:hint="eastAsia"/>
          <w:b w:val="0"/>
          <w:color w:val="000000"/>
        </w:rPr>
        <w:t>一</w:t>
      </w:r>
      <w:r>
        <w:rPr>
          <w:rStyle w:val="2Char"/>
          <w:rFonts w:ascii="仿宋" w:eastAsia="仿宋" w:hint="eastAsia"/>
          <w:bCs/>
        </w:rPr>
        <w:t>般公共预算财政拨款“三公”经费支出决算表</w:t>
      </w:r>
      <w:bookmarkEnd w:id="267"/>
      <w:bookmarkEnd w:id="268"/>
      <w:bookmarkEnd w:id="269"/>
      <w:bookmarkEnd w:id="270"/>
      <w:bookmarkEnd w:id="271"/>
      <w:bookmarkEnd w:id="272"/>
      <w:bookmarkEnd w:id="273"/>
    </w:p>
    <w:p w:rsidR="00F95735" w:rsidRDefault="00EF13DD">
      <w:pPr>
        <w:pStyle w:val="2"/>
        <w:spacing w:line="500" w:lineRule="exact"/>
        <w:rPr>
          <w:rFonts w:ascii="仿宋" w:eastAsia="仿宋"/>
          <w:b w:val="0"/>
          <w:color w:val="000000"/>
        </w:rPr>
      </w:pPr>
      <w:bookmarkStart w:id="274" w:name="_Toc19376908"/>
      <w:bookmarkStart w:id="275" w:name="_Toc19377823"/>
      <w:bookmarkStart w:id="276" w:name="_Toc19377911"/>
      <w:bookmarkStart w:id="277" w:name="_Toc19378054"/>
      <w:bookmarkStart w:id="278" w:name="_Toc18024"/>
      <w:bookmarkStart w:id="279" w:name="_Toc17475"/>
      <w:bookmarkStart w:id="280" w:name="_Toc16868"/>
      <w:r>
        <w:rPr>
          <w:rStyle w:val="2Char"/>
          <w:rFonts w:ascii="仿宋" w:eastAsia="仿宋" w:hint="eastAsia"/>
          <w:bCs/>
        </w:rPr>
        <w:t>十一、</w:t>
      </w:r>
      <w:r>
        <w:rPr>
          <w:rFonts w:ascii="仿宋" w:eastAsia="仿宋" w:hint="eastAsia"/>
          <w:b w:val="0"/>
          <w:color w:val="000000"/>
        </w:rPr>
        <w:t>政</w:t>
      </w:r>
      <w:r>
        <w:rPr>
          <w:rStyle w:val="2Char"/>
          <w:rFonts w:ascii="仿宋" w:eastAsia="仿宋" w:hint="eastAsia"/>
          <w:bCs/>
        </w:rPr>
        <w:t>府性基金预算财政拨款收入支出决算表</w:t>
      </w:r>
      <w:bookmarkEnd w:id="274"/>
      <w:bookmarkEnd w:id="275"/>
      <w:bookmarkEnd w:id="276"/>
      <w:bookmarkEnd w:id="277"/>
      <w:r>
        <w:rPr>
          <w:rStyle w:val="2Char"/>
          <w:rFonts w:ascii="仿宋" w:eastAsia="仿宋" w:hint="eastAsia"/>
          <w:bCs/>
        </w:rPr>
        <w:t>（此表无数据）</w:t>
      </w:r>
      <w:bookmarkEnd w:id="278"/>
      <w:bookmarkEnd w:id="279"/>
      <w:bookmarkEnd w:id="280"/>
    </w:p>
    <w:p w:rsidR="00F95735" w:rsidRDefault="00EF13DD">
      <w:pPr>
        <w:pStyle w:val="2"/>
        <w:spacing w:line="500" w:lineRule="exact"/>
        <w:rPr>
          <w:rFonts w:ascii="仿宋" w:eastAsia="仿宋"/>
          <w:b w:val="0"/>
          <w:color w:val="000000"/>
        </w:rPr>
      </w:pPr>
      <w:bookmarkStart w:id="281" w:name="_Toc19376909"/>
      <w:bookmarkStart w:id="282" w:name="_Toc19377824"/>
      <w:bookmarkStart w:id="283" w:name="_Toc19377912"/>
      <w:bookmarkStart w:id="284" w:name="_Toc19378055"/>
      <w:bookmarkStart w:id="285" w:name="_Toc2756"/>
      <w:bookmarkStart w:id="286" w:name="_Toc818"/>
      <w:bookmarkStart w:id="287" w:name="_Toc1914"/>
      <w:r>
        <w:rPr>
          <w:rStyle w:val="2Char"/>
          <w:rFonts w:ascii="仿宋" w:eastAsia="仿宋" w:hint="eastAsia"/>
          <w:bCs/>
        </w:rPr>
        <w:t>十二、</w:t>
      </w:r>
      <w:r>
        <w:rPr>
          <w:rFonts w:ascii="仿宋" w:eastAsia="仿宋" w:hint="eastAsia"/>
          <w:b w:val="0"/>
          <w:color w:val="000000"/>
        </w:rPr>
        <w:t>政</w:t>
      </w:r>
      <w:r>
        <w:rPr>
          <w:rStyle w:val="2Char"/>
          <w:rFonts w:ascii="仿宋" w:eastAsia="仿宋" w:hint="eastAsia"/>
          <w:bCs/>
        </w:rPr>
        <w:t>府性基金预算财政拨款“三公”经费支出决算表</w:t>
      </w:r>
      <w:bookmarkEnd w:id="281"/>
      <w:bookmarkEnd w:id="282"/>
      <w:bookmarkEnd w:id="283"/>
      <w:bookmarkEnd w:id="284"/>
      <w:r>
        <w:rPr>
          <w:rStyle w:val="2Char"/>
          <w:rFonts w:ascii="仿宋" w:eastAsia="仿宋" w:hint="eastAsia"/>
          <w:bCs/>
        </w:rPr>
        <w:t>（此表无数据）</w:t>
      </w:r>
      <w:bookmarkEnd w:id="285"/>
      <w:bookmarkEnd w:id="286"/>
      <w:bookmarkEnd w:id="287"/>
    </w:p>
    <w:p w:rsidR="00F95735" w:rsidRDefault="00EF13DD">
      <w:pPr>
        <w:pStyle w:val="2"/>
        <w:spacing w:line="500" w:lineRule="exact"/>
        <w:rPr>
          <w:rStyle w:val="2Char"/>
          <w:rFonts w:ascii="仿宋" w:eastAsia="仿宋"/>
          <w:bCs/>
        </w:rPr>
      </w:pPr>
      <w:bookmarkStart w:id="288" w:name="_Toc19376910"/>
      <w:bookmarkStart w:id="289" w:name="_Toc19377825"/>
      <w:bookmarkStart w:id="290" w:name="_Toc19377913"/>
      <w:bookmarkStart w:id="291" w:name="_Toc19378056"/>
      <w:bookmarkStart w:id="292" w:name="_Toc6887"/>
      <w:bookmarkStart w:id="293" w:name="_Toc22538"/>
      <w:bookmarkStart w:id="294" w:name="_Toc26772"/>
      <w:r>
        <w:rPr>
          <w:rStyle w:val="2Char"/>
          <w:rFonts w:ascii="仿宋" w:eastAsia="仿宋" w:hint="eastAsia"/>
          <w:bCs/>
        </w:rPr>
        <w:t>十三、</w:t>
      </w:r>
      <w:r>
        <w:rPr>
          <w:rFonts w:ascii="仿宋" w:eastAsia="仿宋" w:hint="eastAsia"/>
          <w:b w:val="0"/>
          <w:color w:val="000000"/>
        </w:rPr>
        <w:t>国有资本经营预算财政拨款收入支出决算表</w:t>
      </w:r>
      <w:bookmarkEnd w:id="288"/>
      <w:bookmarkEnd w:id="289"/>
      <w:bookmarkEnd w:id="290"/>
      <w:bookmarkEnd w:id="291"/>
      <w:r>
        <w:rPr>
          <w:rStyle w:val="2Char"/>
          <w:rFonts w:ascii="仿宋" w:eastAsia="仿宋" w:hint="eastAsia"/>
          <w:bCs/>
        </w:rPr>
        <w:t>（此表无数据）</w:t>
      </w:r>
      <w:bookmarkEnd w:id="292"/>
      <w:bookmarkEnd w:id="293"/>
    </w:p>
    <w:p w:rsidR="00F95735" w:rsidRDefault="00EF13DD">
      <w:pPr>
        <w:pStyle w:val="2"/>
        <w:spacing w:line="500" w:lineRule="exact"/>
        <w:rPr>
          <w:rStyle w:val="2Char"/>
          <w:rFonts w:ascii="仿宋" w:eastAsia="仿宋"/>
          <w:bCs/>
        </w:rPr>
      </w:pPr>
      <w:bookmarkStart w:id="295" w:name="_Toc4366"/>
      <w:r>
        <w:rPr>
          <w:rStyle w:val="2Char"/>
          <w:rFonts w:ascii="仿宋" w:eastAsia="仿宋" w:hint="eastAsia"/>
          <w:bCs/>
        </w:rPr>
        <w:t>十四、国有资本经营预算财政拨款支出决算表（此表无数据）</w:t>
      </w:r>
      <w:bookmarkEnd w:id="294"/>
      <w:bookmarkEnd w:id="295"/>
    </w:p>
    <w:sectPr w:rsidR="00F95735">
      <w:headerReference w:type="default" r:id="rId14"/>
      <w:footerReference w:type="default" r:id="rId15"/>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7353" w:rsidRDefault="000C7353">
      <w:r>
        <w:separator/>
      </w:r>
    </w:p>
  </w:endnote>
  <w:endnote w:type="continuationSeparator" w:id="0">
    <w:p w:rsidR="000C7353" w:rsidRDefault="000C73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variable"/>
    <w:sig w:usb0="00000000" w:usb1="080E0000" w:usb2="00000000" w:usb3="00000000" w:csb0="00040000" w:csb1="00000000"/>
  </w:font>
  <w:font w:name="方正楷体_GBK">
    <w:altName w:val="Arial Unicode MS"/>
    <w:charset w:val="86"/>
    <w:family w:val="script"/>
    <w:pitch w:val="variable"/>
    <w:sig w:usb0="00000000" w:usb1="080E0000" w:usb2="00000000" w:usb3="00000000" w:csb0="00040000" w:csb1="00000000"/>
  </w:font>
  <w:font w:name="方正仿宋_GBK">
    <w:altName w:val="Arial Unicode MS"/>
    <w:charset w:val="86"/>
    <w:family w:val="script"/>
    <w:pitch w:val="variable"/>
    <w:sig w:usb0="00000000" w:usb1="080E0000" w:usb2="00000000" w:usb3="00000000" w:csb0="00040000" w:csb1="00000000"/>
  </w:font>
  <w:font w:name="楷体_GB2312">
    <w:altName w:val="楷体"/>
    <w:charset w:val="86"/>
    <w:family w:val="modern"/>
    <w:pitch w:val="variable"/>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735" w:rsidRDefault="00EF13DD">
    <w:pPr>
      <w:pStyle w:val="a6"/>
      <w:jc w:val="center"/>
    </w:pPr>
    <w:r>
      <w:fldChar w:fldCharType="begin"/>
    </w:r>
    <w:r>
      <w:instrText>PAGE   \* MERGEFORMAT</w:instrText>
    </w:r>
    <w:r>
      <w:fldChar w:fldCharType="separate"/>
    </w:r>
    <w:r w:rsidR="002F0976" w:rsidRPr="002F0976">
      <w:rPr>
        <w:noProof/>
        <w:lang w:val="zh-CN"/>
      </w:rPr>
      <w:t>20</w:t>
    </w:r>
    <w:r>
      <w:fldChar w:fldCharType="end"/>
    </w:r>
  </w:p>
  <w:p w:rsidR="00F95735" w:rsidRDefault="00F9573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7353" w:rsidRDefault="000C7353">
      <w:r>
        <w:separator/>
      </w:r>
    </w:p>
  </w:footnote>
  <w:footnote w:type="continuationSeparator" w:id="0">
    <w:p w:rsidR="000C7353" w:rsidRDefault="000C73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735" w:rsidRDefault="00F95735">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FD13871"/>
    <w:multiLevelType w:val="singleLevel"/>
    <w:tmpl w:val="AFD13871"/>
    <w:lvl w:ilvl="0">
      <w:start w:val="2"/>
      <w:numFmt w:val="chineseCounting"/>
      <w:lvlRestart w:val="0"/>
      <w:suff w:val="nothing"/>
      <w:lvlText w:val="（%1）"/>
      <w:lvlJc w:val="left"/>
      <w:pPr>
        <w:tabs>
          <w:tab w:val="num" w:pos="0"/>
        </w:tabs>
        <w:ind w:left="495" w:firstLine="0"/>
      </w:pPr>
      <w:rPr>
        <w:rFonts w:hint="eastAsia"/>
      </w:rPr>
    </w:lvl>
  </w:abstractNum>
  <w:abstractNum w:abstractNumId="1">
    <w:nsid w:val="CF652CEC"/>
    <w:multiLevelType w:val="singleLevel"/>
    <w:tmpl w:val="CF652CEC"/>
    <w:lvl w:ilvl="0">
      <w:start w:val="9"/>
      <w:numFmt w:val="chineseCounting"/>
      <w:lvlRestart w:val="0"/>
      <w:suff w:val="nothing"/>
      <w:lvlText w:val="%1、"/>
      <w:lvlJc w:val="left"/>
      <w:pPr>
        <w:tabs>
          <w:tab w:val="num" w:pos="0"/>
        </w:tabs>
        <w:ind w:left="0" w:firstLine="0"/>
      </w:pPr>
      <w:rPr>
        <w:rFonts w:hint="eastAsia"/>
      </w:rPr>
    </w:lvl>
  </w:abstractNum>
  <w:abstractNum w:abstractNumId="2">
    <w:nsid w:val="1272550B"/>
    <w:multiLevelType w:val="multilevel"/>
    <w:tmpl w:val="1272550B"/>
    <w:lvl w:ilvl="0">
      <w:start w:val="1"/>
      <w:numFmt w:val="japaneseCounting"/>
      <w:lvlRestart w:val="0"/>
      <w:lvlText w:val="%1、"/>
      <w:lvlJc w:val="left"/>
      <w:pPr>
        <w:tabs>
          <w:tab w:val="num" w:pos="0"/>
        </w:tabs>
        <w:ind w:left="1360" w:hanging="720"/>
      </w:pPr>
      <w:rPr>
        <w:rFonts w:hint="default"/>
        <w:b w:val="0"/>
      </w:rPr>
    </w:lvl>
    <w:lvl w:ilvl="1">
      <w:start w:val="1"/>
      <w:numFmt w:val="lowerLetter"/>
      <w:lvlText w:val="%2)"/>
      <w:lvlJc w:val="left"/>
      <w:pPr>
        <w:tabs>
          <w:tab w:val="num" w:pos="0"/>
        </w:tabs>
        <w:ind w:left="1480" w:hanging="420"/>
      </w:pPr>
    </w:lvl>
    <w:lvl w:ilvl="2">
      <w:start w:val="1"/>
      <w:numFmt w:val="lowerRoman"/>
      <w:lvlText w:val="%3."/>
      <w:lvlJc w:val="right"/>
      <w:pPr>
        <w:tabs>
          <w:tab w:val="num" w:pos="0"/>
        </w:tabs>
        <w:ind w:left="1900" w:hanging="420"/>
      </w:pPr>
    </w:lvl>
    <w:lvl w:ilvl="3">
      <w:start w:val="1"/>
      <w:numFmt w:val="decimal"/>
      <w:lvlText w:val="%4."/>
      <w:lvlJc w:val="left"/>
      <w:pPr>
        <w:tabs>
          <w:tab w:val="num" w:pos="0"/>
        </w:tabs>
        <w:ind w:left="2320" w:hanging="420"/>
      </w:pPr>
    </w:lvl>
    <w:lvl w:ilvl="4">
      <w:start w:val="1"/>
      <w:numFmt w:val="lowerLetter"/>
      <w:lvlText w:val="%5)"/>
      <w:lvlJc w:val="left"/>
      <w:pPr>
        <w:tabs>
          <w:tab w:val="num" w:pos="0"/>
        </w:tabs>
        <w:ind w:left="2740" w:hanging="420"/>
      </w:pPr>
    </w:lvl>
    <w:lvl w:ilvl="5">
      <w:start w:val="1"/>
      <w:numFmt w:val="lowerRoman"/>
      <w:lvlText w:val="%6."/>
      <w:lvlJc w:val="right"/>
      <w:pPr>
        <w:tabs>
          <w:tab w:val="num" w:pos="0"/>
        </w:tabs>
        <w:ind w:left="3160" w:hanging="420"/>
      </w:pPr>
    </w:lvl>
    <w:lvl w:ilvl="6">
      <w:start w:val="1"/>
      <w:numFmt w:val="decimal"/>
      <w:lvlText w:val="%7."/>
      <w:lvlJc w:val="left"/>
      <w:pPr>
        <w:tabs>
          <w:tab w:val="num" w:pos="0"/>
        </w:tabs>
        <w:ind w:left="3580" w:hanging="420"/>
      </w:pPr>
    </w:lvl>
    <w:lvl w:ilvl="7">
      <w:start w:val="1"/>
      <w:numFmt w:val="lowerLetter"/>
      <w:lvlText w:val="%8)"/>
      <w:lvlJc w:val="left"/>
      <w:pPr>
        <w:tabs>
          <w:tab w:val="num" w:pos="0"/>
        </w:tabs>
        <w:ind w:left="4000" w:hanging="420"/>
      </w:pPr>
    </w:lvl>
    <w:lvl w:ilvl="8">
      <w:start w:val="1"/>
      <w:numFmt w:val="lowerRoman"/>
      <w:lvlText w:val="%9."/>
      <w:lvlJc w:val="right"/>
      <w:pPr>
        <w:tabs>
          <w:tab w:val="num" w:pos="0"/>
        </w:tabs>
        <w:ind w:left="4420" w:hanging="420"/>
      </w:pPr>
    </w:lvl>
  </w:abstractNum>
  <w:abstractNum w:abstractNumId="3">
    <w:nsid w:val="4372FC21"/>
    <w:multiLevelType w:val="singleLevel"/>
    <w:tmpl w:val="4372FC21"/>
    <w:lvl w:ilvl="0">
      <w:start w:val="5"/>
      <w:numFmt w:val="chineseCounting"/>
      <w:lvlRestart w:val="0"/>
      <w:suff w:val="nothing"/>
      <w:lvlText w:val="%1、"/>
      <w:lvlJc w:val="left"/>
      <w:pPr>
        <w:tabs>
          <w:tab w:val="num" w:pos="0"/>
        </w:tabs>
        <w:ind w:left="0" w:firstLine="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ocumentProtection w:edit="readOnly" w:enforcement="0"/>
  <w:defaultTabStop w:val="420"/>
  <w:drawingGridHorizontalSpacing w:val="105"/>
  <w:drawingGridVerticalSpacing w:val="156"/>
  <w:displayHorizontalDrawingGridEvery w:val="0"/>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735"/>
    <w:rsid w:val="000C7353"/>
    <w:rsid w:val="002F0976"/>
    <w:rsid w:val="0033190A"/>
    <w:rsid w:val="00C73DA6"/>
    <w:rsid w:val="00EF13DD"/>
    <w:rsid w:val="00F957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9A3177-3A23-40E9-A864-7BBC5F223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kern w:val="2"/>
      <w:sz w:val="21"/>
      <w:szCs w:val="24"/>
    </w:rPr>
  </w:style>
  <w:style w:type="paragraph" w:styleId="1">
    <w:name w:val="heading 1"/>
    <w:basedOn w:val="a"/>
    <w:next w:val="a"/>
    <w:link w:val="1Char"/>
    <w:pPr>
      <w:keepNext/>
      <w:keepLines/>
      <w:spacing w:before="340" w:after="330" w:line="578" w:lineRule="auto"/>
      <w:outlineLvl w:val="0"/>
    </w:pPr>
    <w:rPr>
      <w:b/>
      <w:bCs/>
      <w:kern w:val="44"/>
      <w:sz w:val="44"/>
      <w:szCs w:val="44"/>
    </w:rPr>
  </w:style>
  <w:style w:type="paragraph" w:styleId="2">
    <w:name w:val="heading 2"/>
    <w:basedOn w:val="a"/>
    <w:next w:val="a"/>
    <w:link w:val="2Char"/>
    <w:pPr>
      <w:keepNext/>
      <w:keepLines/>
      <w:spacing w:before="260" w:after="260" w:line="415" w:lineRule="auto"/>
      <w:outlineLvl w:val="1"/>
    </w:pPr>
    <w:rPr>
      <w:rFonts w:ascii="Cambria" w:hAnsi="Cambria"/>
      <w:b/>
      <w:bCs/>
      <w:sz w:val="32"/>
      <w:szCs w:val="32"/>
    </w:rPr>
  </w:style>
  <w:style w:type="paragraph" w:styleId="3">
    <w:name w:val="heading 3"/>
    <w:basedOn w:val="a"/>
    <w:next w:val="a"/>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Pr>
      <w:rFonts w:ascii="Times New Roman" w:eastAsia="宋体" w:hAnsi="Times New Roman" w:cs="Times New Roman"/>
      <w:b/>
      <w:bCs/>
      <w:kern w:val="44"/>
      <w:sz w:val="44"/>
      <w:szCs w:val="44"/>
      <w:lang w:val="en-US" w:eastAsia="zh-CN" w:bidi="ar-SA"/>
    </w:rPr>
  </w:style>
  <w:style w:type="character" w:customStyle="1" w:styleId="2Char">
    <w:name w:val="标题 2 Char"/>
    <w:basedOn w:val="a0"/>
    <w:link w:val="2"/>
    <w:rPr>
      <w:rFonts w:ascii="Cambria" w:eastAsia="宋体" w:hAnsi="Cambria" w:cs="Times New Roman"/>
      <w:b/>
      <w:bCs/>
      <w:kern w:val="2"/>
      <w:sz w:val="32"/>
      <w:szCs w:val="32"/>
      <w:lang w:val="en-US" w:eastAsia="zh-CN" w:bidi="ar-SA"/>
    </w:rPr>
  </w:style>
  <w:style w:type="paragraph" w:styleId="a3">
    <w:name w:val="Body Text"/>
    <w:basedOn w:val="a"/>
    <w:pPr>
      <w:spacing w:beforeLines="30" w:before="30"/>
    </w:pPr>
    <w:rPr>
      <w:rFonts w:ascii="仿宋_GB2312" w:eastAsia="仿宋_GB2312"/>
      <w:kern w:val="0"/>
      <w:sz w:val="24"/>
      <w:szCs w:val="20"/>
    </w:rPr>
  </w:style>
  <w:style w:type="paragraph" w:styleId="30">
    <w:name w:val="toc 3"/>
    <w:basedOn w:val="a"/>
    <w:next w:val="a"/>
    <w:pPr>
      <w:tabs>
        <w:tab w:val="right" w:leader="dot" w:pos="8296"/>
      </w:tabs>
      <w:ind w:leftChars="400" w:left="400"/>
    </w:pPr>
  </w:style>
  <w:style w:type="paragraph" w:styleId="a4">
    <w:name w:val="Plain Text"/>
    <w:basedOn w:val="a"/>
    <w:rPr>
      <w:rFonts w:ascii="宋体"/>
    </w:rPr>
  </w:style>
  <w:style w:type="paragraph" w:styleId="a5">
    <w:name w:val="Balloon Text"/>
    <w:basedOn w:val="a"/>
    <w:rPr>
      <w:sz w:val="18"/>
      <w:szCs w:val="18"/>
    </w:rPr>
  </w:style>
  <w:style w:type="paragraph" w:styleId="a6">
    <w:name w:val="footer"/>
    <w:basedOn w:val="a"/>
    <w:pPr>
      <w:tabs>
        <w:tab w:val="center" w:pos="4153"/>
        <w:tab w:val="right" w:pos="8306"/>
      </w:tabs>
      <w:snapToGrid w:val="0"/>
      <w:jc w:val="left"/>
    </w:pPr>
    <w:rPr>
      <w:rFonts w:ascii="Calibri" w:hAnsi="Calibri"/>
      <w:kern w:val="0"/>
      <w:sz w:val="18"/>
      <w:szCs w:val="20"/>
    </w:rPr>
  </w:style>
  <w:style w:type="paragraph" w:styleId="a7">
    <w:name w:val="header"/>
    <w:basedOn w:val="a"/>
    <w:pPr>
      <w:pBdr>
        <w:bottom w:val="single" w:sz="6" w:space="1" w:color="auto"/>
      </w:pBdr>
      <w:tabs>
        <w:tab w:val="center" w:pos="4153"/>
        <w:tab w:val="right" w:pos="8306"/>
      </w:tabs>
      <w:snapToGrid w:val="0"/>
      <w:jc w:val="center"/>
    </w:pPr>
    <w:rPr>
      <w:rFonts w:ascii="Calibri" w:hAnsi="Calibri"/>
      <w:kern w:val="0"/>
      <w:sz w:val="18"/>
      <w:szCs w:val="20"/>
    </w:rPr>
  </w:style>
  <w:style w:type="paragraph" w:styleId="10">
    <w:name w:val="toc 1"/>
    <w:basedOn w:val="a"/>
    <w:next w:val="a"/>
    <w:pPr>
      <w:tabs>
        <w:tab w:val="right" w:leader="dot" w:pos="8296"/>
      </w:tabs>
      <w:spacing w:before="93"/>
      <w:jc w:val="center"/>
    </w:pPr>
    <w:rPr>
      <w:rFonts w:ascii="仿宋" w:eastAsia="仿宋"/>
      <w:sz w:val="28"/>
      <w:szCs w:val="28"/>
    </w:rPr>
  </w:style>
  <w:style w:type="paragraph" w:styleId="20">
    <w:name w:val="toc 2"/>
    <w:basedOn w:val="a"/>
    <w:next w:val="a"/>
    <w:pPr>
      <w:tabs>
        <w:tab w:val="right" w:leader="dot" w:pos="8296"/>
      </w:tabs>
      <w:ind w:leftChars="200" w:left="200"/>
    </w:pPr>
  </w:style>
  <w:style w:type="paragraph" w:styleId="a8">
    <w:name w:val="Normal (Web)"/>
    <w:basedOn w:val="a"/>
    <w:pPr>
      <w:widowControl/>
      <w:spacing w:before="100" w:beforeAutospacing="1" w:after="100" w:afterAutospacing="1"/>
      <w:jc w:val="left"/>
    </w:pPr>
    <w:rPr>
      <w:rFonts w:ascii="宋体" w:eastAsia="仿宋_GB2312" w:hAnsi="宋体" w:cs="宋体"/>
      <w:kern w:val="0"/>
      <w:sz w:val="24"/>
    </w:rPr>
  </w:style>
  <w:style w:type="character" w:styleId="a9">
    <w:name w:val="Strong"/>
    <w:basedOn w:val="a0"/>
    <w:rPr>
      <w:b/>
    </w:rPr>
  </w:style>
  <w:style w:type="character" w:styleId="aa">
    <w:name w:val="Hyperlink"/>
    <w:basedOn w:val="a0"/>
    <w:rPr>
      <w:color w:val="0000FF"/>
      <w:u w:val="single"/>
    </w:rPr>
  </w:style>
  <w:style w:type="character" w:customStyle="1" w:styleId="BodyTextChar">
    <w:name w:val="Body Text Char"/>
    <w:basedOn w:val="a0"/>
    <w:rPr>
      <w:rFonts w:ascii="Times New Roman" w:hAnsi="Times New Roman"/>
      <w:szCs w:val="24"/>
    </w:rPr>
  </w:style>
  <w:style w:type="character" w:customStyle="1" w:styleId="font21">
    <w:name w:val="font21"/>
    <w:basedOn w:val="a0"/>
    <w:rPr>
      <w:rFonts w:ascii="宋体" w:eastAsia="宋体" w:cs="宋体"/>
      <w:color w:val="000000"/>
      <w:sz w:val="24"/>
      <w:szCs w:val="24"/>
      <w:u w:val="none"/>
    </w:rPr>
  </w:style>
  <w:style w:type="character" w:customStyle="1" w:styleId="FooterChar">
    <w:name w:val="Footer Char"/>
    <w:basedOn w:val="a0"/>
    <w:rPr>
      <w:rFonts w:ascii="Times New Roman" w:hAnsi="Times New Roman"/>
      <w:sz w:val="18"/>
      <w:szCs w:val="18"/>
    </w:rPr>
  </w:style>
  <w:style w:type="character" w:customStyle="1" w:styleId="HeaderChar">
    <w:name w:val="Header Char"/>
    <w:basedOn w:val="a0"/>
    <w:rPr>
      <w:rFonts w:ascii="Times New Roman" w:hAnsi="Times New Roman"/>
      <w:sz w:val="18"/>
      <w:szCs w:val="18"/>
    </w:rPr>
  </w:style>
  <w:style w:type="character" w:customStyle="1" w:styleId="NormalCharacter">
    <w:name w:val="NormalCharacter"/>
    <w:rPr>
      <w:rFonts w:ascii="Times New Roman" w:eastAsia="宋体" w:hAnsi="Times New Roman" w:cs="Times New Roman"/>
    </w:rPr>
  </w:style>
  <w:style w:type="character" w:customStyle="1" w:styleId="font31">
    <w:name w:val="font31"/>
    <w:basedOn w:val="a0"/>
    <w:rPr>
      <w:rFonts w:ascii="宋体" w:eastAsia="宋体" w:cs="宋体"/>
      <w:color w:val="000000"/>
      <w:sz w:val="24"/>
      <w:szCs w:val="24"/>
      <w:u w:val="none"/>
    </w:rPr>
  </w:style>
  <w:style w:type="character" w:customStyle="1" w:styleId="font41">
    <w:name w:val="font41"/>
    <w:basedOn w:val="a0"/>
    <w:rPr>
      <w:rFonts w:ascii="宋体" w:eastAsia="宋体" w:cs="宋体"/>
      <w:color w:val="000000"/>
      <w:sz w:val="36"/>
      <w:szCs w:val="36"/>
      <w:u w:val="none"/>
    </w:rPr>
  </w:style>
  <w:style w:type="paragraph" w:styleId="ab">
    <w:name w:val="List Paragraph"/>
    <w:basedOn w:val="a"/>
    <w:pPr>
      <w:ind w:firstLineChars="200" w:firstLine="200"/>
    </w:pPr>
  </w:style>
  <w:style w:type="paragraph" w:customStyle="1" w:styleId="TOC1">
    <w:name w:val="TOC 标题1"/>
    <w:basedOn w:val="1"/>
    <w:next w:val="a"/>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pPr>
      <w:ind w:firstLineChars="200" w:firstLine="200"/>
    </w:pPr>
    <w:rPr>
      <w:rFonts w:ascii="Calibri" w:hAnsi="Calibri" w:cs="宋体"/>
      <w:szCs w:val="21"/>
    </w:rPr>
  </w:style>
  <w:style w:type="paragraph" w:customStyle="1" w:styleId="WPSOffice2">
    <w:name w:val="WPSOffice手动目录 2"/>
    <w:pPr>
      <w:ind w:leftChars="200" w:left="200"/>
    </w:pPr>
    <w:rPr>
      <w:rFonts w:ascii="Calibri" w:hAnsi="Calibri"/>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customStyle="1" w:styleId="ListParagraph1">
    <w:name w:val="List Paragraph1"/>
    <w:basedOn w:val="a"/>
    <w:pPr>
      <w:ind w:firstLineChars="200" w:firstLine="200"/>
    </w:pPr>
    <w:rPr>
      <w:rFonts w:ascii="Calibri" w:hAnsi="Calibri"/>
      <w:szCs w:val="22"/>
    </w:rPr>
  </w:style>
  <w:style w:type="paragraph" w:customStyle="1" w:styleId="WPSOffice1">
    <w:name w:val="WPSOffice手动目录 1"/>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收、支决算总计变动情况图（单位：万元）</a:t>
            </a:r>
          </a:p>
        </c:rich>
      </c:tx>
      <c:overlay val="0"/>
      <c:spPr>
        <a:noFill/>
        <a:ln>
          <a:noFill/>
        </a:ln>
      </c:spPr>
    </c:title>
    <c:autoTitleDeleted val="0"/>
    <c:plotArea>
      <c:layout>
        <c:manualLayout>
          <c:layoutTarget val="inner"/>
          <c:xMode val="edge"/>
          <c:yMode val="edge"/>
          <c:x val="8.7444450000000007E-2"/>
          <c:y val="0.17291666999999999"/>
          <c:w val="0.88200000000000001"/>
          <c:h val="0.60680555999999997"/>
        </c:manualLayout>
      </c:layout>
      <c:barChart>
        <c:barDir val="col"/>
        <c:grouping val="clustered"/>
        <c:varyColors val="0"/>
        <c:ser>
          <c:idx val="0"/>
          <c:order val="0"/>
          <c:tx>
            <c:v>收入</c:v>
          </c:tx>
          <c:spPr>
            <a:solidFill>
              <a:srgbClr val="4F81BD"/>
            </a:solidFill>
            <a:ln>
              <a:noFill/>
            </a:ln>
          </c:spPr>
          <c:invertIfNegative val="0"/>
          <c:dLbls>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Lit>
              <c:formatCode>General</c:formatCode>
              <c:ptCount val="2"/>
              <c:pt idx="0">
                <c:v>2019</c:v>
              </c:pt>
              <c:pt idx="1">
                <c:v>2020</c:v>
              </c:pt>
            </c:numLit>
          </c:cat>
          <c:val>
            <c:numLit>
              <c:formatCode>General</c:formatCode>
              <c:ptCount val="2"/>
              <c:pt idx="0">
                <c:v>1910.95</c:v>
              </c:pt>
              <c:pt idx="1">
                <c:v>2286.1999999999998</c:v>
              </c:pt>
            </c:numLit>
          </c:val>
        </c:ser>
        <c:ser>
          <c:idx val="1"/>
          <c:order val="1"/>
          <c:tx>
            <c:v>支出</c:v>
          </c:tx>
          <c:spPr>
            <a:solidFill>
              <a:srgbClr val="C0504D"/>
            </a:solidFill>
            <a:ln>
              <a:noFill/>
            </a:ln>
          </c:spPr>
          <c:invertIfNegative val="0"/>
          <c:dLbls>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Lit>
              <c:formatCode>General</c:formatCode>
              <c:ptCount val="2"/>
              <c:pt idx="0">
                <c:v>2019</c:v>
              </c:pt>
              <c:pt idx="1">
                <c:v>2020</c:v>
              </c:pt>
            </c:numLit>
          </c:cat>
          <c:val>
            <c:numLit>
              <c:formatCode>General</c:formatCode>
              <c:ptCount val="2"/>
              <c:pt idx="0">
                <c:v>1946.56</c:v>
              </c:pt>
              <c:pt idx="1">
                <c:v>2221.63</c:v>
              </c:pt>
            </c:numLit>
          </c:val>
        </c:ser>
        <c:dLbls>
          <c:showLegendKey val="0"/>
          <c:showVal val="0"/>
          <c:showCatName val="0"/>
          <c:showSerName val="0"/>
          <c:showPercent val="0"/>
          <c:showBubbleSize val="0"/>
        </c:dLbls>
        <c:gapWidth val="219"/>
        <c:overlap val="-27"/>
        <c:axId val="664537184"/>
        <c:axId val="664537576"/>
      </c:barChart>
      <c:catAx>
        <c:axId val="664537184"/>
        <c:scaling>
          <c:orientation val="minMax"/>
        </c:scaling>
        <c:delete val="0"/>
        <c:axPos val="b"/>
        <c:numFmt formatCode="General" sourceLinked="0"/>
        <c:majorTickMark val="none"/>
        <c:minorTickMark val="none"/>
        <c:tickLblPos val="nextTo"/>
        <c:spPr>
          <a:ln w="6350">
            <a:solidFill>
              <a:srgbClr val="F9F9F9"/>
            </a:solidFill>
            <a:prstDash val="solid"/>
          </a:ln>
        </c:spPr>
        <c:txPr>
          <a:bodyPr/>
          <a:lstStyle/>
          <a:p>
            <a:pPr>
              <a:defRPr sz="900" b="0" i="0" u="none" strike="noStrike" baseline="0">
                <a:solidFill>
                  <a:srgbClr val="939393"/>
                </a:solidFill>
                <a:latin typeface="方正兰亭黑_GBK"/>
                <a:ea typeface="方正兰亭黑_GBK"/>
                <a:cs typeface="Lucida Sans"/>
              </a:defRPr>
            </a:pPr>
            <a:endParaRPr lang="zh-CN"/>
          </a:p>
        </c:txPr>
        <c:crossAx val="664537576"/>
        <c:crosses val="autoZero"/>
        <c:auto val="1"/>
        <c:lblAlgn val="ctr"/>
        <c:lblOffset val="100"/>
        <c:noMultiLvlLbl val="0"/>
      </c:catAx>
      <c:valAx>
        <c:axId val="664537576"/>
        <c:scaling>
          <c:orientation val="minMax"/>
        </c:scaling>
        <c:delete val="0"/>
        <c:axPos val="l"/>
        <c:majorGridlines>
          <c:spPr>
            <a:ln w="6350">
              <a:solidFill>
                <a:srgbClr val="F9F9F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crossAx val="664537184"/>
        <c:crossesAt val="1"/>
        <c:crossBetween val="between"/>
      </c:valAx>
      <c:spPr>
        <a:noFill/>
        <a:ln>
          <a:noFill/>
        </a:ln>
      </c:spPr>
    </c:plotArea>
    <c:legend>
      <c:legendPos val="b"/>
      <c:overlay val="0"/>
      <c:spPr>
        <a:noFill/>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收入决算结构图</a:t>
            </a:r>
          </a:p>
        </c:rich>
      </c:tx>
      <c:overlay val="0"/>
      <c:spPr>
        <a:noFill/>
        <a:ln>
          <a:noFill/>
        </a:ln>
      </c:spPr>
    </c:title>
    <c:autoTitleDeleted val="0"/>
    <c:plotArea>
      <c:layout/>
      <c:pieChart>
        <c:varyColors val="1"/>
        <c:ser>
          <c:idx val="0"/>
          <c:order val="0"/>
          <c:spPr>
            <a:solidFill>
              <a:srgbClr val="4F81BD"/>
            </a:solidFill>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Lbls>
            <c:dLbl>
              <c:idx val="0"/>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showLegendKey val="0"/>
              <c:showVal val="1"/>
              <c:showCatName val="0"/>
              <c:showSerName val="0"/>
              <c:showPercent val="0"/>
              <c:showBubbleSize val="0"/>
              <c:extLst>
                <c:ext xmlns:c15="http://schemas.microsoft.com/office/drawing/2012/chart" uri="{CE6537A1-D6FC-4f65-9D91-7224C49458BB}"/>
              </c:extLst>
            </c:dLbl>
            <c:dLbl>
              <c:idx val="1"/>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extLst>
          </c:dLbls>
          <c:cat>
            <c:strLit>
              <c:ptCount val="2"/>
              <c:pt idx="0">
                <c:v>财政拨款收入</c:v>
              </c:pt>
              <c:pt idx="1">
                <c:v>其他收入</c:v>
              </c:pt>
            </c:strLit>
          </c:cat>
          <c:val>
            <c:numLit>
              <c:formatCode>General</c:formatCode>
              <c:ptCount val="2"/>
              <c:pt idx="0">
                <c:v>2266.54</c:v>
              </c:pt>
              <c:pt idx="1">
                <c:v>19.66</c:v>
              </c:pt>
            </c:numLit>
          </c:val>
        </c:ser>
        <c:dLbls>
          <c:showLegendKey val="0"/>
          <c:showVal val="0"/>
          <c:showCatName val="0"/>
          <c:showSerName val="0"/>
          <c:showPercent val="0"/>
          <c:showBubbleSize val="0"/>
          <c:showLeaderLines val="1"/>
        </c:dLbls>
        <c:firstSliceAng val="0"/>
      </c:pieChart>
      <c:spPr>
        <a:noFill/>
        <a:ln>
          <a:noFill/>
        </a:ln>
      </c:spPr>
    </c:plotArea>
    <c:legend>
      <c:legendPos val="r"/>
      <c:overlay val="0"/>
      <c:spPr>
        <a:noFill/>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支出决算结构图（单位：万元）</a:t>
            </a:r>
          </a:p>
        </c:rich>
      </c:tx>
      <c:overlay val="0"/>
      <c:spPr>
        <a:noFill/>
        <a:ln>
          <a:noFill/>
        </a:ln>
      </c:spPr>
    </c:title>
    <c:autoTitleDeleted val="0"/>
    <c:plotArea>
      <c:layout/>
      <c:pieChart>
        <c:varyColors val="1"/>
        <c:ser>
          <c:idx val="0"/>
          <c:order val="0"/>
          <c:spPr>
            <a:solidFill>
              <a:srgbClr val="4F81BD"/>
            </a:solidFill>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Lbls>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showLegendKey val="0"/>
            <c:showVal val="1"/>
            <c:showCatName val="0"/>
            <c:showSerName val="0"/>
            <c:showPercent val="0"/>
            <c:showBubbleSize val="0"/>
            <c:showLeaderLines val="1"/>
            <c:extLst>
              <c:ext xmlns:c15="http://schemas.microsoft.com/office/drawing/2012/chart" uri="{CE6537A1-D6FC-4f65-9D91-7224C49458BB}"/>
            </c:extLst>
          </c:dLbls>
          <c:cat>
            <c:strLit>
              <c:ptCount val="2"/>
              <c:pt idx="0">
                <c:v>基本支出</c:v>
              </c:pt>
              <c:pt idx="1">
                <c:v>项目支出</c:v>
              </c:pt>
            </c:strLit>
          </c:cat>
          <c:val>
            <c:numLit>
              <c:formatCode>General</c:formatCode>
              <c:ptCount val="2"/>
              <c:pt idx="0">
                <c:v>1521.19</c:v>
              </c:pt>
              <c:pt idx="1">
                <c:v>700.43</c:v>
              </c:pt>
            </c:numLit>
          </c:val>
        </c:ser>
        <c:dLbls>
          <c:showLegendKey val="0"/>
          <c:showVal val="0"/>
          <c:showCatName val="0"/>
          <c:showSerName val="0"/>
          <c:showPercent val="0"/>
          <c:showBubbleSize val="0"/>
          <c:showLeaderLines val="1"/>
        </c:dLbls>
        <c:firstSliceAng val="0"/>
      </c:pieChart>
      <c:spPr>
        <a:noFill/>
        <a:ln>
          <a:noFill/>
        </a:ln>
      </c:spPr>
    </c:plotArea>
    <c:legend>
      <c:legendPos val="b"/>
      <c:overlay val="0"/>
      <c:spPr>
        <a:noFill/>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财政拨款收、支决算总计变动情况</a:t>
            </a:r>
          </a:p>
        </c:rich>
      </c:tx>
      <c:overlay val="0"/>
      <c:spPr>
        <a:noFill/>
        <a:ln>
          <a:noFill/>
        </a:ln>
      </c:spPr>
    </c:title>
    <c:autoTitleDeleted val="0"/>
    <c:plotArea>
      <c:layout/>
      <c:barChart>
        <c:barDir val="col"/>
        <c:grouping val="clustered"/>
        <c:varyColors val="0"/>
        <c:ser>
          <c:idx val="0"/>
          <c:order val="0"/>
          <c:spPr>
            <a:solidFill>
              <a:srgbClr val="4F81BD"/>
            </a:solidFill>
            <a:ln>
              <a:noFill/>
            </a:ln>
          </c:spPr>
          <c:invertIfNegative val="0"/>
          <c:dLbls>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Lit>
              <c:ptCount val="2"/>
              <c:pt idx="0">
                <c:v>2019年</c:v>
              </c:pt>
              <c:pt idx="1">
                <c:v>2020年</c:v>
              </c:pt>
            </c:strLit>
          </c:cat>
          <c:val>
            <c:numLit>
              <c:formatCode>General</c:formatCode>
              <c:ptCount val="2"/>
              <c:pt idx="0">
                <c:v>1910.45</c:v>
              </c:pt>
              <c:pt idx="1">
                <c:v>2265.15</c:v>
              </c:pt>
            </c:numLit>
          </c:val>
        </c:ser>
        <c:dLbls>
          <c:showLegendKey val="0"/>
          <c:showVal val="0"/>
          <c:showCatName val="0"/>
          <c:showSerName val="0"/>
          <c:showPercent val="0"/>
          <c:showBubbleSize val="0"/>
        </c:dLbls>
        <c:gapWidth val="219"/>
        <c:overlap val="-27"/>
        <c:axId val="465238936"/>
        <c:axId val="465239328"/>
      </c:barChart>
      <c:catAx>
        <c:axId val="465238936"/>
        <c:scaling>
          <c:orientation val="minMax"/>
        </c:scaling>
        <c:delete val="0"/>
        <c:axPos val="b"/>
        <c:numFmt formatCode="General" sourceLinked="0"/>
        <c:majorTickMark val="none"/>
        <c:minorTickMark val="none"/>
        <c:tickLblPos val="nextTo"/>
        <c:spPr>
          <a:ln w="6350">
            <a:solidFill>
              <a:srgbClr val="F9F9F9"/>
            </a:solidFill>
            <a:prstDash val="solid"/>
          </a:ln>
        </c:spPr>
        <c:txPr>
          <a:bodyPr/>
          <a:lstStyle/>
          <a:p>
            <a:pPr>
              <a:defRPr sz="900" b="0" i="0" u="none" strike="noStrike" baseline="0">
                <a:solidFill>
                  <a:srgbClr val="939393"/>
                </a:solidFill>
                <a:latin typeface="方正兰亭黑_GBK"/>
                <a:ea typeface="方正兰亭黑_GBK"/>
                <a:cs typeface="Lucida Sans"/>
              </a:defRPr>
            </a:pPr>
            <a:endParaRPr lang="zh-CN"/>
          </a:p>
        </c:txPr>
        <c:crossAx val="465239328"/>
        <c:crosses val="autoZero"/>
        <c:auto val="1"/>
        <c:lblAlgn val="ctr"/>
        <c:lblOffset val="100"/>
        <c:noMultiLvlLbl val="0"/>
      </c:catAx>
      <c:valAx>
        <c:axId val="465239328"/>
        <c:scaling>
          <c:orientation val="minMax"/>
        </c:scaling>
        <c:delete val="0"/>
        <c:axPos val="l"/>
        <c:majorGridlines>
          <c:spPr>
            <a:ln w="6350">
              <a:solidFill>
                <a:srgbClr val="F9F9F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crossAx val="465238936"/>
        <c:crossesAt val="1"/>
        <c:crossBetween val="between"/>
      </c:valAx>
      <c:spPr>
        <a:noFill/>
        <a:ln>
          <a:noFill/>
        </a:ln>
      </c:spPr>
    </c:plotArea>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一般公共预算财政拨款支出决算变动情况</a:t>
            </a:r>
          </a:p>
        </c:rich>
      </c:tx>
      <c:overlay val="0"/>
      <c:spPr>
        <a:noFill/>
        <a:ln>
          <a:noFill/>
        </a:ln>
      </c:spPr>
    </c:title>
    <c:autoTitleDeleted val="0"/>
    <c:plotArea>
      <c:layout>
        <c:manualLayout>
          <c:layoutTarget val="inner"/>
          <c:xMode val="edge"/>
          <c:yMode val="edge"/>
          <c:x val="8.5361110000000004E-2"/>
          <c:y val="0.17638888999999999"/>
          <c:w val="0.88200000000000001"/>
          <c:h val="0.71166664000000002"/>
        </c:manualLayout>
      </c:layout>
      <c:barChart>
        <c:barDir val="col"/>
        <c:grouping val="clustered"/>
        <c:varyColors val="0"/>
        <c:ser>
          <c:idx val="0"/>
          <c:order val="0"/>
          <c:spPr>
            <a:solidFill>
              <a:srgbClr val="4F81BD"/>
            </a:solidFill>
            <a:ln>
              <a:noFill/>
            </a:ln>
          </c:spPr>
          <c:invertIfNegative val="0"/>
          <c:dLbls>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Lit>
              <c:ptCount val="2"/>
              <c:pt idx="0">
                <c:v>2019年</c:v>
              </c:pt>
              <c:pt idx="1">
                <c:v>2020年</c:v>
              </c:pt>
            </c:strLit>
          </c:cat>
          <c:val>
            <c:numLit>
              <c:formatCode>General</c:formatCode>
              <c:ptCount val="2"/>
              <c:pt idx="0">
                <c:v>1946.48</c:v>
              </c:pt>
              <c:pt idx="1">
                <c:v>2202.7399999999998</c:v>
              </c:pt>
            </c:numLit>
          </c:val>
        </c:ser>
        <c:dLbls>
          <c:showLegendKey val="0"/>
          <c:showVal val="0"/>
          <c:showCatName val="0"/>
          <c:showSerName val="0"/>
          <c:showPercent val="0"/>
          <c:showBubbleSize val="0"/>
        </c:dLbls>
        <c:gapWidth val="219"/>
        <c:overlap val="-27"/>
        <c:axId val="660622680"/>
        <c:axId val="660623072"/>
      </c:barChart>
      <c:catAx>
        <c:axId val="660622680"/>
        <c:scaling>
          <c:orientation val="minMax"/>
        </c:scaling>
        <c:delete val="0"/>
        <c:axPos val="b"/>
        <c:numFmt formatCode="General" sourceLinked="0"/>
        <c:majorTickMark val="none"/>
        <c:minorTickMark val="none"/>
        <c:tickLblPos val="nextTo"/>
        <c:spPr>
          <a:ln w="6350">
            <a:solidFill>
              <a:srgbClr val="F9F9F9"/>
            </a:solidFill>
            <a:prstDash val="solid"/>
          </a:ln>
        </c:spPr>
        <c:txPr>
          <a:bodyPr/>
          <a:lstStyle/>
          <a:p>
            <a:pPr>
              <a:defRPr sz="900" b="0" i="0" u="none" strike="noStrike" baseline="0">
                <a:solidFill>
                  <a:srgbClr val="939393"/>
                </a:solidFill>
                <a:latin typeface="方正兰亭黑_GBK"/>
                <a:ea typeface="方正兰亭黑_GBK"/>
                <a:cs typeface="Lucida Sans"/>
              </a:defRPr>
            </a:pPr>
            <a:endParaRPr lang="zh-CN"/>
          </a:p>
        </c:txPr>
        <c:crossAx val="660623072"/>
        <c:crosses val="autoZero"/>
        <c:auto val="1"/>
        <c:lblAlgn val="ctr"/>
        <c:lblOffset val="100"/>
        <c:noMultiLvlLbl val="0"/>
      </c:catAx>
      <c:valAx>
        <c:axId val="660623072"/>
        <c:scaling>
          <c:orientation val="minMax"/>
        </c:scaling>
        <c:delete val="0"/>
        <c:axPos val="l"/>
        <c:majorGridlines>
          <c:spPr>
            <a:ln w="6350">
              <a:solidFill>
                <a:srgbClr val="F9F9F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crossAx val="660622680"/>
        <c:crossesAt val="1"/>
        <c:crossBetween val="between"/>
      </c:valAx>
      <c:spPr>
        <a:noFill/>
        <a:ln>
          <a:noFill/>
        </a:ln>
      </c:spPr>
    </c:plotArea>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一般公共预算财政拨款支出决算结构</a:t>
            </a:r>
          </a:p>
        </c:rich>
      </c:tx>
      <c:overlay val="0"/>
      <c:spPr>
        <a:noFill/>
        <a:ln>
          <a:noFill/>
        </a:ln>
      </c:spPr>
    </c:title>
    <c:autoTitleDeleted val="0"/>
    <c:plotArea>
      <c:layout/>
      <c:pieChart>
        <c:varyColors val="1"/>
        <c:ser>
          <c:idx val="0"/>
          <c:order val="0"/>
          <c:spPr>
            <a:solidFill>
              <a:srgbClr val="4F81BD"/>
            </a:solidFill>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Lbls>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showLegendKey val="0"/>
            <c:showVal val="1"/>
            <c:showCatName val="0"/>
            <c:showSerName val="0"/>
            <c:showPercent val="0"/>
            <c:showBubbleSize val="0"/>
            <c:showLeaderLines val="1"/>
            <c:extLst>
              <c:ext xmlns:c15="http://schemas.microsoft.com/office/drawing/2012/chart" uri="{CE6537A1-D6FC-4f65-9D91-7224C49458BB}"/>
            </c:extLst>
          </c:dLbls>
          <c:cat>
            <c:strLit>
              <c:ptCount val="3"/>
              <c:pt idx="0">
                <c:v>一般公共服务（类）</c:v>
              </c:pt>
              <c:pt idx="1">
                <c:v>社会保障和就业（类）</c:v>
              </c:pt>
              <c:pt idx="2">
                <c:v>住房保障支出</c:v>
              </c:pt>
            </c:strLit>
          </c:cat>
          <c:val>
            <c:numLit>
              <c:formatCode>General</c:formatCode>
              <c:ptCount val="3"/>
              <c:pt idx="0">
                <c:v>1731.3</c:v>
              </c:pt>
              <c:pt idx="1">
                <c:v>385.8</c:v>
              </c:pt>
              <c:pt idx="2">
                <c:v>85.64</c:v>
              </c:pt>
            </c:numLit>
          </c:val>
        </c:ser>
        <c:dLbls>
          <c:showLegendKey val="0"/>
          <c:showVal val="0"/>
          <c:showCatName val="0"/>
          <c:showSerName val="0"/>
          <c:showPercent val="0"/>
          <c:showBubbleSize val="0"/>
          <c:showLeaderLines val="1"/>
        </c:dLbls>
        <c:firstSliceAng val="0"/>
      </c:pieChart>
      <c:spPr>
        <a:noFill/>
        <a:ln>
          <a:noFill/>
        </a:ln>
      </c:spPr>
    </c:plotArea>
    <c:legend>
      <c:legendPos val="b"/>
      <c:overlay val="0"/>
      <c:spPr>
        <a:noFill/>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939393"/>
                </a:solidFill>
                <a:latin typeface="方正兰亭黑_GBK"/>
                <a:ea typeface="方正兰亭黑_GBK"/>
                <a:cs typeface="Lucida Sans"/>
              </a:defRPr>
            </a:pPr>
            <a:r>
              <a:rPr lang="zh-CN"/>
              <a:t>“三公”经费财政拨款支出结构</a:t>
            </a:r>
          </a:p>
        </c:rich>
      </c:tx>
      <c:overlay val="0"/>
      <c:spPr>
        <a:noFill/>
        <a:ln>
          <a:noFill/>
        </a:ln>
      </c:spPr>
    </c:title>
    <c:autoTitleDeleted val="0"/>
    <c:plotArea>
      <c:layout/>
      <c:pieChart>
        <c:varyColors val="1"/>
        <c:ser>
          <c:idx val="0"/>
          <c:order val="0"/>
          <c:spPr>
            <a:solidFill>
              <a:srgbClr val="4F81BD"/>
            </a:solidFill>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Lbls>
            <c:numFmt formatCode="General" sourceLinked="0"/>
            <c:spPr>
              <a:noFill/>
              <a:ln>
                <a:noFill/>
              </a:ln>
            </c:spPr>
            <c:txPr>
              <a:bodyPr vert="horz"/>
              <a:lstStyle/>
              <a:p>
                <a:pPr>
                  <a:defRPr sz="900" b="0" i="0" u="none" strike="noStrike" baseline="0">
                    <a:solidFill>
                      <a:srgbClr val="707070"/>
                    </a:solidFill>
                    <a:latin typeface="方正兰亭黑_GBK"/>
                    <a:ea typeface="方正兰亭黑_GBK"/>
                    <a:cs typeface="Lucida Sans"/>
                  </a:defRPr>
                </a:pPr>
                <a:endParaRPr lang="zh-CN"/>
              </a:p>
            </c:txPr>
            <c:showLegendKey val="0"/>
            <c:showVal val="1"/>
            <c:showCatName val="0"/>
            <c:showSerName val="0"/>
            <c:showPercent val="0"/>
            <c:showBubbleSize val="0"/>
            <c:showLeaderLines val="1"/>
            <c:extLst>
              <c:ext xmlns:c15="http://schemas.microsoft.com/office/drawing/2012/chart" uri="{CE6537A1-D6FC-4f65-9D91-7224C49458BB}"/>
            </c:extLst>
          </c:dLbls>
          <c:cat>
            <c:strLit>
              <c:ptCount val="3"/>
              <c:pt idx="0">
                <c:v>公务用车购置及运行维护费</c:v>
              </c:pt>
              <c:pt idx="1">
                <c:v>公务接待费</c:v>
              </c:pt>
              <c:pt idx="2">
                <c:v>因公出国（境）费</c:v>
              </c:pt>
            </c:strLit>
          </c:cat>
          <c:val>
            <c:numLit>
              <c:formatCode>General</c:formatCode>
              <c:ptCount val="3"/>
              <c:pt idx="0">
                <c:v>27.68</c:v>
              </c:pt>
              <c:pt idx="1">
                <c:v>3.76</c:v>
              </c:pt>
              <c:pt idx="2">
                <c:v>0</c:v>
              </c:pt>
            </c:numLit>
          </c:val>
        </c:ser>
        <c:dLbls>
          <c:showLegendKey val="0"/>
          <c:showVal val="0"/>
          <c:showCatName val="0"/>
          <c:showSerName val="0"/>
          <c:showPercent val="0"/>
          <c:showBubbleSize val="0"/>
          <c:showLeaderLines val="1"/>
        </c:dLbls>
        <c:firstSliceAng val="0"/>
      </c:pieChart>
      <c:spPr>
        <a:noFill/>
        <a:ln>
          <a:noFill/>
        </a:ln>
      </c:spPr>
    </c:plotArea>
    <c:legend>
      <c:legendPos val="b"/>
      <c:overlay val="0"/>
      <c:spPr>
        <a:noFill/>
        <a:ln>
          <a:noFill/>
        </a:ln>
      </c:spPr>
      <c:txPr>
        <a:bodyPr/>
        <a:lstStyle/>
        <a:p>
          <a:pPr>
            <a:defRPr sz="900" b="0" i="0" u="none" strike="noStrike" baseline="0">
              <a:solidFill>
                <a:srgbClr val="939393"/>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F9F9F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43</Pages>
  <Words>3004</Words>
  <Characters>17128</Characters>
  <Application>Microsoft Office Word</Application>
  <DocSecurity>0</DocSecurity>
  <Lines>142</Lines>
  <Paragraphs>40</Paragraphs>
  <ScaleCrop>false</ScaleCrop>
  <Company>四川省财政厅</Company>
  <LinksUpToDate>false</LinksUpToDate>
  <CharactersWithSpaces>20092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邓丽君</cp:lastModifiedBy>
  <cp:revision>7</cp:revision>
  <cp:lastPrinted>2020-09-13T08:25:00Z</cp:lastPrinted>
  <dcterms:created xsi:type="dcterms:W3CDTF">2021-09-09T08:39:00Z</dcterms:created>
  <dcterms:modified xsi:type="dcterms:W3CDTF">2023-10-11T03:35:00Z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574054823_embed</vt:lpwstr>
  </property>
</Properties>
</file>