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B97" w:rsidRPr="007275DD" w:rsidRDefault="00867B97" w:rsidP="00867B97">
      <w:pPr>
        <w:adjustRightInd w:val="0"/>
        <w:snapToGrid w:val="0"/>
        <w:spacing w:line="360" w:lineRule="auto"/>
        <w:jc w:val="center"/>
        <w:outlineLvl w:val="0"/>
        <w:rPr>
          <w:rFonts w:eastAsia="方正小标宋简体"/>
          <w:color w:val="000000"/>
          <w:sz w:val="72"/>
          <w:szCs w:val="72"/>
        </w:rPr>
      </w:pPr>
      <w:bookmarkStart w:id="0" w:name="_Toc15396475"/>
      <w:bookmarkStart w:id="1" w:name="_Toc15377193"/>
      <w:bookmarkStart w:id="2" w:name="_Toc15378441"/>
      <w:bookmarkStart w:id="3" w:name="_Toc15377425"/>
      <w:bookmarkStart w:id="4" w:name="_Toc15396597"/>
      <w:r w:rsidRPr="007275DD">
        <w:rPr>
          <w:rFonts w:eastAsia="黑体"/>
          <w:color w:val="000000"/>
          <w:sz w:val="72"/>
          <w:szCs w:val="72"/>
        </w:rPr>
        <w:t>2019</w:t>
      </w:r>
      <w:r w:rsidRPr="007275DD">
        <w:rPr>
          <w:rFonts w:eastAsia="方正小标宋简体" w:hint="eastAsia"/>
          <w:color w:val="000000"/>
          <w:sz w:val="72"/>
          <w:szCs w:val="72"/>
        </w:rPr>
        <w:t>年度</w:t>
      </w:r>
      <w:bookmarkEnd w:id="0"/>
      <w:bookmarkEnd w:id="1"/>
      <w:bookmarkEnd w:id="2"/>
      <w:bookmarkEnd w:id="3"/>
      <w:bookmarkEnd w:id="4"/>
    </w:p>
    <w:p w:rsidR="00867B97" w:rsidRDefault="00867B97" w:rsidP="00867B97">
      <w:pPr>
        <w:adjustRightInd w:val="0"/>
        <w:snapToGrid w:val="0"/>
        <w:spacing w:line="360" w:lineRule="auto"/>
        <w:jc w:val="center"/>
        <w:outlineLvl w:val="0"/>
        <w:rPr>
          <w:rFonts w:eastAsia="方正小标宋简体"/>
          <w:color w:val="000000"/>
          <w:sz w:val="72"/>
          <w:szCs w:val="72"/>
        </w:rPr>
      </w:pPr>
      <w:bookmarkStart w:id="5" w:name="_Toc15396476"/>
      <w:bookmarkStart w:id="6" w:name="_Toc15377194"/>
      <w:bookmarkStart w:id="7" w:name="_Toc15396598"/>
      <w:bookmarkStart w:id="8" w:name="_Toc15377426"/>
      <w:bookmarkStart w:id="9" w:name="_Toc15378442"/>
      <w:r w:rsidRPr="007275DD">
        <w:rPr>
          <w:rFonts w:eastAsia="方正小标宋简体" w:hint="eastAsia"/>
          <w:color w:val="000000"/>
          <w:sz w:val="72"/>
          <w:szCs w:val="72"/>
        </w:rPr>
        <w:t>四川省</w:t>
      </w:r>
      <w:bookmarkStart w:id="10" w:name="_Toc15306268"/>
      <w:r>
        <w:rPr>
          <w:rFonts w:eastAsia="方正小标宋简体" w:hint="eastAsia"/>
          <w:color w:val="000000"/>
          <w:sz w:val="72"/>
          <w:szCs w:val="72"/>
        </w:rPr>
        <w:t>攀枝花市经济合作局</w:t>
      </w:r>
      <w:r w:rsidRPr="007275DD">
        <w:rPr>
          <w:rFonts w:eastAsia="方正小标宋简体" w:hint="eastAsia"/>
          <w:color w:val="000000"/>
          <w:sz w:val="72"/>
          <w:szCs w:val="72"/>
        </w:rPr>
        <w:t>部门决算</w:t>
      </w:r>
      <w:bookmarkEnd w:id="5"/>
      <w:bookmarkEnd w:id="6"/>
      <w:bookmarkEnd w:id="7"/>
      <w:bookmarkEnd w:id="8"/>
      <w:bookmarkEnd w:id="9"/>
      <w:bookmarkEnd w:id="10"/>
    </w:p>
    <w:p w:rsidR="00867B97" w:rsidRDefault="00867B97">
      <w:pPr>
        <w:widowControl/>
        <w:jc w:val="left"/>
        <w:rPr>
          <w:rFonts w:eastAsia="方正小标宋简体"/>
          <w:color w:val="000000"/>
          <w:sz w:val="72"/>
          <w:szCs w:val="72"/>
        </w:rPr>
      </w:pPr>
      <w:r>
        <w:rPr>
          <w:rFonts w:eastAsia="方正小标宋简体"/>
          <w:color w:val="000000"/>
          <w:sz w:val="72"/>
          <w:szCs w:val="72"/>
        </w:rPr>
        <w:br w:type="page"/>
      </w:r>
    </w:p>
    <w:p w:rsidR="00867B97" w:rsidRPr="007275DD" w:rsidRDefault="00867B97" w:rsidP="00867B97">
      <w:pPr>
        <w:widowControl/>
        <w:jc w:val="center"/>
        <w:rPr>
          <w:rFonts w:eastAsia="黑体"/>
          <w:color w:val="000000"/>
          <w:sz w:val="48"/>
          <w:szCs w:val="48"/>
        </w:rPr>
      </w:pPr>
      <w:r w:rsidRPr="007275DD">
        <w:rPr>
          <w:rFonts w:eastAsia="黑体" w:hint="eastAsia"/>
          <w:color w:val="000000"/>
          <w:sz w:val="48"/>
          <w:szCs w:val="48"/>
        </w:rPr>
        <w:lastRenderedPageBreak/>
        <w:t>目录</w:t>
      </w:r>
    </w:p>
    <w:p w:rsidR="00867B97" w:rsidRPr="007275DD" w:rsidRDefault="00867B97" w:rsidP="00867B97">
      <w:pPr>
        <w:widowControl/>
        <w:jc w:val="center"/>
        <w:rPr>
          <w:rFonts w:eastAsia="黑体"/>
          <w:sz w:val="28"/>
          <w:szCs w:val="28"/>
        </w:rPr>
      </w:pPr>
    </w:p>
    <w:p w:rsidR="00867B97" w:rsidRPr="007275DD" w:rsidRDefault="00867B97" w:rsidP="00867B97">
      <w:pPr>
        <w:pStyle w:val="10"/>
        <w:rPr>
          <w:rFonts w:ascii="Times New Roman" w:hAnsi="Times New Roman"/>
        </w:rPr>
      </w:pPr>
      <w:r w:rsidRPr="007275DD">
        <w:rPr>
          <w:rFonts w:ascii="Times New Roman" w:hAnsi="Times New Roman" w:hint="eastAsia"/>
        </w:rPr>
        <w:t>公开时间：</w:t>
      </w:r>
      <w:r w:rsidRPr="007275DD">
        <w:rPr>
          <w:rFonts w:ascii="Times New Roman" w:hAnsi="Times New Roman"/>
        </w:rPr>
        <w:t>2020</w:t>
      </w:r>
      <w:r w:rsidRPr="007275DD">
        <w:rPr>
          <w:rFonts w:ascii="Times New Roman" w:hAnsi="Times New Roman" w:hint="eastAsia"/>
        </w:rPr>
        <w:t>年</w:t>
      </w:r>
      <w:r w:rsidRPr="007275DD">
        <w:rPr>
          <w:rFonts w:ascii="Times New Roman" w:hAnsi="Times New Roman"/>
        </w:rPr>
        <w:t>9</w:t>
      </w:r>
      <w:r w:rsidRPr="007275DD">
        <w:rPr>
          <w:rFonts w:ascii="Times New Roman" w:hAnsi="Times New Roman" w:hint="eastAsia"/>
        </w:rPr>
        <w:t>月</w:t>
      </w:r>
      <w:r w:rsidRPr="007275DD">
        <w:rPr>
          <w:rFonts w:ascii="Times New Roman" w:hAnsi="Times New Roman"/>
        </w:rPr>
        <w:t xml:space="preserve"> 21 </w:t>
      </w:r>
      <w:r w:rsidRPr="007275DD">
        <w:rPr>
          <w:rFonts w:ascii="Times New Roman" w:hAnsi="Times New Roman" w:hint="eastAsia"/>
        </w:rPr>
        <w:t>日</w:t>
      </w:r>
    </w:p>
    <w:p w:rsidR="00867B97" w:rsidRPr="00FD5AF8" w:rsidRDefault="00867B97" w:rsidP="00867B97"/>
    <w:p w:rsidR="00867B97" w:rsidRPr="007275DD" w:rsidRDefault="00867B97" w:rsidP="00867B97">
      <w:pPr>
        <w:pStyle w:val="10"/>
        <w:adjustRightInd w:val="0"/>
        <w:snapToGrid w:val="0"/>
        <w:spacing w:before="0" w:line="440" w:lineRule="exact"/>
        <w:jc w:val="left"/>
        <w:rPr>
          <w:rFonts w:ascii="Times New Roman" w:hAnsi="Times New Roman"/>
          <w:sz w:val="24"/>
          <w:szCs w:val="24"/>
        </w:rPr>
      </w:pPr>
      <w:r w:rsidRPr="007275DD">
        <w:rPr>
          <w:rFonts w:ascii="Times New Roman" w:hAnsi="Times New Roman" w:hint="eastAsia"/>
          <w:sz w:val="24"/>
        </w:rPr>
        <w:t>第一部分</w:t>
      </w:r>
      <w:r w:rsidRPr="007275DD">
        <w:rPr>
          <w:rFonts w:ascii="Times New Roman" w:hAnsi="Times New Roman"/>
          <w:sz w:val="24"/>
        </w:rPr>
        <w:t xml:space="preserve"> </w:t>
      </w:r>
      <w:r w:rsidRPr="007275DD">
        <w:rPr>
          <w:rFonts w:ascii="Times New Roman" w:hAnsi="Times New Roman" w:hint="eastAsia"/>
          <w:sz w:val="24"/>
        </w:rPr>
        <w:t>部门概况</w:t>
      </w:r>
      <w:r w:rsidR="007D0340">
        <w:rPr>
          <w:rFonts w:ascii="Times New Roman" w:hAnsi="Times New Roman"/>
          <w:sz w:val="24"/>
        </w:rPr>
        <w:t>………………………………………………………………</w:t>
      </w:r>
      <w:r w:rsidR="007D0340">
        <w:rPr>
          <w:rFonts w:ascii="Times New Roman" w:hAnsi="Times New Roman" w:hint="eastAsia"/>
          <w:sz w:val="24"/>
        </w:rPr>
        <w:t>.</w:t>
      </w:r>
      <w:r w:rsidR="004017A5">
        <w:rPr>
          <w:rFonts w:ascii="Times New Roman" w:hAnsi="Times New Roman" w:hint="eastAsia"/>
          <w:sz w:val="24"/>
        </w:rPr>
        <w:t>1</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一、基本职能及主要工作</w:t>
      </w:r>
      <w:r w:rsidR="007D0340">
        <w:rPr>
          <w:sz w:val="24"/>
        </w:rPr>
        <w:t>……………………………………………………</w:t>
      </w:r>
      <w:r w:rsidR="004017A5">
        <w:rPr>
          <w:rFonts w:hint="eastAsia"/>
          <w:sz w:val="24"/>
        </w:rPr>
        <w:t>1</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二、机构设置</w:t>
      </w:r>
      <w:r w:rsidR="007D0340">
        <w:rPr>
          <w:sz w:val="24"/>
        </w:rPr>
        <w:t>…………………………………………………………………</w:t>
      </w:r>
      <w:r w:rsidR="00C31E98">
        <w:rPr>
          <w:rFonts w:hint="eastAsia"/>
          <w:sz w:val="24"/>
        </w:rPr>
        <w:t>3</w:t>
      </w:r>
    </w:p>
    <w:p w:rsidR="00867B97" w:rsidRPr="007275DD" w:rsidRDefault="00867B97" w:rsidP="00867B97">
      <w:pPr>
        <w:pStyle w:val="10"/>
        <w:adjustRightInd w:val="0"/>
        <w:snapToGrid w:val="0"/>
        <w:spacing w:before="0" w:line="440" w:lineRule="exact"/>
        <w:jc w:val="left"/>
        <w:rPr>
          <w:rFonts w:ascii="Times New Roman" w:hAnsi="Times New Roman"/>
          <w:sz w:val="24"/>
          <w:szCs w:val="24"/>
        </w:rPr>
      </w:pPr>
      <w:r w:rsidRPr="007275DD">
        <w:rPr>
          <w:rFonts w:ascii="Times New Roman" w:hAnsi="Times New Roman" w:hint="eastAsia"/>
          <w:sz w:val="24"/>
        </w:rPr>
        <w:t>第二部分度部门决算情况说明</w:t>
      </w:r>
      <w:r w:rsidR="007D0340">
        <w:rPr>
          <w:rFonts w:ascii="Times New Roman" w:hAnsi="Times New Roman"/>
          <w:sz w:val="24"/>
        </w:rPr>
        <w:t>…………………………………………………</w:t>
      </w:r>
      <w:r w:rsidR="00C31E98">
        <w:rPr>
          <w:rFonts w:ascii="Times New Roman" w:hAnsi="Times New Roman" w:hint="eastAsia"/>
          <w:sz w:val="24"/>
        </w:rPr>
        <w:t>...5</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一、收入支出决算总体情况说明</w:t>
      </w:r>
      <w:r w:rsidR="007D0340">
        <w:rPr>
          <w:sz w:val="24"/>
        </w:rPr>
        <w:t>…………………………………</w:t>
      </w:r>
      <w:r w:rsidR="007D0340">
        <w:rPr>
          <w:rFonts w:hint="eastAsia"/>
          <w:sz w:val="24"/>
        </w:rPr>
        <w:t>................</w:t>
      </w:r>
      <w:r w:rsidR="00C31E98">
        <w:rPr>
          <w:rFonts w:hint="eastAsia"/>
          <w:sz w:val="24"/>
        </w:rPr>
        <w:t>5</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二、收入决算情况说明</w:t>
      </w:r>
      <w:r w:rsidR="007D0340">
        <w:rPr>
          <w:sz w:val="24"/>
        </w:rPr>
        <w:t>………………………………………………………</w:t>
      </w:r>
      <w:r w:rsidR="00C31E98">
        <w:rPr>
          <w:rFonts w:hint="eastAsia"/>
          <w:sz w:val="24"/>
        </w:rPr>
        <w:t>5</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三、支出决算情况说明</w:t>
      </w:r>
      <w:r w:rsidR="007D0340">
        <w:rPr>
          <w:sz w:val="24"/>
        </w:rPr>
        <w:t>………………………………………………………</w:t>
      </w:r>
      <w:r w:rsidR="007D0340">
        <w:rPr>
          <w:rFonts w:hint="eastAsia"/>
          <w:sz w:val="24"/>
        </w:rPr>
        <w:t>.</w:t>
      </w:r>
      <w:r w:rsidR="00C31E98">
        <w:rPr>
          <w:rFonts w:hint="eastAsia"/>
          <w:sz w:val="24"/>
        </w:rPr>
        <w:t>6</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四、财政拨款收入支出决算总体情况说明</w:t>
      </w:r>
      <w:r w:rsidR="007D0340">
        <w:rPr>
          <w:sz w:val="24"/>
        </w:rPr>
        <w:t>…………………………………</w:t>
      </w:r>
      <w:r w:rsidR="00325DE1">
        <w:rPr>
          <w:rFonts w:hint="eastAsia"/>
          <w:sz w:val="24"/>
        </w:rPr>
        <w:t>.</w:t>
      </w:r>
      <w:r w:rsidR="00C31E98">
        <w:rPr>
          <w:rFonts w:hint="eastAsia"/>
          <w:sz w:val="24"/>
        </w:rPr>
        <w:t>7</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五、一般公共预算财政拨款支出决算情况说明</w:t>
      </w:r>
      <w:r w:rsidR="007D0340">
        <w:rPr>
          <w:sz w:val="24"/>
        </w:rPr>
        <w:t>……………………………</w:t>
      </w:r>
      <w:r w:rsidR="00325DE1">
        <w:rPr>
          <w:rFonts w:hint="eastAsia"/>
          <w:sz w:val="24"/>
        </w:rPr>
        <w:t>.</w:t>
      </w:r>
      <w:r w:rsidR="00C31E98">
        <w:rPr>
          <w:rFonts w:hint="eastAsia"/>
          <w:sz w:val="24"/>
        </w:rPr>
        <w:t>7</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六、一般公共预算财政拨款基本支出决算情况说明</w:t>
      </w:r>
      <w:r w:rsidR="007D0340">
        <w:rPr>
          <w:sz w:val="24"/>
        </w:rPr>
        <w:t>………………………</w:t>
      </w:r>
      <w:r w:rsidR="00325DE1">
        <w:rPr>
          <w:rFonts w:hint="eastAsia"/>
          <w:sz w:val="24"/>
        </w:rPr>
        <w:t>.</w:t>
      </w:r>
      <w:r w:rsidR="00C31E98">
        <w:rPr>
          <w:rFonts w:hint="eastAsia"/>
          <w:sz w:val="24"/>
        </w:rPr>
        <w:t>9</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七、</w:t>
      </w:r>
      <w:r w:rsidRPr="00FD5AF8">
        <w:rPr>
          <w:sz w:val="24"/>
        </w:rPr>
        <w:t>“</w:t>
      </w:r>
      <w:r w:rsidRPr="00FD5AF8">
        <w:rPr>
          <w:rFonts w:hint="eastAsia"/>
          <w:sz w:val="24"/>
        </w:rPr>
        <w:t>三公”经费财政拨款支出决算情况说明</w:t>
      </w:r>
      <w:r w:rsidR="007D0340">
        <w:rPr>
          <w:sz w:val="24"/>
        </w:rPr>
        <w:t>……………………………</w:t>
      </w:r>
      <w:r w:rsidR="00325DE1">
        <w:rPr>
          <w:rFonts w:hint="eastAsia"/>
          <w:sz w:val="24"/>
        </w:rPr>
        <w:t>..</w:t>
      </w:r>
      <w:r w:rsidR="00C31E98">
        <w:rPr>
          <w:rFonts w:hint="eastAsia"/>
          <w:sz w:val="24"/>
        </w:rPr>
        <w:t>10</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八、政府性基金预算支出决算情况说明</w:t>
      </w:r>
      <w:r w:rsidR="007D0340">
        <w:rPr>
          <w:sz w:val="24"/>
        </w:rPr>
        <w:t>……………………………………</w:t>
      </w:r>
      <w:r w:rsidR="00C31E98">
        <w:rPr>
          <w:rFonts w:hint="eastAsia"/>
          <w:sz w:val="24"/>
        </w:rPr>
        <w:t>12</w:t>
      </w:r>
    </w:p>
    <w:p w:rsidR="00867B97" w:rsidRPr="007275DD" w:rsidRDefault="00867B97" w:rsidP="00867B97">
      <w:pPr>
        <w:pStyle w:val="20"/>
        <w:adjustRightInd w:val="0"/>
        <w:snapToGrid w:val="0"/>
        <w:spacing w:line="440" w:lineRule="exact"/>
        <w:ind w:leftChars="0"/>
        <w:jc w:val="left"/>
        <w:rPr>
          <w:rFonts w:eastAsia="仿宋"/>
          <w:sz w:val="24"/>
        </w:rPr>
      </w:pPr>
      <w:r w:rsidRPr="007275DD">
        <w:rPr>
          <w:rFonts w:eastAsia="仿宋" w:hint="eastAsia"/>
          <w:sz w:val="24"/>
        </w:rPr>
        <w:t>九、</w:t>
      </w:r>
      <w:r w:rsidRPr="00FD5AF8">
        <w:rPr>
          <w:sz w:val="24"/>
        </w:rPr>
        <w:t xml:space="preserve"> </w:t>
      </w:r>
      <w:r w:rsidRPr="00FD5AF8">
        <w:rPr>
          <w:rFonts w:hint="eastAsia"/>
          <w:sz w:val="24"/>
        </w:rPr>
        <w:t>国有资本经营预算支出决算情况说明</w:t>
      </w:r>
      <w:r w:rsidR="007D0340">
        <w:rPr>
          <w:sz w:val="24"/>
        </w:rPr>
        <w:t>……………………………</w:t>
      </w:r>
      <w:r w:rsidR="00325DE1">
        <w:rPr>
          <w:rFonts w:hint="eastAsia"/>
          <w:sz w:val="24"/>
        </w:rPr>
        <w:t>.....</w:t>
      </w:r>
      <w:r w:rsidR="007D0340">
        <w:rPr>
          <w:rFonts w:hint="eastAsia"/>
          <w:sz w:val="24"/>
        </w:rPr>
        <w:t>.</w:t>
      </w:r>
      <w:r w:rsidR="00C31E98">
        <w:rPr>
          <w:rFonts w:hint="eastAsia"/>
          <w:sz w:val="24"/>
        </w:rPr>
        <w:t>12</w:t>
      </w:r>
    </w:p>
    <w:p w:rsidR="00867B97" w:rsidRPr="007275DD" w:rsidRDefault="00867B97" w:rsidP="00867B97">
      <w:pPr>
        <w:adjustRightInd w:val="0"/>
        <w:snapToGrid w:val="0"/>
        <w:spacing w:line="440" w:lineRule="exact"/>
        <w:ind w:firstLineChars="200" w:firstLine="480"/>
        <w:jc w:val="left"/>
        <w:rPr>
          <w:rFonts w:eastAsia="仿宋"/>
          <w:sz w:val="24"/>
        </w:rPr>
      </w:pPr>
      <w:r w:rsidRPr="007D0340">
        <w:rPr>
          <w:rStyle w:val="a7"/>
          <w:rFonts w:eastAsia="仿宋" w:hint="eastAsia"/>
          <w:color w:val="000000" w:themeColor="text1"/>
          <w:sz w:val="24"/>
          <w:u w:val="none"/>
        </w:rPr>
        <w:t>十、</w:t>
      </w:r>
      <w:r w:rsidRPr="00FD5AF8">
        <w:rPr>
          <w:rFonts w:hint="eastAsia"/>
          <w:sz w:val="24"/>
        </w:rPr>
        <w:t>其他重要事项的情况说明</w:t>
      </w:r>
      <w:r w:rsidRPr="007275DD">
        <w:rPr>
          <w:rFonts w:eastAsia="仿宋"/>
          <w:sz w:val="24"/>
        </w:rPr>
        <w:tab/>
      </w:r>
      <w:r w:rsidR="007D0340">
        <w:rPr>
          <w:rFonts w:eastAsia="仿宋"/>
          <w:sz w:val="24"/>
        </w:rPr>
        <w:t>……………………………………………</w:t>
      </w:r>
      <w:r w:rsidR="00C31E98">
        <w:rPr>
          <w:rFonts w:eastAsia="仿宋" w:hint="eastAsia"/>
          <w:sz w:val="24"/>
        </w:rPr>
        <w:t>12</w:t>
      </w:r>
    </w:p>
    <w:p w:rsidR="00867B97" w:rsidRPr="007275DD" w:rsidRDefault="00867B97" w:rsidP="00867B97">
      <w:pPr>
        <w:pStyle w:val="10"/>
        <w:adjustRightInd w:val="0"/>
        <w:snapToGrid w:val="0"/>
        <w:spacing w:before="0" w:line="440" w:lineRule="exact"/>
        <w:jc w:val="left"/>
        <w:rPr>
          <w:rFonts w:ascii="Times New Roman" w:hAnsi="Times New Roman"/>
          <w:sz w:val="24"/>
          <w:szCs w:val="24"/>
        </w:rPr>
      </w:pPr>
      <w:r w:rsidRPr="007275DD">
        <w:rPr>
          <w:rFonts w:ascii="Times New Roman" w:hAnsi="Times New Roman" w:hint="eastAsia"/>
          <w:sz w:val="24"/>
        </w:rPr>
        <w:t>第三部分</w:t>
      </w:r>
      <w:r w:rsidRPr="007275DD">
        <w:rPr>
          <w:rFonts w:ascii="Times New Roman" w:hAnsi="Times New Roman"/>
          <w:sz w:val="24"/>
        </w:rPr>
        <w:t xml:space="preserve"> </w:t>
      </w:r>
      <w:r w:rsidRPr="007275DD">
        <w:rPr>
          <w:rFonts w:ascii="Times New Roman" w:hAnsi="Times New Roman" w:hint="eastAsia"/>
          <w:sz w:val="24"/>
        </w:rPr>
        <w:t>名词解释</w:t>
      </w:r>
      <w:r w:rsidR="007D0340">
        <w:rPr>
          <w:rFonts w:ascii="Times New Roman" w:hAnsi="Times New Roman"/>
          <w:sz w:val="24"/>
        </w:rPr>
        <w:t>………………………………………………………………</w:t>
      </w:r>
      <w:r w:rsidR="00325DE1">
        <w:rPr>
          <w:rFonts w:ascii="Times New Roman" w:hAnsi="Times New Roman" w:hint="eastAsia"/>
          <w:sz w:val="24"/>
        </w:rPr>
        <w:t>.</w:t>
      </w:r>
      <w:r w:rsidR="00C31E98">
        <w:rPr>
          <w:rFonts w:ascii="Times New Roman" w:hAnsi="Times New Roman" w:hint="eastAsia"/>
          <w:sz w:val="24"/>
        </w:rPr>
        <w:t>17</w:t>
      </w:r>
    </w:p>
    <w:p w:rsidR="00867B97" w:rsidRPr="007275DD" w:rsidRDefault="00867B97" w:rsidP="00867B97">
      <w:pPr>
        <w:pStyle w:val="10"/>
        <w:adjustRightInd w:val="0"/>
        <w:snapToGrid w:val="0"/>
        <w:spacing w:before="0" w:line="440" w:lineRule="exact"/>
        <w:jc w:val="left"/>
        <w:rPr>
          <w:rFonts w:ascii="Times New Roman" w:hAnsi="Times New Roman"/>
          <w:sz w:val="24"/>
          <w:szCs w:val="24"/>
        </w:rPr>
      </w:pPr>
      <w:r w:rsidRPr="007275DD">
        <w:rPr>
          <w:rFonts w:ascii="Times New Roman" w:hAnsi="Times New Roman" w:hint="eastAsia"/>
          <w:sz w:val="24"/>
        </w:rPr>
        <w:t>第四部分</w:t>
      </w:r>
      <w:r w:rsidRPr="007275DD">
        <w:rPr>
          <w:rFonts w:ascii="Times New Roman" w:hAnsi="Times New Roman"/>
          <w:sz w:val="24"/>
        </w:rPr>
        <w:t xml:space="preserve"> </w:t>
      </w:r>
      <w:r w:rsidRPr="007275DD">
        <w:rPr>
          <w:rFonts w:ascii="Times New Roman" w:hAnsi="Times New Roman" w:hint="eastAsia"/>
          <w:sz w:val="24"/>
        </w:rPr>
        <w:t>附件</w:t>
      </w:r>
      <w:r w:rsidR="007D0340">
        <w:rPr>
          <w:rFonts w:ascii="Times New Roman" w:hAnsi="Times New Roman"/>
          <w:sz w:val="24"/>
        </w:rPr>
        <w:t>……………………………………………………………………</w:t>
      </w:r>
      <w:r w:rsidR="00325DE1">
        <w:rPr>
          <w:rFonts w:ascii="Times New Roman" w:hAnsi="Times New Roman" w:hint="eastAsia"/>
          <w:sz w:val="24"/>
        </w:rPr>
        <w:t>..</w:t>
      </w:r>
      <w:r w:rsidR="00C31E98">
        <w:rPr>
          <w:rFonts w:ascii="Times New Roman" w:hAnsi="Times New Roman" w:hint="eastAsia"/>
          <w:sz w:val="24"/>
        </w:rPr>
        <w:t>20</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附件</w:t>
      </w:r>
      <w:r w:rsidRPr="00FD5AF8">
        <w:rPr>
          <w:sz w:val="24"/>
        </w:rPr>
        <w:t>1</w:t>
      </w:r>
      <w:r w:rsidR="007D0340">
        <w:rPr>
          <w:sz w:val="24"/>
        </w:rPr>
        <w:t>…………………………………………………………………………</w:t>
      </w:r>
      <w:r w:rsidR="00325DE1">
        <w:rPr>
          <w:rFonts w:hint="eastAsia"/>
          <w:sz w:val="24"/>
        </w:rPr>
        <w:t>..</w:t>
      </w:r>
      <w:r w:rsidR="00C31E98">
        <w:rPr>
          <w:rFonts w:hint="eastAsia"/>
          <w:sz w:val="24"/>
        </w:rPr>
        <w:t>20</w:t>
      </w:r>
    </w:p>
    <w:p w:rsidR="00867B97" w:rsidRPr="007275DD" w:rsidRDefault="00867B97" w:rsidP="00867B97">
      <w:pPr>
        <w:pStyle w:val="20"/>
        <w:adjustRightInd w:val="0"/>
        <w:snapToGrid w:val="0"/>
        <w:spacing w:line="440" w:lineRule="exact"/>
        <w:jc w:val="left"/>
        <w:rPr>
          <w:rFonts w:eastAsia="仿宋"/>
          <w:sz w:val="24"/>
        </w:rPr>
      </w:pPr>
      <w:r w:rsidRPr="00FD5AF8">
        <w:rPr>
          <w:rFonts w:hint="eastAsia"/>
          <w:sz w:val="24"/>
        </w:rPr>
        <w:t>附件</w:t>
      </w:r>
      <w:r w:rsidRPr="00FD5AF8">
        <w:rPr>
          <w:sz w:val="24"/>
        </w:rPr>
        <w:t>2</w:t>
      </w:r>
      <w:r w:rsidR="007D0340">
        <w:rPr>
          <w:sz w:val="24"/>
        </w:rPr>
        <w:t>…………………………………………………………………………</w:t>
      </w:r>
      <w:r w:rsidR="00325DE1">
        <w:rPr>
          <w:rFonts w:hint="eastAsia"/>
          <w:sz w:val="24"/>
        </w:rPr>
        <w:t>..</w:t>
      </w:r>
      <w:r w:rsidR="00C31E98">
        <w:rPr>
          <w:rFonts w:hint="eastAsia"/>
          <w:sz w:val="24"/>
        </w:rPr>
        <w:t>24</w:t>
      </w:r>
    </w:p>
    <w:p w:rsidR="00867B97" w:rsidRPr="007275DD" w:rsidRDefault="00867B97" w:rsidP="00867B97">
      <w:pPr>
        <w:pStyle w:val="10"/>
        <w:adjustRightInd w:val="0"/>
        <w:snapToGrid w:val="0"/>
        <w:spacing w:before="0" w:line="440" w:lineRule="exact"/>
        <w:jc w:val="left"/>
        <w:rPr>
          <w:rFonts w:ascii="Times New Roman" w:hAnsi="Times New Roman"/>
          <w:sz w:val="24"/>
          <w:szCs w:val="24"/>
        </w:rPr>
      </w:pPr>
      <w:r w:rsidRPr="007275DD">
        <w:rPr>
          <w:rFonts w:ascii="Times New Roman" w:hAnsi="Times New Roman" w:hint="eastAsia"/>
          <w:sz w:val="24"/>
        </w:rPr>
        <w:t>第五部分</w:t>
      </w:r>
      <w:r w:rsidRPr="007275DD">
        <w:rPr>
          <w:rFonts w:ascii="Times New Roman" w:hAnsi="Times New Roman"/>
          <w:sz w:val="24"/>
        </w:rPr>
        <w:t xml:space="preserve"> </w:t>
      </w:r>
      <w:r w:rsidRPr="007275DD">
        <w:rPr>
          <w:rFonts w:ascii="Times New Roman" w:hAnsi="Times New Roman" w:hint="eastAsia"/>
          <w:sz w:val="24"/>
        </w:rPr>
        <w:t>附表</w:t>
      </w:r>
    </w:p>
    <w:p w:rsidR="002151D9" w:rsidRDefault="00867B97" w:rsidP="00867B97">
      <w:pPr>
        <w:pStyle w:val="20"/>
        <w:adjustRightInd w:val="0"/>
        <w:snapToGrid w:val="0"/>
        <w:spacing w:line="440" w:lineRule="exact"/>
        <w:jc w:val="left"/>
        <w:rPr>
          <w:sz w:val="24"/>
        </w:rPr>
      </w:pPr>
      <w:r w:rsidRPr="007275DD">
        <w:rPr>
          <w:rFonts w:eastAsia="仿宋" w:hint="eastAsia"/>
          <w:sz w:val="24"/>
        </w:rPr>
        <w:t>一、</w:t>
      </w:r>
      <w:r w:rsidRPr="00FD5AF8">
        <w:rPr>
          <w:rFonts w:hint="eastAsia"/>
          <w:sz w:val="24"/>
        </w:rPr>
        <w:t>收入支出决算总表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二、</w:t>
      </w:r>
      <w:r w:rsidRPr="00FD5AF8">
        <w:rPr>
          <w:rFonts w:hint="eastAsia"/>
          <w:sz w:val="24"/>
        </w:rPr>
        <w:t>收入</w:t>
      </w:r>
      <w:r w:rsidRPr="007275DD">
        <w:rPr>
          <w:rFonts w:eastAsia="仿宋" w:hint="eastAsia"/>
          <w:sz w:val="24"/>
        </w:rPr>
        <w:t>决算</w:t>
      </w:r>
      <w:r w:rsidRPr="00FD5AF8">
        <w:rPr>
          <w:rFonts w:hint="eastAsia"/>
          <w:sz w:val="24"/>
        </w:rPr>
        <w:t>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三、</w:t>
      </w:r>
      <w:r w:rsidRPr="00FD5AF8">
        <w:rPr>
          <w:rFonts w:hint="eastAsia"/>
          <w:sz w:val="24"/>
        </w:rPr>
        <w:t>支出</w:t>
      </w:r>
      <w:r w:rsidRPr="007275DD">
        <w:rPr>
          <w:rFonts w:eastAsia="仿宋" w:hint="eastAsia"/>
          <w:sz w:val="24"/>
        </w:rPr>
        <w:t>决算</w:t>
      </w:r>
      <w:r w:rsidRPr="00FD5AF8">
        <w:rPr>
          <w:rFonts w:hint="eastAsia"/>
          <w:sz w:val="24"/>
        </w:rPr>
        <w:t>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四、</w:t>
      </w:r>
      <w:r w:rsidRPr="00FD5AF8">
        <w:rPr>
          <w:rFonts w:hint="eastAsia"/>
          <w:sz w:val="24"/>
        </w:rPr>
        <w:t>财政拨款收入支出决算总表</w:t>
      </w:r>
    </w:p>
    <w:p w:rsidR="002151D9" w:rsidRDefault="00867B97" w:rsidP="00867B97">
      <w:pPr>
        <w:pStyle w:val="20"/>
        <w:adjustRightInd w:val="0"/>
        <w:snapToGrid w:val="0"/>
        <w:spacing w:line="440" w:lineRule="exact"/>
        <w:jc w:val="left"/>
        <w:rPr>
          <w:rFonts w:eastAsia="仿宋"/>
          <w:sz w:val="24"/>
        </w:rPr>
      </w:pPr>
      <w:r w:rsidRPr="007275DD">
        <w:rPr>
          <w:rFonts w:eastAsia="仿宋" w:hint="eastAsia"/>
          <w:sz w:val="24"/>
        </w:rPr>
        <w:t>五、财政拨款支出决算明细表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六、</w:t>
      </w:r>
      <w:r w:rsidRPr="00FD5AF8">
        <w:rPr>
          <w:rFonts w:hint="eastAsia"/>
          <w:sz w:val="24"/>
        </w:rPr>
        <w:t>一般公共预算财政拨款支出决算表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七、</w:t>
      </w:r>
      <w:r w:rsidRPr="00FD5AF8">
        <w:rPr>
          <w:rFonts w:hint="eastAsia"/>
          <w:sz w:val="24"/>
        </w:rPr>
        <w:t>一般公共预算财政拨款支出决算明细表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lastRenderedPageBreak/>
        <w:t>八、</w:t>
      </w:r>
      <w:r w:rsidRPr="00FD5AF8">
        <w:rPr>
          <w:rFonts w:hint="eastAsia"/>
          <w:sz w:val="24"/>
        </w:rPr>
        <w:t>一般公共预算财政拨款基本支出决算表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九、</w:t>
      </w:r>
      <w:r w:rsidRPr="00FD5AF8">
        <w:rPr>
          <w:rFonts w:hint="eastAsia"/>
          <w:sz w:val="24"/>
        </w:rPr>
        <w:t>一般公共预算财政拨款项目支出决算表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十、</w:t>
      </w:r>
      <w:r w:rsidRPr="00FD5AF8">
        <w:rPr>
          <w:rFonts w:hint="eastAsia"/>
          <w:sz w:val="24"/>
        </w:rPr>
        <w:t>一般公共预算财政拨款“三公”经费支出决算表</w:t>
      </w:r>
    </w:p>
    <w:p w:rsidR="00867B97" w:rsidRPr="007275DD" w:rsidRDefault="00867B97" w:rsidP="00867B97">
      <w:pPr>
        <w:pStyle w:val="20"/>
        <w:adjustRightInd w:val="0"/>
        <w:snapToGrid w:val="0"/>
        <w:spacing w:line="440" w:lineRule="exact"/>
        <w:jc w:val="left"/>
        <w:rPr>
          <w:rFonts w:eastAsia="仿宋"/>
          <w:sz w:val="24"/>
        </w:rPr>
      </w:pPr>
      <w:r w:rsidRPr="007275DD">
        <w:rPr>
          <w:rFonts w:eastAsia="仿宋" w:hint="eastAsia"/>
          <w:sz w:val="24"/>
        </w:rPr>
        <w:t>十一、</w:t>
      </w:r>
      <w:r w:rsidRPr="00FD5AF8">
        <w:rPr>
          <w:rFonts w:hint="eastAsia"/>
          <w:sz w:val="24"/>
        </w:rPr>
        <w:t>政府性基金预算财政拨款收入支出决算表</w:t>
      </w:r>
    </w:p>
    <w:p w:rsidR="00867B97" w:rsidRPr="00B47695" w:rsidRDefault="00867B97" w:rsidP="00B47695">
      <w:pPr>
        <w:pStyle w:val="20"/>
        <w:adjustRightInd w:val="0"/>
        <w:snapToGrid w:val="0"/>
        <w:spacing w:line="440" w:lineRule="exact"/>
        <w:jc w:val="left"/>
        <w:rPr>
          <w:rFonts w:eastAsia="仿宋"/>
          <w:sz w:val="24"/>
        </w:rPr>
      </w:pPr>
      <w:r w:rsidRPr="007275DD">
        <w:rPr>
          <w:rFonts w:eastAsia="仿宋" w:hint="eastAsia"/>
          <w:sz w:val="24"/>
        </w:rPr>
        <w:t>十二、</w:t>
      </w:r>
      <w:r w:rsidRPr="00FD5AF8">
        <w:rPr>
          <w:rFonts w:hint="eastAsia"/>
          <w:sz w:val="24"/>
        </w:rPr>
        <w:t>政府性基金预算财政拨款“三公”经费支出决算表</w:t>
      </w:r>
    </w:p>
    <w:p w:rsidR="00C23FDD" w:rsidRPr="00BF391A" w:rsidRDefault="00867B97" w:rsidP="00BF391A">
      <w:pPr>
        <w:pStyle w:val="20"/>
        <w:adjustRightInd w:val="0"/>
        <w:snapToGrid w:val="0"/>
        <w:spacing w:line="440" w:lineRule="exact"/>
        <w:jc w:val="left"/>
        <w:rPr>
          <w:rFonts w:eastAsia="仿宋"/>
          <w:sz w:val="24"/>
        </w:rPr>
      </w:pPr>
      <w:r w:rsidRPr="007275DD">
        <w:rPr>
          <w:rFonts w:eastAsia="仿宋" w:hint="eastAsia"/>
          <w:sz w:val="24"/>
        </w:rPr>
        <w:t>十三、</w:t>
      </w:r>
      <w:r w:rsidRPr="00FD5AF8">
        <w:rPr>
          <w:rFonts w:hint="eastAsia"/>
          <w:sz w:val="24"/>
        </w:rPr>
        <w:t>国有资本经营预算支出决算表</w:t>
      </w:r>
      <w:bookmarkStart w:id="11" w:name="_Toc15377196"/>
      <w:bookmarkStart w:id="12" w:name="_Toc15396599"/>
    </w:p>
    <w:p w:rsidR="005119EF" w:rsidRDefault="00C23FDD" w:rsidP="00C23FDD">
      <w:pPr>
        <w:widowControl/>
        <w:jc w:val="left"/>
        <w:rPr>
          <w:rFonts w:eastAsia="仿宋"/>
          <w:color w:val="FF0000"/>
          <w:sz w:val="24"/>
        </w:rPr>
        <w:sectPr w:rsidR="005119EF" w:rsidSect="00FD156D">
          <w:footerReference w:type="default" r:id="rId8"/>
          <w:pgSz w:w="11906" w:h="16838"/>
          <w:pgMar w:top="1440" w:right="1588" w:bottom="1440" w:left="1588" w:header="851" w:footer="992" w:gutter="0"/>
          <w:pgNumType w:chapStyle="1" w:chapSep="period"/>
          <w:cols w:space="425"/>
          <w:docGrid w:type="lines" w:linePitch="312"/>
        </w:sectPr>
      </w:pPr>
      <w:r>
        <w:rPr>
          <w:rFonts w:eastAsia="仿宋"/>
          <w:color w:val="FF0000"/>
          <w:sz w:val="24"/>
        </w:rPr>
        <w:br w:type="page"/>
      </w:r>
    </w:p>
    <w:p w:rsidR="00867B97" w:rsidRPr="00C23FDD" w:rsidRDefault="00867B97" w:rsidP="00C23FDD">
      <w:pPr>
        <w:widowControl/>
        <w:jc w:val="left"/>
        <w:rPr>
          <w:rFonts w:eastAsia="仿宋"/>
          <w:color w:val="FF0000"/>
          <w:sz w:val="24"/>
        </w:rPr>
      </w:pPr>
    </w:p>
    <w:p w:rsidR="00867B97" w:rsidRPr="007275DD" w:rsidRDefault="00867B97" w:rsidP="00867B97">
      <w:pPr>
        <w:pStyle w:val="1"/>
        <w:jc w:val="center"/>
        <w:rPr>
          <w:rStyle w:val="1Char"/>
          <w:rFonts w:eastAsia="黑体"/>
          <w:b/>
          <w:bCs/>
        </w:rPr>
      </w:pPr>
      <w:r w:rsidRPr="007275DD">
        <w:rPr>
          <w:rFonts w:eastAsia="黑体" w:hint="eastAsia"/>
          <w:b w:val="0"/>
        </w:rPr>
        <w:t>第一部分</w:t>
      </w:r>
      <w:r w:rsidRPr="007275DD">
        <w:rPr>
          <w:rFonts w:eastAsia="黑体"/>
          <w:b w:val="0"/>
        </w:rPr>
        <w:t xml:space="preserve"> </w:t>
      </w:r>
      <w:r w:rsidRPr="007275DD">
        <w:rPr>
          <w:rStyle w:val="1Char"/>
          <w:rFonts w:eastAsia="黑体" w:hint="eastAsia"/>
          <w:b/>
          <w:bCs/>
        </w:rPr>
        <w:t>部门概况</w:t>
      </w:r>
      <w:bookmarkEnd w:id="11"/>
      <w:bookmarkEnd w:id="12"/>
    </w:p>
    <w:p w:rsidR="00867B97" w:rsidRPr="007275DD" w:rsidRDefault="00867B97" w:rsidP="00867B97">
      <w:pPr>
        <w:widowControl/>
        <w:jc w:val="left"/>
        <w:rPr>
          <w:rFonts w:eastAsia="黑体"/>
          <w:color w:val="000000"/>
          <w:sz w:val="32"/>
          <w:szCs w:val="32"/>
        </w:rPr>
      </w:pPr>
    </w:p>
    <w:p w:rsidR="00867B97" w:rsidRPr="007275DD" w:rsidRDefault="00867B97" w:rsidP="00867B97">
      <w:pPr>
        <w:pStyle w:val="2"/>
        <w:rPr>
          <w:rStyle w:val="2Char"/>
          <w:rFonts w:ascii="Times New Roman" w:eastAsia="仿宋" w:hAnsi="Times New Roman" w:cs="Times New Roman"/>
        </w:rPr>
      </w:pPr>
      <w:bookmarkStart w:id="13" w:name="_Toc15396600"/>
      <w:bookmarkStart w:id="14" w:name="_Toc15377197"/>
      <w:r w:rsidRPr="007275DD">
        <w:rPr>
          <w:rFonts w:ascii="Times New Roman" w:eastAsia="黑体" w:hAnsi="Times New Roman" w:cs="Times New Roman" w:hint="eastAsia"/>
          <w:b w:val="0"/>
          <w:color w:val="000000"/>
        </w:rPr>
        <w:t>一、基</w:t>
      </w:r>
      <w:r w:rsidRPr="007275DD">
        <w:rPr>
          <w:rStyle w:val="2Char"/>
          <w:rFonts w:ascii="Times New Roman" w:eastAsia="黑体" w:hAnsi="Times New Roman" w:cs="Times New Roman" w:hint="eastAsia"/>
          <w:b/>
          <w:bCs/>
        </w:rPr>
        <w:t>本职能及主要工作</w:t>
      </w:r>
      <w:bookmarkEnd w:id="13"/>
      <w:bookmarkEnd w:id="14"/>
    </w:p>
    <w:p w:rsidR="00867B97" w:rsidRPr="007275DD" w:rsidRDefault="00867B97" w:rsidP="00FD156D">
      <w:pPr>
        <w:pStyle w:val="a5"/>
        <w:adjustRightInd w:val="0"/>
        <w:snapToGrid w:val="0"/>
        <w:spacing w:before="93" w:line="600" w:lineRule="exact"/>
        <w:ind w:firstLineChars="210" w:firstLine="675"/>
        <w:outlineLvl w:val="2"/>
        <w:rPr>
          <w:rFonts w:ascii="Times New Roman" w:eastAsia="仿宋"/>
          <w:bCs/>
          <w:color w:val="000000"/>
          <w:sz w:val="32"/>
          <w:szCs w:val="32"/>
        </w:rPr>
      </w:pPr>
      <w:bookmarkStart w:id="15" w:name="_Toc15378445"/>
      <w:bookmarkStart w:id="16" w:name="_Toc15377198"/>
      <w:r w:rsidRPr="00F82620">
        <w:rPr>
          <w:rFonts w:ascii="Times New Roman" w:eastAsia="仿宋" w:hint="eastAsia"/>
          <w:b/>
          <w:bCs/>
          <w:color w:val="000000"/>
          <w:sz w:val="32"/>
          <w:szCs w:val="32"/>
        </w:rPr>
        <w:t>（一）主要职能。</w:t>
      </w:r>
      <w:bookmarkEnd w:id="15"/>
      <w:bookmarkEnd w:id="16"/>
      <w:r w:rsidR="00F82620" w:rsidRPr="00C2585F">
        <w:rPr>
          <w:rFonts w:hAnsi="仿宋_GB2312"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F82620" w:rsidRDefault="00867B97" w:rsidP="00F82620">
      <w:pPr>
        <w:spacing w:line="578" w:lineRule="exact"/>
        <w:ind w:firstLineChars="200" w:firstLine="643"/>
        <w:rPr>
          <w:rFonts w:ascii="仿宋_GB2312" w:eastAsia="仿宋_GB2312"/>
          <w:sz w:val="32"/>
          <w:szCs w:val="32"/>
        </w:rPr>
      </w:pPr>
      <w:bookmarkStart w:id="17" w:name="_Toc15378446"/>
      <w:bookmarkStart w:id="18" w:name="_Toc15377199"/>
      <w:r w:rsidRPr="00F82620">
        <w:rPr>
          <w:rFonts w:eastAsia="仿宋" w:hint="eastAsia"/>
          <w:b/>
          <w:bCs/>
          <w:color w:val="000000"/>
          <w:kern w:val="0"/>
          <w:sz w:val="32"/>
          <w:szCs w:val="32"/>
        </w:rPr>
        <w:t>（二）</w:t>
      </w:r>
      <w:r w:rsidRPr="00F82620">
        <w:rPr>
          <w:rFonts w:eastAsia="仿宋"/>
          <w:b/>
          <w:bCs/>
          <w:color w:val="000000"/>
          <w:kern w:val="0"/>
          <w:sz w:val="32"/>
          <w:szCs w:val="32"/>
        </w:rPr>
        <w:t>2019</w:t>
      </w:r>
      <w:r w:rsidRPr="00F82620">
        <w:rPr>
          <w:rFonts w:eastAsia="仿宋" w:hint="eastAsia"/>
          <w:b/>
          <w:bCs/>
          <w:color w:val="000000"/>
          <w:kern w:val="0"/>
          <w:sz w:val="32"/>
          <w:szCs w:val="32"/>
        </w:rPr>
        <w:t>年重点工作完成情况。</w:t>
      </w:r>
      <w:bookmarkEnd w:id="17"/>
      <w:bookmarkEnd w:id="18"/>
      <w:r w:rsidR="00F82620">
        <w:rPr>
          <w:rFonts w:ascii="仿宋_GB2312" w:eastAsia="仿宋_GB2312" w:hint="eastAsia"/>
          <w:sz w:val="32"/>
          <w:szCs w:val="32"/>
        </w:rPr>
        <w:t>2019</w:t>
      </w:r>
      <w:r w:rsidR="00F82620" w:rsidRPr="00F90BBA">
        <w:rPr>
          <w:rFonts w:ascii="仿宋_GB2312" w:eastAsia="仿宋_GB2312" w:hint="eastAsia"/>
          <w:sz w:val="32"/>
          <w:szCs w:val="32"/>
        </w:rPr>
        <w:t>年以来，</w:t>
      </w:r>
      <w:r w:rsidR="00F82620">
        <w:rPr>
          <w:rFonts w:ascii="仿宋_GB2312" w:eastAsia="仿宋_GB2312" w:hint="eastAsia"/>
          <w:sz w:val="32"/>
          <w:szCs w:val="32"/>
        </w:rPr>
        <w:t>我</w:t>
      </w:r>
      <w:r w:rsidR="00F82620" w:rsidRPr="00F90BBA">
        <w:rPr>
          <w:rFonts w:ascii="仿宋_GB2312" w:eastAsia="仿宋_GB2312" w:hint="eastAsia"/>
          <w:sz w:val="32"/>
          <w:szCs w:val="32"/>
        </w:rPr>
        <w:t>局</w:t>
      </w:r>
      <w:r w:rsidR="00F82620" w:rsidRPr="00A97277">
        <w:rPr>
          <w:rFonts w:ascii="仿宋_GB2312" w:eastAsia="仿宋_GB2312"/>
          <w:sz w:val="32"/>
          <w:szCs w:val="32"/>
        </w:rPr>
        <w:t>不断加大招商引资力度</w:t>
      </w:r>
      <w:r w:rsidR="00F82620">
        <w:rPr>
          <w:rFonts w:ascii="仿宋_GB2312" w:eastAsia="仿宋_GB2312" w:hint="eastAsia"/>
          <w:sz w:val="32"/>
          <w:szCs w:val="32"/>
        </w:rPr>
        <w:t>，</w:t>
      </w:r>
      <w:r w:rsidR="00F82620" w:rsidRPr="00E33854">
        <w:rPr>
          <w:rFonts w:ascii="仿宋_GB2312" w:eastAsia="仿宋_GB2312" w:hint="eastAsia"/>
          <w:sz w:val="32"/>
          <w:szCs w:val="32"/>
        </w:rPr>
        <w:t>切实聚焦钒钛产业链延伸、现代农业及农产品加工以及阳光康养旅游产业的发展，用好产业、科技、政策三张王牌，</w:t>
      </w:r>
      <w:r w:rsidR="00F82620">
        <w:rPr>
          <w:rFonts w:ascii="仿宋_GB2312" w:eastAsia="仿宋_GB2312" w:hint="eastAsia"/>
          <w:sz w:val="32"/>
          <w:szCs w:val="32"/>
        </w:rPr>
        <w:t>认真</w:t>
      </w:r>
      <w:r w:rsidR="00F82620" w:rsidRPr="00E33854">
        <w:rPr>
          <w:rFonts w:ascii="仿宋_GB2312" w:eastAsia="仿宋_GB2312" w:hint="eastAsia"/>
          <w:sz w:val="32"/>
          <w:szCs w:val="32"/>
        </w:rPr>
        <w:t>做</w:t>
      </w:r>
      <w:r w:rsidR="00F82620">
        <w:rPr>
          <w:rFonts w:ascii="仿宋_GB2312" w:eastAsia="仿宋_GB2312" w:hint="eastAsia"/>
          <w:sz w:val="32"/>
          <w:szCs w:val="32"/>
        </w:rPr>
        <w:t>好</w:t>
      </w:r>
      <w:r w:rsidR="00F82620" w:rsidRPr="00E33854">
        <w:rPr>
          <w:rFonts w:ascii="仿宋_GB2312" w:eastAsia="仿宋_GB2312" w:hint="eastAsia"/>
          <w:sz w:val="32"/>
          <w:szCs w:val="32"/>
        </w:rPr>
        <w:t>有目标招商、无</w:t>
      </w:r>
      <w:r w:rsidR="00F82620">
        <w:rPr>
          <w:rFonts w:ascii="仿宋_GB2312" w:eastAsia="仿宋_GB2312" w:hint="eastAsia"/>
          <w:sz w:val="32"/>
          <w:szCs w:val="32"/>
        </w:rPr>
        <w:t>门槛入驻和保姆式服务，提高招商引资工作成功率，积极推动项目落地，</w:t>
      </w:r>
      <w:r w:rsidR="00F82620" w:rsidRPr="001D3720">
        <w:rPr>
          <w:rFonts w:ascii="仿宋_GB2312" w:eastAsia="仿宋_GB2312" w:hint="eastAsia"/>
          <w:sz w:val="32"/>
          <w:szCs w:val="32"/>
        </w:rPr>
        <w:t>各项工作取得较好成效。</w:t>
      </w:r>
    </w:p>
    <w:p w:rsidR="00F82620" w:rsidRPr="00F82620" w:rsidRDefault="00F82620" w:rsidP="00F82620">
      <w:pPr>
        <w:snapToGrid w:val="0"/>
        <w:spacing w:line="520" w:lineRule="exact"/>
        <w:ind w:firstLineChars="200" w:firstLine="640"/>
        <w:rPr>
          <w:rFonts w:ascii="仿宋_GB2312" w:eastAsia="仿宋_GB2312" w:hAnsi="仿宋"/>
          <w:sz w:val="32"/>
          <w:szCs w:val="32"/>
        </w:rPr>
      </w:pPr>
      <w:r w:rsidRPr="00DD244C">
        <w:rPr>
          <w:rFonts w:ascii="仿宋_GB2312" w:eastAsia="仿宋_GB2312" w:hAnsi="仿宋" w:hint="eastAsia"/>
          <w:sz w:val="32"/>
          <w:szCs w:val="32"/>
        </w:rPr>
        <w:t>1</w:t>
      </w:r>
      <w:r>
        <w:rPr>
          <w:rFonts w:ascii="仿宋_GB2312" w:eastAsia="仿宋_GB2312" w:hAnsi="仿宋" w:hint="eastAsia"/>
          <w:sz w:val="32"/>
          <w:szCs w:val="32"/>
        </w:rPr>
        <w:t>.</w:t>
      </w:r>
      <w:r w:rsidRPr="00DD244C">
        <w:rPr>
          <w:rFonts w:ascii="仿宋_GB2312" w:eastAsia="仿宋_GB2312" w:hAnsi="仿宋" w:hint="eastAsia"/>
          <w:sz w:val="32"/>
          <w:szCs w:val="32"/>
        </w:rPr>
        <w:t>201</w:t>
      </w:r>
      <w:r>
        <w:rPr>
          <w:rFonts w:ascii="仿宋_GB2312" w:eastAsia="仿宋_GB2312" w:hAnsi="仿宋" w:hint="eastAsia"/>
          <w:sz w:val="32"/>
          <w:szCs w:val="32"/>
        </w:rPr>
        <w:t>9</w:t>
      </w:r>
      <w:r w:rsidRPr="00DD244C">
        <w:rPr>
          <w:rFonts w:ascii="仿宋_GB2312" w:eastAsia="仿宋_GB2312" w:hAnsi="仿宋" w:hint="eastAsia"/>
          <w:sz w:val="32"/>
          <w:szCs w:val="32"/>
        </w:rPr>
        <w:t>年主要指标完成情况</w:t>
      </w:r>
      <w:r>
        <w:rPr>
          <w:rFonts w:ascii="仿宋_GB2312" w:eastAsia="仿宋_GB2312" w:hAnsi="仿宋" w:hint="eastAsia"/>
          <w:sz w:val="32"/>
          <w:szCs w:val="32"/>
        </w:rPr>
        <w:t>。</w:t>
      </w:r>
      <w:r>
        <w:rPr>
          <w:rFonts w:ascii="仿宋_GB2312" w:eastAsia="仿宋_GB2312" w:hint="eastAsia"/>
          <w:sz w:val="32"/>
          <w:szCs w:val="32"/>
        </w:rPr>
        <w:t>全年</w:t>
      </w:r>
      <w:r w:rsidRPr="00E93004">
        <w:rPr>
          <w:rFonts w:ascii="仿宋_GB2312" w:eastAsia="仿宋_GB2312"/>
          <w:sz w:val="32"/>
          <w:szCs w:val="32"/>
        </w:rPr>
        <w:t>全市招商引资履约项目894个，累计到位资金774.28亿元</w:t>
      </w:r>
      <w:r w:rsidRPr="00E93004">
        <w:rPr>
          <w:rFonts w:ascii="仿宋_GB2312" w:eastAsia="仿宋_GB2312" w:hint="eastAsia"/>
          <w:sz w:val="32"/>
          <w:szCs w:val="32"/>
        </w:rPr>
        <w:t>，</w:t>
      </w:r>
      <w:r w:rsidRPr="00E93004">
        <w:rPr>
          <w:rFonts w:ascii="仿宋_GB2312" w:eastAsia="仿宋_GB2312"/>
          <w:sz w:val="32"/>
          <w:szCs w:val="32"/>
        </w:rPr>
        <w:t>完成全年目标的100.56%</w:t>
      </w:r>
      <w:r w:rsidRPr="00E93004">
        <w:rPr>
          <w:rFonts w:ascii="仿宋_GB2312" w:eastAsia="仿宋_GB2312" w:hint="eastAsia"/>
          <w:sz w:val="32"/>
          <w:szCs w:val="32"/>
        </w:rPr>
        <w:t>，</w:t>
      </w:r>
      <w:r w:rsidRPr="00E93004">
        <w:rPr>
          <w:rFonts w:ascii="仿宋_GB2312" w:eastAsia="仿宋_GB2312"/>
          <w:sz w:val="32"/>
          <w:szCs w:val="32"/>
        </w:rPr>
        <w:t>同比</w:t>
      </w:r>
      <w:r w:rsidRPr="00E93004">
        <w:rPr>
          <w:rFonts w:ascii="仿宋_GB2312" w:eastAsia="仿宋_GB2312" w:hint="eastAsia"/>
          <w:sz w:val="32"/>
          <w:szCs w:val="32"/>
        </w:rPr>
        <w:t>增长</w:t>
      </w:r>
      <w:r w:rsidRPr="00E93004">
        <w:rPr>
          <w:rFonts w:ascii="仿宋_GB2312" w:eastAsia="仿宋_GB2312"/>
          <w:sz w:val="32"/>
          <w:szCs w:val="32"/>
        </w:rPr>
        <w:t>8.36%。其中，国内省外投资项目373个，国内省外到位资金401.67亿元</w:t>
      </w:r>
      <w:r w:rsidRPr="00E93004">
        <w:rPr>
          <w:rFonts w:ascii="仿宋_GB2312" w:eastAsia="仿宋_GB2312" w:hint="eastAsia"/>
          <w:sz w:val="32"/>
          <w:szCs w:val="32"/>
        </w:rPr>
        <w:t>，</w:t>
      </w:r>
      <w:r w:rsidRPr="00E93004">
        <w:rPr>
          <w:rFonts w:ascii="仿宋_GB2312" w:eastAsia="仿宋_GB2312"/>
          <w:sz w:val="32"/>
          <w:szCs w:val="32"/>
        </w:rPr>
        <w:t>完成全年目标的100.42%，同比</w:t>
      </w:r>
      <w:r w:rsidRPr="00E93004">
        <w:rPr>
          <w:rFonts w:ascii="仿宋_GB2312" w:eastAsia="仿宋_GB2312" w:hint="eastAsia"/>
          <w:sz w:val="32"/>
          <w:szCs w:val="32"/>
        </w:rPr>
        <w:t>增长</w:t>
      </w:r>
      <w:r w:rsidRPr="00E93004">
        <w:rPr>
          <w:rFonts w:ascii="仿宋_GB2312" w:eastAsia="仿宋_GB2312"/>
          <w:sz w:val="32"/>
          <w:szCs w:val="32"/>
        </w:rPr>
        <w:t>5.97%</w:t>
      </w:r>
      <w:r w:rsidRPr="00E93004">
        <w:rPr>
          <w:rFonts w:ascii="仿宋_GB2312" w:eastAsia="仿宋_GB2312" w:hint="eastAsia"/>
          <w:sz w:val="32"/>
          <w:szCs w:val="32"/>
        </w:rPr>
        <w:t>，圆满完成了全年</w:t>
      </w:r>
      <w:r w:rsidRPr="00FB29C1">
        <w:rPr>
          <w:rFonts w:ascii="仿宋_GB2312" w:eastAsia="仿宋_GB2312" w:hint="eastAsia"/>
          <w:sz w:val="32"/>
          <w:szCs w:val="32"/>
        </w:rPr>
        <w:t>招商引资到位资金目标任务</w:t>
      </w:r>
      <w:r w:rsidRPr="00E93004">
        <w:rPr>
          <w:rFonts w:ascii="仿宋_GB2312" w:eastAsia="仿宋_GB2312" w:hint="eastAsia"/>
          <w:sz w:val="32"/>
          <w:szCs w:val="32"/>
        </w:rPr>
        <w:t>。</w:t>
      </w:r>
      <w:r w:rsidRPr="00354745">
        <w:rPr>
          <w:rFonts w:ascii="仿宋_GB2312" w:eastAsia="仿宋_GB2312" w:hint="eastAsia"/>
          <w:sz w:val="32"/>
          <w:szCs w:val="32"/>
        </w:rPr>
        <w:t>外商投资实际到位资金7370万元人民币，完成省政府下达6700万元人民币目标任务110%，超额完成全年的目标任务。</w:t>
      </w:r>
    </w:p>
    <w:p w:rsidR="00867B97" w:rsidRPr="00F82620" w:rsidRDefault="00F82620" w:rsidP="00F82620">
      <w:pPr>
        <w:spacing w:line="578" w:lineRule="exact"/>
        <w:ind w:firstLineChars="200" w:firstLine="640"/>
        <w:rPr>
          <w:rFonts w:ascii="仿宋_GB2312" w:eastAsia="仿宋_GB2312" w:hAnsi="黑体"/>
          <w:sz w:val="32"/>
          <w:szCs w:val="32"/>
        </w:rPr>
      </w:pPr>
      <w:r>
        <w:rPr>
          <w:rFonts w:ascii="仿宋_GB2312" w:eastAsia="仿宋_GB2312" w:hAnsi="黑体" w:hint="eastAsia"/>
          <w:sz w:val="32"/>
          <w:szCs w:val="32"/>
        </w:rPr>
        <w:t>2</w:t>
      </w:r>
      <w:r w:rsidRPr="001D3720">
        <w:rPr>
          <w:rFonts w:ascii="仿宋_GB2312" w:eastAsia="仿宋_GB2312" w:hAnsi="黑体" w:hint="eastAsia"/>
          <w:sz w:val="32"/>
          <w:szCs w:val="32"/>
        </w:rPr>
        <w:t>、2019年特色亮点工作</w:t>
      </w:r>
      <w:r>
        <w:rPr>
          <w:rFonts w:ascii="仿宋_GB2312" w:eastAsia="仿宋_GB2312" w:hAnsi="黑体" w:hint="eastAsia"/>
          <w:sz w:val="32"/>
          <w:szCs w:val="32"/>
        </w:rPr>
        <w:t>。</w:t>
      </w:r>
      <w:r w:rsidRPr="001D3720">
        <w:rPr>
          <w:rFonts w:ascii="仿宋_GB2312" w:eastAsia="仿宋_GB2312" w:hint="eastAsia"/>
          <w:b/>
          <w:bCs/>
          <w:sz w:val="32"/>
          <w:szCs w:val="32"/>
        </w:rPr>
        <w:t>一是丰富平台活动。</w:t>
      </w:r>
      <w:r w:rsidRPr="001D3720">
        <w:rPr>
          <w:rFonts w:ascii="仿宋_GB2312" w:eastAsia="仿宋_GB2312" w:hint="eastAsia"/>
          <w:sz w:val="32"/>
          <w:szCs w:val="32"/>
        </w:rPr>
        <w:t>“主动走出去”——精心组织参加2019中外知名企业四川行活动、第三届中国西部国际博览会进出口商品展暨中国西部（四川）国际投资大会、第七届中国（绵阳）科技城国际科技博览会等国家级、省级平台活动。其中，在2018中外知名企业四川行活动上全市签约项目28个，总金额138.76亿元，第三届西博会进出口展暨国际投资大会期间攀枝花市签订正式协议项目21个，协议投资金额369.30亿元。“热情请进来”筹备组织了在川央企及省属国有企业攀枝花行、川商返乡走进攀枝花、川商总会企业攀枝花行、中国侨商联合会等活动，分别签署了战略合作协议。</w:t>
      </w:r>
      <w:r w:rsidRPr="001D3720">
        <w:rPr>
          <w:rFonts w:ascii="仿宋_GB2312" w:eastAsia="仿宋_GB2312" w:hint="eastAsia"/>
          <w:b/>
          <w:bCs/>
          <w:sz w:val="32"/>
          <w:szCs w:val="32"/>
        </w:rPr>
        <w:t>二是做好有目标招商。</w:t>
      </w:r>
      <w:r w:rsidRPr="001D3720">
        <w:rPr>
          <w:rFonts w:ascii="仿宋_GB2312" w:eastAsia="仿宋_GB2312" w:hint="eastAsia"/>
          <w:sz w:val="32"/>
          <w:szCs w:val="32"/>
        </w:rPr>
        <w:t>盯住攀钢、攀煤、十九冶等本土企业产业链的上下游和左右端，推动昆钢、龙蟒佰利联、富邦等企业投入新项目，进一步做大了产业集群。盯住在川央企及省属国有企业，开展在川央企及省属国有企业工业项目对接，截止12月底,全市与在川央企及省属国有企业对接项目19个，实际完成投资88.61亿元。盯住陕西宝鸡等地的钛产业企业，引进钛制品深加工、钛基铸件、钛及钛合金工业装备、钛钢联合生产等项目,相关县（区）、园区成功签约宝鸡区域涉钛企业10家（其中1家已投产），协议投资金额38.37亿元。盯住浪潮、华为等企业，开展面向工业、政务服务、康养、旅游、医疗、金融等领域的大数据应用服务项目，促进申通、积微物联等生产销售物流的项目实质性合作。</w:t>
      </w:r>
      <w:r w:rsidRPr="001D3720">
        <w:rPr>
          <w:rFonts w:ascii="仿宋_GB2312" w:eastAsia="仿宋_GB2312" w:hint="eastAsia"/>
          <w:b/>
          <w:bCs/>
          <w:sz w:val="32"/>
          <w:szCs w:val="32"/>
        </w:rPr>
        <w:t>三是注重机制创新。</w:t>
      </w:r>
      <w:r w:rsidRPr="001D3720">
        <w:rPr>
          <w:rFonts w:ascii="仿宋_GB2312" w:eastAsia="仿宋_GB2312" w:hint="eastAsia"/>
          <w:sz w:val="32"/>
          <w:szCs w:val="32"/>
        </w:rPr>
        <w:t>创新招商引资方式，制定出台《攀枝花市委托代理招商工作制度 （试行） 》（攀外开组办〔2019〕2 号），拓展招商渠道。在全市范围内建立 “招商引资比评”工作机制，以市政府名义印发《三项投资促进“比评”工作方案》，开展招商引资“大比武”活动。实行招商项目信息数据化管理，建立企业对接往来台账和企业档案，设立“攀枝花市招商引资项目管理平台”。优化考评激励机制，按年度评选“优秀招商引资项目团队”“招商能手”“招商先进个人”“项目策划包装储备先进单位”。</w:t>
      </w:r>
    </w:p>
    <w:p w:rsidR="00867B97" w:rsidRPr="007275DD" w:rsidRDefault="00867B97" w:rsidP="00BA3F1A">
      <w:pPr>
        <w:pStyle w:val="2"/>
        <w:spacing w:line="560" w:lineRule="exact"/>
        <w:rPr>
          <w:rStyle w:val="2Char"/>
          <w:rFonts w:ascii="Times New Roman" w:hAnsi="Times New Roman" w:cs="Times New Roman"/>
          <w:b/>
          <w:bCs/>
        </w:rPr>
      </w:pPr>
      <w:bookmarkStart w:id="19" w:name="_Toc15396601"/>
      <w:bookmarkStart w:id="20" w:name="_Toc15377200"/>
      <w:r w:rsidRPr="007275DD">
        <w:rPr>
          <w:rFonts w:ascii="Times New Roman" w:eastAsia="黑体" w:hAnsi="Times New Roman" w:cs="Times New Roman" w:hint="eastAsia"/>
          <w:b w:val="0"/>
          <w:color w:val="000000"/>
        </w:rPr>
        <w:t>二、机</w:t>
      </w:r>
      <w:r w:rsidRPr="007275DD">
        <w:rPr>
          <w:rStyle w:val="2Char"/>
          <w:rFonts w:ascii="Times New Roman" w:eastAsia="黑体" w:hAnsi="Times New Roman" w:cs="Times New Roman" w:hint="eastAsia"/>
          <w:b/>
          <w:bCs/>
        </w:rPr>
        <w:t>构设置</w:t>
      </w:r>
      <w:bookmarkEnd w:id="19"/>
      <w:bookmarkEnd w:id="20"/>
    </w:p>
    <w:p w:rsidR="00F82620" w:rsidRPr="00153E26" w:rsidRDefault="00F82620" w:rsidP="00BA3F1A">
      <w:pPr>
        <w:spacing w:line="560" w:lineRule="exact"/>
        <w:ind w:firstLineChars="250" w:firstLine="800"/>
        <w:rPr>
          <w:rFonts w:ascii="仿宋_GB2312" w:eastAsia="仿宋_GB2312" w:hAnsi="仿宋"/>
          <w:sz w:val="32"/>
          <w:szCs w:val="32"/>
        </w:rPr>
      </w:pPr>
      <w:r>
        <w:rPr>
          <w:rFonts w:eastAsia="仿宋" w:hint="eastAsia"/>
          <w:sz w:val="32"/>
          <w:szCs w:val="32"/>
        </w:rPr>
        <w:t>攀枝花市经济合作局</w:t>
      </w:r>
      <w:r w:rsidR="00867B97" w:rsidRPr="007275DD">
        <w:rPr>
          <w:rFonts w:eastAsia="仿宋" w:hint="eastAsia"/>
          <w:sz w:val="32"/>
          <w:szCs w:val="32"/>
        </w:rPr>
        <w:t>下属二级单位</w:t>
      </w:r>
      <w:r>
        <w:rPr>
          <w:rFonts w:eastAsia="仿宋" w:hint="eastAsia"/>
          <w:sz w:val="32"/>
          <w:szCs w:val="32"/>
        </w:rPr>
        <w:t>1</w:t>
      </w:r>
      <w:r w:rsidR="00867B97" w:rsidRPr="007275DD">
        <w:rPr>
          <w:rFonts w:eastAsia="仿宋" w:hint="eastAsia"/>
          <w:sz w:val="32"/>
          <w:szCs w:val="32"/>
        </w:rPr>
        <w:t>个，</w:t>
      </w:r>
      <w:r w:rsidRPr="00153E26">
        <w:rPr>
          <w:rFonts w:ascii="仿宋_GB2312" w:eastAsia="仿宋_GB2312" w:hAnsi="仿宋" w:hint="eastAsia"/>
          <w:sz w:val="32"/>
          <w:szCs w:val="32"/>
        </w:rPr>
        <w:t>其中行政单位0个，参照公务员法管理的事业单位</w:t>
      </w:r>
      <w:r w:rsidRPr="00153E26">
        <w:rPr>
          <w:rFonts w:ascii="仿宋_GB2312" w:eastAsia="仿宋_GB2312" w:hAnsi="仿宋" w:hint="eastAsia"/>
          <w:bCs/>
          <w:sz w:val="32"/>
          <w:szCs w:val="32"/>
        </w:rPr>
        <w:t>0</w:t>
      </w:r>
      <w:r w:rsidRPr="00153E26">
        <w:rPr>
          <w:rFonts w:ascii="仿宋_GB2312" w:eastAsia="仿宋_GB2312" w:hAnsi="仿宋" w:hint="eastAsia"/>
          <w:sz w:val="32"/>
          <w:szCs w:val="32"/>
        </w:rPr>
        <w:t>个，其他事业单位（独立编制未独立核算事业单位）1个。</w:t>
      </w:r>
    </w:p>
    <w:p w:rsidR="00867B97" w:rsidRPr="007275DD" w:rsidRDefault="00867B97" w:rsidP="00BA3F1A">
      <w:pPr>
        <w:pStyle w:val="a5"/>
        <w:adjustRightInd w:val="0"/>
        <w:snapToGrid w:val="0"/>
        <w:spacing w:before="93" w:line="560" w:lineRule="exact"/>
        <w:ind w:firstLineChars="210" w:firstLine="672"/>
        <w:rPr>
          <w:rFonts w:ascii="Times New Roman" w:eastAsia="仿宋"/>
          <w:color w:val="000000"/>
          <w:sz w:val="32"/>
          <w:szCs w:val="32"/>
        </w:rPr>
      </w:pPr>
      <w:r w:rsidRPr="007275DD">
        <w:rPr>
          <w:rFonts w:ascii="Times New Roman" w:eastAsia="仿宋" w:hint="eastAsia"/>
          <w:color w:val="000000"/>
          <w:sz w:val="32"/>
          <w:szCs w:val="32"/>
        </w:rPr>
        <w:t>纳入</w:t>
      </w:r>
      <w:r w:rsidR="00F82620">
        <w:rPr>
          <w:rFonts w:eastAsia="仿宋" w:hint="eastAsia"/>
          <w:sz w:val="32"/>
          <w:szCs w:val="32"/>
        </w:rPr>
        <w:t>攀枝花市经济合作局</w:t>
      </w:r>
      <w:r w:rsidRPr="007275DD">
        <w:rPr>
          <w:rFonts w:ascii="Times New Roman" w:eastAsia="仿宋"/>
          <w:color w:val="000000"/>
          <w:sz w:val="32"/>
          <w:szCs w:val="32"/>
        </w:rPr>
        <w:t>2019</w:t>
      </w:r>
      <w:r w:rsidRPr="007275DD">
        <w:rPr>
          <w:rFonts w:ascii="Times New Roman" w:eastAsia="仿宋" w:hint="eastAsia"/>
          <w:color w:val="000000"/>
          <w:sz w:val="32"/>
          <w:szCs w:val="32"/>
        </w:rPr>
        <w:t>年度部门决算编制范围的二级预算单位包括：</w:t>
      </w:r>
      <w:r w:rsidR="00644CAA">
        <w:rPr>
          <w:rFonts w:ascii="Times New Roman" w:eastAsia="仿宋" w:hint="eastAsia"/>
          <w:color w:val="000000"/>
          <w:sz w:val="32"/>
          <w:szCs w:val="32"/>
        </w:rPr>
        <w:t>攀枝花市投资促进中心</w:t>
      </w:r>
    </w:p>
    <w:p w:rsidR="00644CAA" w:rsidRDefault="00644CAA" w:rsidP="00BA3F1A">
      <w:pPr>
        <w:widowControl/>
        <w:spacing w:line="560" w:lineRule="exact"/>
        <w:jc w:val="left"/>
        <w:rPr>
          <w:rFonts w:eastAsia="黑体"/>
          <w:bCs/>
          <w:color w:val="000000"/>
          <w:kern w:val="44"/>
          <w:sz w:val="44"/>
          <w:szCs w:val="44"/>
        </w:rPr>
      </w:pPr>
      <w:bookmarkStart w:id="21" w:name="_Toc15377204"/>
      <w:bookmarkStart w:id="22" w:name="_Toc15396602"/>
      <w:r>
        <w:rPr>
          <w:rFonts w:eastAsia="黑体"/>
          <w:b/>
          <w:color w:val="000000"/>
        </w:rPr>
        <w:br w:type="page"/>
      </w:r>
    </w:p>
    <w:p w:rsidR="00867B97" w:rsidRPr="007275DD" w:rsidRDefault="00867B97" w:rsidP="00867B97">
      <w:pPr>
        <w:pStyle w:val="1"/>
        <w:ind w:right="440"/>
        <w:jc w:val="right"/>
        <w:rPr>
          <w:rStyle w:val="1Char"/>
          <w:rFonts w:eastAsia="黑体"/>
          <w:b/>
          <w:bCs/>
        </w:rPr>
      </w:pPr>
      <w:r w:rsidRPr="007275DD">
        <w:rPr>
          <w:rFonts w:eastAsia="黑体" w:hint="eastAsia"/>
          <w:b w:val="0"/>
          <w:color w:val="000000"/>
        </w:rPr>
        <w:t>第二部分</w:t>
      </w:r>
      <w:r w:rsidRPr="007275DD">
        <w:rPr>
          <w:rFonts w:eastAsia="黑体"/>
          <w:color w:val="000000"/>
        </w:rPr>
        <w:t xml:space="preserve"> </w:t>
      </w:r>
      <w:r w:rsidRPr="007275DD">
        <w:rPr>
          <w:rStyle w:val="1Char"/>
          <w:rFonts w:eastAsia="黑体"/>
          <w:b/>
          <w:bCs/>
        </w:rPr>
        <w:t>2019</w:t>
      </w:r>
      <w:r w:rsidRPr="007275DD">
        <w:rPr>
          <w:rStyle w:val="1Char"/>
          <w:rFonts w:eastAsia="黑体" w:hint="eastAsia"/>
          <w:b/>
          <w:bCs/>
        </w:rPr>
        <w:t>年度部门决算情况说明</w:t>
      </w:r>
      <w:bookmarkEnd w:id="21"/>
      <w:bookmarkEnd w:id="22"/>
    </w:p>
    <w:p w:rsidR="00867B97" w:rsidRPr="00FD5AF8" w:rsidRDefault="00867B97" w:rsidP="00867B97"/>
    <w:p w:rsidR="00867B97" w:rsidRPr="007275DD" w:rsidRDefault="00867B97" w:rsidP="00867B97">
      <w:pPr>
        <w:pStyle w:val="a8"/>
        <w:numPr>
          <w:ilvl w:val="0"/>
          <w:numId w:val="2"/>
        </w:numPr>
        <w:spacing w:line="600" w:lineRule="exact"/>
        <w:ind w:firstLineChars="0"/>
        <w:outlineLvl w:val="1"/>
        <w:rPr>
          <w:rStyle w:val="2Char"/>
          <w:rFonts w:eastAsia="黑体"/>
          <w:b w:val="0"/>
          <w:bCs w:val="0"/>
        </w:rPr>
      </w:pPr>
      <w:bookmarkStart w:id="23" w:name="_Toc15377205"/>
      <w:bookmarkStart w:id="24" w:name="_Toc15396603"/>
      <w:r w:rsidRPr="007275DD">
        <w:rPr>
          <w:rFonts w:eastAsia="黑体" w:hint="eastAsia"/>
          <w:color w:val="000000"/>
          <w:sz w:val="32"/>
          <w:szCs w:val="32"/>
        </w:rPr>
        <w:t>收</w:t>
      </w:r>
      <w:r w:rsidRPr="007275DD">
        <w:rPr>
          <w:rStyle w:val="2Char"/>
          <w:rFonts w:eastAsia="黑体" w:hint="eastAsia"/>
          <w:b w:val="0"/>
        </w:rPr>
        <w:t>入支出决算总体情况说明</w:t>
      </w:r>
      <w:bookmarkEnd w:id="23"/>
      <w:bookmarkEnd w:id="24"/>
    </w:p>
    <w:p w:rsidR="001B4EF6" w:rsidRPr="00AA06CD" w:rsidRDefault="00867B97" w:rsidP="001B4EF6">
      <w:pPr>
        <w:snapToGrid w:val="0"/>
        <w:spacing w:line="520" w:lineRule="exact"/>
        <w:ind w:firstLineChars="200" w:firstLine="640"/>
        <w:rPr>
          <w:rFonts w:ascii="仿宋_GB2312" w:eastAsia="仿宋_GB2312" w:hAnsi="仿宋"/>
          <w:sz w:val="32"/>
          <w:szCs w:val="32"/>
        </w:rPr>
      </w:pPr>
      <w:r w:rsidRPr="007275DD">
        <w:rPr>
          <w:rFonts w:eastAsia="仿宋"/>
          <w:color w:val="000000"/>
          <w:sz w:val="32"/>
          <w:szCs w:val="32"/>
        </w:rPr>
        <w:t>2019</w:t>
      </w:r>
      <w:r w:rsidRPr="007275DD">
        <w:rPr>
          <w:rFonts w:eastAsia="仿宋" w:hint="eastAsia"/>
          <w:color w:val="000000"/>
          <w:sz w:val="32"/>
          <w:szCs w:val="32"/>
        </w:rPr>
        <w:t>年度收、支总计</w:t>
      </w:r>
      <w:r w:rsidR="008B2E9F">
        <w:rPr>
          <w:rFonts w:eastAsia="仿宋" w:hint="eastAsia"/>
          <w:color w:val="000000"/>
          <w:sz w:val="32"/>
          <w:szCs w:val="32"/>
        </w:rPr>
        <w:t>1011.82</w:t>
      </w:r>
      <w:r w:rsidRPr="007275DD">
        <w:rPr>
          <w:rFonts w:eastAsia="仿宋" w:hint="eastAsia"/>
          <w:color w:val="000000"/>
          <w:sz w:val="32"/>
          <w:szCs w:val="32"/>
        </w:rPr>
        <w:t>万元。与</w:t>
      </w:r>
      <w:r w:rsidRPr="007275DD">
        <w:rPr>
          <w:rFonts w:eastAsia="仿宋"/>
          <w:color w:val="000000"/>
          <w:sz w:val="32"/>
          <w:szCs w:val="32"/>
        </w:rPr>
        <w:t>2018</w:t>
      </w:r>
      <w:r w:rsidRPr="007275DD">
        <w:rPr>
          <w:rFonts w:eastAsia="仿宋" w:hint="eastAsia"/>
          <w:color w:val="000000"/>
          <w:sz w:val="32"/>
          <w:szCs w:val="32"/>
        </w:rPr>
        <w:t>年相比，收、支总计各减少</w:t>
      </w:r>
      <w:r w:rsidR="008B2E9F">
        <w:rPr>
          <w:rFonts w:eastAsia="仿宋" w:hint="eastAsia"/>
          <w:color w:val="000000"/>
          <w:sz w:val="32"/>
          <w:szCs w:val="32"/>
        </w:rPr>
        <w:t>175.</w:t>
      </w:r>
      <w:r w:rsidR="000208A5">
        <w:rPr>
          <w:rFonts w:eastAsia="仿宋" w:hint="eastAsia"/>
          <w:color w:val="000000"/>
          <w:sz w:val="32"/>
          <w:szCs w:val="32"/>
        </w:rPr>
        <w:t>91</w:t>
      </w:r>
      <w:r w:rsidRPr="007275DD">
        <w:rPr>
          <w:rFonts w:eastAsia="仿宋" w:hint="eastAsia"/>
          <w:color w:val="000000"/>
          <w:sz w:val="32"/>
          <w:szCs w:val="32"/>
        </w:rPr>
        <w:t>万元，下降</w:t>
      </w:r>
      <w:r w:rsidR="001B4EF6">
        <w:rPr>
          <w:rFonts w:eastAsia="仿宋" w:hint="eastAsia"/>
          <w:color w:val="000000"/>
          <w:sz w:val="32"/>
          <w:szCs w:val="32"/>
        </w:rPr>
        <w:t>14.81</w:t>
      </w:r>
      <w:r w:rsidRPr="007275DD">
        <w:rPr>
          <w:rFonts w:eastAsia="仿宋"/>
          <w:color w:val="000000"/>
          <w:sz w:val="32"/>
          <w:szCs w:val="32"/>
        </w:rPr>
        <w:t>%</w:t>
      </w:r>
      <w:r w:rsidRPr="007275DD">
        <w:rPr>
          <w:rFonts w:eastAsia="仿宋" w:hint="eastAsia"/>
          <w:color w:val="000000"/>
          <w:sz w:val="32"/>
          <w:szCs w:val="32"/>
        </w:rPr>
        <w:t>。主要变动原因是</w:t>
      </w:r>
      <w:r w:rsidR="001B4EF6" w:rsidRPr="00AA06CD">
        <w:rPr>
          <w:rFonts w:ascii="仿宋_GB2312" w:eastAsia="仿宋_GB2312" w:hAnsi="仿宋" w:hint="eastAsia"/>
          <w:sz w:val="32"/>
          <w:szCs w:val="32"/>
        </w:rPr>
        <w:t>2019年减少了招商引资省级平台活动、招商咨询服务、招商业务培训费等</w:t>
      </w:r>
      <w:r w:rsidR="000208A5">
        <w:rPr>
          <w:rFonts w:ascii="仿宋_GB2312" w:eastAsia="仿宋_GB2312" w:hAnsi="仿宋" w:hint="eastAsia"/>
          <w:sz w:val="32"/>
          <w:szCs w:val="32"/>
        </w:rPr>
        <w:t>减少</w:t>
      </w:r>
      <w:r w:rsidR="001B4EF6" w:rsidRPr="00AA06CD">
        <w:rPr>
          <w:rFonts w:ascii="仿宋_GB2312" w:eastAsia="仿宋_GB2312" w:hAnsi="仿宋" w:hint="eastAsia"/>
          <w:sz w:val="32"/>
          <w:szCs w:val="32"/>
        </w:rPr>
        <w:t>项目支出收支</w:t>
      </w:r>
      <w:r w:rsidR="001B4EF6">
        <w:rPr>
          <w:rFonts w:ascii="仿宋_GB2312" w:eastAsia="仿宋_GB2312" w:hAnsi="仿宋" w:hint="eastAsia"/>
          <w:sz w:val="32"/>
          <w:szCs w:val="32"/>
        </w:rPr>
        <w:t>决算</w:t>
      </w:r>
      <w:r w:rsidR="001B4EF6" w:rsidRPr="00AA06CD">
        <w:rPr>
          <w:rFonts w:ascii="仿宋_GB2312" w:eastAsia="仿宋_GB2312" w:hAnsi="仿宋" w:hint="eastAsia"/>
          <w:sz w:val="32"/>
          <w:szCs w:val="32"/>
        </w:rPr>
        <w:t>数</w:t>
      </w:r>
      <w:r w:rsidR="001B4EF6" w:rsidRPr="001B4EF6">
        <w:rPr>
          <w:rFonts w:eastAsia="仿宋" w:hint="eastAsia"/>
          <w:color w:val="000000"/>
          <w:sz w:val="32"/>
          <w:szCs w:val="32"/>
        </w:rPr>
        <w:t>，</w:t>
      </w:r>
      <w:r w:rsidR="000208A5">
        <w:rPr>
          <w:rFonts w:eastAsia="仿宋" w:hint="eastAsia"/>
          <w:color w:val="000000"/>
          <w:sz w:val="32"/>
          <w:szCs w:val="32"/>
        </w:rPr>
        <w:t>2019</w:t>
      </w:r>
      <w:r w:rsidR="000208A5">
        <w:rPr>
          <w:rFonts w:eastAsia="仿宋" w:hint="eastAsia"/>
          <w:color w:val="000000"/>
          <w:sz w:val="32"/>
          <w:szCs w:val="32"/>
        </w:rPr>
        <w:t>年</w:t>
      </w:r>
      <w:r w:rsidR="001B4EF6" w:rsidRPr="001B4EF6">
        <w:rPr>
          <w:rFonts w:eastAsia="仿宋" w:hint="eastAsia"/>
          <w:color w:val="000000"/>
          <w:sz w:val="32"/>
          <w:szCs w:val="32"/>
        </w:rPr>
        <w:t>收入支出决算</w:t>
      </w:r>
      <w:r w:rsidR="001B4EF6">
        <w:rPr>
          <w:rFonts w:eastAsia="仿宋" w:hint="eastAsia"/>
          <w:color w:val="000000"/>
          <w:sz w:val="32"/>
          <w:szCs w:val="32"/>
        </w:rPr>
        <w:t>总体下降</w:t>
      </w:r>
      <w:r w:rsidR="001B4EF6" w:rsidRPr="00AA06CD">
        <w:rPr>
          <w:rFonts w:ascii="仿宋_GB2312" w:eastAsia="仿宋_GB2312" w:hAnsi="仿宋" w:hint="eastAsia"/>
          <w:sz w:val="32"/>
          <w:szCs w:val="32"/>
        </w:rPr>
        <w:t>。</w:t>
      </w:r>
    </w:p>
    <w:p w:rsidR="001B4EF6" w:rsidRDefault="00867B97" w:rsidP="001B4EF6">
      <w:pPr>
        <w:spacing w:line="600" w:lineRule="exact"/>
        <w:ind w:firstLineChars="200" w:firstLine="640"/>
        <w:rPr>
          <w:rFonts w:eastAsia="仿宋"/>
          <w:color w:val="000000" w:themeColor="text1"/>
          <w:sz w:val="32"/>
          <w:szCs w:val="32"/>
        </w:rPr>
      </w:pPr>
      <w:r w:rsidRPr="007275DD">
        <w:rPr>
          <w:rFonts w:eastAsia="仿宋" w:hint="eastAsia"/>
          <w:color w:val="000000" w:themeColor="text1"/>
          <w:sz w:val="32"/>
          <w:szCs w:val="32"/>
        </w:rPr>
        <w:t>（图</w:t>
      </w:r>
      <w:r w:rsidRPr="007275DD">
        <w:rPr>
          <w:rFonts w:eastAsia="仿宋"/>
          <w:color w:val="000000" w:themeColor="text1"/>
          <w:sz w:val="32"/>
          <w:szCs w:val="32"/>
        </w:rPr>
        <w:t>1</w:t>
      </w:r>
      <w:r w:rsidRPr="007275DD">
        <w:rPr>
          <w:rFonts w:eastAsia="仿宋" w:hint="eastAsia"/>
          <w:color w:val="000000" w:themeColor="text1"/>
          <w:sz w:val="32"/>
          <w:szCs w:val="32"/>
        </w:rPr>
        <w:t>：收、支决算总计变动情况图）（柱状图）</w:t>
      </w:r>
    </w:p>
    <w:p w:rsidR="001B4EF6" w:rsidRDefault="001B4EF6" w:rsidP="00867B97">
      <w:pPr>
        <w:spacing w:line="600" w:lineRule="exact"/>
        <w:ind w:firstLineChars="200" w:firstLine="640"/>
        <w:rPr>
          <w:rFonts w:eastAsia="仿宋"/>
          <w:color w:val="000000" w:themeColor="text1"/>
          <w:sz w:val="32"/>
          <w:szCs w:val="32"/>
        </w:rPr>
      </w:pPr>
      <w:r w:rsidRPr="00153E26">
        <w:rPr>
          <w:rFonts w:ascii="仿宋_GB2312" w:eastAsia="仿宋_GB2312" w:hint="eastAsia"/>
          <w:noProof/>
          <w:sz w:val="32"/>
          <w:szCs w:val="32"/>
        </w:rPr>
        <w:drawing>
          <wp:anchor distT="0" distB="0" distL="114300" distR="114300" simplePos="0" relativeHeight="251659264" behindDoc="0" locked="0" layoutInCell="1" allowOverlap="1" wp14:anchorId="4507D8A9" wp14:editId="590F9F17">
            <wp:simplePos x="0" y="0"/>
            <wp:positionH relativeFrom="column">
              <wp:posOffset>35416</wp:posOffset>
            </wp:positionH>
            <wp:positionV relativeFrom="paragraph">
              <wp:posOffset>196143</wp:posOffset>
            </wp:positionV>
            <wp:extent cx="5538159" cy="3165894"/>
            <wp:effectExtent l="0" t="0" r="24765" b="1587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rsidR="001B4EF6" w:rsidRDefault="001B4EF6" w:rsidP="00867B97">
      <w:pPr>
        <w:spacing w:line="600" w:lineRule="exact"/>
        <w:ind w:firstLineChars="200" w:firstLine="640"/>
        <w:rPr>
          <w:rFonts w:eastAsia="仿宋"/>
          <w:color w:val="000000" w:themeColor="text1"/>
          <w:sz w:val="32"/>
          <w:szCs w:val="32"/>
        </w:rPr>
      </w:pPr>
    </w:p>
    <w:p w:rsidR="001B4EF6" w:rsidRDefault="001B4EF6" w:rsidP="00867B97">
      <w:pPr>
        <w:spacing w:line="600" w:lineRule="exact"/>
        <w:ind w:firstLineChars="200" w:firstLine="640"/>
        <w:rPr>
          <w:rFonts w:eastAsia="仿宋"/>
          <w:color w:val="000000" w:themeColor="text1"/>
          <w:sz w:val="32"/>
          <w:szCs w:val="32"/>
        </w:rPr>
      </w:pPr>
    </w:p>
    <w:p w:rsidR="001B4EF6" w:rsidRDefault="001B4EF6" w:rsidP="00867B97">
      <w:pPr>
        <w:spacing w:line="600" w:lineRule="exact"/>
        <w:ind w:firstLineChars="200" w:firstLine="640"/>
        <w:rPr>
          <w:rFonts w:eastAsia="仿宋"/>
          <w:color w:val="000000" w:themeColor="text1"/>
          <w:sz w:val="32"/>
          <w:szCs w:val="32"/>
        </w:rPr>
      </w:pPr>
    </w:p>
    <w:p w:rsidR="001B4EF6" w:rsidRPr="007275DD" w:rsidRDefault="001B4EF6" w:rsidP="00867B97">
      <w:pPr>
        <w:spacing w:line="600" w:lineRule="exact"/>
        <w:ind w:firstLineChars="200" w:firstLine="640"/>
        <w:rPr>
          <w:rFonts w:eastAsia="仿宋"/>
          <w:color w:val="000000" w:themeColor="text1"/>
          <w:sz w:val="32"/>
          <w:szCs w:val="32"/>
        </w:rPr>
      </w:pPr>
    </w:p>
    <w:p w:rsidR="00867B97" w:rsidRDefault="00867B97" w:rsidP="00867B97">
      <w:pPr>
        <w:spacing w:line="600" w:lineRule="exact"/>
        <w:ind w:firstLineChars="200" w:firstLine="640"/>
        <w:jc w:val="left"/>
        <w:rPr>
          <w:rFonts w:eastAsia="仿宋_GB2312"/>
          <w:color w:val="000000"/>
          <w:sz w:val="32"/>
          <w:szCs w:val="32"/>
        </w:rPr>
      </w:pPr>
    </w:p>
    <w:p w:rsidR="001B4EF6" w:rsidRDefault="001B4EF6" w:rsidP="00867B97">
      <w:pPr>
        <w:spacing w:line="600" w:lineRule="exact"/>
        <w:ind w:firstLineChars="200" w:firstLine="640"/>
        <w:jc w:val="left"/>
        <w:rPr>
          <w:rFonts w:eastAsia="仿宋_GB2312"/>
          <w:color w:val="000000"/>
          <w:sz w:val="32"/>
          <w:szCs w:val="32"/>
        </w:rPr>
      </w:pPr>
    </w:p>
    <w:p w:rsidR="001B4EF6" w:rsidRDefault="001B4EF6" w:rsidP="00867B97">
      <w:pPr>
        <w:spacing w:line="600" w:lineRule="exact"/>
        <w:ind w:firstLineChars="200" w:firstLine="640"/>
        <w:jc w:val="left"/>
        <w:rPr>
          <w:rFonts w:eastAsia="仿宋_GB2312"/>
          <w:color w:val="000000"/>
          <w:sz w:val="32"/>
          <w:szCs w:val="32"/>
        </w:rPr>
      </w:pPr>
    </w:p>
    <w:p w:rsidR="001B4EF6" w:rsidRPr="007275DD" w:rsidRDefault="001B4EF6" w:rsidP="001B4EF6">
      <w:pPr>
        <w:spacing w:line="600" w:lineRule="exact"/>
        <w:jc w:val="left"/>
        <w:rPr>
          <w:rFonts w:eastAsia="仿宋_GB2312"/>
          <w:color w:val="000000"/>
          <w:sz w:val="32"/>
          <w:szCs w:val="32"/>
        </w:rPr>
      </w:pPr>
    </w:p>
    <w:p w:rsidR="00867B97" w:rsidRPr="007275DD" w:rsidRDefault="00867B97" w:rsidP="00867B97">
      <w:pPr>
        <w:pStyle w:val="a8"/>
        <w:numPr>
          <w:ilvl w:val="0"/>
          <w:numId w:val="2"/>
        </w:numPr>
        <w:spacing w:line="600" w:lineRule="exact"/>
        <w:ind w:firstLineChars="0"/>
        <w:outlineLvl w:val="1"/>
        <w:rPr>
          <w:rStyle w:val="2Char"/>
          <w:rFonts w:eastAsia="黑体"/>
          <w:b w:val="0"/>
        </w:rPr>
      </w:pPr>
      <w:bookmarkStart w:id="25" w:name="_Toc15396604"/>
      <w:bookmarkStart w:id="26" w:name="_Toc15377206"/>
      <w:r w:rsidRPr="007275DD">
        <w:rPr>
          <w:rFonts w:eastAsia="黑体" w:hint="eastAsia"/>
          <w:color w:val="000000"/>
          <w:sz w:val="32"/>
          <w:szCs w:val="32"/>
        </w:rPr>
        <w:t>收</w:t>
      </w:r>
      <w:r w:rsidRPr="007275DD">
        <w:rPr>
          <w:rStyle w:val="2Char"/>
          <w:rFonts w:eastAsia="黑体" w:hint="eastAsia"/>
          <w:b w:val="0"/>
        </w:rPr>
        <w:t>入决算情况说明</w:t>
      </w:r>
      <w:bookmarkEnd w:id="25"/>
      <w:bookmarkEnd w:id="26"/>
    </w:p>
    <w:p w:rsidR="00867B97" w:rsidRPr="00374890" w:rsidRDefault="00867B97" w:rsidP="00374890">
      <w:pPr>
        <w:spacing w:line="600" w:lineRule="exact"/>
        <w:ind w:firstLineChars="200" w:firstLine="640"/>
        <w:outlineLvl w:val="1"/>
        <w:rPr>
          <w:rFonts w:eastAsia="仿宋"/>
          <w:color w:val="000000"/>
          <w:sz w:val="32"/>
          <w:szCs w:val="32"/>
        </w:rPr>
      </w:pPr>
      <w:r w:rsidRPr="007275DD">
        <w:rPr>
          <w:rFonts w:eastAsia="仿宋"/>
          <w:color w:val="000000"/>
          <w:sz w:val="32"/>
          <w:szCs w:val="32"/>
        </w:rPr>
        <w:t>2019</w:t>
      </w:r>
      <w:r w:rsidRPr="007275DD">
        <w:rPr>
          <w:rFonts w:eastAsia="仿宋" w:hint="eastAsia"/>
          <w:color w:val="000000"/>
          <w:sz w:val="32"/>
          <w:szCs w:val="32"/>
        </w:rPr>
        <w:t>年本年收入合计</w:t>
      </w:r>
      <w:r w:rsidR="00374890">
        <w:rPr>
          <w:rFonts w:eastAsia="仿宋" w:hint="eastAsia"/>
          <w:color w:val="000000"/>
          <w:sz w:val="32"/>
          <w:szCs w:val="32"/>
        </w:rPr>
        <w:t>1011.7</w:t>
      </w:r>
      <w:r w:rsidR="009828BE">
        <w:rPr>
          <w:rFonts w:eastAsia="仿宋" w:hint="eastAsia"/>
          <w:color w:val="000000"/>
          <w:sz w:val="32"/>
          <w:szCs w:val="32"/>
        </w:rPr>
        <w:t>6</w:t>
      </w:r>
      <w:r w:rsidRPr="007275DD">
        <w:rPr>
          <w:rFonts w:eastAsia="仿宋" w:hint="eastAsia"/>
          <w:color w:val="000000"/>
          <w:sz w:val="32"/>
          <w:szCs w:val="32"/>
        </w:rPr>
        <w:t>万元，其中：一般公共预算财政拨款收入</w:t>
      </w:r>
      <w:r w:rsidR="00374890" w:rsidRPr="00374890">
        <w:rPr>
          <w:rFonts w:eastAsia="仿宋"/>
          <w:color w:val="000000"/>
          <w:sz w:val="32"/>
          <w:szCs w:val="32"/>
        </w:rPr>
        <w:t>641.15</w:t>
      </w:r>
      <w:r w:rsidRPr="007275DD">
        <w:rPr>
          <w:rFonts w:eastAsia="仿宋" w:hint="eastAsia"/>
          <w:color w:val="000000"/>
          <w:sz w:val="32"/>
          <w:szCs w:val="32"/>
        </w:rPr>
        <w:t>万元，占</w:t>
      </w:r>
      <w:r w:rsidR="00374890">
        <w:rPr>
          <w:rFonts w:eastAsia="仿宋" w:hint="eastAsia"/>
          <w:color w:val="000000"/>
          <w:sz w:val="32"/>
          <w:szCs w:val="32"/>
        </w:rPr>
        <w:t>63.37</w:t>
      </w:r>
      <w:r w:rsidRPr="007275DD">
        <w:rPr>
          <w:rFonts w:eastAsia="仿宋"/>
          <w:color w:val="000000"/>
          <w:sz w:val="32"/>
          <w:szCs w:val="32"/>
        </w:rPr>
        <w:t>%</w:t>
      </w:r>
      <w:r w:rsidRPr="007275DD">
        <w:rPr>
          <w:rFonts w:eastAsia="仿宋" w:hint="eastAsia"/>
          <w:color w:val="000000"/>
          <w:sz w:val="32"/>
          <w:szCs w:val="32"/>
        </w:rPr>
        <w:t>；政府性基金预算财政拨款收入</w:t>
      </w:r>
      <w:r w:rsidR="00374890" w:rsidRPr="00374890">
        <w:rPr>
          <w:rFonts w:eastAsia="仿宋"/>
          <w:color w:val="000000"/>
          <w:sz w:val="32"/>
          <w:szCs w:val="32"/>
        </w:rPr>
        <w:t>370.59</w:t>
      </w:r>
      <w:r w:rsidRPr="007275DD">
        <w:rPr>
          <w:rFonts w:eastAsia="仿宋" w:hint="eastAsia"/>
          <w:color w:val="000000"/>
          <w:sz w:val="32"/>
          <w:szCs w:val="32"/>
        </w:rPr>
        <w:t>万元，占</w:t>
      </w:r>
      <w:r w:rsidR="00374890">
        <w:rPr>
          <w:rFonts w:eastAsia="仿宋" w:hint="eastAsia"/>
          <w:color w:val="000000"/>
          <w:sz w:val="32"/>
          <w:szCs w:val="32"/>
        </w:rPr>
        <w:t>36.63</w:t>
      </w:r>
      <w:r w:rsidRPr="007275DD">
        <w:rPr>
          <w:rFonts w:eastAsia="仿宋"/>
          <w:color w:val="000000"/>
          <w:sz w:val="32"/>
          <w:szCs w:val="32"/>
        </w:rPr>
        <w:t>%</w:t>
      </w:r>
      <w:r w:rsidRPr="007275DD">
        <w:rPr>
          <w:rFonts w:eastAsia="仿宋" w:hint="eastAsia"/>
          <w:color w:val="000000"/>
          <w:sz w:val="32"/>
          <w:szCs w:val="32"/>
        </w:rPr>
        <w:t>；</w:t>
      </w:r>
      <w:r w:rsidRPr="007275DD">
        <w:rPr>
          <w:rFonts w:eastAsia="仿宋" w:hint="eastAsia"/>
          <w:color w:val="000000" w:themeColor="text1"/>
          <w:sz w:val="32"/>
          <w:szCs w:val="32"/>
        </w:rPr>
        <w:t>上级补助收入</w:t>
      </w:r>
      <w:r w:rsidR="00374890">
        <w:rPr>
          <w:rFonts w:eastAsia="仿宋" w:hint="eastAsia"/>
          <w:color w:val="000000" w:themeColor="text1"/>
          <w:sz w:val="32"/>
          <w:szCs w:val="32"/>
        </w:rPr>
        <w:t>0</w:t>
      </w:r>
      <w:r w:rsidR="00374890">
        <w:rPr>
          <w:rFonts w:eastAsia="仿宋" w:hint="eastAsia"/>
          <w:color w:val="000000"/>
          <w:sz w:val="32"/>
          <w:szCs w:val="32"/>
        </w:rPr>
        <w:t>万元</w:t>
      </w:r>
      <w:r w:rsidRPr="007275DD">
        <w:rPr>
          <w:rFonts w:eastAsia="仿宋" w:hint="eastAsia"/>
          <w:color w:val="000000"/>
          <w:sz w:val="32"/>
          <w:szCs w:val="32"/>
        </w:rPr>
        <w:t>；事业收入</w:t>
      </w:r>
      <w:r w:rsidR="00374890">
        <w:rPr>
          <w:rFonts w:eastAsia="仿宋" w:hint="eastAsia"/>
          <w:color w:val="000000"/>
          <w:sz w:val="32"/>
          <w:szCs w:val="32"/>
        </w:rPr>
        <w:t>0</w:t>
      </w:r>
      <w:r w:rsidRPr="007275DD">
        <w:rPr>
          <w:rFonts w:eastAsia="仿宋" w:hint="eastAsia"/>
          <w:color w:val="000000"/>
          <w:sz w:val="32"/>
          <w:szCs w:val="32"/>
        </w:rPr>
        <w:t>万元；经营收入</w:t>
      </w:r>
      <w:r w:rsidR="00374890">
        <w:rPr>
          <w:rFonts w:eastAsia="仿宋" w:hint="eastAsia"/>
          <w:color w:val="000000"/>
          <w:sz w:val="32"/>
          <w:szCs w:val="32"/>
        </w:rPr>
        <w:t>0</w:t>
      </w:r>
      <w:r w:rsidRPr="007275DD">
        <w:rPr>
          <w:rFonts w:eastAsia="仿宋" w:hint="eastAsia"/>
          <w:color w:val="000000"/>
          <w:sz w:val="32"/>
          <w:szCs w:val="32"/>
        </w:rPr>
        <w:t>万元；附属单位上缴收入</w:t>
      </w:r>
      <w:r w:rsidR="00374890">
        <w:rPr>
          <w:rFonts w:eastAsia="仿宋" w:hint="eastAsia"/>
          <w:color w:val="000000"/>
          <w:sz w:val="32"/>
          <w:szCs w:val="32"/>
        </w:rPr>
        <w:t>0</w:t>
      </w:r>
      <w:r w:rsidR="00374890">
        <w:rPr>
          <w:rFonts w:eastAsia="仿宋" w:hint="eastAsia"/>
          <w:color w:val="000000"/>
          <w:sz w:val="32"/>
          <w:szCs w:val="32"/>
        </w:rPr>
        <w:t>万元</w:t>
      </w:r>
      <w:r w:rsidRPr="007275DD">
        <w:rPr>
          <w:rFonts w:eastAsia="仿宋" w:hint="eastAsia"/>
          <w:color w:val="000000"/>
          <w:sz w:val="32"/>
          <w:szCs w:val="32"/>
        </w:rPr>
        <w:t>；其他收入</w:t>
      </w:r>
      <w:r w:rsidR="00EC1ABE">
        <w:rPr>
          <w:rFonts w:eastAsia="仿宋" w:hint="eastAsia"/>
          <w:color w:val="000000"/>
          <w:sz w:val="32"/>
          <w:szCs w:val="32"/>
        </w:rPr>
        <w:t>0.01</w:t>
      </w:r>
      <w:r w:rsidRPr="007275DD">
        <w:rPr>
          <w:rFonts w:eastAsia="仿宋" w:hint="eastAsia"/>
          <w:color w:val="000000"/>
          <w:sz w:val="32"/>
          <w:szCs w:val="32"/>
        </w:rPr>
        <w:t>万元</w:t>
      </w:r>
      <w:r w:rsidR="00EC1ABE">
        <w:rPr>
          <w:rFonts w:eastAsia="仿宋" w:hint="eastAsia"/>
          <w:color w:val="000000"/>
          <w:sz w:val="32"/>
          <w:szCs w:val="32"/>
        </w:rPr>
        <w:t>，</w:t>
      </w:r>
      <w:r w:rsidR="00EC1ABE" w:rsidRPr="007275DD">
        <w:rPr>
          <w:rFonts w:eastAsia="仿宋" w:hint="eastAsia"/>
          <w:color w:val="000000"/>
          <w:sz w:val="32"/>
          <w:szCs w:val="32"/>
        </w:rPr>
        <w:t>占</w:t>
      </w:r>
      <w:r w:rsidR="00EC1ABE">
        <w:rPr>
          <w:rFonts w:eastAsia="仿宋" w:hint="eastAsia"/>
          <w:color w:val="000000"/>
          <w:sz w:val="32"/>
          <w:szCs w:val="32"/>
        </w:rPr>
        <w:t>0.001</w:t>
      </w:r>
      <w:r w:rsidR="00EC1ABE" w:rsidRPr="007275DD">
        <w:rPr>
          <w:rFonts w:eastAsia="仿宋"/>
          <w:color w:val="000000"/>
          <w:sz w:val="32"/>
          <w:szCs w:val="32"/>
        </w:rPr>
        <w:t>%</w:t>
      </w:r>
      <w:r w:rsidRPr="007275DD">
        <w:rPr>
          <w:rFonts w:eastAsia="仿宋" w:hint="eastAsia"/>
          <w:color w:val="000000"/>
          <w:sz w:val="32"/>
          <w:szCs w:val="32"/>
        </w:rPr>
        <w:t>。</w:t>
      </w:r>
    </w:p>
    <w:p w:rsidR="00867B97" w:rsidRPr="007275DD" w:rsidRDefault="00867B97" w:rsidP="00867B97">
      <w:pPr>
        <w:spacing w:line="600" w:lineRule="exact"/>
        <w:ind w:firstLineChars="200" w:firstLine="640"/>
        <w:rPr>
          <w:rFonts w:eastAsia="仿宋"/>
          <w:color w:val="000000" w:themeColor="text1"/>
          <w:sz w:val="32"/>
          <w:szCs w:val="32"/>
        </w:rPr>
      </w:pPr>
      <w:r w:rsidRPr="007275DD">
        <w:rPr>
          <w:rFonts w:eastAsia="仿宋" w:hint="eastAsia"/>
          <w:color w:val="000000" w:themeColor="text1"/>
          <w:sz w:val="32"/>
          <w:szCs w:val="32"/>
        </w:rPr>
        <w:t>（图</w:t>
      </w:r>
      <w:r w:rsidRPr="007275DD">
        <w:rPr>
          <w:rFonts w:eastAsia="仿宋"/>
          <w:color w:val="000000" w:themeColor="text1"/>
          <w:sz w:val="32"/>
          <w:szCs w:val="32"/>
        </w:rPr>
        <w:t>2</w:t>
      </w:r>
      <w:r w:rsidRPr="007275DD">
        <w:rPr>
          <w:rFonts w:eastAsia="仿宋" w:hint="eastAsia"/>
          <w:color w:val="000000" w:themeColor="text1"/>
          <w:sz w:val="32"/>
          <w:szCs w:val="32"/>
        </w:rPr>
        <w:t>：收入决算结构图）</w:t>
      </w:r>
    </w:p>
    <w:p w:rsidR="00867B97" w:rsidRDefault="004754AE" w:rsidP="00867B97">
      <w:pPr>
        <w:spacing w:line="600" w:lineRule="exact"/>
        <w:ind w:firstLineChars="200" w:firstLine="640"/>
        <w:rPr>
          <w:rFonts w:eastAsia="仿宋_GB2312"/>
          <w:color w:val="FF0000"/>
          <w:sz w:val="32"/>
          <w:szCs w:val="32"/>
        </w:rPr>
      </w:pPr>
      <w:r w:rsidRPr="00153E26">
        <w:rPr>
          <w:rFonts w:ascii="仿宋" w:eastAsia="仿宋" w:hAnsi="仿宋" w:hint="eastAsia"/>
          <w:noProof/>
          <w:sz w:val="32"/>
          <w:szCs w:val="32"/>
        </w:rPr>
        <w:drawing>
          <wp:anchor distT="0" distB="0" distL="114300" distR="114300" simplePos="0" relativeHeight="251661312" behindDoc="0" locked="0" layoutInCell="1" allowOverlap="1" wp14:anchorId="47570B13" wp14:editId="7150A9F2">
            <wp:simplePos x="0" y="0"/>
            <wp:positionH relativeFrom="column">
              <wp:posOffset>3810</wp:posOffset>
            </wp:positionH>
            <wp:positionV relativeFrom="paragraph">
              <wp:posOffset>256540</wp:posOffset>
            </wp:positionV>
            <wp:extent cx="5274310" cy="2828925"/>
            <wp:effectExtent l="0" t="0" r="21590" b="952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374890" w:rsidRDefault="00374890" w:rsidP="00867B97">
      <w:pPr>
        <w:spacing w:line="600" w:lineRule="exact"/>
        <w:ind w:firstLineChars="200" w:firstLine="640"/>
        <w:rPr>
          <w:rFonts w:eastAsia="仿宋_GB2312"/>
          <w:color w:val="FF0000"/>
          <w:sz w:val="32"/>
          <w:szCs w:val="32"/>
        </w:rPr>
      </w:pPr>
    </w:p>
    <w:p w:rsidR="00374890" w:rsidRDefault="00374890" w:rsidP="00867B97">
      <w:pPr>
        <w:spacing w:line="600" w:lineRule="exact"/>
        <w:ind w:firstLineChars="200" w:firstLine="640"/>
        <w:rPr>
          <w:rFonts w:eastAsia="仿宋_GB2312"/>
          <w:color w:val="FF0000"/>
          <w:sz w:val="32"/>
          <w:szCs w:val="32"/>
        </w:rPr>
      </w:pPr>
    </w:p>
    <w:p w:rsidR="00374890" w:rsidRDefault="00374890" w:rsidP="00867B97">
      <w:pPr>
        <w:spacing w:line="600" w:lineRule="exact"/>
        <w:ind w:firstLineChars="200" w:firstLine="640"/>
        <w:rPr>
          <w:rFonts w:eastAsia="仿宋_GB2312"/>
          <w:color w:val="FF0000"/>
          <w:sz w:val="32"/>
          <w:szCs w:val="32"/>
        </w:rPr>
      </w:pPr>
    </w:p>
    <w:p w:rsidR="00374890" w:rsidRDefault="00374890" w:rsidP="00867B97">
      <w:pPr>
        <w:spacing w:line="600" w:lineRule="exact"/>
        <w:ind w:firstLineChars="200" w:firstLine="640"/>
        <w:rPr>
          <w:rFonts w:eastAsia="仿宋_GB2312"/>
          <w:color w:val="FF0000"/>
          <w:sz w:val="32"/>
          <w:szCs w:val="32"/>
        </w:rPr>
      </w:pPr>
    </w:p>
    <w:p w:rsidR="00374890" w:rsidRDefault="00374890" w:rsidP="00867B97">
      <w:pPr>
        <w:spacing w:line="600" w:lineRule="exact"/>
        <w:ind w:firstLineChars="200" w:firstLine="640"/>
        <w:rPr>
          <w:rFonts w:eastAsia="仿宋_GB2312"/>
          <w:color w:val="FF0000"/>
          <w:sz w:val="32"/>
          <w:szCs w:val="32"/>
        </w:rPr>
      </w:pPr>
    </w:p>
    <w:p w:rsidR="00374890" w:rsidRDefault="00374890" w:rsidP="00867B97">
      <w:pPr>
        <w:spacing w:line="600" w:lineRule="exact"/>
        <w:ind w:firstLineChars="200" w:firstLine="640"/>
        <w:rPr>
          <w:rFonts w:eastAsia="仿宋_GB2312"/>
          <w:color w:val="FF0000"/>
          <w:sz w:val="32"/>
          <w:szCs w:val="32"/>
        </w:rPr>
      </w:pPr>
    </w:p>
    <w:p w:rsidR="00374890" w:rsidRPr="007275DD" w:rsidRDefault="00374890" w:rsidP="00EC1ABE">
      <w:pPr>
        <w:spacing w:line="600" w:lineRule="exact"/>
        <w:rPr>
          <w:rFonts w:eastAsia="仿宋_GB2312"/>
          <w:color w:val="FF0000"/>
          <w:sz w:val="32"/>
          <w:szCs w:val="32"/>
        </w:rPr>
      </w:pPr>
    </w:p>
    <w:p w:rsidR="00867B97" w:rsidRPr="007275DD" w:rsidRDefault="00867B97" w:rsidP="00867B97">
      <w:pPr>
        <w:pStyle w:val="a8"/>
        <w:numPr>
          <w:ilvl w:val="0"/>
          <w:numId w:val="2"/>
        </w:numPr>
        <w:spacing w:line="600" w:lineRule="exact"/>
        <w:ind w:firstLineChars="0"/>
        <w:outlineLvl w:val="1"/>
        <w:rPr>
          <w:rStyle w:val="2Char"/>
          <w:rFonts w:eastAsia="黑体"/>
          <w:b w:val="0"/>
        </w:rPr>
      </w:pPr>
      <w:bookmarkStart w:id="27" w:name="_Toc15377207"/>
      <w:bookmarkStart w:id="28" w:name="_Toc15396605"/>
      <w:r w:rsidRPr="007275DD">
        <w:rPr>
          <w:rFonts w:eastAsia="黑体" w:hint="eastAsia"/>
          <w:color w:val="000000"/>
          <w:sz w:val="32"/>
          <w:szCs w:val="32"/>
        </w:rPr>
        <w:t>支</w:t>
      </w:r>
      <w:r w:rsidRPr="007275DD">
        <w:rPr>
          <w:rStyle w:val="2Char"/>
          <w:rFonts w:eastAsia="黑体" w:hint="eastAsia"/>
          <w:b w:val="0"/>
        </w:rPr>
        <w:t>出决算情况说明</w:t>
      </w:r>
      <w:bookmarkEnd w:id="27"/>
      <w:bookmarkEnd w:id="28"/>
    </w:p>
    <w:p w:rsidR="00867B97" w:rsidRPr="007275DD" w:rsidRDefault="00867B97" w:rsidP="00867B97">
      <w:pPr>
        <w:spacing w:line="600" w:lineRule="exact"/>
        <w:ind w:firstLineChars="200" w:firstLine="640"/>
        <w:outlineLvl w:val="1"/>
        <w:rPr>
          <w:rFonts w:eastAsia="仿宋"/>
          <w:color w:val="000000"/>
          <w:sz w:val="32"/>
          <w:szCs w:val="32"/>
        </w:rPr>
      </w:pPr>
      <w:r w:rsidRPr="007275DD">
        <w:rPr>
          <w:rFonts w:eastAsia="仿宋"/>
          <w:color w:val="000000"/>
          <w:sz w:val="32"/>
          <w:szCs w:val="32"/>
        </w:rPr>
        <w:t>2019</w:t>
      </w:r>
      <w:r w:rsidRPr="007275DD">
        <w:rPr>
          <w:rFonts w:eastAsia="仿宋" w:hint="eastAsia"/>
          <w:color w:val="000000"/>
          <w:sz w:val="32"/>
          <w:szCs w:val="32"/>
        </w:rPr>
        <w:t>年本年支出合计</w:t>
      </w:r>
      <w:r w:rsidR="009828BE">
        <w:rPr>
          <w:rFonts w:eastAsia="仿宋" w:hint="eastAsia"/>
          <w:color w:val="000000"/>
          <w:sz w:val="32"/>
          <w:szCs w:val="32"/>
        </w:rPr>
        <w:t>1011.75</w:t>
      </w:r>
      <w:r w:rsidRPr="007275DD">
        <w:rPr>
          <w:rFonts w:eastAsia="仿宋" w:hint="eastAsia"/>
          <w:color w:val="000000"/>
          <w:sz w:val="32"/>
          <w:szCs w:val="32"/>
        </w:rPr>
        <w:t>万元，其中：基本支出</w:t>
      </w:r>
      <w:r w:rsidR="009828BE">
        <w:rPr>
          <w:rFonts w:eastAsia="仿宋" w:hint="eastAsia"/>
          <w:color w:val="000000"/>
          <w:sz w:val="32"/>
          <w:szCs w:val="32"/>
        </w:rPr>
        <w:t>640.65</w:t>
      </w:r>
      <w:r w:rsidRPr="007275DD">
        <w:rPr>
          <w:rFonts w:eastAsia="仿宋" w:hint="eastAsia"/>
          <w:color w:val="000000"/>
          <w:sz w:val="32"/>
          <w:szCs w:val="32"/>
        </w:rPr>
        <w:t>万元，占</w:t>
      </w:r>
      <w:r w:rsidR="009828BE">
        <w:rPr>
          <w:rFonts w:eastAsia="仿宋" w:hint="eastAsia"/>
          <w:color w:val="000000"/>
          <w:sz w:val="32"/>
          <w:szCs w:val="32"/>
        </w:rPr>
        <w:t>63.32</w:t>
      </w:r>
      <w:r w:rsidRPr="007275DD">
        <w:rPr>
          <w:rFonts w:eastAsia="仿宋"/>
          <w:color w:val="000000"/>
          <w:sz w:val="32"/>
          <w:szCs w:val="32"/>
        </w:rPr>
        <w:t>%</w:t>
      </w:r>
      <w:r w:rsidRPr="007275DD">
        <w:rPr>
          <w:rFonts w:eastAsia="仿宋" w:hint="eastAsia"/>
          <w:color w:val="000000"/>
          <w:sz w:val="32"/>
          <w:szCs w:val="32"/>
        </w:rPr>
        <w:t>；项目支出</w:t>
      </w:r>
      <w:r w:rsidR="009828BE">
        <w:rPr>
          <w:rFonts w:eastAsia="仿宋" w:hint="eastAsia"/>
          <w:color w:val="000000"/>
          <w:sz w:val="32"/>
          <w:szCs w:val="32"/>
        </w:rPr>
        <w:t>371.09</w:t>
      </w:r>
      <w:r w:rsidRPr="007275DD">
        <w:rPr>
          <w:rFonts w:eastAsia="仿宋" w:hint="eastAsia"/>
          <w:color w:val="000000"/>
          <w:sz w:val="32"/>
          <w:szCs w:val="32"/>
        </w:rPr>
        <w:t>万元，占</w:t>
      </w:r>
      <w:r w:rsidR="009828BE">
        <w:rPr>
          <w:rFonts w:eastAsia="仿宋" w:hint="eastAsia"/>
          <w:color w:val="000000"/>
          <w:sz w:val="32"/>
          <w:szCs w:val="32"/>
        </w:rPr>
        <w:t>36.68</w:t>
      </w:r>
      <w:r w:rsidRPr="007275DD">
        <w:rPr>
          <w:rFonts w:eastAsia="仿宋"/>
          <w:color w:val="000000"/>
          <w:sz w:val="32"/>
          <w:szCs w:val="32"/>
        </w:rPr>
        <w:t>%</w:t>
      </w:r>
      <w:r w:rsidRPr="007275DD">
        <w:rPr>
          <w:rFonts w:eastAsia="仿宋" w:hint="eastAsia"/>
          <w:color w:val="000000"/>
          <w:sz w:val="32"/>
          <w:szCs w:val="32"/>
        </w:rPr>
        <w:t>；上缴上级支出</w:t>
      </w:r>
      <w:r w:rsidR="009828BE">
        <w:rPr>
          <w:rFonts w:eastAsia="仿宋" w:hint="eastAsia"/>
          <w:color w:val="000000"/>
          <w:sz w:val="32"/>
          <w:szCs w:val="32"/>
        </w:rPr>
        <w:t>0</w:t>
      </w:r>
      <w:r w:rsidRPr="007275DD">
        <w:rPr>
          <w:rFonts w:eastAsia="仿宋" w:hint="eastAsia"/>
          <w:color w:val="000000"/>
          <w:sz w:val="32"/>
          <w:szCs w:val="32"/>
        </w:rPr>
        <w:t>万元；经营支出</w:t>
      </w:r>
      <w:r w:rsidR="009828BE">
        <w:rPr>
          <w:rFonts w:eastAsia="仿宋" w:hint="eastAsia"/>
          <w:color w:val="000000"/>
          <w:sz w:val="32"/>
          <w:szCs w:val="32"/>
        </w:rPr>
        <w:t>0</w:t>
      </w:r>
      <w:r w:rsidRPr="007275DD">
        <w:rPr>
          <w:rFonts w:eastAsia="仿宋" w:hint="eastAsia"/>
          <w:color w:val="000000"/>
          <w:sz w:val="32"/>
          <w:szCs w:val="32"/>
        </w:rPr>
        <w:t>万元；对附属单位补助支出</w:t>
      </w:r>
      <w:r w:rsidR="009828BE">
        <w:rPr>
          <w:rFonts w:eastAsia="仿宋" w:hint="eastAsia"/>
          <w:color w:val="000000"/>
          <w:sz w:val="32"/>
          <w:szCs w:val="32"/>
        </w:rPr>
        <w:t>0</w:t>
      </w:r>
      <w:r w:rsidRPr="007275DD">
        <w:rPr>
          <w:rFonts w:eastAsia="仿宋" w:hint="eastAsia"/>
          <w:color w:val="000000"/>
          <w:sz w:val="32"/>
          <w:szCs w:val="32"/>
        </w:rPr>
        <w:t>万元。</w:t>
      </w:r>
    </w:p>
    <w:p w:rsidR="00867B97" w:rsidRPr="009828BE" w:rsidRDefault="00867B97" w:rsidP="009828BE">
      <w:pPr>
        <w:spacing w:line="600" w:lineRule="exact"/>
        <w:ind w:firstLineChars="200" w:firstLine="640"/>
        <w:rPr>
          <w:rFonts w:eastAsia="仿宋"/>
          <w:color w:val="000000" w:themeColor="text1"/>
          <w:sz w:val="32"/>
          <w:szCs w:val="32"/>
        </w:rPr>
      </w:pPr>
      <w:r w:rsidRPr="007275DD">
        <w:rPr>
          <w:rFonts w:eastAsia="仿宋" w:hint="eastAsia"/>
          <w:color w:val="000000" w:themeColor="text1"/>
          <w:sz w:val="32"/>
          <w:szCs w:val="32"/>
        </w:rPr>
        <w:t>（图</w:t>
      </w:r>
      <w:r w:rsidRPr="007275DD">
        <w:rPr>
          <w:rFonts w:eastAsia="仿宋"/>
          <w:color w:val="000000" w:themeColor="text1"/>
          <w:sz w:val="32"/>
          <w:szCs w:val="32"/>
        </w:rPr>
        <w:t>3</w:t>
      </w:r>
      <w:r w:rsidRPr="007275DD">
        <w:rPr>
          <w:rFonts w:eastAsia="仿宋" w:hint="eastAsia"/>
          <w:color w:val="000000" w:themeColor="text1"/>
          <w:sz w:val="32"/>
          <w:szCs w:val="32"/>
        </w:rPr>
        <w:t>：支出决算结构图）</w:t>
      </w:r>
    </w:p>
    <w:p w:rsidR="009828BE" w:rsidRDefault="009828BE" w:rsidP="00867B97">
      <w:pPr>
        <w:spacing w:line="600" w:lineRule="exact"/>
        <w:ind w:firstLineChars="200" w:firstLine="640"/>
        <w:rPr>
          <w:rFonts w:eastAsia="仿宋_GB2312"/>
          <w:color w:val="FF0000"/>
          <w:sz w:val="32"/>
          <w:szCs w:val="32"/>
        </w:rPr>
      </w:pPr>
      <w:r w:rsidRPr="00153E26">
        <w:rPr>
          <w:rFonts w:ascii="仿宋_GB2312" w:eastAsia="仿宋_GB2312" w:hint="eastAsia"/>
          <w:noProof/>
          <w:sz w:val="32"/>
          <w:szCs w:val="32"/>
        </w:rPr>
        <w:drawing>
          <wp:anchor distT="0" distB="0" distL="114300" distR="114300" simplePos="0" relativeHeight="251663360" behindDoc="0" locked="0" layoutInCell="1" allowOverlap="1" wp14:anchorId="3E94A525" wp14:editId="67905C6C">
            <wp:simplePos x="0" y="0"/>
            <wp:positionH relativeFrom="column">
              <wp:posOffset>-52070</wp:posOffset>
            </wp:positionH>
            <wp:positionV relativeFrom="paragraph">
              <wp:posOffset>201930</wp:posOffset>
            </wp:positionV>
            <wp:extent cx="5572125" cy="2665095"/>
            <wp:effectExtent l="0" t="0" r="9525" b="2095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anchor>
        </w:drawing>
      </w:r>
    </w:p>
    <w:p w:rsidR="009828BE" w:rsidRDefault="009828BE" w:rsidP="00867B97">
      <w:pPr>
        <w:spacing w:line="600" w:lineRule="exact"/>
        <w:ind w:firstLineChars="200" w:firstLine="640"/>
        <w:rPr>
          <w:rFonts w:eastAsia="仿宋_GB2312"/>
          <w:color w:val="FF0000"/>
          <w:sz w:val="32"/>
          <w:szCs w:val="32"/>
        </w:rPr>
      </w:pPr>
    </w:p>
    <w:p w:rsidR="009828BE" w:rsidRDefault="009828BE" w:rsidP="00867B97">
      <w:pPr>
        <w:spacing w:line="600" w:lineRule="exact"/>
        <w:ind w:firstLineChars="200" w:firstLine="640"/>
        <w:rPr>
          <w:rFonts w:eastAsia="仿宋_GB2312"/>
          <w:color w:val="FF0000"/>
          <w:sz w:val="32"/>
          <w:szCs w:val="32"/>
        </w:rPr>
      </w:pPr>
    </w:p>
    <w:p w:rsidR="009828BE" w:rsidRDefault="009828BE" w:rsidP="00867B97">
      <w:pPr>
        <w:spacing w:line="600" w:lineRule="exact"/>
        <w:ind w:firstLineChars="200" w:firstLine="640"/>
        <w:rPr>
          <w:rFonts w:eastAsia="仿宋_GB2312"/>
          <w:color w:val="FF0000"/>
          <w:sz w:val="32"/>
          <w:szCs w:val="32"/>
        </w:rPr>
      </w:pPr>
    </w:p>
    <w:p w:rsidR="009828BE" w:rsidRDefault="009828BE" w:rsidP="00867B97">
      <w:pPr>
        <w:spacing w:line="600" w:lineRule="exact"/>
        <w:ind w:firstLineChars="200" w:firstLine="640"/>
        <w:rPr>
          <w:rFonts w:eastAsia="仿宋_GB2312"/>
          <w:color w:val="FF0000"/>
          <w:sz w:val="32"/>
          <w:szCs w:val="32"/>
        </w:rPr>
      </w:pPr>
    </w:p>
    <w:p w:rsidR="009828BE" w:rsidRDefault="009828BE" w:rsidP="00867B97">
      <w:pPr>
        <w:spacing w:line="600" w:lineRule="exact"/>
        <w:ind w:firstLineChars="200" w:firstLine="640"/>
        <w:rPr>
          <w:rFonts w:eastAsia="仿宋_GB2312"/>
          <w:color w:val="FF0000"/>
          <w:sz w:val="32"/>
          <w:szCs w:val="32"/>
        </w:rPr>
      </w:pPr>
    </w:p>
    <w:p w:rsidR="009828BE" w:rsidRPr="007275DD" w:rsidRDefault="009828BE" w:rsidP="00867B97">
      <w:pPr>
        <w:spacing w:line="600" w:lineRule="exact"/>
        <w:ind w:firstLineChars="200" w:firstLine="640"/>
        <w:rPr>
          <w:rFonts w:eastAsia="仿宋_GB2312"/>
          <w:color w:val="FF0000"/>
          <w:sz w:val="32"/>
          <w:szCs w:val="32"/>
        </w:rPr>
      </w:pPr>
    </w:p>
    <w:p w:rsidR="009828BE" w:rsidRDefault="009828BE" w:rsidP="00867B97">
      <w:pPr>
        <w:spacing w:line="600" w:lineRule="exact"/>
        <w:ind w:firstLineChars="200" w:firstLine="640"/>
        <w:outlineLvl w:val="1"/>
        <w:rPr>
          <w:rFonts w:eastAsia="黑体"/>
          <w:color w:val="000000"/>
          <w:sz w:val="32"/>
          <w:szCs w:val="32"/>
        </w:rPr>
      </w:pPr>
      <w:bookmarkStart w:id="29" w:name="_Toc15377208"/>
      <w:bookmarkStart w:id="30" w:name="_Toc15396606"/>
    </w:p>
    <w:p w:rsidR="00867B97" w:rsidRPr="007275DD" w:rsidRDefault="00867B97" w:rsidP="00867B97">
      <w:pPr>
        <w:spacing w:line="600" w:lineRule="exact"/>
        <w:ind w:firstLineChars="200" w:firstLine="640"/>
        <w:outlineLvl w:val="1"/>
        <w:rPr>
          <w:rStyle w:val="2Char"/>
          <w:rFonts w:eastAsia="黑体"/>
          <w:b w:val="0"/>
        </w:rPr>
      </w:pPr>
      <w:r w:rsidRPr="007275DD">
        <w:rPr>
          <w:rFonts w:eastAsia="黑体" w:hint="eastAsia"/>
          <w:color w:val="000000"/>
          <w:sz w:val="32"/>
          <w:szCs w:val="32"/>
        </w:rPr>
        <w:t>四、财</w:t>
      </w:r>
      <w:r w:rsidRPr="007275DD">
        <w:rPr>
          <w:rStyle w:val="2Char"/>
          <w:rFonts w:eastAsia="黑体" w:hint="eastAsia"/>
          <w:b w:val="0"/>
        </w:rPr>
        <w:t>政拨款收入支出决算总体情况说明</w:t>
      </w:r>
      <w:bookmarkEnd w:id="29"/>
      <w:bookmarkEnd w:id="30"/>
    </w:p>
    <w:p w:rsidR="00867B97" w:rsidRPr="00935B2F" w:rsidRDefault="00867B97" w:rsidP="00935B2F">
      <w:pPr>
        <w:snapToGrid w:val="0"/>
        <w:spacing w:line="520" w:lineRule="exact"/>
        <w:ind w:firstLineChars="200" w:firstLine="640"/>
        <w:rPr>
          <w:rFonts w:ascii="仿宋_GB2312" w:eastAsia="仿宋_GB2312" w:hAnsi="仿宋"/>
          <w:sz w:val="32"/>
          <w:szCs w:val="32"/>
        </w:rPr>
      </w:pPr>
      <w:r w:rsidRPr="007275DD">
        <w:rPr>
          <w:rFonts w:eastAsia="仿宋"/>
          <w:color w:val="000000"/>
          <w:sz w:val="32"/>
          <w:szCs w:val="32"/>
        </w:rPr>
        <w:t>2019</w:t>
      </w:r>
      <w:r w:rsidRPr="007275DD">
        <w:rPr>
          <w:rFonts w:eastAsia="仿宋" w:hint="eastAsia"/>
          <w:color w:val="000000"/>
          <w:sz w:val="32"/>
          <w:szCs w:val="32"/>
        </w:rPr>
        <w:t>年财政拨款收、支总计</w:t>
      </w:r>
      <w:r w:rsidR="00935B2F">
        <w:rPr>
          <w:rFonts w:eastAsia="仿宋" w:hint="eastAsia"/>
          <w:color w:val="000000"/>
          <w:sz w:val="32"/>
          <w:szCs w:val="32"/>
        </w:rPr>
        <w:t>1011.74</w:t>
      </w:r>
      <w:r w:rsidRPr="007275DD">
        <w:rPr>
          <w:rFonts w:eastAsia="仿宋" w:hint="eastAsia"/>
          <w:color w:val="000000"/>
          <w:sz w:val="32"/>
          <w:szCs w:val="32"/>
        </w:rPr>
        <w:t>万元。与</w:t>
      </w:r>
      <w:r w:rsidRPr="007275DD">
        <w:rPr>
          <w:rFonts w:eastAsia="仿宋"/>
          <w:color w:val="000000"/>
          <w:sz w:val="32"/>
          <w:szCs w:val="32"/>
        </w:rPr>
        <w:t>2018</w:t>
      </w:r>
      <w:r w:rsidRPr="007275DD">
        <w:rPr>
          <w:rFonts w:eastAsia="仿宋" w:hint="eastAsia"/>
          <w:color w:val="000000"/>
          <w:sz w:val="32"/>
          <w:szCs w:val="32"/>
        </w:rPr>
        <w:t>年相比，财政拨款收、支总计各减少</w:t>
      </w:r>
      <w:r w:rsidR="00935B2F">
        <w:rPr>
          <w:rFonts w:eastAsia="仿宋" w:hint="eastAsia"/>
          <w:color w:val="000000"/>
          <w:sz w:val="32"/>
          <w:szCs w:val="32"/>
        </w:rPr>
        <w:t>174.92</w:t>
      </w:r>
      <w:r w:rsidRPr="007275DD">
        <w:rPr>
          <w:rFonts w:eastAsia="仿宋" w:hint="eastAsia"/>
          <w:color w:val="000000"/>
          <w:sz w:val="32"/>
          <w:szCs w:val="32"/>
        </w:rPr>
        <w:t>万元，下降</w:t>
      </w:r>
      <w:r w:rsidR="00935B2F">
        <w:rPr>
          <w:rFonts w:eastAsia="仿宋" w:hint="eastAsia"/>
          <w:color w:val="000000"/>
          <w:sz w:val="32"/>
          <w:szCs w:val="32"/>
        </w:rPr>
        <w:t>14.74</w:t>
      </w:r>
      <w:r w:rsidRPr="007275DD">
        <w:rPr>
          <w:rFonts w:eastAsia="仿宋"/>
          <w:color w:val="000000"/>
          <w:sz w:val="32"/>
          <w:szCs w:val="32"/>
        </w:rPr>
        <w:t>%</w:t>
      </w:r>
      <w:r w:rsidRPr="007275DD">
        <w:rPr>
          <w:rFonts w:eastAsia="仿宋" w:hint="eastAsia"/>
          <w:color w:val="000000"/>
          <w:sz w:val="32"/>
          <w:szCs w:val="32"/>
        </w:rPr>
        <w:t>。主要变动原因是</w:t>
      </w:r>
      <w:r w:rsidR="00935B2F" w:rsidRPr="00AA06CD">
        <w:rPr>
          <w:rFonts w:ascii="仿宋_GB2312" w:eastAsia="仿宋_GB2312" w:hAnsi="仿宋" w:hint="eastAsia"/>
          <w:sz w:val="32"/>
          <w:szCs w:val="32"/>
        </w:rPr>
        <w:t>2019年减少了招商引资省级平台活动、招商咨询服务、招商业务培训费等</w:t>
      </w:r>
      <w:r w:rsidR="00935B2F">
        <w:rPr>
          <w:rFonts w:ascii="仿宋_GB2312" w:eastAsia="仿宋_GB2312" w:hAnsi="仿宋" w:hint="eastAsia"/>
          <w:sz w:val="32"/>
          <w:szCs w:val="32"/>
        </w:rPr>
        <w:t>减少财政拨款</w:t>
      </w:r>
      <w:r w:rsidR="00935B2F" w:rsidRPr="00AA06CD">
        <w:rPr>
          <w:rFonts w:ascii="仿宋_GB2312" w:eastAsia="仿宋_GB2312" w:hAnsi="仿宋" w:hint="eastAsia"/>
          <w:sz w:val="32"/>
          <w:szCs w:val="32"/>
        </w:rPr>
        <w:t>项目支出收支</w:t>
      </w:r>
      <w:r w:rsidR="00935B2F">
        <w:rPr>
          <w:rFonts w:ascii="仿宋_GB2312" w:eastAsia="仿宋_GB2312" w:hAnsi="仿宋" w:hint="eastAsia"/>
          <w:sz w:val="32"/>
          <w:szCs w:val="32"/>
        </w:rPr>
        <w:t>决算</w:t>
      </w:r>
      <w:r w:rsidR="00935B2F" w:rsidRPr="00AA06CD">
        <w:rPr>
          <w:rFonts w:ascii="仿宋_GB2312" w:eastAsia="仿宋_GB2312" w:hAnsi="仿宋" w:hint="eastAsia"/>
          <w:sz w:val="32"/>
          <w:szCs w:val="32"/>
        </w:rPr>
        <w:t>数</w:t>
      </w:r>
      <w:r w:rsidR="00935B2F" w:rsidRPr="001B4EF6">
        <w:rPr>
          <w:rFonts w:eastAsia="仿宋" w:hint="eastAsia"/>
          <w:color w:val="000000"/>
          <w:sz w:val="32"/>
          <w:szCs w:val="32"/>
        </w:rPr>
        <w:t>，</w:t>
      </w:r>
      <w:r w:rsidR="00935B2F">
        <w:rPr>
          <w:rFonts w:eastAsia="仿宋" w:hint="eastAsia"/>
          <w:color w:val="000000"/>
          <w:sz w:val="32"/>
          <w:szCs w:val="32"/>
        </w:rPr>
        <w:t>2019</w:t>
      </w:r>
      <w:r w:rsidR="00935B2F">
        <w:rPr>
          <w:rFonts w:eastAsia="仿宋" w:hint="eastAsia"/>
          <w:color w:val="000000"/>
          <w:sz w:val="32"/>
          <w:szCs w:val="32"/>
        </w:rPr>
        <w:t>年</w:t>
      </w:r>
      <w:r w:rsidR="00935B2F">
        <w:rPr>
          <w:rFonts w:ascii="仿宋_GB2312" w:eastAsia="仿宋_GB2312" w:hAnsi="仿宋" w:hint="eastAsia"/>
          <w:sz w:val="32"/>
          <w:szCs w:val="32"/>
        </w:rPr>
        <w:t>财政拨款</w:t>
      </w:r>
      <w:r w:rsidR="00935B2F" w:rsidRPr="001B4EF6">
        <w:rPr>
          <w:rFonts w:eastAsia="仿宋" w:hint="eastAsia"/>
          <w:color w:val="000000"/>
          <w:sz w:val="32"/>
          <w:szCs w:val="32"/>
        </w:rPr>
        <w:t>收入支出决算</w:t>
      </w:r>
      <w:r w:rsidR="00935B2F">
        <w:rPr>
          <w:rFonts w:eastAsia="仿宋" w:hint="eastAsia"/>
          <w:color w:val="000000"/>
          <w:sz w:val="32"/>
          <w:szCs w:val="32"/>
        </w:rPr>
        <w:t>总体下降</w:t>
      </w:r>
      <w:r w:rsidR="00935B2F" w:rsidRPr="00AA06CD">
        <w:rPr>
          <w:rFonts w:ascii="仿宋_GB2312" w:eastAsia="仿宋_GB2312" w:hAnsi="仿宋" w:hint="eastAsia"/>
          <w:sz w:val="32"/>
          <w:szCs w:val="32"/>
        </w:rPr>
        <w:t>。</w:t>
      </w:r>
    </w:p>
    <w:p w:rsidR="00867B97" w:rsidRPr="007275DD" w:rsidRDefault="00867B97" w:rsidP="00867B97">
      <w:pPr>
        <w:spacing w:line="600" w:lineRule="exact"/>
        <w:ind w:firstLineChars="200" w:firstLine="640"/>
        <w:rPr>
          <w:rFonts w:eastAsia="仿宋"/>
          <w:color w:val="000000" w:themeColor="text1"/>
          <w:sz w:val="32"/>
          <w:szCs w:val="32"/>
        </w:rPr>
      </w:pPr>
      <w:r w:rsidRPr="007275DD">
        <w:rPr>
          <w:rFonts w:eastAsia="仿宋" w:hint="eastAsia"/>
          <w:color w:val="000000" w:themeColor="text1"/>
          <w:sz w:val="32"/>
          <w:szCs w:val="32"/>
        </w:rPr>
        <w:t>（图</w:t>
      </w:r>
      <w:r w:rsidRPr="007275DD">
        <w:rPr>
          <w:rFonts w:eastAsia="仿宋"/>
          <w:color w:val="000000" w:themeColor="text1"/>
          <w:sz w:val="32"/>
          <w:szCs w:val="32"/>
        </w:rPr>
        <w:t>4</w:t>
      </w:r>
      <w:r w:rsidR="00935B2F">
        <w:rPr>
          <w:rFonts w:eastAsia="仿宋" w:hint="eastAsia"/>
          <w:color w:val="000000" w:themeColor="text1"/>
          <w:sz w:val="32"/>
          <w:szCs w:val="32"/>
        </w:rPr>
        <w:t>：财政拨款收、支决算总计变动情况）</w:t>
      </w:r>
    </w:p>
    <w:p w:rsidR="00867B97" w:rsidRDefault="00935B2F" w:rsidP="00867B97">
      <w:pPr>
        <w:spacing w:line="600" w:lineRule="exact"/>
        <w:ind w:firstLine="640"/>
        <w:rPr>
          <w:rFonts w:eastAsia="仿宋"/>
          <w:b/>
          <w:color w:val="00B050"/>
          <w:sz w:val="32"/>
          <w:szCs w:val="32"/>
        </w:rPr>
      </w:pPr>
      <w:r w:rsidRPr="00153E26">
        <w:rPr>
          <w:rFonts w:ascii="仿宋" w:eastAsia="仿宋" w:hAnsi="仿宋" w:hint="eastAsia"/>
          <w:noProof/>
          <w:sz w:val="32"/>
          <w:szCs w:val="32"/>
        </w:rPr>
        <w:drawing>
          <wp:anchor distT="0" distB="0" distL="114300" distR="114300" simplePos="0" relativeHeight="251665408" behindDoc="0" locked="0" layoutInCell="1" allowOverlap="1" wp14:anchorId="28368F3A" wp14:editId="50215E70">
            <wp:simplePos x="0" y="0"/>
            <wp:positionH relativeFrom="column">
              <wp:posOffset>911</wp:posOffset>
            </wp:positionH>
            <wp:positionV relativeFrom="paragraph">
              <wp:posOffset>88660</wp:posOffset>
            </wp:positionV>
            <wp:extent cx="5529532" cy="2596551"/>
            <wp:effectExtent l="0" t="0" r="14605" b="1333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rsidR="00935B2F" w:rsidRDefault="00935B2F" w:rsidP="00867B97">
      <w:pPr>
        <w:spacing w:line="600" w:lineRule="exact"/>
        <w:ind w:firstLine="640"/>
        <w:rPr>
          <w:rFonts w:eastAsia="仿宋"/>
          <w:b/>
          <w:color w:val="00B050"/>
          <w:sz w:val="32"/>
          <w:szCs w:val="32"/>
        </w:rPr>
      </w:pPr>
    </w:p>
    <w:p w:rsidR="00935B2F" w:rsidRDefault="00935B2F" w:rsidP="00867B97">
      <w:pPr>
        <w:spacing w:line="600" w:lineRule="exact"/>
        <w:ind w:firstLine="640"/>
        <w:rPr>
          <w:rFonts w:eastAsia="仿宋"/>
          <w:b/>
          <w:color w:val="00B050"/>
          <w:sz w:val="32"/>
          <w:szCs w:val="32"/>
        </w:rPr>
      </w:pPr>
    </w:p>
    <w:p w:rsidR="00935B2F" w:rsidRDefault="00935B2F" w:rsidP="00867B97">
      <w:pPr>
        <w:spacing w:line="600" w:lineRule="exact"/>
        <w:ind w:firstLine="640"/>
        <w:rPr>
          <w:rFonts w:eastAsia="仿宋"/>
          <w:b/>
          <w:color w:val="00B050"/>
          <w:sz w:val="32"/>
          <w:szCs w:val="32"/>
        </w:rPr>
      </w:pPr>
    </w:p>
    <w:p w:rsidR="00935B2F" w:rsidRDefault="00935B2F" w:rsidP="00867B97">
      <w:pPr>
        <w:spacing w:line="600" w:lineRule="exact"/>
        <w:ind w:firstLine="640"/>
        <w:rPr>
          <w:rFonts w:eastAsia="仿宋"/>
          <w:b/>
          <w:color w:val="00B050"/>
          <w:sz w:val="32"/>
          <w:szCs w:val="32"/>
        </w:rPr>
      </w:pPr>
    </w:p>
    <w:p w:rsidR="00935B2F" w:rsidRDefault="00935B2F" w:rsidP="00867B97">
      <w:pPr>
        <w:spacing w:line="600" w:lineRule="exact"/>
        <w:ind w:firstLine="640"/>
        <w:rPr>
          <w:rFonts w:eastAsia="仿宋"/>
          <w:b/>
          <w:color w:val="00B050"/>
          <w:sz w:val="32"/>
          <w:szCs w:val="32"/>
        </w:rPr>
      </w:pPr>
    </w:p>
    <w:p w:rsidR="00935B2F" w:rsidRPr="00935B2F" w:rsidRDefault="00935B2F" w:rsidP="00935B2F">
      <w:pPr>
        <w:spacing w:line="600" w:lineRule="exact"/>
        <w:rPr>
          <w:rFonts w:eastAsia="仿宋"/>
          <w:b/>
          <w:color w:val="00B050"/>
          <w:sz w:val="32"/>
          <w:szCs w:val="32"/>
        </w:rPr>
      </w:pPr>
    </w:p>
    <w:p w:rsidR="00867B97" w:rsidRPr="007275DD" w:rsidRDefault="00867B97" w:rsidP="00867B97">
      <w:pPr>
        <w:spacing w:line="600" w:lineRule="exact"/>
        <w:ind w:firstLineChars="200" w:firstLine="640"/>
        <w:outlineLvl w:val="1"/>
        <w:rPr>
          <w:rStyle w:val="2Char"/>
          <w:rFonts w:eastAsia="黑体"/>
          <w:b w:val="0"/>
        </w:rPr>
      </w:pPr>
      <w:bookmarkStart w:id="31" w:name="_Toc15377209"/>
      <w:bookmarkStart w:id="32" w:name="_Toc15396607"/>
      <w:r w:rsidRPr="007275DD">
        <w:rPr>
          <w:rFonts w:eastAsia="黑体" w:hint="eastAsia"/>
          <w:color w:val="000000"/>
          <w:sz w:val="32"/>
          <w:szCs w:val="32"/>
        </w:rPr>
        <w:t>五、</w:t>
      </w:r>
      <w:r w:rsidRPr="007275DD">
        <w:rPr>
          <w:rFonts w:eastAsia="黑体" w:hint="eastAsia"/>
          <w:b/>
          <w:color w:val="000000"/>
          <w:sz w:val="32"/>
          <w:szCs w:val="32"/>
        </w:rPr>
        <w:t>一</w:t>
      </w:r>
      <w:r w:rsidRPr="007275DD">
        <w:rPr>
          <w:rStyle w:val="2Char"/>
          <w:rFonts w:eastAsia="黑体" w:hint="eastAsia"/>
          <w:b w:val="0"/>
        </w:rPr>
        <w:t>般公共预算财政拨款支出决算情况说明</w:t>
      </w:r>
      <w:bookmarkEnd w:id="31"/>
      <w:bookmarkEnd w:id="32"/>
    </w:p>
    <w:p w:rsidR="00867B97" w:rsidRPr="007275DD" w:rsidRDefault="00867B97" w:rsidP="00867B97">
      <w:pPr>
        <w:spacing w:line="600" w:lineRule="exact"/>
        <w:ind w:firstLineChars="200" w:firstLine="643"/>
        <w:outlineLvl w:val="2"/>
        <w:rPr>
          <w:rFonts w:eastAsia="仿宋"/>
          <w:b/>
          <w:color w:val="000000"/>
          <w:sz w:val="32"/>
          <w:szCs w:val="32"/>
        </w:rPr>
      </w:pPr>
      <w:bookmarkStart w:id="33" w:name="_Toc15377210"/>
      <w:r w:rsidRPr="007275DD">
        <w:rPr>
          <w:rFonts w:eastAsia="仿宋" w:hint="eastAsia"/>
          <w:b/>
          <w:color w:val="000000"/>
          <w:sz w:val="32"/>
          <w:szCs w:val="32"/>
        </w:rPr>
        <w:t>（一）一般公共预算财政拨款支出决算总体情况</w:t>
      </w:r>
      <w:bookmarkEnd w:id="33"/>
    </w:p>
    <w:p w:rsidR="00867B97" w:rsidRPr="007275DD" w:rsidRDefault="00867B97" w:rsidP="00854161">
      <w:pPr>
        <w:spacing w:line="600" w:lineRule="exact"/>
        <w:ind w:firstLineChars="200" w:firstLine="640"/>
        <w:rPr>
          <w:rFonts w:eastAsia="仿宋"/>
          <w:color w:val="000000"/>
          <w:sz w:val="32"/>
          <w:szCs w:val="32"/>
        </w:rPr>
      </w:pPr>
      <w:r w:rsidRPr="007275DD">
        <w:rPr>
          <w:rFonts w:eastAsia="仿宋"/>
          <w:color w:val="000000"/>
          <w:sz w:val="32"/>
          <w:szCs w:val="32"/>
        </w:rPr>
        <w:t>2019</w:t>
      </w:r>
      <w:r w:rsidRPr="007275DD">
        <w:rPr>
          <w:rFonts w:eastAsia="仿宋" w:hint="eastAsia"/>
          <w:color w:val="000000"/>
          <w:sz w:val="32"/>
          <w:szCs w:val="32"/>
        </w:rPr>
        <w:t>年一般公共预算财政拨款支出</w:t>
      </w:r>
      <w:r w:rsidR="00854161">
        <w:rPr>
          <w:rFonts w:eastAsia="仿宋" w:hint="eastAsia"/>
          <w:color w:val="000000"/>
          <w:sz w:val="32"/>
          <w:szCs w:val="32"/>
        </w:rPr>
        <w:t>641.15</w:t>
      </w:r>
      <w:r w:rsidRPr="007275DD">
        <w:rPr>
          <w:rFonts w:eastAsia="仿宋" w:hint="eastAsia"/>
          <w:color w:val="000000"/>
          <w:sz w:val="32"/>
          <w:szCs w:val="32"/>
        </w:rPr>
        <w:t>万元，占本年支出合计的</w:t>
      </w:r>
      <w:r w:rsidR="00854161">
        <w:rPr>
          <w:rFonts w:eastAsia="仿宋" w:hint="eastAsia"/>
          <w:color w:val="000000"/>
          <w:sz w:val="32"/>
          <w:szCs w:val="32"/>
        </w:rPr>
        <w:t>63.37</w:t>
      </w:r>
      <w:r w:rsidRPr="007275DD">
        <w:rPr>
          <w:rFonts w:eastAsia="仿宋"/>
          <w:color w:val="000000"/>
          <w:sz w:val="32"/>
          <w:szCs w:val="32"/>
        </w:rPr>
        <w:t>%</w:t>
      </w:r>
      <w:r w:rsidRPr="007275DD">
        <w:rPr>
          <w:rFonts w:eastAsia="仿宋" w:hint="eastAsia"/>
          <w:color w:val="000000"/>
          <w:sz w:val="32"/>
          <w:szCs w:val="32"/>
        </w:rPr>
        <w:t>。与</w:t>
      </w:r>
      <w:r w:rsidRPr="007275DD">
        <w:rPr>
          <w:rFonts w:eastAsia="仿宋"/>
          <w:color w:val="000000"/>
          <w:sz w:val="32"/>
          <w:szCs w:val="32"/>
        </w:rPr>
        <w:t>2018</w:t>
      </w:r>
      <w:r w:rsidRPr="007275DD">
        <w:rPr>
          <w:rFonts w:eastAsia="仿宋" w:hint="eastAsia"/>
          <w:color w:val="000000"/>
          <w:sz w:val="32"/>
          <w:szCs w:val="32"/>
        </w:rPr>
        <w:t>年相比，一般公共预算财政拨款减少</w:t>
      </w:r>
      <w:r w:rsidR="00854161">
        <w:rPr>
          <w:rFonts w:eastAsia="仿宋" w:hint="eastAsia"/>
          <w:color w:val="000000"/>
          <w:sz w:val="32"/>
          <w:szCs w:val="32"/>
        </w:rPr>
        <w:t>545.51</w:t>
      </w:r>
      <w:r w:rsidRPr="007275DD">
        <w:rPr>
          <w:rFonts w:eastAsia="仿宋" w:hint="eastAsia"/>
          <w:color w:val="000000"/>
          <w:sz w:val="32"/>
          <w:szCs w:val="32"/>
        </w:rPr>
        <w:t>万元，下降</w:t>
      </w:r>
      <w:r w:rsidR="00854161">
        <w:rPr>
          <w:rFonts w:eastAsia="仿宋" w:hint="eastAsia"/>
          <w:color w:val="000000"/>
          <w:sz w:val="32"/>
          <w:szCs w:val="32"/>
        </w:rPr>
        <w:t>45.97</w:t>
      </w:r>
      <w:r w:rsidRPr="007275DD">
        <w:rPr>
          <w:rFonts w:eastAsia="仿宋"/>
          <w:color w:val="000000"/>
          <w:sz w:val="32"/>
          <w:szCs w:val="32"/>
        </w:rPr>
        <w:t>%</w:t>
      </w:r>
      <w:r w:rsidRPr="007275DD">
        <w:rPr>
          <w:rFonts w:eastAsia="仿宋" w:hint="eastAsia"/>
          <w:color w:val="000000"/>
          <w:sz w:val="32"/>
          <w:szCs w:val="32"/>
        </w:rPr>
        <w:t>。主要变动原因是</w:t>
      </w:r>
      <w:r w:rsidR="00854161">
        <w:rPr>
          <w:rFonts w:eastAsia="仿宋" w:hint="eastAsia"/>
          <w:color w:val="000000"/>
          <w:sz w:val="32"/>
          <w:szCs w:val="32"/>
        </w:rPr>
        <w:t>招商引资专项工作经费</w:t>
      </w:r>
      <w:r w:rsidR="00854161">
        <w:rPr>
          <w:rFonts w:eastAsia="仿宋" w:hint="eastAsia"/>
          <w:color w:val="000000"/>
          <w:sz w:val="32"/>
          <w:szCs w:val="32"/>
        </w:rPr>
        <w:t>2018</w:t>
      </w:r>
      <w:r w:rsidR="00854161">
        <w:rPr>
          <w:rFonts w:eastAsia="仿宋" w:hint="eastAsia"/>
          <w:color w:val="000000"/>
          <w:sz w:val="32"/>
          <w:szCs w:val="32"/>
        </w:rPr>
        <w:t>年在</w:t>
      </w:r>
      <w:r w:rsidR="00854161" w:rsidRPr="007275DD">
        <w:rPr>
          <w:rFonts w:eastAsia="仿宋" w:hint="eastAsia"/>
          <w:color w:val="000000"/>
          <w:sz w:val="32"/>
          <w:szCs w:val="32"/>
        </w:rPr>
        <w:t>一般公共预算财政拨款</w:t>
      </w:r>
      <w:r w:rsidR="00854161">
        <w:rPr>
          <w:rFonts w:eastAsia="仿宋" w:hint="eastAsia"/>
          <w:color w:val="000000"/>
          <w:sz w:val="32"/>
          <w:szCs w:val="32"/>
        </w:rPr>
        <w:t>中安排，而</w:t>
      </w:r>
      <w:r w:rsidR="00854161">
        <w:rPr>
          <w:rFonts w:eastAsia="仿宋" w:hint="eastAsia"/>
          <w:color w:val="000000"/>
          <w:sz w:val="32"/>
          <w:szCs w:val="32"/>
        </w:rPr>
        <w:t>2019</w:t>
      </w:r>
      <w:r w:rsidR="00854161">
        <w:rPr>
          <w:rFonts w:eastAsia="仿宋" w:hint="eastAsia"/>
          <w:color w:val="000000"/>
          <w:sz w:val="32"/>
          <w:szCs w:val="32"/>
        </w:rPr>
        <w:t>年在</w:t>
      </w:r>
      <w:r w:rsidR="00854161" w:rsidRPr="00854161">
        <w:rPr>
          <w:rFonts w:eastAsia="仿宋" w:hint="eastAsia"/>
          <w:color w:val="000000"/>
          <w:sz w:val="32"/>
          <w:szCs w:val="32"/>
        </w:rPr>
        <w:t>政府性基金预算财政拨款</w:t>
      </w:r>
      <w:r w:rsidR="00854161">
        <w:rPr>
          <w:rFonts w:eastAsia="仿宋" w:hint="eastAsia"/>
          <w:color w:val="000000"/>
          <w:sz w:val="32"/>
          <w:szCs w:val="32"/>
        </w:rPr>
        <w:t>（“土地开发支出”科目）中安排，从而减少</w:t>
      </w:r>
      <w:r w:rsidR="00854161" w:rsidRPr="007275DD">
        <w:rPr>
          <w:rFonts w:eastAsia="仿宋"/>
          <w:color w:val="000000"/>
          <w:sz w:val="32"/>
          <w:szCs w:val="32"/>
        </w:rPr>
        <w:t>2019</w:t>
      </w:r>
      <w:r w:rsidR="00854161" w:rsidRPr="007275DD">
        <w:rPr>
          <w:rFonts w:eastAsia="仿宋" w:hint="eastAsia"/>
          <w:color w:val="000000"/>
          <w:sz w:val="32"/>
          <w:szCs w:val="32"/>
        </w:rPr>
        <w:t>年一般公共预算财政拨款支出</w:t>
      </w:r>
      <w:r w:rsidR="00854161">
        <w:rPr>
          <w:rFonts w:eastAsia="仿宋" w:hint="eastAsia"/>
          <w:color w:val="000000"/>
          <w:sz w:val="32"/>
          <w:szCs w:val="32"/>
        </w:rPr>
        <w:t>。</w:t>
      </w:r>
    </w:p>
    <w:p w:rsidR="00867B97" w:rsidRPr="007275DD" w:rsidRDefault="00867B97" w:rsidP="00867B97">
      <w:pPr>
        <w:spacing w:line="600" w:lineRule="exact"/>
        <w:ind w:firstLineChars="200" w:firstLine="640"/>
        <w:rPr>
          <w:rFonts w:eastAsia="仿宋"/>
          <w:color w:val="000000" w:themeColor="text1"/>
          <w:sz w:val="32"/>
          <w:szCs w:val="32"/>
        </w:rPr>
      </w:pPr>
      <w:r w:rsidRPr="007275DD">
        <w:rPr>
          <w:rFonts w:eastAsia="仿宋" w:hint="eastAsia"/>
          <w:color w:val="000000" w:themeColor="text1"/>
          <w:sz w:val="32"/>
          <w:szCs w:val="32"/>
        </w:rPr>
        <w:t>（图</w:t>
      </w:r>
      <w:r w:rsidRPr="007275DD">
        <w:rPr>
          <w:rFonts w:eastAsia="仿宋"/>
          <w:color w:val="000000" w:themeColor="text1"/>
          <w:sz w:val="32"/>
          <w:szCs w:val="32"/>
        </w:rPr>
        <w:t>5</w:t>
      </w:r>
      <w:r w:rsidR="00AD02EB">
        <w:rPr>
          <w:rFonts w:eastAsia="仿宋" w:hint="eastAsia"/>
          <w:color w:val="000000" w:themeColor="text1"/>
          <w:sz w:val="32"/>
          <w:szCs w:val="32"/>
        </w:rPr>
        <w:t>：一般公共预算财政拨款支出决算变动情况）</w:t>
      </w:r>
    </w:p>
    <w:p w:rsidR="00867B97" w:rsidRDefault="00AD02EB" w:rsidP="00867B97">
      <w:pPr>
        <w:spacing w:line="600" w:lineRule="exact"/>
        <w:ind w:firstLineChars="200" w:firstLine="640"/>
        <w:rPr>
          <w:rFonts w:eastAsia="仿宋"/>
          <w:color w:val="000000" w:themeColor="text1"/>
          <w:sz w:val="32"/>
          <w:szCs w:val="32"/>
        </w:rPr>
      </w:pPr>
      <w:r w:rsidRPr="00153E26">
        <w:rPr>
          <w:rFonts w:ascii="仿宋" w:eastAsia="仿宋" w:hAnsi="仿宋" w:hint="eastAsia"/>
          <w:noProof/>
          <w:sz w:val="32"/>
          <w:szCs w:val="32"/>
        </w:rPr>
        <w:drawing>
          <wp:anchor distT="0" distB="0" distL="114300" distR="114300" simplePos="0" relativeHeight="251667456" behindDoc="0" locked="0" layoutInCell="1" allowOverlap="1" wp14:anchorId="2B30DBA3" wp14:editId="0C66B3BD">
            <wp:simplePos x="0" y="0"/>
            <wp:positionH relativeFrom="column">
              <wp:posOffset>-33331</wp:posOffset>
            </wp:positionH>
            <wp:positionV relativeFrom="paragraph">
              <wp:posOffset>-9117</wp:posOffset>
            </wp:positionV>
            <wp:extent cx="5633049" cy="2708695"/>
            <wp:effectExtent l="0" t="0" r="25400" b="1587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rsidR="00854161" w:rsidRDefault="00854161" w:rsidP="00867B97">
      <w:pPr>
        <w:spacing w:line="600" w:lineRule="exact"/>
        <w:ind w:firstLineChars="200" w:firstLine="640"/>
        <w:rPr>
          <w:rFonts w:eastAsia="仿宋"/>
          <w:color w:val="000000" w:themeColor="text1"/>
          <w:sz w:val="32"/>
          <w:szCs w:val="32"/>
        </w:rPr>
      </w:pPr>
    </w:p>
    <w:p w:rsidR="00854161" w:rsidRDefault="00854161" w:rsidP="00867B97">
      <w:pPr>
        <w:spacing w:line="600" w:lineRule="exact"/>
        <w:ind w:firstLineChars="200" w:firstLine="640"/>
        <w:rPr>
          <w:rFonts w:eastAsia="仿宋"/>
          <w:color w:val="000000" w:themeColor="text1"/>
          <w:sz w:val="32"/>
          <w:szCs w:val="32"/>
        </w:rPr>
      </w:pPr>
    </w:p>
    <w:p w:rsidR="00854161" w:rsidRDefault="00854161" w:rsidP="00867B97">
      <w:pPr>
        <w:spacing w:line="600" w:lineRule="exact"/>
        <w:ind w:firstLineChars="200" w:firstLine="640"/>
        <w:rPr>
          <w:rFonts w:eastAsia="仿宋"/>
          <w:color w:val="000000" w:themeColor="text1"/>
          <w:sz w:val="32"/>
          <w:szCs w:val="32"/>
        </w:rPr>
      </w:pPr>
    </w:p>
    <w:p w:rsidR="00854161" w:rsidRDefault="00854161" w:rsidP="00867B97">
      <w:pPr>
        <w:spacing w:line="600" w:lineRule="exact"/>
        <w:ind w:firstLineChars="200" w:firstLine="640"/>
        <w:rPr>
          <w:rFonts w:eastAsia="仿宋"/>
          <w:color w:val="000000" w:themeColor="text1"/>
          <w:sz w:val="32"/>
          <w:szCs w:val="32"/>
        </w:rPr>
      </w:pPr>
    </w:p>
    <w:p w:rsidR="00854161" w:rsidRDefault="00854161" w:rsidP="00867B97">
      <w:pPr>
        <w:spacing w:line="600" w:lineRule="exact"/>
        <w:ind w:firstLineChars="200" w:firstLine="640"/>
        <w:rPr>
          <w:rFonts w:eastAsia="仿宋"/>
          <w:color w:val="000000" w:themeColor="text1"/>
          <w:sz w:val="32"/>
          <w:szCs w:val="32"/>
        </w:rPr>
      </w:pPr>
    </w:p>
    <w:p w:rsidR="00AD02EB" w:rsidRDefault="00AD02EB" w:rsidP="000069D7">
      <w:pPr>
        <w:spacing w:line="600" w:lineRule="exact"/>
        <w:outlineLvl w:val="2"/>
        <w:rPr>
          <w:rFonts w:eastAsia="仿宋"/>
          <w:b/>
          <w:color w:val="000000"/>
          <w:sz w:val="32"/>
          <w:szCs w:val="32"/>
        </w:rPr>
      </w:pPr>
      <w:bookmarkStart w:id="34" w:name="_Toc15377211"/>
    </w:p>
    <w:p w:rsidR="00867B97" w:rsidRPr="007275DD" w:rsidRDefault="00867B97" w:rsidP="00867B97">
      <w:pPr>
        <w:spacing w:line="600" w:lineRule="exact"/>
        <w:ind w:firstLineChars="200" w:firstLine="643"/>
        <w:outlineLvl w:val="2"/>
        <w:rPr>
          <w:rFonts w:eastAsia="仿宋"/>
          <w:b/>
          <w:color w:val="000000"/>
          <w:sz w:val="32"/>
          <w:szCs w:val="32"/>
        </w:rPr>
      </w:pPr>
      <w:r w:rsidRPr="007275DD">
        <w:rPr>
          <w:rFonts w:eastAsia="仿宋" w:hint="eastAsia"/>
          <w:b/>
          <w:color w:val="000000"/>
          <w:sz w:val="32"/>
          <w:szCs w:val="32"/>
        </w:rPr>
        <w:t>（二）一般公共预算财政拨款支出决算结构情况</w:t>
      </w:r>
      <w:bookmarkEnd w:id="34"/>
    </w:p>
    <w:p w:rsidR="00867B97" w:rsidRPr="007275DD" w:rsidRDefault="00867B97" w:rsidP="00867B97">
      <w:pPr>
        <w:spacing w:line="600" w:lineRule="exact"/>
        <w:ind w:firstLine="640"/>
        <w:rPr>
          <w:rFonts w:eastAsia="仿宋"/>
          <w:color w:val="000000" w:themeColor="text1"/>
          <w:sz w:val="32"/>
          <w:szCs w:val="32"/>
        </w:rPr>
      </w:pPr>
      <w:r w:rsidRPr="007275DD">
        <w:rPr>
          <w:rFonts w:eastAsia="仿宋"/>
          <w:color w:val="000000"/>
          <w:sz w:val="32"/>
          <w:szCs w:val="32"/>
        </w:rPr>
        <w:t>2019</w:t>
      </w:r>
      <w:r w:rsidRPr="007275DD">
        <w:rPr>
          <w:rFonts w:eastAsia="仿宋" w:hint="eastAsia"/>
          <w:color w:val="000000"/>
          <w:sz w:val="32"/>
          <w:szCs w:val="32"/>
        </w:rPr>
        <w:t>年一般公共预算财</w:t>
      </w:r>
      <w:r w:rsidRPr="007275DD">
        <w:rPr>
          <w:rFonts w:eastAsia="仿宋" w:hint="eastAsia"/>
          <w:color w:val="000000" w:themeColor="text1"/>
          <w:sz w:val="32"/>
          <w:szCs w:val="32"/>
        </w:rPr>
        <w:t>政拨款支出</w:t>
      </w:r>
      <w:r w:rsidR="001C0E94">
        <w:rPr>
          <w:rFonts w:eastAsia="仿宋" w:hint="eastAsia"/>
          <w:color w:val="000000" w:themeColor="text1"/>
          <w:sz w:val="32"/>
          <w:szCs w:val="32"/>
        </w:rPr>
        <w:t>641.15</w:t>
      </w:r>
      <w:r w:rsidRPr="007275DD">
        <w:rPr>
          <w:rFonts w:eastAsia="仿宋" w:hint="eastAsia"/>
          <w:color w:val="000000" w:themeColor="text1"/>
          <w:sz w:val="32"/>
          <w:szCs w:val="32"/>
        </w:rPr>
        <w:t>万元，主要用于以下方面</w:t>
      </w:r>
      <w:r w:rsidRPr="007275DD">
        <w:rPr>
          <w:rFonts w:eastAsia="仿宋"/>
          <w:color w:val="000000" w:themeColor="text1"/>
          <w:sz w:val="32"/>
          <w:szCs w:val="32"/>
        </w:rPr>
        <w:t>:</w:t>
      </w:r>
      <w:r w:rsidRPr="007275DD">
        <w:rPr>
          <w:rFonts w:eastAsia="仿宋" w:hint="eastAsia"/>
          <w:b/>
          <w:color w:val="000000" w:themeColor="text1"/>
          <w:sz w:val="32"/>
          <w:szCs w:val="32"/>
        </w:rPr>
        <w:t>一般公共服务（类）</w:t>
      </w:r>
      <w:r w:rsidRPr="007275DD">
        <w:rPr>
          <w:rFonts w:eastAsia="仿宋" w:hint="eastAsia"/>
          <w:color w:val="000000" w:themeColor="text1"/>
          <w:sz w:val="32"/>
          <w:szCs w:val="32"/>
        </w:rPr>
        <w:t>支出</w:t>
      </w:r>
      <w:r w:rsidR="00490749">
        <w:rPr>
          <w:rFonts w:eastAsia="仿宋" w:hint="eastAsia"/>
          <w:color w:val="000000" w:themeColor="text1"/>
          <w:sz w:val="32"/>
          <w:szCs w:val="32"/>
        </w:rPr>
        <w:t>514.40</w:t>
      </w:r>
      <w:r w:rsidRPr="007275DD">
        <w:rPr>
          <w:rFonts w:eastAsia="仿宋" w:hint="eastAsia"/>
          <w:color w:val="000000" w:themeColor="text1"/>
          <w:sz w:val="32"/>
          <w:szCs w:val="32"/>
        </w:rPr>
        <w:t>万元，占</w:t>
      </w:r>
      <w:r w:rsidR="005E52B4">
        <w:rPr>
          <w:rFonts w:eastAsia="仿宋" w:hint="eastAsia"/>
          <w:color w:val="000000" w:themeColor="text1"/>
          <w:sz w:val="32"/>
          <w:szCs w:val="32"/>
        </w:rPr>
        <w:t>80.23</w:t>
      </w:r>
      <w:r w:rsidRPr="007275DD">
        <w:rPr>
          <w:rFonts w:eastAsia="仿宋"/>
          <w:color w:val="000000" w:themeColor="text1"/>
          <w:sz w:val="32"/>
          <w:szCs w:val="32"/>
        </w:rPr>
        <w:t>%</w:t>
      </w:r>
      <w:r w:rsidRPr="007275DD">
        <w:rPr>
          <w:rFonts w:eastAsia="仿宋" w:hint="eastAsia"/>
          <w:color w:val="000000" w:themeColor="text1"/>
          <w:sz w:val="32"/>
          <w:szCs w:val="32"/>
        </w:rPr>
        <w:t>；</w:t>
      </w:r>
      <w:r w:rsidRPr="007275DD">
        <w:rPr>
          <w:rFonts w:eastAsia="仿宋" w:hint="eastAsia"/>
          <w:b/>
          <w:color w:val="000000" w:themeColor="text1"/>
          <w:sz w:val="32"/>
          <w:szCs w:val="32"/>
        </w:rPr>
        <w:t>社会保障和就业（类）</w:t>
      </w:r>
      <w:r w:rsidRPr="007275DD">
        <w:rPr>
          <w:rFonts w:eastAsia="仿宋" w:hint="eastAsia"/>
          <w:color w:val="000000" w:themeColor="text1"/>
          <w:sz w:val="32"/>
          <w:szCs w:val="32"/>
        </w:rPr>
        <w:t>支出</w:t>
      </w:r>
      <w:r w:rsidR="00490749">
        <w:rPr>
          <w:rFonts w:eastAsia="仿宋" w:hint="eastAsia"/>
          <w:color w:val="000000" w:themeColor="text1"/>
          <w:sz w:val="32"/>
          <w:szCs w:val="32"/>
        </w:rPr>
        <w:t>81.66</w:t>
      </w:r>
      <w:r w:rsidRPr="007275DD">
        <w:rPr>
          <w:rFonts w:eastAsia="仿宋" w:hint="eastAsia"/>
          <w:color w:val="000000" w:themeColor="text1"/>
          <w:sz w:val="32"/>
          <w:szCs w:val="32"/>
        </w:rPr>
        <w:t>万元，占</w:t>
      </w:r>
      <w:r w:rsidR="005E52B4">
        <w:rPr>
          <w:rFonts w:eastAsia="仿宋" w:hint="eastAsia"/>
          <w:color w:val="000000" w:themeColor="text1"/>
          <w:sz w:val="32"/>
          <w:szCs w:val="32"/>
        </w:rPr>
        <w:t>12.74</w:t>
      </w:r>
      <w:r w:rsidRPr="007275DD">
        <w:rPr>
          <w:rFonts w:eastAsia="仿宋"/>
          <w:color w:val="000000" w:themeColor="text1"/>
          <w:sz w:val="32"/>
          <w:szCs w:val="32"/>
        </w:rPr>
        <w:t>%</w:t>
      </w:r>
      <w:r w:rsidRPr="007275DD">
        <w:rPr>
          <w:rFonts w:eastAsia="仿宋" w:hint="eastAsia"/>
          <w:color w:val="000000" w:themeColor="text1"/>
          <w:sz w:val="32"/>
          <w:szCs w:val="32"/>
        </w:rPr>
        <w:t>；</w:t>
      </w:r>
      <w:r w:rsidRPr="007275DD">
        <w:rPr>
          <w:rFonts w:eastAsia="仿宋" w:hint="eastAsia"/>
          <w:b/>
          <w:bCs/>
          <w:color w:val="000000" w:themeColor="text1"/>
          <w:sz w:val="32"/>
          <w:szCs w:val="32"/>
        </w:rPr>
        <w:t>卫生健康</w:t>
      </w:r>
      <w:r w:rsidR="00490749" w:rsidRPr="007275DD">
        <w:rPr>
          <w:rFonts w:eastAsia="仿宋" w:hint="eastAsia"/>
          <w:b/>
          <w:color w:val="000000" w:themeColor="text1"/>
          <w:sz w:val="32"/>
          <w:szCs w:val="32"/>
        </w:rPr>
        <w:t>（类）</w:t>
      </w:r>
      <w:r w:rsidR="00490749" w:rsidRPr="007275DD">
        <w:rPr>
          <w:rFonts w:eastAsia="仿宋" w:hint="eastAsia"/>
          <w:color w:val="000000" w:themeColor="text1"/>
          <w:sz w:val="32"/>
          <w:szCs w:val="32"/>
        </w:rPr>
        <w:t>支出</w:t>
      </w:r>
      <w:r w:rsidR="00490749">
        <w:rPr>
          <w:rFonts w:eastAsia="仿宋" w:hint="eastAsia"/>
          <w:color w:val="000000" w:themeColor="text1"/>
          <w:sz w:val="32"/>
          <w:szCs w:val="32"/>
        </w:rPr>
        <w:t>0.46</w:t>
      </w:r>
      <w:r w:rsidRPr="007275DD">
        <w:rPr>
          <w:rFonts w:eastAsia="仿宋" w:hint="eastAsia"/>
          <w:color w:val="000000" w:themeColor="text1"/>
          <w:sz w:val="32"/>
          <w:szCs w:val="32"/>
        </w:rPr>
        <w:t>万元，占</w:t>
      </w:r>
      <w:r w:rsidR="005E52B4">
        <w:rPr>
          <w:rFonts w:eastAsia="仿宋" w:hint="eastAsia"/>
          <w:color w:val="000000" w:themeColor="text1"/>
          <w:sz w:val="32"/>
          <w:szCs w:val="32"/>
        </w:rPr>
        <w:t>0.07</w:t>
      </w:r>
      <w:r w:rsidRPr="007275DD">
        <w:rPr>
          <w:rFonts w:eastAsia="仿宋"/>
          <w:color w:val="000000" w:themeColor="text1"/>
          <w:sz w:val="32"/>
          <w:szCs w:val="32"/>
        </w:rPr>
        <w:t>%</w:t>
      </w:r>
      <w:r w:rsidRPr="007275DD">
        <w:rPr>
          <w:rFonts w:eastAsia="仿宋" w:hint="eastAsia"/>
          <w:color w:val="000000" w:themeColor="text1"/>
          <w:sz w:val="32"/>
          <w:szCs w:val="32"/>
        </w:rPr>
        <w:t>；</w:t>
      </w:r>
      <w:r w:rsidRPr="00490749">
        <w:rPr>
          <w:rFonts w:eastAsia="仿宋" w:hint="eastAsia"/>
          <w:b/>
          <w:color w:val="000000" w:themeColor="text1"/>
          <w:sz w:val="32"/>
          <w:szCs w:val="32"/>
        </w:rPr>
        <w:t>住房保障</w:t>
      </w:r>
      <w:r w:rsidR="00490749" w:rsidRPr="007275DD">
        <w:rPr>
          <w:rFonts w:eastAsia="仿宋" w:hint="eastAsia"/>
          <w:b/>
          <w:color w:val="000000" w:themeColor="text1"/>
          <w:sz w:val="32"/>
          <w:szCs w:val="32"/>
        </w:rPr>
        <w:t>（类）</w:t>
      </w:r>
      <w:r w:rsidR="00490749" w:rsidRPr="007275DD">
        <w:rPr>
          <w:rFonts w:eastAsia="仿宋" w:hint="eastAsia"/>
          <w:color w:val="000000" w:themeColor="text1"/>
          <w:sz w:val="32"/>
          <w:szCs w:val="32"/>
        </w:rPr>
        <w:t>支出</w:t>
      </w:r>
      <w:r w:rsidR="00490749">
        <w:rPr>
          <w:rFonts w:eastAsia="仿宋" w:hint="eastAsia"/>
          <w:color w:val="000000" w:themeColor="text1"/>
          <w:sz w:val="32"/>
          <w:szCs w:val="32"/>
        </w:rPr>
        <w:t>44.63</w:t>
      </w:r>
      <w:r w:rsidRPr="007275DD">
        <w:rPr>
          <w:rFonts w:eastAsia="仿宋" w:hint="eastAsia"/>
          <w:color w:val="000000" w:themeColor="text1"/>
          <w:sz w:val="32"/>
          <w:szCs w:val="32"/>
        </w:rPr>
        <w:t>万元，占</w:t>
      </w:r>
      <w:r w:rsidR="005E52B4">
        <w:rPr>
          <w:rFonts w:eastAsia="仿宋" w:hint="eastAsia"/>
          <w:color w:val="000000" w:themeColor="text1"/>
          <w:sz w:val="32"/>
          <w:szCs w:val="32"/>
        </w:rPr>
        <w:t>6.96</w:t>
      </w:r>
      <w:r w:rsidRPr="007275DD">
        <w:rPr>
          <w:rFonts w:eastAsia="仿宋"/>
          <w:color w:val="000000" w:themeColor="text1"/>
          <w:sz w:val="32"/>
          <w:szCs w:val="32"/>
        </w:rPr>
        <w:t>%</w:t>
      </w:r>
      <w:r w:rsidRPr="007275DD">
        <w:rPr>
          <w:rFonts w:eastAsia="仿宋" w:hint="eastAsia"/>
          <w:color w:val="000000" w:themeColor="text1"/>
          <w:sz w:val="32"/>
          <w:szCs w:val="32"/>
        </w:rPr>
        <w:t>。</w:t>
      </w:r>
      <w:r w:rsidR="00490749" w:rsidRPr="007275DD">
        <w:rPr>
          <w:rFonts w:eastAsia="仿宋"/>
          <w:color w:val="000000" w:themeColor="text1"/>
          <w:sz w:val="32"/>
          <w:szCs w:val="32"/>
        </w:rPr>
        <w:t xml:space="preserve"> </w:t>
      </w:r>
    </w:p>
    <w:p w:rsidR="00867B97" w:rsidRPr="007275DD" w:rsidRDefault="00867B97" w:rsidP="00867B97">
      <w:pPr>
        <w:spacing w:line="600" w:lineRule="exact"/>
        <w:ind w:firstLineChars="200" w:firstLine="640"/>
        <w:rPr>
          <w:rFonts w:eastAsia="仿宋"/>
          <w:color w:val="000000"/>
          <w:sz w:val="32"/>
          <w:szCs w:val="32"/>
        </w:rPr>
      </w:pPr>
      <w:r w:rsidRPr="007275DD">
        <w:rPr>
          <w:rFonts w:eastAsia="仿宋" w:hint="eastAsia"/>
          <w:color w:val="000000"/>
          <w:sz w:val="32"/>
          <w:szCs w:val="32"/>
        </w:rPr>
        <w:t>（图</w:t>
      </w:r>
      <w:r w:rsidRPr="007275DD">
        <w:rPr>
          <w:rFonts w:eastAsia="仿宋"/>
          <w:color w:val="000000"/>
          <w:sz w:val="32"/>
          <w:szCs w:val="32"/>
        </w:rPr>
        <w:t>6</w:t>
      </w:r>
      <w:r w:rsidR="00490749">
        <w:rPr>
          <w:rFonts w:eastAsia="仿宋" w:hint="eastAsia"/>
          <w:color w:val="000000"/>
          <w:sz w:val="32"/>
          <w:szCs w:val="32"/>
        </w:rPr>
        <w:t>：一般公共预算财政拨款支出决算结构）</w:t>
      </w:r>
    </w:p>
    <w:p w:rsidR="00867B97" w:rsidRDefault="00490749" w:rsidP="00867B97">
      <w:pPr>
        <w:spacing w:line="600" w:lineRule="exact"/>
        <w:ind w:firstLineChars="200" w:firstLine="640"/>
        <w:rPr>
          <w:rFonts w:eastAsia="仿宋"/>
          <w:color w:val="000000"/>
          <w:sz w:val="32"/>
          <w:szCs w:val="32"/>
        </w:rPr>
      </w:pPr>
      <w:r w:rsidRPr="00153E26">
        <w:rPr>
          <w:rFonts w:ascii="仿宋" w:eastAsia="仿宋" w:hAnsi="仿宋" w:hint="eastAsia"/>
          <w:noProof/>
          <w:sz w:val="32"/>
          <w:szCs w:val="32"/>
        </w:rPr>
        <w:drawing>
          <wp:anchor distT="0" distB="0" distL="114300" distR="114300" simplePos="0" relativeHeight="251669504" behindDoc="0" locked="0" layoutInCell="1" allowOverlap="1" wp14:anchorId="5B0A23FD" wp14:editId="2F1381F2">
            <wp:simplePos x="0" y="0"/>
            <wp:positionH relativeFrom="column">
              <wp:posOffset>44006</wp:posOffset>
            </wp:positionH>
            <wp:positionV relativeFrom="paragraph">
              <wp:posOffset>83185</wp:posOffset>
            </wp:positionV>
            <wp:extent cx="5270740" cy="2518913"/>
            <wp:effectExtent l="0" t="0" r="25400" b="1524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V relativeFrom="margin">
              <wp14:pctHeight>0</wp14:pctHeight>
            </wp14:sizeRelV>
          </wp:anchor>
        </w:drawing>
      </w:r>
    </w:p>
    <w:p w:rsidR="00490749" w:rsidRDefault="00490749" w:rsidP="00867B97">
      <w:pPr>
        <w:spacing w:line="600" w:lineRule="exact"/>
        <w:ind w:firstLineChars="200" w:firstLine="640"/>
        <w:rPr>
          <w:rFonts w:eastAsia="仿宋"/>
          <w:color w:val="000000"/>
          <w:sz w:val="32"/>
          <w:szCs w:val="32"/>
        </w:rPr>
      </w:pPr>
    </w:p>
    <w:p w:rsidR="00490749" w:rsidRDefault="00490749" w:rsidP="00867B97">
      <w:pPr>
        <w:spacing w:line="600" w:lineRule="exact"/>
        <w:ind w:firstLineChars="200" w:firstLine="640"/>
        <w:rPr>
          <w:rFonts w:eastAsia="仿宋"/>
          <w:color w:val="000000"/>
          <w:sz w:val="32"/>
          <w:szCs w:val="32"/>
        </w:rPr>
      </w:pPr>
    </w:p>
    <w:p w:rsidR="00490749" w:rsidRDefault="00490749" w:rsidP="00867B97">
      <w:pPr>
        <w:spacing w:line="600" w:lineRule="exact"/>
        <w:ind w:firstLineChars="200" w:firstLine="640"/>
        <w:rPr>
          <w:rFonts w:eastAsia="仿宋"/>
          <w:color w:val="000000"/>
          <w:sz w:val="32"/>
          <w:szCs w:val="32"/>
        </w:rPr>
      </w:pPr>
    </w:p>
    <w:p w:rsidR="00490749" w:rsidRDefault="00490749" w:rsidP="00867B97">
      <w:pPr>
        <w:spacing w:line="600" w:lineRule="exact"/>
        <w:ind w:firstLineChars="200" w:firstLine="640"/>
        <w:rPr>
          <w:rFonts w:eastAsia="仿宋"/>
          <w:color w:val="000000"/>
          <w:sz w:val="32"/>
          <w:szCs w:val="32"/>
        </w:rPr>
      </w:pPr>
    </w:p>
    <w:p w:rsidR="00490749" w:rsidRDefault="00490749" w:rsidP="00867B97">
      <w:pPr>
        <w:spacing w:line="600" w:lineRule="exact"/>
        <w:ind w:firstLineChars="200" w:firstLine="640"/>
        <w:rPr>
          <w:rFonts w:eastAsia="仿宋"/>
          <w:color w:val="000000"/>
          <w:sz w:val="32"/>
          <w:szCs w:val="32"/>
        </w:rPr>
      </w:pPr>
    </w:p>
    <w:p w:rsidR="000069D7" w:rsidRDefault="000069D7" w:rsidP="000069D7">
      <w:pPr>
        <w:spacing w:line="600" w:lineRule="exact"/>
        <w:ind w:firstLineChars="196" w:firstLine="630"/>
        <w:outlineLvl w:val="2"/>
        <w:rPr>
          <w:rFonts w:eastAsia="仿宋"/>
          <w:b/>
          <w:color w:val="000000"/>
          <w:sz w:val="32"/>
          <w:szCs w:val="32"/>
        </w:rPr>
      </w:pPr>
      <w:bookmarkStart w:id="35" w:name="_Toc15377212"/>
    </w:p>
    <w:p w:rsidR="00867B97" w:rsidRPr="007275DD" w:rsidRDefault="00867B97" w:rsidP="00A17D3A">
      <w:pPr>
        <w:spacing w:line="600" w:lineRule="exact"/>
        <w:ind w:firstLineChars="196" w:firstLine="630"/>
        <w:outlineLvl w:val="2"/>
        <w:rPr>
          <w:rFonts w:eastAsia="仿宋"/>
          <w:b/>
          <w:color w:val="000000"/>
          <w:sz w:val="32"/>
          <w:szCs w:val="32"/>
        </w:rPr>
      </w:pPr>
      <w:r w:rsidRPr="007275DD">
        <w:rPr>
          <w:rFonts w:eastAsia="仿宋" w:hint="eastAsia"/>
          <w:b/>
          <w:color w:val="000000"/>
          <w:sz w:val="32"/>
          <w:szCs w:val="32"/>
        </w:rPr>
        <w:t>（三）一般公共预算财政拨款支出决算具体情况</w:t>
      </w:r>
      <w:bookmarkEnd w:id="35"/>
    </w:p>
    <w:p w:rsidR="00867B97" w:rsidRPr="00B63BCA" w:rsidRDefault="00867B97" w:rsidP="00B63BCA">
      <w:pPr>
        <w:spacing w:line="600" w:lineRule="exact"/>
        <w:ind w:firstLineChars="200" w:firstLine="640"/>
        <w:rPr>
          <w:rFonts w:eastAsia="仿宋"/>
          <w:color w:val="000000"/>
          <w:sz w:val="32"/>
          <w:szCs w:val="32"/>
        </w:rPr>
      </w:pPr>
      <w:bookmarkStart w:id="36" w:name="_Toc15377213"/>
      <w:bookmarkStart w:id="37" w:name="_Toc15378460"/>
      <w:bookmarkStart w:id="38" w:name="_Toc15377444"/>
      <w:r w:rsidRPr="00B63BCA">
        <w:rPr>
          <w:rFonts w:eastAsia="仿宋"/>
          <w:color w:val="000000"/>
          <w:sz w:val="32"/>
          <w:szCs w:val="32"/>
        </w:rPr>
        <w:t>2019</w:t>
      </w:r>
      <w:r w:rsidRPr="00B63BCA">
        <w:rPr>
          <w:rFonts w:eastAsia="仿宋" w:hint="eastAsia"/>
          <w:color w:val="000000"/>
          <w:sz w:val="32"/>
          <w:szCs w:val="32"/>
        </w:rPr>
        <w:t>年般公共预算支出决算数为</w:t>
      </w:r>
      <w:r w:rsidR="00A17D3A" w:rsidRPr="00B63BCA">
        <w:rPr>
          <w:rFonts w:eastAsia="仿宋" w:hint="eastAsia"/>
          <w:color w:val="000000"/>
          <w:sz w:val="32"/>
          <w:szCs w:val="32"/>
        </w:rPr>
        <w:t>641.15</w:t>
      </w:r>
      <w:r w:rsidRPr="00B63BCA">
        <w:rPr>
          <w:rFonts w:eastAsia="仿宋" w:hint="eastAsia"/>
          <w:color w:val="000000"/>
          <w:sz w:val="32"/>
          <w:szCs w:val="32"/>
        </w:rPr>
        <w:t>，完成预算</w:t>
      </w:r>
      <w:r w:rsidR="00A17D3A" w:rsidRPr="00B63BCA">
        <w:rPr>
          <w:rFonts w:eastAsia="仿宋" w:hint="eastAsia"/>
          <w:color w:val="000000"/>
          <w:sz w:val="32"/>
          <w:szCs w:val="32"/>
        </w:rPr>
        <w:t>100</w:t>
      </w:r>
      <w:r w:rsidRPr="00B63BCA">
        <w:rPr>
          <w:rFonts w:eastAsia="仿宋"/>
          <w:color w:val="000000"/>
          <w:sz w:val="32"/>
          <w:szCs w:val="32"/>
        </w:rPr>
        <w:t>%</w:t>
      </w:r>
      <w:r w:rsidRPr="00B63BCA">
        <w:rPr>
          <w:rFonts w:eastAsia="仿宋" w:hint="eastAsia"/>
          <w:color w:val="000000"/>
          <w:sz w:val="32"/>
          <w:szCs w:val="32"/>
        </w:rPr>
        <w:t>。其中：</w:t>
      </w:r>
      <w:bookmarkEnd w:id="36"/>
      <w:bookmarkEnd w:id="37"/>
      <w:bookmarkEnd w:id="38"/>
    </w:p>
    <w:p w:rsidR="00A17D3A" w:rsidRPr="00A17D3A"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1.</w:t>
      </w:r>
      <w:r w:rsidRPr="00A17D3A">
        <w:rPr>
          <w:rFonts w:eastAsia="仿宋" w:hint="eastAsia"/>
          <w:color w:val="000000"/>
          <w:sz w:val="32"/>
          <w:szCs w:val="32"/>
        </w:rPr>
        <w:t>一般公共服务（类）商贸事务（款）行政运行（项）</w:t>
      </w:r>
      <w:r w:rsidRPr="00A17D3A">
        <w:rPr>
          <w:rFonts w:eastAsia="仿宋" w:hint="eastAsia"/>
          <w:color w:val="000000"/>
          <w:sz w:val="32"/>
          <w:szCs w:val="32"/>
        </w:rPr>
        <w:t>:</w:t>
      </w:r>
      <w:r w:rsidRPr="00A17D3A">
        <w:rPr>
          <w:rFonts w:eastAsia="仿宋" w:hint="eastAsia"/>
          <w:color w:val="000000"/>
          <w:sz w:val="32"/>
          <w:szCs w:val="32"/>
        </w:rPr>
        <w:t>支出决算为</w:t>
      </w:r>
      <w:r w:rsidRPr="00A17D3A">
        <w:rPr>
          <w:rFonts w:eastAsia="仿宋" w:hint="eastAsia"/>
          <w:color w:val="000000"/>
          <w:sz w:val="32"/>
          <w:szCs w:val="32"/>
        </w:rPr>
        <w:t>398.04</w:t>
      </w:r>
      <w:r w:rsidRPr="00A17D3A">
        <w:rPr>
          <w:rFonts w:eastAsia="仿宋" w:hint="eastAsia"/>
          <w:color w:val="000000"/>
          <w:sz w:val="32"/>
          <w:szCs w:val="32"/>
        </w:rPr>
        <w:t>万元，完成预算</w:t>
      </w:r>
      <w:r w:rsidRPr="00A17D3A">
        <w:rPr>
          <w:rFonts w:eastAsia="仿宋" w:hint="eastAsia"/>
          <w:color w:val="000000"/>
          <w:sz w:val="32"/>
          <w:szCs w:val="32"/>
        </w:rPr>
        <w:t>100%</w:t>
      </w:r>
      <w:r w:rsidRPr="00A17D3A">
        <w:rPr>
          <w:rFonts w:eastAsia="仿宋" w:hint="eastAsia"/>
          <w:color w:val="000000"/>
          <w:sz w:val="32"/>
          <w:szCs w:val="32"/>
        </w:rPr>
        <w:t>。</w:t>
      </w:r>
    </w:p>
    <w:p w:rsidR="00A17D3A" w:rsidRPr="00A17D3A"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2. </w:t>
      </w:r>
      <w:r w:rsidR="004A0EBE" w:rsidRPr="00A17D3A">
        <w:rPr>
          <w:rFonts w:eastAsia="仿宋" w:hint="eastAsia"/>
          <w:color w:val="000000"/>
          <w:sz w:val="32"/>
          <w:szCs w:val="32"/>
        </w:rPr>
        <w:t>一般公共服务（类）商贸事务（款）事业运行（项）</w:t>
      </w:r>
      <w:r w:rsidR="004A0EBE" w:rsidRPr="00A17D3A">
        <w:rPr>
          <w:rFonts w:eastAsia="仿宋" w:hint="eastAsia"/>
          <w:color w:val="000000"/>
          <w:sz w:val="32"/>
          <w:szCs w:val="32"/>
        </w:rPr>
        <w:t>:</w:t>
      </w:r>
      <w:r w:rsidR="004A0EBE" w:rsidRPr="00A17D3A">
        <w:rPr>
          <w:rFonts w:eastAsia="仿宋" w:hint="eastAsia"/>
          <w:color w:val="000000"/>
          <w:sz w:val="32"/>
          <w:szCs w:val="32"/>
        </w:rPr>
        <w:t>支出决算为</w:t>
      </w:r>
      <w:r w:rsidR="004A0EBE" w:rsidRPr="00A17D3A">
        <w:rPr>
          <w:rFonts w:eastAsia="仿宋" w:hint="eastAsia"/>
          <w:color w:val="000000"/>
          <w:sz w:val="32"/>
          <w:szCs w:val="32"/>
        </w:rPr>
        <w:t>11</w:t>
      </w:r>
      <w:r w:rsidR="00F51391">
        <w:rPr>
          <w:rFonts w:eastAsia="仿宋" w:hint="eastAsia"/>
          <w:color w:val="000000"/>
          <w:sz w:val="32"/>
          <w:szCs w:val="32"/>
        </w:rPr>
        <w:t>5.24</w:t>
      </w:r>
      <w:r w:rsidR="004A0EBE" w:rsidRPr="00A17D3A">
        <w:rPr>
          <w:rFonts w:eastAsia="仿宋" w:hint="eastAsia"/>
          <w:color w:val="000000"/>
          <w:sz w:val="32"/>
          <w:szCs w:val="32"/>
        </w:rPr>
        <w:t>万元，完成预算</w:t>
      </w:r>
      <w:r w:rsidR="004A0EBE" w:rsidRPr="00A17D3A">
        <w:rPr>
          <w:rFonts w:eastAsia="仿宋" w:hint="eastAsia"/>
          <w:color w:val="000000"/>
          <w:sz w:val="32"/>
          <w:szCs w:val="32"/>
        </w:rPr>
        <w:t>100%</w:t>
      </w:r>
      <w:r w:rsidR="004A0EBE" w:rsidRPr="00A17D3A">
        <w:rPr>
          <w:rFonts w:eastAsia="仿宋" w:hint="eastAsia"/>
          <w:color w:val="000000"/>
          <w:sz w:val="32"/>
          <w:szCs w:val="32"/>
        </w:rPr>
        <w:t>。</w:t>
      </w:r>
    </w:p>
    <w:p w:rsidR="00A17D3A" w:rsidRPr="00A17D3A"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3. </w:t>
      </w:r>
      <w:r w:rsidR="004A0EBE" w:rsidRPr="00A17D3A">
        <w:rPr>
          <w:rFonts w:eastAsia="仿宋" w:hint="eastAsia"/>
          <w:color w:val="000000"/>
          <w:sz w:val="32"/>
          <w:szCs w:val="32"/>
        </w:rPr>
        <w:t>一般公共服务（类）</w:t>
      </w:r>
      <w:r w:rsidR="00F51391">
        <w:rPr>
          <w:rFonts w:eastAsia="仿宋" w:hint="eastAsia"/>
          <w:color w:val="000000"/>
          <w:sz w:val="32"/>
          <w:szCs w:val="32"/>
        </w:rPr>
        <w:t>组织</w:t>
      </w:r>
      <w:r w:rsidR="004A0EBE" w:rsidRPr="00A17D3A">
        <w:rPr>
          <w:rFonts w:eastAsia="仿宋" w:hint="eastAsia"/>
          <w:color w:val="000000"/>
          <w:sz w:val="32"/>
          <w:szCs w:val="32"/>
        </w:rPr>
        <w:t>事务（款）其他</w:t>
      </w:r>
      <w:r w:rsidR="00F51391">
        <w:rPr>
          <w:rFonts w:eastAsia="仿宋" w:hint="eastAsia"/>
          <w:color w:val="000000"/>
          <w:sz w:val="32"/>
          <w:szCs w:val="32"/>
        </w:rPr>
        <w:t>组织</w:t>
      </w:r>
      <w:r w:rsidR="004A0EBE" w:rsidRPr="00A17D3A">
        <w:rPr>
          <w:rFonts w:eastAsia="仿宋" w:hint="eastAsia"/>
          <w:color w:val="000000"/>
          <w:sz w:val="32"/>
          <w:szCs w:val="32"/>
        </w:rPr>
        <w:t>事务支出（项）</w:t>
      </w:r>
      <w:r w:rsidR="004A0EBE" w:rsidRPr="00A17D3A">
        <w:rPr>
          <w:rFonts w:eastAsia="仿宋" w:hint="eastAsia"/>
          <w:color w:val="000000"/>
          <w:sz w:val="32"/>
          <w:szCs w:val="32"/>
        </w:rPr>
        <w:t>:</w:t>
      </w:r>
      <w:r w:rsidR="004A0EBE" w:rsidRPr="00A17D3A">
        <w:rPr>
          <w:rFonts w:eastAsia="仿宋" w:hint="eastAsia"/>
          <w:color w:val="000000"/>
          <w:sz w:val="32"/>
          <w:szCs w:val="32"/>
        </w:rPr>
        <w:t>支出决算为</w:t>
      </w:r>
      <w:r w:rsidR="00F51391">
        <w:rPr>
          <w:rFonts w:eastAsia="仿宋" w:hint="eastAsia"/>
          <w:color w:val="000000"/>
          <w:sz w:val="32"/>
          <w:szCs w:val="32"/>
        </w:rPr>
        <w:t>1.13</w:t>
      </w:r>
      <w:r w:rsidR="004A0EBE" w:rsidRPr="00A17D3A">
        <w:rPr>
          <w:rFonts w:eastAsia="仿宋" w:hint="eastAsia"/>
          <w:color w:val="000000"/>
          <w:sz w:val="32"/>
          <w:szCs w:val="32"/>
        </w:rPr>
        <w:t>万元，完成预算</w:t>
      </w:r>
      <w:r w:rsidR="004A0EBE" w:rsidRPr="00A17D3A">
        <w:rPr>
          <w:rFonts w:eastAsia="仿宋" w:hint="eastAsia"/>
          <w:color w:val="000000"/>
          <w:sz w:val="32"/>
          <w:szCs w:val="32"/>
        </w:rPr>
        <w:t>100%</w:t>
      </w:r>
      <w:r w:rsidR="004A0EBE" w:rsidRPr="00A17D3A">
        <w:rPr>
          <w:rFonts w:eastAsia="仿宋" w:hint="eastAsia"/>
          <w:color w:val="000000"/>
          <w:sz w:val="32"/>
          <w:szCs w:val="32"/>
        </w:rPr>
        <w:t>。</w:t>
      </w:r>
    </w:p>
    <w:p w:rsidR="00A17D3A" w:rsidRPr="00A17D3A"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4. </w:t>
      </w:r>
      <w:r w:rsidR="00F51391" w:rsidRPr="00A17D3A">
        <w:rPr>
          <w:rFonts w:eastAsia="仿宋" w:hint="eastAsia"/>
          <w:color w:val="000000"/>
          <w:sz w:val="32"/>
          <w:szCs w:val="32"/>
        </w:rPr>
        <w:t>社会保障和就业（类）行政事业单位离退休（款）未归口管理的行政单位离退休（项）</w:t>
      </w:r>
      <w:r w:rsidR="00F51391" w:rsidRPr="00A17D3A">
        <w:rPr>
          <w:rFonts w:eastAsia="仿宋" w:hint="eastAsia"/>
          <w:color w:val="000000"/>
          <w:sz w:val="32"/>
          <w:szCs w:val="32"/>
        </w:rPr>
        <w:t>:</w:t>
      </w:r>
      <w:r w:rsidR="00F51391" w:rsidRPr="00A17D3A">
        <w:rPr>
          <w:rFonts w:eastAsia="仿宋" w:hint="eastAsia"/>
          <w:color w:val="000000"/>
          <w:sz w:val="32"/>
          <w:szCs w:val="32"/>
        </w:rPr>
        <w:t>支出决算为</w:t>
      </w:r>
      <w:r w:rsidR="00F51391">
        <w:rPr>
          <w:rFonts w:eastAsia="仿宋" w:hint="eastAsia"/>
          <w:color w:val="000000"/>
          <w:sz w:val="32"/>
          <w:szCs w:val="32"/>
        </w:rPr>
        <w:t>42.46</w:t>
      </w:r>
      <w:r w:rsidR="00F51391" w:rsidRPr="00A17D3A">
        <w:rPr>
          <w:rFonts w:eastAsia="仿宋" w:hint="eastAsia"/>
          <w:color w:val="000000"/>
          <w:sz w:val="32"/>
          <w:szCs w:val="32"/>
        </w:rPr>
        <w:t>万元，完成预算</w:t>
      </w:r>
      <w:r w:rsidR="00F51391" w:rsidRPr="00A17D3A">
        <w:rPr>
          <w:rFonts w:eastAsia="仿宋" w:hint="eastAsia"/>
          <w:color w:val="000000"/>
          <w:sz w:val="32"/>
          <w:szCs w:val="32"/>
        </w:rPr>
        <w:t>100%</w:t>
      </w:r>
      <w:r w:rsidR="00F51391" w:rsidRPr="00A17D3A">
        <w:rPr>
          <w:rFonts w:eastAsia="仿宋" w:hint="eastAsia"/>
          <w:color w:val="000000"/>
          <w:sz w:val="32"/>
          <w:szCs w:val="32"/>
        </w:rPr>
        <w:t>。</w:t>
      </w:r>
    </w:p>
    <w:p w:rsidR="00A17D3A" w:rsidRPr="00A17D3A"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5. </w:t>
      </w:r>
      <w:r w:rsidR="00F51391" w:rsidRPr="00A17D3A">
        <w:rPr>
          <w:rFonts w:eastAsia="仿宋" w:hint="eastAsia"/>
          <w:color w:val="000000"/>
          <w:sz w:val="32"/>
          <w:szCs w:val="32"/>
        </w:rPr>
        <w:t>社会保障和就业（类）行政事业单位离退休（款）机关事业单位基本养老保险缴费支出（项）</w:t>
      </w:r>
      <w:r w:rsidR="00F51391" w:rsidRPr="00A17D3A">
        <w:rPr>
          <w:rFonts w:eastAsia="仿宋" w:hint="eastAsia"/>
          <w:color w:val="000000"/>
          <w:sz w:val="32"/>
          <w:szCs w:val="32"/>
        </w:rPr>
        <w:t>:</w:t>
      </w:r>
      <w:r w:rsidR="00F51391" w:rsidRPr="00A17D3A">
        <w:rPr>
          <w:rFonts w:eastAsia="仿宋" w:hint="eastAsia"/>
          <w:color w:val="000000"/>
          <w:sz w:val="32"/>
          <w:szCs w:val="32"/>
        </w:rPr>
        <w:t>支出决算为</w:t>
      </w:r>
      <w:r w:rsidR="00F51391">
        <w:rPr>
          <w:rFonts w:eastAsia="仿宋" w:hint="eastAsia"/>
          <w:color w:val="000000"/>
          <w:sz w:val="32"/>
          <w:szCs w:val="32"/>
        </w:rPr>
        <w:t>38.71</w:t>
      </w:r>
      <w:r w:rsidR="00F51391" w:rsidRPr="00A17D3A">
        <w:rPr>
          <w:rFonts w:eastAsia="仿宋" w:hint="eastAsia"/>
          <w:color w:val="000000"/>
          <w:sz w:val="32"/>
          <w:szCs w:val="32"/>
        </w:rPr>
        <w:t>万元，完成预算</w:t>
      </w:r>
      <w:r w:rsidR="00F51391" w:rsidRPr="00A17D3A">
        <w:rPr>
          <w:rFonts w:eastAsia="仿宋" w:hint="eastAsia"/>
          <w:color w:val="000000"/>
          <w:sz w:val="32"/>
          <w:szCs w:val="32"/>
        </w:rPr>
        <w:t>100%</w:t>
      </w:r>
      <w:r w:rsidR="00F51391" w:rsidRPr="00A17D3A">
        <w:rPr>
          <w:rFonts w:eastAsia="仿宋" w:hint="eastAsia"/>
          <w:color w:val="000000"/>
          <w:sz w:val="32"/>
          <w:szCs w:val="32"/>
        </w:rPr>
        <w:t>。</w:t>
      </w:r>
    </w:p>
    <w:p w:rsidR="00F51391" w:rsidRDefault="00A17D3A" w:rsidP="00A17D3A">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6. </w:t>
      </w:r>
      <w:r w:rsidR="00F51391" w:rsidRPr="00A17D3A">
        <w:rPr>
          <w:rFonts w:eastAsia="仿宋" w:hint="eastAsia"/>
          <w:color w:val="000000"/>
          <w:sz w:val="32"/>
          <w:szCs w:val="32"/>
        </w:rPr>
        <w:t>社会保障和就业（类）社会福利（款）儿童福利（项）</w:t>
      </w:r>
      <w:r w:rsidR="00F51391" w:rsidRPr="00A17D3A">
        <w:rPr>
          <w:rFonts w:eastAsia="仿宋" w:hint="eastAsia"/>
          <w:color w:val="000000"/>
          <w:sz w:val="32"/>
          <w:szCs w:val="32"/>
        </w:rPr>
        <w:t xml:space="preserve">: </w:t>
      </w:r>
      <w:r w:rsidR="00F51391" w:rsidRPr="00A17D3A">
        <w:rPr>
          <w:rFonts w:eastAsia="仿宋" w:hint="eastAsia"/>
          <w:color w:val="000000"/>
          <w:sz w:val="32"/>
          <w:szCs w:val="32"/>
        </w:rPr>
        <w:t>支出决算为</w:t>
      </w:r>
      <w:r w:rsidR="00F51391" w:rsidRPr="00A17D3A">
        <w:rPr>
          <w:rFonts w:eastAsia="仿宋" w:hint="eastAsia"/>
          <w:color w:val="000000"/>
          <w:sz w:val="32"/>
          <w:szCs w:val="32"/>
        </w:rPr>
        <w:t>0.5</w:t>
      </w:r>
      <w:r w:rsidR="00F51391">
        <w:rPr>
          <w:rFonts w:eastAsia="仿宋" w:hint="eastAsia"/>
          <w:color w:val="000000"/>
          <w:sz w:val="32"/>
          <w:szCs w:val="32"/>
        </w:rPr>
        <w:t>0</w:t>
      </w:r>
      <w:r w:rsidR="00F51391" w:rsidRPr="00A17D3A">
        <w:rPr>
          <w:rFonts w:eastAsia="仿宋" w:hint="eastAsia"/>
          <w:color w:val="000000"/>
          <w:sz w:val="32"/>
          <w:szCs w:val="32"/>
        </w:rPr>
        <w:t>万元，完成预算</w:t>
      </w:r>
      <w:r w:rsidR="00F51391" w:rsidRPr="00A17D3A">
        <w:rPr>
          <w:rFonts w:eastAsia="仿宋" w:hint="eastAsia"/>
          <w:color w:val="000000"/>
          <w:sz w:val="32"/>
          <w:szCs w:val="32"/>
        </w:rPr>
        <w:t>100%</w:t>
      </w:r>
      <w:r w:rsidR="00F51391">
        <w:rPr>
          <w:rFonts w:eastAsia="仿宋" w:hint="eastAsia"/>
          <w:color w:val="000000"/>
          <w:sz w:val="32"/>
          <w:szCs w:val="32"/>
        </w:rPr>
        <w:t>。</w:t>
      </w:r>
    </w:p>
    <w:p w:rsidR="00A17D3A" w:rsidRPr="00F51391" w:rsidRDefault="00A17D3A" w:rsidP="00F51391">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7. </w:t>
      </w:r>
      <w:r w:rsidR="00F51391">
        <w:rPr>
          <w:rFonts w:eastAsia="仿宋" w:hint="eastAsia"/>
          <w:color w:val="000000"/>
          <w:sz w:val="32"/>
          <w:szCs w:val="32"/>
        </w:rPr>
        <w:t>卫生健康支出</w:t>
      </w:r>
      <w:r w:rsidR="00F51391">
        <w:rPr>
          <w:rFonts w:eastAsia="仿宋" w:hint="eastAsia"/>
          <w:color w:val="000000"/>
          <w:sz w:val="32"/>
          <w:szCs w:val="32"/>
        </w:rPr>
        <w:t>(</w:t>
      </w:r>
      <w:r w:rsidR="00F51391" w:rsidRPr="00A17D3A">
        <w:rPr>
          <w:rFonts w:eastAsia="仿宋" w:hint="eastAsia"/>
          <w:color w:val="000000"/>
          <w:sz w:val="32"/>
          <w:szCs w:val="32"/>
        </w:rPr>
        <w:t>类）</w:t>
      </w:r>
      <w:r w:rsidR="00F51391">
        <w:rPr>
          <w:rFonts w:eastAsia="仿宋" w:hint="eastAsia"/>
          <w:color w:val="000000"/>
          <w:sz w:val="32"/>
          <w:szCs w:val="32"/>
        </w:rPr>
        <w:t>其他卫生健康支出</w:t>
      </w:r>
      <w:r w:rsidR="00F51391" w:rsidRPr="00A17D3A">
        <w:rPr>
          <w:rFonts w:eastAsia="仿宋" w:hint="eastAsia"/>
          <w:color w:val="000000"/>
          <w:sz w:val="32"/>
          <w:szCs w:val="32"/>
        </w:rPr>
        <w:t>（款）</w:t>
      </w:r>
      <w:r w:rsidR="00F51391">
        <w:rPr>
          <w:rFonts w:eastAsia="仿宋" w:hint="eastAsia"/>
          <w:color w:val="000000"/>
          <w:sz w:val="32"/>
          <w:szCs w:val="32"/>
        </w:rPr>
        <w:t>其他卫生健康支出</w:t>
      </w:r>
      <w:r w:rsidR="00F51391" w:rsidRPr="00A17D3A">
        <w:rPr>
          <w:rFonts w:eastAsia="仿宋" w:hint="eastAsia"/>
          <w:color w:val="000000"/>
          <w:sz w:val="32"/>
          <w:szCs w:val="32"/>
        </w:rPr>
        <w:t>（项）</w:t>
      </w:r>
      <w:r w:rsidR="00F51391" w:rsidRPr="00A17D3A">
        <w:rPr>
          <w:rFonts w:eastAsia="仿宋" w:hint="eastAsia"/>
          <w:color w:val="000000"/>
          <w:sz w:val="32"/>
          <w:szCs w:val="32"/>
        </w:rPr>
        <w:t xml:space="preserve">: </w:t>
      </w:r>
      <w:r w:rsidR="00F51391" w:rsidRPr="00A17D3A">
        <w:rPr>
          <w:rFonts w:eastAsia="仿宋" w:hint="eastAsia"/>
          <w:color w:val="000000"/>
          <w:sz w:val="32"/>
          <w:szCs w:val="32"/>
        </w:rPr>
        <w:t>支出决算为</w:t>
      </w:r>
      <w:r w:rsidR="00F51391" w:rsidRPr="00A17D3A">
        <w:rPr>
          <w:rFonts w:eastAsia="仿宋" w:hint="eastAsia"/>
          <w:color w:val="000000"/>
          <w:sz w:val="32"/>
          <w:szCs w:val="32"/>
        </w:rPr>
        <w:t>0.</w:t>
      </w:r>
      <w:r w:rsidR="00F51391">
        <w:rPr>
          <w:rFonts w:eastAsia="仿宋" w:hint="eastAsia"/>
          <w:color w:val="000000"/>
          <w:sz w:val="32"/>
          <w:szCs w:val="32"/>
        </w:rPr>
        <w:t>46</w:t>
      </w:r>
      <w:r w:rsidR="00F51391" w:rsidRPr="00A17D3A">
        <w:rPr>
          <w:rFonts w:eastAsia="仿宋" w:hint="eastAsia"/>
          <w:color w:val="000000"/>
          <w:sz w:val="32"/>
          <w:szCs w:val="32"/>
        </w:rPr>
        <w:t>万元，完成预算</w:t>
      </w:r>
      <w:r w:rsidR="00F51391" w:rsidRPr="00A17D3A">
        <w:rPr>
          <w:rFonts w:eastAsia="仿宋" w:hint="eastAsia"/>
          <w:color w:val="000000"/>
          <w:sz w:val="32"/>
          <w:szCs w:val="32"/>
        </w:rPr>
        <w:t>100%</w:t>
      </w:r>
      <w:r w:rsidR="00F51391">
        <w:rPr>
          <w:rFonts w:eastAsia="仿宋" w:hint="eastAsia"/>
          <w:color w:val="000000"/>
          <w:sz w:val="32"/>
          <w:szCs w:val="32"/>
        </w:rPr>
        <w:t>。</w:t>
      </w:r>
    </w:p>
    <w:p w:rsidR="00867B97" w:rsidRPr="00F51391" w:rsidRDefault="00A17D3A" w:rsidP="00F51391">
      <w:pPr>
        <w:spacing w:line="600" w:lineRule="exact"/>
        <w:ind w:firstLineChars="200" w:firstLine="640"/>
        <w:rPr>
          <w:rFonts w:eastAsia="仿宋"/>
          <w:color w:val="000000"/>
          <w:sz w:val="32"/>
          <w:szCs w:val="32"/>
        </w:rPr>
      </w:pPr>
      <w:r w:rsidRPr="00A17D3A">
        <w:rPr>
          <w:rFonts w:eastAsia="仿宋" w:hint="eastAsia"/>
          <w:color w:val="000000"/>
          <w:sz w:val="32"/>
          <w:szCs w:val="32"/>
        </w:rPr>
        <w:t xml:space="preserve">8. </w:t>
      </w:r>
      <w:r w:rsidR="00F51391" w:rsidRPr="00A17D3A">
        <w:rPr>
          <w:rFonts w:eastAsia="仿宋" w:hint="eastAsia"/>
          <w:color w:val="000000"/>
          <w:sz w:val="32"/>
          <w:szCs w:val="32"/>
        </w:rPr>
        <w:t>住房保障（类）住房改革（款）住房公积金（项）</w:t>
      </w:r>
      <w:r w:rsidR="00F51391" w:rsidRPr="00A17D3A">
        <w:rPr>
          <w:rFonts w:eastAsia="仿宋" w:hint="eastAsia"/>
          <w:color w:val="000000"/>
          <w:sz w:val="32"/>
          <w:szCs w:val="32"/>
        </w:rPr>
        <w:t>:</w:t>
      </w:r>
      <w:r w:rsidR="00F51391" w:rsidRPr="00A17D3A">
        <w:rPr>
          <w:rFonts w:eastAsia="仿宋" w:hint="eastAsia"/>
          <w:color w:val="000000"/>
          <w:sz w:val="32"/>
          <w:szCs w:val="32"/>
        </w:rPr>
        <w:t>支出决算为</w:t>
      </w:r>
      <w:r w:rsidR="00F51391" w:rsidRPr="00A17D3A">
        <w:rPr>
          <w:rFonts w:eastAsia="仿宋" w:hint="eastAsia"/>
          <w:color w:val="000000"/>
          <w:sz w:val="32"/>
          <w:szCs w:val="32"/>
        </w:rPr>
        <w:t>4</w:t>
      </w:r>
      <w:r w:rsidR="00F51391">
        <w:rPr>
          <w:rFonts w:eastAsia="仿宋" w:hint="eastAsia"/>
          <w:color w:val="000000"/>
          <w:sz w:val="32"/>
          <w:szCs w:val="32"/>
        </w:rPr>
        <w:t>4.63</w:t>
      </w:r>
      <w:r w:rsidR="00F51391" w:rsidRPr="00A17D3A">
        <w:rPr>
          <w:rFonts w:eastAsia="仿宋" w:hint="eastAsia"/>
          <w:color w:val="000000"/>
          <w:sz w:val="32"/>
          <w:szCs w:val="32"/>
        </w:rPr>
        <w:t>万元，完成预算</w:t>
      </w:r>
      <w:r w:rsidR="00F51391" w:rsidRPr="00A17D3A">
        <w:rPr>
          <w:rFonts w:eastAsia="仿宋" w:hint="eastAsia"/>
          <w:color w:val="000000"/>
          <w:sz w:val="32"/>
          <w:szCs w:val="32"/>
        </w:rPr>
        <w:t>100%</w:t>
      </w:r>
      <w:r w:rsidR="00F51391" w:rsidRPr="00A17D3A">
        <w:rPr>
          <w:rFonts w:eastAsia="仿宋" w:hint="eastAsia"/>
          <w:color w:val="000000"/>
          <w:sz w:val="32"/>
          <w:szCs w:val="32"/>
        </w:rPr>
        <w:t>。</w:t>
      </w:r>
    </w:p>
    <w:p w:rsidR="00867B97" w:rsidRPr="007275DD" w:rsidRDefault="00867B97" w:rsidP="00867B97">
      <w:pPr>
        <w:tabs>
          <w:tab w:val="right" w:pos="8306"/>
        </w:tabs>
        <w:spacing w:line="600" w:lineRule="exact"/>
        <w:ind w:firstLine="640"/>
        <w:outlineLvl w:val="1"/>
        <w:rPr>
          <w:rStyle w:val="2Char"/>
        </w:rPr>
      </w:pPr>
      <w:bookmarkStart w:id="39" w:name="_Toc15377214"/>
      <w:bookmarkStart w:id="40" w:name="_Toc15396608"/>
      <w:r w:rsidRPr="007275DD">
        <w:rPr>
          <w:rFonts w:eastAsia="黑体" w:hint="eastAsia"/>
          <w:color w:val="000000"/>
          <w:sz w:val="32"/>
          <w:szCs w:val="32"/>
        </w:rPr>
        <w:t>六</w:t>
      </w:r>
      <w:r w:rsidRPr="007275DD">
        <w:rPr>
          <w:rFonts w:eastAsia="黑体" w:hint="eastAsia"/>
          <w:b/>
          <w:color w:val="000000"/>
          <w:sz w:val="32"/>
          <w:szCs w:val="32"/>
        </w:rPr>
        <w:t>、一</w:t>
      </w:r>
      <w:r w:rsidRPr="007275DD">
        <w:rPr>
          <w:rStyle w:val="2Char"/>
          <w:rFonts w:eastAsia="黑体" w:hint="eastAsia"/>
          <w:b w:val="0"/>
        </w:rPr>
        <w:t>般公共预算财政拨款基本支出决算情况说明</w:t>
      </w:r>
      <w:bookmarkEnd w:id="39"/>
      <w:bookmarkEnd w:id="40"/>
    </w:p>
    <w:p w:rsidR="00867B97" w:rsidRPr="007275DD" w:rsidRDefault="00867B97" w:rsidP="00867B97">
      <w:pPr>
        <w:spacing w:line="600" w:lineRule="exact"/>
        <w:ind w:firstLine="645"/>
        <w:rPr>
          <w:rFonts w:eastAsia="仿宋"/>
          <w:color w:val="000000"/>
          <w:sz w:val="32"/>
          <w:szCs w:val="32"/>
        </w:rPr>
      </w:pPr>
      <w:r w:rsidRPr="007275DD">
        <w:rPr>
          <w:rFonts w:eastAsia="仿宋"/>
          <w:color w:val="000000"/>
          <w:sz w:val="32"/>
          <w:szCs w:val="32"/>
        </w:rPr>
        <w:t>2019</w:t>
      </w:r>
      <w:r w:rsidRPr="007275DD">
        <w:rPr>
          <w:rFonts w:eastAsia="仿宋" w:hint="eastAsia"/>
          <w:color w:val="000000"/>
          <w:sz w:val="32"/>
          <w:szCs w:val="32"/>
        </w:rPr>
        <w:t>年一般公共预算财政拨款基本支出</w:t>
      </w:r>
      <w:r w:rsidR="00420DCC">
        <w:rPr>
          <w:rFonts w:eastAsia="仿宋" w:hint="eastAsia"/>
          <w:color w:val="000000"/>
          <w:sz w:val="32"/>
          <w:szCs w:val="32"/>
        </w:rPr>
        <w:t>640.65</w:t>
      </w:r>
      <w:r w:rsidRPr="007275DD">
        <w:rPr>
          <w:rFonts w:eastAsia="仿宋" w:hint="eastAsia"/>
          <w:color w:val="000000"/>
          <w:sz w:val="32"/>
          <w:szCs w:val="32"/>
        </w:rPr>
        <w:t>万元，其中：</w:t>
      </w:r>
    </w:p>
    <w:p w:rsidR="00867B97" w:rsidRPr="007275DD" w:rsidRDefault="00867B97" w:rsidP="00DC543C">
      <w:pPr>
        <w:rPr>
          <w:rFonts w:eastAsia="仿宋"/>
          <w:color w:val="000000"/>
          <w:sz w:val="32"/>
          <w:szCs w:val="32"/>
        </w:rPr>
      </w:pPr>
      <w:r w:rsidRPr="007275DD">
        <w:rPr>
          <w:rFonts w:eastAsia="仿宋" w:hint="eastAsia"/>
          <w:color w:val="000000"/>
          <w:sz w:val="32"/>
          <w:szCs w:val="32"/>
        </w:rPr>
        <w:t>人员经费</w:t>
      </w:r>
      <w:r w:rsidR="00DC543C">
        <w:rPr>
          <w:rFonts w:eastAsia="仿宋" w:hint="eastAsia"/>
          <w:color w:val="000000"/>
          <w:sz w:val="32"/>
          <w:szCs w:val="32"/>
        </w:rPr>
        <w:t>583.53</w:t>
      </w:r>
      <w:r w:rsidRPr="007275DD">
        <w:rPr>
          <w:rFonts w:eastAsia="仿宋" w:hint="eastAsia"/>
          <w:color w:val="000000"/>
          <w:sz w:val="32"/>
          <w:szCs w:val="32"/>
        </w:rPr>
        <w:t>万元，主要包括：基本工资、津贴补贴、奖金、绩效工资、机关事业单位基本养老保险缴费、</w:t>
      </w:r>
      <w:r w:rsidR="00DC543C" w:rsidRPr="00DC543C">
        <w:rPr>
          <w:rFonts w:eastAsia="仿宋" w:hint="eastAsia"/>
          <w:color w:val="000000"/>
          <w:sz w:val="32"/>
          <w:szCs w:val="32"/>
        </w:rPr>
        <w:t>职工基本医疗保险缴费</w:t>
      </w:r>
      <w:r w:rsidR="00DC543C">
        <w:rPr>
          <w:rFonts w:eastAsia="仿宋" w:hint="eastAsia"/>
          <w:color w:val="000000"/>
          <w:sz w:val="32"/>
          <w:szCs w:val="32"/>
        </w:rPr>
        <w:t>、</w:t>
      </w:r>
      <w:r w:rsidR="00DC543C" w:rsidRPr="00DC543C">
        <w:rPr>
          <w:rFonts w:eastAsia="仿宋" w:hint="eastAsia"/>
          <w:color w:val="000000"/>
          <w:sz w:val="32"/>
          <w:szCs w:val="32"/>
        </w:rPr>
        <w:t>公务员医疗补助缴费</w:t>
      </w:r>
      <w:r w:rsidR="00DC543C">
        <w:rPr>
          <w:rFonts w:eastAsia="仿宋" w:hint="eastAsia"/>
          <w:color w:val="000000"/>
          <w:sz w:val="32"/>
          <w:szCs w:val="32"/>
        </w:rPr>
        <w:t>、</w:t>
      </w:r>
      <w:r w:rsidRPr="007275DD">
        <w:rPr>
          <w:rFonts w:eastAsia="仿宋" w:hint="eastAsia"/>
          <w:color w:val="000000"/>
          <w:sz w:val="32"/>
          <w:szCs w:val="32"/>
        </w:rPr>
        <w:t>其他社会保障缴费、</w:t>
      </w:r>
      <w:r w:rsidR="00DC543C" w:rsidRPr="007275DD">
        <w:rPr>
          <w:rFonts w:eastAsia="仿宋" w:hint="eastAsia"/>
          <w:color w:val="000000"/>
          <w:sz w:val="32"/>
          <w:szCs w:val="32"/>
        </w:rPr>
        <w:t>住房公积金、</w:t>
      </w:r>
      <w:r w:rsidRPr="007275DD">
        <w:rPr>
          <w:rFonts w:eastAsia="仿宋" w:hint="eastAsia"/>
          <w:color w:val="000000"/>
          <w:sz w:val="32"/>
          <w:szCs w:val="32"/>
        </w:rPr>
        <w:t>其他工资福利支出、退休费、生活补助、医疗费补助、其他对个人和家庭的补助支出等。</w:t>
      </w:r>
      <w:r w:rsidRPr="007275DD">
        <w:rPr>
          <w:rFonts w:eastAsia="仿宋"/>
          <w:color w:val="000000"/>
          <w:sz w:val="32"/>
          <w:szCs w:val="32"/>
        </w:rPr>
        <w:br/>
      </w:r>
      <w:r w:rsidRPr="007275DD">
        <w:rPr>
          <w:rFonts w:eastAsia="仿宋" w:hint="eastAsia"/>
          <w:color w:val="000000"/>
          <w:sz w:val="32"/>
          <w:szCs w:val="32"/>
        </w:rPr>
        <w:t xml:space="preserve">　　日常公用经费</w:t>
      </w:r>
      <w:r w:rsidR="00DC543C">
        <w:rPr>
          <w:rFonts w:eastAsia="仿宋" w:hint="eastAsia"/>
          <w:color w:val="000000"/>
          <w:sz w:val="32"/>
          <w:szCs w:val="32"/>
        </w:rPr>
        <w:t>57.12</w:t>
      </w:r>
      <w:r w:rsidRPr="007275DD">
        <w:rPr>
          <w:rFonts w:eastAsia="仿宋"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867B97" w:rsidRPr="007275DD" w:rsidRDefault="00867B97" w:rsidP="00867B97">
      <w:pPr>
        <w:spacing w:line="600" w:lineRule="exact"/>
        <w:ind w:firstLine="640"/>
        <w:outlineLvl w:val="1"/>
        <w:rPr>
          <w:rStyle w:val="2Char"/>
          <w:rFonts w:eastAsia="黑体"/>
          <w:b w:val="0"/>
        </w:rPr>
      </w:pPr>
      <w:bookmarkStart w:id="41" w:name="_Toc15396609"/>
      <w:bookmarkStart w:id="42" w:name="_Toc15377215"/>
      <w:r w:rsidRPr="007275DD">
        <w:rPr>
          <w:rFonts w:eastAsia="黑体" w:hint="eastAsia"/>
          <w:color w:val="000000"/>
          <w:sz w:val="32"/>
          <w:szCs w:val="32"/>
        </w:rPr>
        <w:t>七、</w:t>
      </w:r>
      <w:r w:rsidRPr="007275DD">
        <w:rPr>
          <w:rStyle w:val="2Char"/>
          <w:rFonts w:eastAsia="黑体" w:hint="eastAsia"/>
        </w:rPr>
        <w:t>“</w:t>
      </w:r>
      <w:r w:rsidRPr="007275DD">
        <w:rPr>
          <w:rStyle w:val="2Char"/>
          <w:rFonts w:eastAsia="黑体" w:hint="eastAsia"/>
          <w:b w:val="0"/>
        </w:rPr>
        <w:t>三公”经费财政拨款支出决算情况说明</w:t>
      </w:r>
      <w:bookmarkEnd w:id="41"/>
      <w:bookmarkEnd w:id="42"/>
    </w:p>
    <w:p w:rsidR="00867B97" w:rsidRPr="007275DD" w:rsidRDefault="00867B97" w:rsidP="00867B97">
      <w:pPr>
        <w:spacing w:line="600" w:lineRule="exact"/>
        <w:ind w:firstLine="640"/>
        <w:outlineLvl w:val="2"/>
        <w:rPr>
          <w:rFonts w:eastAsia="仿宋"/>
          <w:b/>
          <w:color w:val="000000"/>
          <w:sz w:val="32"/>
          <w:szCs w:val="32"/>
        </w:rPr>
      </w:pPr>
      <w:bookmarkStart w:id="43" w:name="_Toc15377216"/>
      <w:r w:rsidRPr="007275DD">
        <w:rPr>
          <w:rFonts w:eastAsia="仿宋" w:hint="eastAsia"/>
          <w:b/>
          <w:color w:val="000000"/>
          <w:sz w:val="32"/>
          <w:szCs w:val="32"/>
        </w:rPr>
        <w:t>（一）“三公”经费财政拨款支出决算总体情况说明</w:t>
      </w:r>
      <w:bookmarkEnd w:id="43"/>
    </w:p>
    <w:p w:rsidR="00867B97" w:rsidRPr="003A01DE" w:rsidRDefault="00867B97" w:rsidP="003A01DE">
      <w:pPr>
        <w:spacing w:line="600" w:lineRule="exact"/>
        <w:ind w:firstLine="640"/>
        <w:rPr>
          <w:rFonts w:ascii="仿宋_GB2312" w:eastAsia="仿宋_GB2312"/>
          <w:sz w:val="32"/>
          <w:szCs w:val="32"/>
        </w:rPr>
      </w:pPr>
      <w:r w:rsidRPr="007275DD">
        <w:rPr>
          <w:rFonts w:eastAsia="仿宋"/>
          <w:color w:val="000000"/>
          <w:sz w:val="32"/>
          <w:szCs w:val="32"/>
        </w:rPr>
        <w:t>2019</w:t>
      </w:r>
      <w:r w:rsidRPr="007275DD">
        <w:rPr>
          <w:rFonts w:eastAsia="仿宋" w:hint="eastAsia"/>
          <w:color w:val="000000"/>
          <w:sz w:val="32"/>
          <w:szCs w:val="32"/>
        </w:rPr>
        <w:t>年“三公”经费财政拨款支出决算为</w:t>
      </w:r>
      <w:r w:rsidR="003A01DE">
        <w:rPr>
          <w:rFonts w:eastAsia="仿宋" w:hint="eastAsia"/>
          <w:color w:val="000000"/>
          <w:sz w:val="32"/>
          <w:szCs w:val="32"/>
        </w:rPr>
        <w:t>1.88</w:t>
      </w:r>
      <w:r w:rsidRPr="007275DD">
        <w:rPr>
          <w:rFonts w:eastAsia="仿宋" w:hint="eastAsia"/>
          <w:color w:val="000000"/>
          <w:sz w:val="32"/>
          <w:szCs w:val="32"/>
        </w:rPr>
        <w:t>万元，完成预算</w:t>
      </w:r>
      <w:r w:rsidR="003A01DE">
        <w:rPr>
          <w:rFonts w:eastAsia="仿宋" w:hint="eastAsia"/>
          <w:color w:val="000000"/>
          <w:sz w:val="32"/>
          <w:szCs w:val="32"/>
        </w:rPr>
        <w:t>31.44</w:t>
      </w:r>
      <w:r w:rsidRPr="007275DD">
        <w:rPr>
          <w:rFonts w:eastAsia="仿宋"/>
          <w:color w:val="000000"/>
          <w:sz w:val="32"/>
          <w:szCs w:val="32"/>
        </w:rPr>
        <w:t>%</w:t>
      </w:r>
      <w:r w:rsidRPr="007275DD">
        <w:rPr>
          <w:rFonts w:eastAsia="仿宋" w:hint="eastAsia"/>
          <w:color w:val="000000"/>
          <w:sz w:val="32"/>
          <w:szCs w:val="32"/>
        </w:rPr>
        <w:t>，决算数小于预算数的主要原因是</w:t>
      </w:r>
      <w:r w:rsidR="003A01DE" w:rsidRPr="00153E26">
        <w:rPr>
          <w:rFonts w:ascii="仿宋_GB2312" w:eastAsia="仿宋_GB2312" w:hint="eastAsia"/>
          <w:sz w:val="32"/>
          <w:szCs w:val="32"/>
        </w:rPr>
        <w:t>201</w:t>
      </w:r>
      <w:r w:rsidR="003A01DE">
        <w:rPr>
          <w:rFonts w:ascii="仿宋_GB2312" w:eastAsia="仿宋_GB2312" w:hint="eastAsia"/>
          <w:sz w:val="32"/>
          <w:szCs w:val="32"/>
        </w:rPr>
        <w:t>9</w:t>
      </w:r>
      <w:r w:rsidR="003A01DE" w:rsidRPr="00153E26">
        <w:rPr>
          <w:rFonts w:ascii="仿宋_GB2312" w:eastAsia="仿宋_GB2312" w:hint="eastAsia"/>
          <w:sz w:val="32"/>
          <w:szCs w:val="32"/>
        </w:rPr>
        <w:t>年严格按</w:t>
      </w:r>
      <w:r w:rsidR="000711C7">
        <w:rPr>
          <w:rFonts w:ascii="仿宋_GB2312" w:eastAsia="仿宋_GB2312" w:hint="eastAsia"/>
          <w:sz w:val="32"/>
          <w:szCs w:val="32"/>
        </w:rPr>
        <w:t>照《党政机关厉行节约反对浪费条例》等有关规定，认真贯彻执行中央八项规定</w:t>
      </w:r>
      <w:r w:rsidR="003A01DE" w:rsidRPr="00153E26">
        <w:rPr>
          <w:rFonts w:ascii="仿宋_GB2312" w:eastAsia="仿宋_GB2312" w:hint="eastAsia"/>
          <w:sz w:val="32"/>
          <w:szCs w:val="32"/>
        </w:rPr>
        <w:t xml:space="preserve">和省、市“十项规定”要求，厉行勤俭节约，反对铺张浪费，加强党风廉政建设，从而降低了“三公”经费财政拨款支出。   </w:t>
      </w:r>
      <w:bookmarkStart w:id="44" w:name="_GoBack"/>
      <w:bookmarkEnd w:id="44"/>
    </w:p>
    <w:p w:rsidR="00867B97" w:rsidRPr="007275DD" w:rsidRDefault="00867B97" w:rsidP="00867B97">
      <w:pPr>
        <w:spacing w:line="600" w:lineRule="exact"/>
        <w:ind w:firstLine="640"/>
        <w:outlineLvl w:val="2"/>
        <w:rPr>
          <w:rFonts w:eastAsia="仿宋"/>
          <w:b/>
          <w:color w:val="000000"/>
          <w:sz w:val="32"/>
          <w:szCs w:val="32"/>
        </w:rPr>
      </w:pPr>
      <w:bookmarkStart w:id="45" w:name="_Toc15377217"/>
      <w:r w:rsidRPr="007275DD">
        <w:rPr>
          <w:rFonts w:eastAsia="仿宋" w:hint="eastAsia"/>
          <w:b/>
          <w:color w:val="000000"/>
          <w:sz w:val="32"/>
          <w:szCs w:val="32"/>
        </w:rPr>
        <w:t>（二）“三公”经费财政拨款支出决算具体情况说明</w:t>
      </w:r>
      <w:bookmarkEnd w:id="45"/>
    </w:p>
    <w:p w:rsidR="00867B97" w:rsidRPr="007275DD" w:rsidRDefault="00867B97" w:rsidP="00867B97">
      <w:pPr>
        <w:spacing w:line="600" w:lineRule="exact"/>
        <w:ind w:firstLine="640"/>
        <w:rPr>
          <w:rFonts w:eastAsia="仿宋"/>
          <w:color w:val="000000"/>
          <w:sz w:val="32"/>
          <w:szCs w:val="32"/>
        </w:rPr>
      </w:pPr>
      <w:r w:rsidRPr="007275DD">
        <w:rPr>
          <w:rFonts w:eastAsia="仿宋"/>
          <w:color w:val="000000"/>
          <w:sz w:val="32"/>
          <w:szCs w:val="32"/>
        </w:rPr>
        <w:t>2019</w:t>
      </w:r>
      <w:r w:rsidRPr="007275DD">
        <w:rPr>
          <w:rFonts w:eastAsia="仿宋" w:hint="eastAsia"/>
          <w:color w:val="000000"/>
          <w:sz w:val="32"/>
          <w:szCs w:val="32"/>
        </w:rPr>
        <w:t>年“三公”经费财政拨款支出决算中，因公出国（境）费支出决算</w:t>
      </w:r>
      <w:r w:rsidR="009C1C6D">
        <w:rPr>
          <w:rFonts w:eastAsia="仿宋" w:hint="eastAsia"/>
          <w:color w:val="000000"/>
          <w:sz w:val="32"/>
          <w:szCs w:val="32"/>
        </w:rPr>
        <w:t>0</w:t>
      </w:r>
      <w:r w:rsidRPr="007275DD">
        <w:rPr>
          <w:rFonts w:eastAsia="仿宋" w:hint="eastAsia"/>
          <w:color w:val="000000"/>
          <w:sz w:val="32"/>
          <w:szCs w:val="32"/>
        </w:rPr>
        <w:t>万元；公务用车购置及运行维护费支出决算</w:t>
      </w:r>
      <w:r w:rsidR="009C1C6D">
        <w:rPr>
          <w:rFonts w:eastAsia="仿宋" w:hint="eastAsia"/>
          <w:color w:val="000000"/>
          <w:sz w:val="32"/>
          <w:szCs w:val="32"/>
        </w:rPr>
        <w:t>1.67</w:t>
      </w:r>
      <w:r w:rsidRPr="007275DD">
        <w:rPr>
          <w:rFonts w:eastAsia="仿宋" w:hint="eastAsia"/>
          <w:color w:val="000000"/>
          <w:sz w:val="32"/>
          <w:szCs w:val="32"/>
        </w:rPr>
        <w:t>万元，占</w:t>
      </w:r>
      <w:r w:rsidR="009C1C6D">
        <w:rPr>
          <w:rFonts w:eastAsia="仿宋" w:hint="eastAsia"/>
          <w:color w:val="000000"/>
          <w:sz w:val="32"/>
          <w:szCs w:val="32"/>
        </w:rPr>
        <w:t>89.00</w:t>
      </w:r>
      <w:r w:rsidRPr="007275DD">
        <w:rPr>
          <w:rFonts w:eastAsia="仿宋"/>
          <w:color w:val="000000"/>
          <w:sz w:val="32"/>
          <w:szCs w:val="32"/>
        </w:rPr>
        <w:t>%</w:t>
      </w:r>
      <w:r w:rsidRPr="007275DD">
        <w:rPr>
          <w:rFonts w:eastAsia="仿宋" w:hint="eastAsia"/>
          <w:color w:val="000000"/>
          <w:sz w:val="32"/>
          <w:szCs w:val="32"/>
        </w:rPr>
        <w:t>；公务接待费支出决算</w:t>
      </w:r>
      <w:r w:rsidR="009C1C6D">
        <w:rPr>
          <w:rFonts w:eastAsia="仿宋" w:hint="eastAsia"/>
          <w:color w:val="000000"/>
          <w:sz w:val="32"/>
          <w:szCs w:val="32"/>
        </w:rPr>
        <w:t>0.21</w:t>
      </w:r>
      <w:r w:rsidRPr="007275DD">
        <w:rPr>
          <w:rFonts w:eastAsia="仿宋" w:hint="eastAsia"/>
          <w:color w:val="000000"/>
          <w:sz w:val="32"/>
          <w:szCs w:val="32"/>
        </w:rPr>
        <w:t>万元，占</w:t>
      </w:r>
      <w:r w:rsidR="009C1C6D">
        <w:rPr>
          <w:rFonts w:eastAsia="仿宋" w:hint="eastAsia"/>
          <w:color w:val="000000"/>
          <w:sz w:val="32"/>
          <w:szCs w:val="32"/>
        </w:rPr>
        <w:t>11.00</w:t>
      </w:r>
      <w:r w:rsidRPr="007275DD">
        <w:rPr>
          <w:rFonts w:eastAsia="仿宋"/>
          <w:color w:val="000000"/>
          <w:sz w:val="32"/>
          <w:szCs w:val="32"/>
        </w:rPr>
        <w:t>%</w:t>
      </w:r>
      <w:r w:rsidRPr="007275DD">
        <w:rPr>
          <w:rFonts w:eastAsia="仿宋" w:hint="eastAsia"/>
          <w:color w:val="000000"/>
          <w:sz w:val="32"/>
          <w:szCs w:val="32"/>
        </w:rPr>
        <w:t>。具体情况如下：</w:t>
      </w:r>
    </w:p>
    <w:p w:rsidR="00867B97" w:rsidRDefault="00867B97" w:rsidP="00867B97">
      <w:pPr>
        <w:spacing w:line="600" w:lineRule="exact"/>
        <w:ind w:firstLine="640"/>
        <w:rPr>
          <w:rFonts w:eastAsia="仿宋"/>
          <w:color w:val="000000"/>
          <w:sz w:val="32"/>
          <w:szCs w:val="32"/>
        </w:rPr>
      </w:pPr>
      <w:r w:rsidRPr="007275DD">
        <w:rPr>
          <w:rFonts w:eastAsia="仿宋" w:hint="eastAsia"/>
          <w:color w:val="000000"/>
          <w:sz w:val="32"/>
          <w:szCs w:val="32"/>
        </w:rPr>
        <w:t>（图</w:t>
      </w:r>
      <w:r w:rsidRPr="007275DD">
        <w:rPr>
          <w:rFonts w:eastAsia="仿宋"/>
          <w:color w:val="000000"/>
          <w:sz w:val="32"/>
          <w:szCs w:val="32"/>
        </w:rPr>
        <w:t>7</w:t>
      </w:r>
      <w:r w:rsidR="00FB4DB7">
        <w:rPr>
          <w:rFonts w:eastAsia="仿宋" w:hint="eastAsia"/>
          <w:color w:val="000000"/>
          <w:sz w:val="32"/>
          <w:szCs w:val="32"/>
        </w:rPr>
        <w:t>：“三公”经费财政拨款支出结构）</w:t>
      </w:r>
    </w:p>
    <w:p w:rsidR="00FD7DCD" w:rsidRDefault="00FD7DCD" w:rsidP="00867B97">
      <w:pPr>
        <w:spacing w:line="600" w:lineRule="exact"/>
        <w:ind w:firstLine="640"/>
        <w:rPr>
          <w:rFonts w:eastAsia="仿宋"/>
          <w:color w:val="000000"/>
          <w:sz w:val="32"/>
          <w:szCs w:val="32"/>
        </w:rPr>
      </w:pPr>
      <w:r w:rsidRPr="00153E26">
        <w:rPr>
          <w:rFonts w:ascii="仿宋_GB2312" w:eastAsia="仿宋_GB2312" w:hAnsi="仿宋" w:hint="eastAsia"/>
          <w:noProof/>
          <w:sz w:val="32"/>
          <w:szCs w:val="32"/>
        </w:rPr>
        <w:drawing>
          <wp:anchor distT="0" distB="0" distL="114300" distR="114300" simplePos="0" relativeHeight="251671552" behindDoc="0" locked="0" layoutInCell="1" allowOverlap="1" wp14:anchorId="1A6CDD02" wp14:editId="5D676320">
            <wp:simplePos x="0" y="0"/>
            <wp:positionH relativeFrom="column">
              <wp:posOffset>44510</wp:posOffset>
            </wp:positionH>
            <wp:positionV relativeFrom="paragraph">
              <wp:posOffset>132080</wp:posOffset>
            </wp:positionV>
            <wp:extent cx="5400136" cy="2855343"/>
            <wp:effectExtent l="38100" t="0" r="10160" b="2159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rsidR="00FD7DCD" w:rsidRDefault="00FD7DCD" w:rsidP="00867B97">
      <w:pPr>
        <w:spacing w:line="600" w:lineRule="exact"/>
        <w:ind w:firstLine="640"/>
        <w:rPr>
          <w:rFonts w:eastAsia="仿宋"/>
          <w:color w:val="000000"/>
          <w:sz w:val="32"/>
          <w:szCs w:val="32"/>
        </w:rPr>
      </w:pPr>
    </w:p>
    <w:p w:rsidR="00FD7DCD" w:rsidRDefault="00FD7DCD" w:rsidP="00867B97">
      <w:pPr>
        <w:spacing w:line="600" w:lineRule="exact"/>
        <w:ind w:firstLine="640"/>
        <w:rPr>
          <w:rFonts w:eastAsia="仿宋"/>
          <w:color w:val="000000"/>
          <w:sz w:val="32"/>
          <w:szCs w:val="32"/>
        </w:rPr>
      </w:pPr>
    </w:p>
    <w:p w:rsidR="00FD7DCD" w:rsidRDefault="00FD7DCD" w:rsidP="00867B97">
      <w:pPr>
        <w:spacing w:line="600" w:lineRule="exact"/>
        <w:ind w:firstLine="640"/>
        <w:rPr>
          <w:rFonts w:eastAsia="仿宋"/>
          <w:color w:val="000000"/>
          <w:sz w:val="32"/>
          <w:szCs w:val="32"/>
        </w:rPr>
      </w:pPr>
    </w:p>
    <w:p w:rsidR="00FD7DCD" w:rsidRDefault="00FD7DCD" w:rsidP="00867B97">
      <w:pPr>
        <w:spacing w:line="600" w:lineRule="exact"/>
        <w:ind w:firstLine="640"/>
        <w:rPr>
          <w:rFonts w:eastAsia="仿宋"/>
          <w:color w:val="000000"/>
          <w:sz w:val="32"/>
          <w:szCs w:val="32"/>
        </w:rPr>
      </w:pPr>
    </w:p>
    <w:p w:rsidR="00FD7DCD" w:rsidRDefault="00FD7DCD" w:rsidP="00867B97">
      <w:pPr>
        <w:spacing w:line="600" w:lineRule="exact"/>
        <w:ind w:firstLine="640"/>
        <w:rPr>
          <w:rFonts w:eastAsia="仿宋"/>
          <w:color w:val="000000"/>
          <w:sz w:val="32"/>
          <w:szCs w:val="32"/>
        </w:rPr>
      </w:pPr>
    </w:p>
    <w:p w:rsidR="00FD7DCD" w:rsidRDefault="00FD7DCD" w:rsidP="00867B97">
      <w:pPr>
        <w:spacing w:line="600" w:lineRule="exact"/>
        <w:ind w:firstLine="640"/>
        <w:rPr>
          <w:rFonts w:eastAsia="仿宋"/>
          <w:color w:val="000000"/>
          <w:sz w:val="32"/>
          <w:szCs w:val="32"/>
        </w:rPr>
      </w:pPr>
    </w:p>
    <w:p w:rsidR="00FD7DCD" w:rsidRPr="007275DD" w:rsidRDefault="00FD7DCD" w:rsidP="00867B97">
      <w:pPr>
        <w:spacing w:line="600" w:lineRule="exact"/>
        <w:ind w:firstLine="640"/>
        <w:rPr>
          <w:rFonts w:eastAsia="仿宋"/>
          <w:color w:val="000000"/>
          <w:sz w:val="32"/>
          <w:szCs w:val="32"/>
        </w:rPr>
      </w:pPr>
    </w:p>
    <w:p w:rsidR="007E73BA" w:rsidRPr="00153E26" w:rsidRDefault="00867B97" w:rsidP="007E73BA">
      <w:pPr>
        <w:spacing w:line="600" w:lineRule="exact"/>
        <w:ind w:firstLine="640"/>
        <w:rPr>
          <w:rFonts w:ascii="仿宋_GB2312" w:eastAsia="仿宋_GB2312"/>
          <w:b/>
          <w:sz w:val="32"/>
          <w:szCs w:val="32"/>
        </w:rPr>
      </w:pPr>
      <w:r w:rsidRPr="007275DD">
        <w:rPr>
          <w:rFonts w:eastAsia="仿宋_GB2312"/>
          <w:b/>
          <w:color w:val="000000"/>
          <w:sz w:val="32"/>
          <w:szCs w:val="32"/>
        </w:rPr>
        <w:t>1.</w:t>
      </w:r>
      <w:r w:rsidRPr="007275DD">
        <w:rPr>
          <w:rFonts w:eastAsia="仿宋_GB2312" w:hint="eastAsia"/>
          <w:b/>
          <w:color w:val="000000"/>
          <w:sz w:val="32"/>
          <w:szCs w:val="32"/>
        </w:rPr>
        <w:t>因公出国（境）经费支出</w:t>
      </w:r>
      <w:r w:rsidR="007E73BA">
        <w:rPr>
          <w:rFonts w:eastAsia="仿宋_GB2312" w:hint="eastAsia"/>
          <w:color w:val="000000"/>
          <w:sz w:val="32"/>
          <w:szCs w:val="32"/>
        </w:rPr>
        <w:t>0</w:t>
      </w:r>
      <w:r w:rsidR="007E73BA">
        <w:rPr>
          <w:rFonts w:eastAsia="仿宋_GB2312" w:hint="eastAsia"/>
          <w:color w:val="000000"/>
          <w:sz w:val="32"/>
          <w:szCs w:val="32"/>
        </w:rPr>
        <w:t>万元</w:t>
      </w:r>
      <w:r w:rsidRPr="007275DD">
        <w:rPr>
          <w:rStyle w:val="a6"/>
          <w:rFonts w:eastAsia="仿宋" w:hint="eastAsia"/>
          <w:b w:val="0"/>
          <w:bCs/>
          <w:color w:val="000000"/>
          <w:sz w:val="32"/>
          <w:szCs w:val="32"/>
        </w:rPr>
        <w:t>。</w:t>
      </w:r>
      <w:r w:rsidR="007E73BA" w:rsidRPr="00153E26">
        <w:rPr>
          <w:rFonts w:ascii="仿宋_GB2312" w:eastAsia="仿宋_GB2312" w:hint="eastAsia"/>
          <w:sz w:val="32"/>
          <w:szCs w:val="32"/>
        </w:rPr>
        <w:t>201</w:t>
      </w:r>
      <w:r w:rsidR="007E73BA">
        <w:rPr>
          <w:rFonts w:ascii="仿宋_GB2312" w:eastAsia="仿宋_GB2312" w:hint="eastAsia"/>
          <w:sz w:val="32"/>
          <w:szCs w:val="32"/>
        </w:rPr>
        <w:t>9</w:t>
      </w:r>
      <w:r w:rsidR="007E73BA" w:rsidRPr="00153E26">
        <w:rPr>
          <w:rFonts w:ascii="仿宋_GB2312" w:eastAsia="仿宋_GB2312" w:hint="eastAsia"/>
          <w:sz w:val="32"/>
          <w:szCs w:val="32"/>
        </w:rPr>
        <w:t>年无因公出国（境）安排，因公出国（境）支出决算与201</w:t>
      </w:r>
      <w:r w:rsidR="007E73BA">
        <w:rPr>
          <w:rFonts w:ascii="仿宋_GB2312" w:eastAsia="仿宋_GB2312" w:hint="eastAsia"/>
          <w:sz w:val="32"/>
          <w:szCs w:val="32"/>
        </w:rPr>
        <w:t>8</w:t>
      </w:r>
      <w:r w:rsidR="007E73BA" w:rsidRPr="00153E26">
        <w:rPr>
          <w:rFonts w:ascii="仿宋_GB2312" w:eastAsia="仿宋_GB2312" w:hint="eastAsia"/>
          <w:sz w:val="32"/>
          <w:szCs w:val="32"/>
        </w:rPr>
        <w:t>年一致。</w:t>
      </w:r>
    </w:p>
    <w:p w:rsidR="007E73BA" w:rsidRPr="00153E26" w:rsidRDefault="00867B97" w:rsidP="007E73BA">
      <w:pPr>
        <w:spacing w:line="600" w:lineRule="exact"/>
        <w:ind w:firstLine="640"/>
        <w:rPr>
          <w:rFonts w:ascii="仿宋_GB2312" w:eastAsia="仿宋_GB2312"/>
          <w:b/>
          <w:sz w:val="32"/>
          <w:szCs w:val="32"/>
        </w:rPr>
      </w:pPr>
      <w:r w:rsidRPr="007275DD">
        <w:rPr>
          <w:rFonts w:eastAsia="仿宋_GB2312"/>
          <w:b/>
          <w:color w:val="000000"/>
          <w:sz w:val="32"/>
          <w:szCs w:val="32"/>
        </w:rPr>
        <w:t>2.</w:t>
      </w:r>
      <w:r w:rsidRPr="007275DD">
        <w:rPr>
          <w:rFonts w:eastAsia="仿宋_GB2312" w:hint="eastAsia"/>
          <w:b/>
          <w:color w:val="000000"/>
          <w:sz w:val="32"/>
          <w:szCs w:val="32"/>
        </w:rPr>
        <w:t>公务用车购置及运行维护费支出</w:t>
      </w:r>
      <w:r w:rsidR="007E73BA">
        <w:rPr>
          <w:rFonts w:eastAsia="仿宋_GB2312" w:hint="eastAsia"/>
          <w:color w:val="000000"/>
          <w:sz w:val="32"/>
          <w:szCs w:val="32"/>
        </w:rPr>
        <w:t>1.67</w:t>
      </w:r>
      <w:r w:rsidRPr="007275DD">
        <w:rPr>
          <w:rFonts w:eastAsia="仿宋_GB2312" w:hint="eastAsia"/>
          <w:color w:val="000000"/>
          <w:sz w:val="32"/>
          <w:szCs w:val="32"/>
        </w:rPr>
        <w:t>万元</w:t>
      </w:r>
      <w:r w:rsidRPr="007275DD">
        <w:rPr>
          <w:rFonts w:eastAsia="仿宋_GB2312"/>
          <w:color w:val="000000"/>
          <w:sz w:val="32"/>
          <w:szCs w:val="32"/>
        </w:rPr>
        <w:t>,</w:t>
      </w:r>
      <w:r w:rsidRPr="007275DD">
        <w:rPr>
          <w:rStyle w:val="a6"/>
          <w:rFonts w:eastAsia="仿宋" w:hint="eastAsia"/>
          <w:b w:val="0"/>
          <w:bCs/>
          <w:color w:val="000000"/>
          <w:sz w:val="32"/>
          <w:szCs w:val="32"/>
        </w:rPr>
        <w:t>完成预算</w:t>
      </w:r>
      <w:r w:rsidR="007E73BA">
        <w:rPr>
          <w:rStyle w:val="a6"/>
          <w:rFonts w:eastAsia="仿宋" w:hint="eastAsia"/>
          <w:b w:val="0"/>
          <w:bCs/>
          <w:color w:val="000000"/>
          <w:sz w:val="32"/>
          <w:szCs w:val="32"/>
        </w:rPr>
        <w:t>37.17</w:t>
      </w:r>
      <w:r w:rsidRPr="007275DD">
        <w:rPr>
          <w:rStyle w:val="a6"/>
          <w:rFonts w:eastAsia="仿宋"/>
          <w:b w:val="0"/>
          <w:bCs/>
          <w:color w:val="000000"/>
          <w:sz w:val="32"/>
          <w:szCs w:val="32"/>
        </w:rPr>
        <w:t>%</w:t>
      </w:r>
      <w:r w:rsidRPr="007275DD">
        <w:rPr>
          <w:rStyle w:val="a6"/>
          <w:rFonts w:eastAsia="仿宋" w:hint="eastAsia"/>
          <w:b w:val="0"/>
          <w:bCs/>
          <w:color w:val="000000"/>
          <w:sz w:val="32"/>
          <w:szCs w:val="32"/>
        </w:rPr>
        <w:t>。</w:t>
      </w:r>
      <w:r w:rsidRPr="007275DD">
        <w:rPr>
          <w:rFonts w:eastAsia="仿宋_GB2312" w:hint="eastAsia"/>
          <w:color w:val="000000"/>
          <w:sz w:val="32"/>
          <w:szCs w:val="32"/>
        </w:rPr>
        <w:t>公务用车购置及运行维护费支出决算比</w:t>
      </w:r>
      <w:r w:rsidRPr="007275DD">
        <w:rPr>
          <w:rFonts w:eastAsia="仿宋_GB2312"/>
          <w:color w:val="000000"/>
          <w:sz w:val="32"/>
          <w:szCs w:val="32"/>
        </w:rPr>
        <w:t>2018</w:t>
      </w:r>
      <w:r w:rsidRPr="007275DD">
        <w:rPr>
          <w:rFonts w:eastAsia="仿宋_GB2312" w:hint="eastAsia"/>
          <w:color w:val="000000"/>
          <w:sz w:val="32"/>
          <w:szCs w:val="32"/>
        </w:rPr>
        <w:t>年减少</w:t>
      </w:r>
      <w:r w:rsidR="007E73BA">
        <w:rPr>
          <w:rFonts w:eastAsia="仿宋_GB2312" w:hint="eastAsia"/>
          <w:color w:val="000000"/>
          <w:sz w:val="32"/>
          <w:szCs w:val="32"/>
        </w:rPr>
        <w:t>0.02</w:t>
      </w:r>
      <w:r w:rsidRPr="007275DD">
        <w:rPr>
          <w:rFonts w:eastAsia="仿宋_GB2312" w:hint="eastAsia"/>
          <w:color w:val="000000"/>
          <w:sz w:val="32"/>
          <w:szCs w:val="32"/>
        </w:rPr>
        <w:t>万元，下降</w:t>
      </w:r>
      <w:r w:rsidR="007E73BA">
        <w:rPr>
          <w:rFonts w:eastAsia="仿宋_GB2312" w:hint="eastAsia"/>
          <w:color w:val="000000"/>
          <w:sz w:val="32"/>
          <w:szCs w:val="32"/>
        </w:rPr>
        <w:t>1.18</w:t>
      </w:r>
      <w:r w:rsidRPr="007275DD">
        <w:rPr>
          <w:rFonts w:eastAsia="仿宋_GB2312"/>
          <w:color w:val="000000"/>
          <w:sz w:val="32"/>
          <w:szCs w:val="32"/>
        </w:rPr>
        <w:t>%</w:t>
      </w:r>
      <w:r w:rsidR="007E73BA">
        <w:rPr>
          <w:rFonts w:eastAsia="仿宋_GB2312" w:hint="eastAsia"/>
          <w:color w:val="000000"/>
          <w:sz w:val="32"/>
          <w:szCs w:val="32"/>
        </w:rPr>
        <w:t>。</w:t>
      </w:r>
      <w:r w:rsidR="007E73BA" w:rsidRPr="00153E26">
        <w:rPr>
          <w:rFonts w:ascii="仿宋_GB2312" w:eastAsia="仿宋_GB2312" w:hint="eastAsia"/>
          <w:sz w:val="32"/>
          <w:szCs w:val="32"/>
        </w:rPr>
        <w:t>主要原因是2018年公务车辆使用率相对较低。</w:t>
      </w:r>
    </w:p>
    <w:p w:rsidR="00867B97" w:rsidRPr="007275DD" w:rsidRDefault="00867B97" w:rsidP="007E73BA">
      <w:pPr>
        <w:spacing w:line="600" w:lineRule="exact"/>
        <w:ind w:firstLine="640"/>
        <w:rPr>
          <w:rFonts w:eastAsia="仿宋_GB2312"/>
          <w:color w:val="000000"/>
          <w:sz w:val="32"/>
          <w:szCs w:val="32"/>
        </w:rPr>
      </w:pPr>
      <w:r w:rsidRPr="007275DD">
        <w:rPr>
          <w:rFonts w:eastAsia="仿宋_GB2312" w:hint="eastAsia"/>
          <w:color w:val="000000"/>
          <w:sz w:val="32"/>
          <w:szCs w:val="32"/>
        </w:rPr>
        <w:t>其中：</w:t>
      </w:r>
      <w:r w:rsidRPr="007275DD">
        <w:rPr>
          <w:rFonts w:eastAsia="仿宋_GB2312" w:hint="eastAsia"/>
          <w:b/>
          <w:color w:val="000000"/>
          <w:sz w:val="32"/>
          <w:szCs w:val="32"/>
        </w:rPr>
        <w:t>公务用车购置支出</w:t>
      </w:r>
      <w:r w:rsidR="007E73BA">
        <w:rPr>
          <w:rFonts w:eastAsia="仿宋_GB2312" w:hint="eastAsia"/>
          <w:color w:val="000000"/>
          <w:sz w:val="32"/>
          <w:szCs w:val="32"/>
        </w:rPr>
        <w:t>0</w:t>
      </w:r>
      <w:r w:rsidRPr="007275DD">
        <w:rPr>
          <w:rFonts w:eastAsia="仿宋_GB2312" w:hint="eastAsia"/>
          <w:color w:val="000000"/>
          <w:sz w:val="32"/>
          <w:szCs w:val="32"/>
        </w:rPr>
        <w:t>万元。全年按规定更新购置公务用车</w:t>
      </w:r>
      <w:r w:rsidR="007E73BA">
        <w:rPr>
          <w:rFonts w:eastAsia="仿宋_GB2312" w:hint="eastAsia"/>
          <w:color w:val="000000"/>
          <w:sz w:val="32"/>
          <w:szCs w:val="32"/>
        </w:rPr>
        <w:t>0</w:t>
      </w:r>
      <w:r w:rsidRPr="007275DD">
        <w:rPr>
          <w:rFonts w:eastAsia="仿宋_GB2312" w:hint="eastAsia"/>
          <w:color w:val="000000"/>
          <w:sz w:val="32"/>
          <w:szCs w:val="32"/>
        </w:rPr>
        <w:t>辆，金额</w:t>
      </w:r>
      <w:r w:rsidR="007E73BA">
        <w:rPr>
          <w:rFonts w:eastAsia="仿宋_GB2312" w:hint="eastAsia"/>
          <w:color w:val="000000"/>
          <w:sz w:val="32"/>
          <w:szCs w:val="32"/>
        </w:rPr>
        <w:t>0</w:t>
      </w:r>
      <w:r w:rsidRPr="007275DD">
        <w:rPr>
          <w:rFonts w:eastAsia="仿宋_GB2312" w:hint="eastAsia"/>
          <w:color w:val="000000"/>
          <w:sz w:val="32"/>
          <w:szCs w:val="32"/>
        </w:rPr>
        <w:t>元。截至</w:t>
      </w:r>
      <w:r w:rsidRPr="007275DD">
        <w:rPr>
          <w:rFonts w:eastAsia="仿宋_GB2312"/>
          <w:color w:val="000000"/>
          <w:sz w:val="32"/>
          <w:szCs w:val="32"/>
        </w:rPr>
        <w:t>2019</w:t>
      </w:r>
      <w:r w:rsidRPr="007275DD">
        <w:rPr>
          <w:rFonts w:eastAsia="仿宋_GB2312" w:hint="eastAsia"/>
          <w:color w:val="000000"/>
          <w:sz w:val="32"/>
          <w:szCs w:val="32"/>
        </w:rPr>
        <w:t>年</w:t>
      </w:r>
      <w:r w:rsidRPr="007275DD">
        <w:rPr>
          <w:rFonts w:eastAsia="仿宋_GB2312"/>
          <w:color w:val="000000"/>
          <w:sz w:val="32"/>
          <w:szCs w:val="32"/>
        </w:rPr>
        <w:t>12</w:t>
      </w:r>
      <w:r w:rsidRPr="007275DD">
        <w:rPr>
          <w:rFonts w:eastAsia="仿宋_GB2312" w:hint="eastAsia"/>
          <w:color w:val="000000"/>
          <w:sz w:val="32"/>
          <w:szCs w:val="32"/>
        </w:rPr>
        <w:t>月底，单位共有公务用车</w:t>
      </w:r>
      <w:r w:rsidR="007E73BA">
        <w:rPr>
          <w:rFonts w:eastAsia="仿宋_GB2312" w:hint="eastAsia"/>
          <w:color w:val="000000"/>
          <w:sz w:val="32"/>
          <w:szCs w:val="32"/>
        </w:rPr>
        <w:t>1</w:t>
      </w:r>
      <w:r w:rsidRPr="007275DD">
        <w:rPr>
          <w:rFonts w:eastAsia="仿宋_GB2312" w:hint="eastAsia"/>
          <w:color w:val="000000"/>
          <w:sz w:val="32"/>
          <w:szCs w:val="32"/>
        </w:rPr>
        <w:t>辆，</w:t>
      </w:r>
      <w:r w:rsidR="007E73BA">
        <w:rPr>
          <w:rFonts w:eastAsia="仿宋_GB2312" w:hint="eastAsia"/>
          <w:color w:val="000000"/>
          <w:sz w:val="32"/>
          <w:szCs w:val="32"/>
        </w:rPr>
        <w:t>为其他用车</w:t>
      </w:r>
      <w:r w:rsidR="007E73BA">
        <w:rPr>
          <w:rFonts w:eastAsia="仿宋_GB2312" w:hint="eastAsia"/>
          <w:color w:val="000000"/>
          <w:sz w:val="32"/>
          <w:szCs w:val="32"/>
        </w:rPr>
        <w:t>1</w:t>
      </w:r>
      <w:r w:rsidR="007E73BA">
        <w:rPr>
          <w:rFonts w:eastAsia="仿宋_GB2312" w:hint="eastAsia"/>
          <w:color w:val="000000"/>
          <w:sz w:val="32"/>
          <w:szCs w:val="32"/>
        </w:rPr>
        <w:t>辆。</w:t>
      </w:r>
    </w:p>
    <w:p w:rsidR="00867B97" w:rsidRPr="007275DD" w:rsidRDefault="00867B97" w:rsidP="00867B97">
      <w:pPr>
        <w:spacing w:line="600" w:lineRule="exact"/>
        <w:ind w:firstLine="640"/>
        <w:rPr>
          <w:rFonts w:eastAsia="仿宋_GB2312"/>
          <w:color w:val="000000"/>
          <w:sz w:val="32"/>
          <w:szCs w:val="32"/>
        </w:rPr>
      </w:pPr>
      <w:r w:rsidRPr="007275DD">
        <w:rPr>
          <w:rFonts w:eastAsia="仿宋_GB2312" w:hint="eastAsia"/>
          <w:b/>
          <w:color w:val="000000"/>
          <w:sz w:val="32"/>
          <w:szCs w:val="32"/>
        </w:rPr>
        <w:t>公务用车运行维护费支出</w:t>
      </w:r>
      <w:r w:rsidR="007E73BA">
        <w:rPr>
          <w:rFonts w:eastAsia="仿宋_GB2312" w:hint="eastAsia"/>
          <w:color w:val="000000"/>
          <w:sz w:val="32"/>
          <w:szCs w:val="32"/>
        </w:rPr>
        <w:t>1.67</w:t>
      </w:r>
      <w:r w:rsidRPr="007275DD">
        <w:rPr>
          <w:rFonts w:eastAsia="仿宋_GB2312" w:hint="eastAsia"/>
          <w:color w:val="000000"/>
          <w:sz w:val="32"/>
          <w:szCs w:val="32"/>
        </w:rPr>
        <w:t>万元。主要用于</w:t>
      </w:r>
      <w:r w:rsidR="007E73BA" w:rsidRPr="00153E26">
        <w:rPr>
          <w:rFonts w:ascii="仿宋_GB2312" w:eastAsia="仿宋_GB2312" w:hint="eastAsia"/>
          <w:sz w:val="32"/>
          <w:szCs w:val="32"/>
        </w:rPr>
        <w:t>招商引资工作</w:t>
      </w:r>
      <w:r w:rsidRPr="007275DD">
        <w:rPr>
          <w:rFonts w:eastAsia="仿宋_GB2312" w:hint="eastAsia"/>
          <w:color w:val="000000"/>
          <w:sz w:val="32"/>
          <w:szCs w:val="32"/>
        </w:rPr>
        <w:t>等所需的公务用车燃料费、维修费、过路过桥费、保险费等支出。</w:t>
      </w:r>
    </w:p>
    <w:p w:rsidR="00867B97" w:rsidRPr="007275DD" w:rsidRDefault="00867B97" w:rsidP="00867B97">
      <w:pPr>
        <w:spacing w:line="600" w:lineRule="exact"/>
        <w:ind w:firstLine="640"/>
        <w:rPr>
          <w:rFonts w:eastAsia="仿宋_GB2312"/>
          <w:color w:val="000000"/>
          <w:sz w:val="32"/>
          <w:szCs w:val="32"/>
        </w:rPr>
      </w:pPr>
      <w:r w:rsidRPr="007275DD">
        <w:rPr>
          <w:rFonts w:eastAsia="仿宋_GB2312"/>
          <w:b/>
          <w:color w:val="000000"/>
          <w:sz w:val="32"/>
          <w:szCs w:val="32"/>
        </w:rPr>
        <w:t>3.</w:t>
      </w:r>
      <w:r w:rsidRPr="007275DD">
        <w:rPr>
          <w:rFonts w:eastAsia="仿宋_GB2312" w:hint="eastAsia"/>
          <w:b/>
          <w:color w:val="000000"/>
          <w:sz w:val="32"/>
          <w:szCs w:val="32"/>
        </w:rPr>
        <w:t>公务接待费支出</w:t>
      </w:r>
      <w:r w:rsidR="007E73BA">
        <w:rPr>
          <w:rFonts w:eastAsia="仿宋_GB2312" w:hint="eastAsia"/>
          <w:color w:val="000000"/>
          <w:sz w:val="32"/>
          <w:szCs w:val="32"/>
        </w:rPr>
        <w:t>0.21</w:t>
      </w:r>
      <w:r w:rsidRPr="007275DD">
        <w:rPr>
          <w:rFonts w:eastAsia="仿宋_GB2312" w:hint="eastAsia"/>
          <w:color w:val="000000"/>
          <w:sz w:val="32"/>
          <w:szCs w:val="32"/>
        </w:rPr>
        <w:t>万元，</w:t>
      </w:r>
      <w:r w:rsidRPr="007275DD">
        <w:rPr>
          <w:rStyle w:val="a6"/>
          <w:rFonts w:eastAsia="仿宋" w:hint="eastAsia"/>
          <w:b w:val="0"/>
          <w:bCs/>
          <w:color w:val="000000"/>
          <w:sz w:val="32"/>
          <w:szCs w:val="32"/>
        </w:rPr>
        <w:t>完成预算</w:t>
      </w:r>
      <w:r w:rsidR="007E73BA">
        <w:rPr>
          <w:rStyle w:val="a6"/>
          <w:rFonts w:eastAsia="仿宋" w:hint="eastAsia"/>
          <w:b w:val="0"/>
          <w:bCs/>
          <w:color w:val="000000"/>
          <w:sz w:val="32"/>
          <w:szCs w:val="32"/>
        </w:rPr>
        <w:t>13.97</w:t>
      </w:r>
      <w:r w:rsidRPr="007275DD">
        <w:rPr>
          <w:rStyle w:val="a6"/>
          <w:rFonts w:eastAsia="仿宋"/>
          <w:b w:val="0"/>
          <w:bCs/>
          <w:color w:val="000000"/>
          <w:sz w:val="32"/>
          <w:szCs w:val="32"/>
        </w:rPr>
        <w:t>%</w:t>
      </w:r>
      <w:r w:rsidRPr="007275DD">
        <w:rPr>
          <w:rStyle w:val="a6"/>
          <w:rFonts w:eastAsia="仿宋" w:hint="eastAsia"/>
          <w:b w:val="0"/>
          <w:bCs/>
          <w:color w:val="000000"/>
          <w:sz w:val="32"/>
          <w:szCs w:val="32"/>
        </w:rPr>
        <w:t>。</w:t>
      </w:r>
      <w:r w:rsidRPr="007275DD">
        <w:rPr>
          <w:rFonts w:eastAsia="仿宋_GB2312" w:hint="eastAsia"/>
          <w:color w:val="000000"/>
          <w:sz w:val="32"/>
          <w:szCs w:val="32"/>
        </w:rPr>
        <w:t>公务接待费支出决算比</w:t>
      </w:r>
      <w:r w:rsidRPr="007275DD">
        <w:rPr>
          <w:rFonts w:eastAsia="仿宋_GB2312"/>
          <w:color w:val="000000"/>
          <w:sz w:val="32"/>
          <w:szCs w:val="32"/>
        </w:rPr>
        <w:t>2018</w:t>
      </w:r>
      <w:r w:rsidRPr="007275DD">
        <w:rPr>
          <w:rFonts w:eastAsia="仿宋_GB2312" w:hint="eastAsia"/>
          <w:color w:val="000000"/>
          <w:sz w:val="32"/>
          <w:szCs w:val="32"/>
        </w:rPr>
        <w:t>年增加</w:t>
      </w:r>
      <w:r w:rsidR="007E73BA">
        <w:rPr>
          <w:rFonts w:eastAsia="仿宋_GB2312" w:hint="eastAsia"/>
          <w:color w:val="000000"/>
          <w:sz w:val="32"/>
          <w:szCs w:val="32"/>
        </w:rPr>
        <w:t>0.02</w:t>
      </w:r>
      <w:r w:rsidRPr="007275DD">
        <w:rPr>
          <w:rFonts w:eastAsia="仿宋_GB2312" w:hint="eastAsia"/>
          <w:color w:val="000000"/>
          <w:sz w:val="32"/>
          <w:szCs w:val="32"/>
        </w:rPr>
        <w:t>万元，增长</w:t>
      </w:r>
      <w:r w:rsidR="007E73BA">
        <w:rPr>
          <w:rFonts w:eastAsia="仿宋_GB2312" w:hint="eastAsia"/>
          <w:color w:val="000000"/>
          <w:sz w:val="32"/>
          <w:szCs w:val="32"/>
        </w:rPr>
        <w:t>10.53</w:t>
      </w:r>
      <w:r w:rsidRPr="007275DD">
        <w:rPr>
          <w:rFonts w:eastAsia="仿宋_GB2312"/>
          <w:color w:val="000000"/>
          <w:sz w:val="32"/>
          <w:szCs w:val="32"/>
        </w:rPr>
        <w:t>%</w:t>
      </w:r>
      <w:r w:rsidRPr="007275DD">
        <w:rPr>
          <w:rFonts w:eastAsia="仿宋_GB2312" w:hint="eastAsia"/>
          <w:color w:val="000000"/>
          <w:sz w:val="32"/>
          <w:szCs w:val="32"/>
        </w:rPr>
        <w:t>。主要原因是</w:t>
      </w:r>
      <w:r w:rsidR="0006749A">
        <w:rPr>
          <w:rFonts w:eastAsia="仿宋_GB2312" w:hint="eastAsia"/>
          <w:color w:val="000000"/>
          <w:sz w:val="32"/>
          <w:szCs w:val="32"/>
        </w:rPr>
        <w:t>物价水平上涨等。</w:t>
      </w:r>
      <w:r w:rsidRPr="007275DD">
        <w:rPr>
          <w:rFonts w:eastAsia="仿宋_GB2312" w:hint="eastAsia"/>
          <w:color w:val="000000"/>
          <w:sz w:val="32"/>
          <w:szCs w:val="32"/>
        </w:rPr>
        <w:t>其中：</w:t>
      </w:r>
    </w:p>
    <w:p w:rsidR="00867B97" w:rsidRPr="007275DD" w:rsidRDefault="00867B97" w:rsidP="00867B97">
      <w:pPr>
        <w:spacing w:line="600" w:lineRule="exact"/>
        <w:ind w:firstLine="640"/>
        <w:rPr>
          <w:rFonts w:eastAsia="仿宋_GB2312"/>
          <w:color w:val="000000"/>
          <w:sz w:val="32"/>
          <w:szCs w:val="32"/>
        </w:rPr>
      </w:pPr>
      <w:r w:rsidRPr="007275DD">
        <w:rPr>
          <w:rFonts w:eastAsia="仿宋" w:hint="eastAsia"/>
          <w:b/>
          <w:color w:val="000000"/>
          <w:sz w:val="32"/>
          <w:szCs w:val="32"/>
        </w:rPr>
        <w:t>国内公务接待支出</w:t>
      </w:r>
      <w:r w:rsidR="00B33CD5">
        <w:rPr>
          <w:rFonts w:eastAsia="仿宋" w:hint="eastAsia"/>
          <w:color w:val="000000"/>
          <w:sz w:val="32"/>
          <w:szCs w:val="32"/>
        </w:rPr>
        <w:t>0.21</w:t>
      </w:r>
      <w:r w:rsidRPr="007275DD">
        <w:rPr>
          <w:rFonts w:eastAsia="仿宋_GB2312" w:hint="eastAsia"/>
          <w:color w:val="000000"/>
          <w:sz w:val="32"/>
          <w:szCs w:val="32"/>
        </w:rPr>
        <w:t>万元，主要用于执行公务、开展业务活动开支的交通费、住宿费、用餐费等。国内公务接待</w:t>
      </w:r>
      <w:r w:rsidR="00B33CD5">
        <w:rPr>
          <w:rFonts w:eastAsia="仿宋_GB2312" w:hint="eastAsia"/>
          <w:color w:val="000000"/>
          <w:sz w:val="32"/>
          <w:szCs w:val="32"/>
        </w:rPr>
        <w:t>2</w:t>
      </w:r>
      <w:r w:rsidRPr="007275DD">
        <w:rPr>
          <w:rFonts w:eastAsia="仿宋_GB2312" w:hint="eastAsia"/>
          <w:color w:val="000000"/>
          <w:sz w:val="32"/>
          <w:szCs w:val="32"/>
        </w:rPr>
        <w:t>批次，</w:t>
      </w:r>
      <w:r w:rsidR="00B33CD5">
        <w:rPr>
          <w:rFonts w:eastAsia="仿宋_GB2312" w:hint="eastAsia"/>
          <w:color w:val="000000"/>
          <w:sz w:val="32"/>
          <w:szCs w:val="32"/>
        </w:rPr>
        <w:t>7</w:t>
      </w:r>
      <w:r w:rsidRPr="007275DD">
        <w:rPr>
          <w:rFonts w:eastAsia="仿宋_GB2312" w:hint="eastAsia"/>
          <w:color w:val="000000"/>
          <w:sz w:val="32"/>
          <w:szCs w:val="32"/>
        </w:rPr>
        <w:t>人次（不包括陪同人员），共计支出</w:t>
      </w:r>
      <w:r w:rsidR="00B33CD5">
        <w:rPr>
          <w:rFonts w:eastAsia="仿宋_GB2312" w:hint="eastAsia"/>
          <w:color w:val="000000"/>
          <w:sz w:val="32"/>
          <w:szCs w:val="32"/>
        </w:rPr>
        <w:t>0.21</w:t>
      </w:r>
      <w:r w:rsidR="00B33CD5">
        <w:rPr>
          <w:rFonts w:eastAsia="仿宋_GB2312" w:hint="eastAsia"/>
          <w:color w:val="000000"/>
          <w:sz w:val="32"/>
          <w:szCs w:val="32"/>
        </w:rPr>
        <w:t>万元，具体内容包括：</w:t>
      </w:r>
      <w:r w:rsidRPr="007275DD">
        <w:rPr>
          <w:rFonts w:eastAsia="仿宋_GB2312" w:hint="eastAsia"/>
          <w:color w:val="000000"/>
          <w:sz w:val="32"/>
          <w:szCs w:val="32"/>
        </w:rPr>
        <w:t>接待</w:t>
      </w:r>
      <w:r w:rsidR="00B33CD5" w:rsidRPr="00B33CD5">
        <w:rPr>
          <w:rFonts w:eastAsia="仿宋_GB2312" w:hint="eastAsia"/>
          <w:color w:val="000000"/>
          <w:sz w:val="32"/>
          <w:szCs w:val="32"/>
        </w:rPr>
        <w:t>民盟海南省委赴攀参加</w:t>
      </w:r>
      <w:r w:rsidR="00B33CD5" w:rsidRPr="00B33CD5">
        <w:rPr>
          <w:rFonts w:eastAsia="仿宋_GB2312" w:hint="eastAsia"/>
          <w:color w:val="000000"/>
          <w:sz w:val="32"/>
          <w:szCs w:val="32"/>
        </w:rPr>
        <w:t>2019</w:t>
      </w:r>
      <w:r w:rsidR="00B33CD5" w:rsidRPr="00B33CD5">
        <w:rPr>
          <w:rFonts w:eastAsia="仿宋_GB2312" w:hint="eastAsia"/>
          <w:color w:val="000000"/>
          <w:sz w:val="32"/>
          <w:szCs w:val="32"/>
        </w:rPr>
        <w:t>民盟法治论坛公务接待费</w:t>
      </w:r>
      <w:r w:rsidR="00B33CD5">
        <w:rPr>
          <w:rFonts w:eastAsia="仿宋_GB2312" w:hint="eastAsia"/>
          <w:color w:val="000000"/>
          <w:sz w:val="32"/>
          <w:szCs w:val="32"/>
        </w:rPr>
        <w:t>0.07</w:t>
      </w:r>
      <w:r w:rsidR="00B33CD5">
        <w:rPr>
          <w:rFonts w:eastAsia="仿宋_GB2312" w:hint="eastAsia"/>
          <w:color w:val="000000"/>
          <w:sz w:val="32"/>
          <w:szCs w:val="32"/>
        </w:rPr>
        <w:t>万元，</w:t>
      </w:r>
      <w:r w:rsidR="00B33CD5" w:rsidRPr="00B33CD5">
        <w:rPr>
          <w:rFonts w:eastAsia="仿宋_GB2312" w:hint="eastAsia"/>
          <w:color w:val="000000"/>
          <w:sz w:val="32"/>
          <w:szCs w:val="32"/>
        </w:rPr>
        <w:t>民盟上海市委赴攀参加</w:t>
      </w:r>
      <w:r w:rsidR="00B33CD5" w:rsidRPr="00B33CD5">
        <w:rPr>
          <w:rFonts w:eastAsia="仿宋_GB2312" w:hint="eastAsia"/>
          <w:color w:val="000000"/>
          <w:sz w:val="32"/>
          <w:szCs w:val="32"/>
        </w:rPr>
        <w:t>2019</w:t>
      </w:r>
      <w:r w:rsidR="00B33CD5" w:rsidRPr="00B33CD5">
        <w:rPr>
          <w:rFonts w:eastAsia="仿宋_GB2312" w:hint="eastAsia"/>
          <w:color w:val="000000"/>
          <w:sz w:val="32"/>
          <w:szCs w:val="32"/>
        </w:rPr>
        <w:t>民盟法治论坛公务接待费</w:t>
      </w:r>
      <w:r w:rsidR="00B33CD5">
        <w:rPr>
          <w:rFonts w:eastAsia="仿宋_GB2312" w:hint="eastAsia"/>
          <w:color w:val="000000"/>
          <w:sz w:val="32"/>
          <w:szCs w:val="32"/>
        </w:rPr>
        <w:t>0.14</w:t>
      </w:r>
      <w:r w:rsidR="00B33CD5">
        <w:rPr>
          <w:rFonts w:eastAsia="仿宋_GB2312" w:hint="eastAsia"/>
          <w:color w:val="000000"/>
          <w:sz w:val="32"/>
          <w:szCs w:val="32"/>
        </w:rPr>
        <w:t>万元</w:t>
      </w:r>
      <w:r w:rsidR="0006749A">
        <w:rPr>
          <w:rFonts w:eastAsia="仿宋_GB2312" w:hint="eastAsia"/>
          <w:color w:val="000000"/>
          <w:sz w:val="32"/>
          <w:szCs w:val="32"/>
        </w:rPr>
        <w:t>。</w:t>
      </w:r>
    </w:p>
    <w:p w:rsidR="00867B97" w:rsidRPr="00B33CD5" w:rsidRDefault="00867B97" w:rsidP="00B33CD5">
      <w:pPr>
        <w:spacing w:line="600" w:lineRule="exact"/>
        <w:ind w:firstLineChars="200" w:firstLine="643"/>
        <w:rPr>
          <w:rFonts w:eastAsia="仿宋_GB2312"/>
          <w:color w:val="000000" w:themeColor="text1"/>
          <w:sz w:val="32"/>
          <w:szCs w:val="32"/>
        </w:rPr>
      </w:pPr>
      <w:r w:rsidRPr="007275DD">
        <w:rPr>
          <w:rFonts w:eastAsia="仿宋" w:hint="eastAsia"/>
          <w:b/>
          <w:color w:val="000000"/>
          <w:sz w:val="32"/>
          <w:szCs w:val="32"/>
        </w:rPr>
        <w:t>外事接待支出</w:t>
      </w:r>
      <w:r w:rsidR="00B33CD5">
        <w:rPr>
          <w:rFonts w:eastAsia="仿宋" w:hint="eastAsia"/>
          <w:color w:val="000000"/>
          <w:sz w:val="32"/>
          <w:szCs w:val="32"/>
        </w:rPr>
        <w:t>0</w:t>
      </w:r>
      <w:r w:rsidRPr="007275DD">
        <w:rPr>
          <w:rFonts w:eastAsia="仿宋_GB2312" w:hint="eastAsia"/>
          <w:color w:val="000000"/>
          <w:sz w:val="32"/>
          <w:szCs w:val="32"/>
        </w:rPr>
        <w:t>万元</w:t>
      </w:r>
      <w:r w:rsidRPr="007275DD">
        <w:rPr>
          <w:rFonts w:eastAsia="仿宋_GB2312" w:hint="eastAsia"/>
          <w:color w:val="000000" w:themeColor="text1"/>
          <w:sz w:val="32"/>
          <w:szCs w:val="32"/>
        </w:rPr>
        <w:t>，</w:t>
      </w:r>
      <w:r w:rsidR="00B33CD5">
        <w:rPr>
          <w:rFonts w:eastAsia="仿宋_GB2312" w:hint="eastAsia"/>
          <w:color w:val="000000" w:themeColor="text1"/>
          <w:sz w:val="32"/>
          <w:szCs w:val="32"/>
        </w:rPr>
        <w:t>无</w:t>
      </w:r>
      <w:r w:rsidRPr="007275DD">
        <w:rPr>
          <w:rFonts w:eastAsia="仿宋_GB2312" w:hint="eastAsia"/>
          <w:color w:val="000000" w:themeColor="text1"/>
          <w:sz w:val="32"/>
          <w:szCs w:val="32"/>
        </w:rPr>
        <w:t>外事接待</w:t>
      </w:r>
      <w:r w:rsidR="00B33CD5">
        <w:rPr>
          <w:rFonts w:eastAsia="仿宋_GB2312" w:hint="eastAsia"/>
          <w:color w:val="000000" w:themeColor="text1"/>
          <w:sz w:val="32"/>
          <w:szCs w:val="32"/>
        </w:rPr>
        <w:t>安排。</w:t>
      </w:r>
      <w:bookmarkStart w:id="46" w:name="_Toc15396610"/>
      <w:bookmarkStart w:id="47" w:name="_Toc15377218"/>
    </w:p>
    <w:p w:rsidR="00867B97" w:rsidRPr="007275DD" w:rsidRDefault="00867B97" w:rsidP="00867B97">
      <w:pPr>
        <w:spacing w:line="600" w:lineRule="exact"/>
        <w:ind w:firstLine="640"/>
        <w:outlineLvl w:val="1"/>
        <w:rPr>
          <w:rStyle w:val="2Char"/>
          <w:rFonts w:eastAsia="黑体"/>
        </w:rPr>
      </w:pPr>
      <w:r w:rsidRPr="007275DD">
        <w:rPr>
          <w:rFonts w:eastAsia="黑体" w:hint="eastAsia"/>
          <w:color w:val="000000"/>
          <w:sz w:val="32"/>
          <w:szCs w:val="32"/>
        </w:rPr>
        <w:t>八、</w:t>
      </w:r>
      <w:r w:rsidRPr="007275DD">
        <w:rPr>
          <w:rStyle w:val="2Char"/>
          <w:rFonts w:eastAsia="黑体" w:hint="eastAsia"/>
          <w:b w:val="0"/>
        </w:rPr>
        <w:t>政府性基金预算支出决算情况说明</w:t>
      </w:r>
      <w:bookmarkEnd w:id="46"/>
      <w:bookmarkEnd w:id="47"/>
    </w:p>
    <w:p w:rsidR="00867B97" w:rsidRPr="007B0385" w:rsidRDefault="00867B97" w:rsidP="007B0385">
      <w:pPr>
        <w:spacing w:line="600" w:lineRule="exact"/>
        <w:ind w:firstLine="640"/>
        <w:rPr>
          <w:rFonts w:eastAsia="仿宋_GB2312"/>
          <w:color w:val="000000"/>
          <w:sz w:val="32"/>
          <w:szCs w:val="32"/>
        </w:rPr>
      </w:pPr>
      <w:r w:rsidRPr="007275DD">
        <w:rPr>
          <w:rFonts w:eastAsia="仿宋_GB2312"/>
          <w:color w:val="000000"/>
          <w:sz w:val="32"/>
          <w:szCs w:val="32"/>
        </w:rPr>
        <w:t>2019</w:t>
      </w:r>
      <w:r w:rsidRPr="007275DD">
        <w:rPr>
          <w:rFonts w:eastAsia="仿宋_GB2312" w:hint="eastAsia"/>
          <w:color w:val="000000"/>
          <w:sz w:val="32"/>
          <w:szCs w:val="32"/>
        </w:rPr>
        <w:t>年政府性基金预算拨款支出</w:t>
      </w:r>
      <w:r w:rsidR="007B0385">
        <w:rPr>
          <w:rFonts w:eastAsia="仿宋_GB2312" w:hint="eastAsia"/>
          <w:color w:val="000000"/>
          <w:sz w:val="32"/>
          <w:szCs w:val="32"/>
        </w:rPr>
        <w:t>370.59</w:t>
      </w:r>
      <w:r w:rsidRPr="007275DD">
        <w:rPr>
          <w:rFonts w:eastAsia="仿宋_GB2312" w:hint="eastAsia"/>
          <w:color w:val="000000"/>
          <w:sz w:val="32"/>
          <w:szCs w:val="32"/>
        </w:rPr>
        <w:t>万元。</w:t>
      </w:r>
    </w:p>
    <w:p w:rsidR="00867B97" w:rsidRPr="007275DD" w:rsidRDefault="00867B97" w:rsidP="00867B97">
      <w:pPr>
        <w:numPr>
          <w:ilvl w:val="0"/>
          <w:numId w:val="3"/>
        </w:numPr>
        <w:spacing w:line="600" w:lineRule="exact"/>
        <w:ind w:firstLine="640"/>
        <w:outlineLvl w:val="1"/>
        <w:rPr>
          <w:rStyle w:val="2Char"/>
          <w:rFonts w:eastAsia="黑体"/>
          <w:b w:val="0"/>
        </w:rPr>
      </w:pPr>
      <w:bookmarkStart w:id="48" w:name="_Toc15377219"/>
      <w:bookmarkStart w:id="49" w:name="_Toc15396611"/>
      <w:r w:rsidRPr="007275DD">
        <w:rPr>
          <w:rStyle w:val="2Char"/>
          <w:rFonts w:eastAsia="黑体" w:hint="eastAsia"/>
          <w:b w:val="0"/>
        </w:rPr>
        <w:t>国有资本经营预算支出决算情况说明</w:t>
      </w:r>
      <w:bookmarkEnd w:id="48"/>
      <w:bookmarkEnd w:id="49"/>
    </w:p>
    <w:p w:rsidR="00867B97" w:rsidRPr="007B0385" w:rsidRDefault="00867B97" w:rsidP="007B0385">
      <w:pPr>
        <w:spacing w:line="600" w:lineRule="exact"/>
        <w:ind w:firstLine="640"/>
        <w:rPr>
          <w:rFonts w:eastAsia="仿宋_GB2312"/>
          <w:color w:val="000000"/>
          <w:sz w:val="32"/>
          <w:szCs w:val="32"/>
        </w:rPr>
      </w:pPr>
      <w:r w:rsidRPr="007275DD">
        <w:rPr>
          <w:rFonts w:eastAsia="仿宋_GB2312"/>
          <w:color w:val="000000"/>
          <w:sz w:val="32"/>
          <w:szCs w:val="32"/>
        </w:rPr>
        <w:t>2019</w:t>
      </w:r>
      <w:r w:rsidRPr="007275DD">
        <w:rPr>
          <w:rFonts w:eastAsia="仿宋_GB2312" w:hint="eastAsia"/>
          <w:color w:val="000000"/>
          <w:sz w:val="32"/>
          <w:szCs w:val="32"/>
        </w:rPr>
        <w:t>年国有资本经营预算拨款支出</w:t>
      </w:r>
      <w:r w:rsidR="007B0385">
        <w:rPr>
          <w:rFonts w:eastAsia="仿宋_GB2312" w:hint="eastAsia"/>
          <w:color w:val="000000"/>
          <w:sz w:val="32"/>
          <w:szCs w:val="32"/>
        </w:rPr>
        <w:t>0</w:t>
      </w:r>
      <w:r w:rsidRPr="007275DD">
        <w:rPr>
          <w:rFonts w:eastAsia="仿宋_GB2312" w:hint="eastAsia"/>
          <w:color w:val="000000"/>
          <w:sz w:val="32"/>
          <w:szCs w:val="32"/>
        </w:rPr>
        <w:t>万元。</w:t>
      </w:r>
    </w:p>
    <w:p w:rsidR="00867B97" w:rsidRPr="007275DD" w:rsidRDefault="00867B97" w:rsidP="00867B97">
      <w:pPr>
        <w:spacing w:line="600" w:lineRule="exact"/>
        <w:ind w:firstLineChars="250" w:firstLine="800"/>
        <w:outlineLvl w:val="1"/>
        <w:rPr>
          <w:rStyle w:val="2Char"/>
          <w:rFonts w:eastAsia="黑体"/>
        </w:rPr>
      </w:pPr>
      <w:bookmarkStart w:id="50" w:name="_Toc15396612"/>
      <w:bookmarkStart w:id="51" w:name="_Toc15377221"/>
      <w:r w:rsidRPr="007275DD">
        <w:rPr>
          <w:rFonts w:eastAsia="黑体" w:hint="eastAsia"/>
          <w:color w:val="000000"/>
          <w:sz w:val="32"/>
          <w:szCs w:val="32"/>
        </w:rPr>
        <w:t>十</w:t>
      </w:r>
      <w:r w:rsidRPr="007275DD">
        <w:rPr>
          <w:rStyle w:val="2Char"/>
          <w:rFonts w:eastAsia="黑体" w:hint="eastAsia"/>
        </w:rPr>
        <w:t>、</w:t>
      </w:r>
      <w:r w:rsidRPr="007275DD">
        <w:rPr>
          <w:rStyle w:val="2Char"/>
          <w:rFonts w:eastAsia="黑体" w:hint="eastAsia"/>
          <w:b w:val="0"/>
        </w:rPr>
        <w:t>其他重要事项的情况说明</w:t>
      </w:r>
      <w:bookmarkEnd w:id="50"/>
      <w:bookmarkEnd w:id="51"/>
    </w:p>
    <w:p w:rsidR="00867B97" w:rsidRPr="007275DD" w:rsidRDefault="00867B97" w:rsidP="00867B97">
      <w:pPr>
        <w:spacing w:line="600" w:lineRule="exact"/>
        <w:ind w:firstLineChars="200" w:firstLine="643"/>
        <w:outlineLvl w:val="2"/>
        <w:rPr>
          <w:rFonts w:eastAsia="仿宋"/>
          <w:color w:val="000000"/>
          <w:sz w:val="32"/>
          <w:szCs w:val="32"/>
        </w:rPr>
      </w:pPr>
      <w:bookmarkStart w:id="52" w:name="_Toc15377222"/>
      <w:r w:rsidRPr="007275DD">
        <w:rPr>
          <w:rFonts w:eastAsia="仿宋" w:hint="eastAsia"/>
          <w:b/>
          <w:color w:val="000000"/>
          <w:sz w:val="32"/>
          <w:szCs w:val="32"/>
        </w:rPr>
        <w:t>（一）机关运行经费支出情况</w:t>
      </w:r>
      <w:bookmarkEnd w:id="52"/>
    </w:p>
    <w:p w:rsidR="00867B97" w:rsidRPr="00A04AE5" w:rsidRDefault="00867B97" w:rsidP="00867B97">
      <w:pPr>
        <w:spacing w:line="600" w:lineRule="exact"/>
        <w:ind w:firstLineChars="200" w:firstLine="640"/>
        <w:rPr>
          <w:rFonts w:eastAsia="仿宋_GB2312"/>
          <w:color w:val="000000"/>
          <w:sz w:val="32"/>
          <w:szCs w:val="32"/>
        </w:rPr>
      </w:pPr>
      <w:r w:rsidRPr="007275DD">
        <w:rPr>
          <w:rFonts w:eastAsia="仿宋_GB2312"/>
          <w:color w:val="000000"/>
          <w:sz w:val="32"/>
          <w:szCs w:val="32"/>
        </w:rPr>
        <w:t>2019</w:t>
      </w:r>
      <w:r w:rsidRPr="007275DD">
        <w:rPr>
          <w:rFonts w:eastAsia="仿宋_GB2312" w:hint="eastAsia"/>
          <w:color w:val="000000"/>
          <w:sz w:val="32"/>
          <w:szCs w:val="32"/>
        </w:rPr>
        <w:t>年，</w:t>
      </w:r>
      <w:r w:rsidR="00796741">
        <w:rPr>
          <w:rFonts w:eastAsia="仿宋_GB2312" w:hint="eastAsia"/>
          <w:color w:val="000000"/>
          <w:sz w:val="32"/>
          <w:szCs w:val="32"/>
        </w:rPr>
        <w:t>攀枝花市经济合作局</w:t>
      </w:r>
      <w:r w:rsidRPr="007275DD">
        <w:rPr>
          <w:rFonts w:eastAsia="仿宋_GB2312" w:hint="eastAsia"/>
          <w:color w:val="000000"/>
          <w:sz w:val="32"/>
          <w:szCs w:val="32"/>
        </w:rPr>
        <w:t>机关运行经费支出</w:t>
      </w:r>
      <w:r w:rsidR="00796741">
        <w:rPr>
          <w:rFonts w:eastAsia="仿宋_GB2312" w:hint="eastAsia"/>
          <w:color w:val="000000"/>
          <w:sz w:val="32"/>
          <w:szCs w:val="32"/>
        </w:rPr>
        <w:t>57.12</w:t>
      </w:r>
      <w:r w:rsidRPr="007275DD">
        <w:rPr>
          <w:rFonts w:eastAsia="仿宋_GB2312" w:hint="eastAsia"/>
          <w:color w:val="000000"/>
          <w:sz w:val="32"/>
          <w:szCs w:val="32"/>
        </w:rPr>
        <w:t>万元，比</w:t>
      </w:r>
      <w:r w:rsidRPr="007275DD">
        <w:rPr>
          <w:rFonts w:eastAsia="仿宋_GB2312"/>
          <w:color w:val="000000"/>
          <w:sz w:val="32"/>
          <w:szCs w:val="32"/>
        </w:rPr>
        <w:t>2018</w:t>
      </w:r>
      <w:r w:rsidRPr="007275DD">
        <w:rPr>
          <w:rFonts w:eastAsia="仿宋_GB2312" w:hint="eastAsia"/>
          <w:color w:val="000000"/>
          <w:sz w:val="32"/>
          <w:szCs w:val="32"/>
        </w:rPr>
        <w:t>年减少</w:t>
      </w:r>
      <w:r w:rsidR="00796741">
        <w:rPr>
          <w:rFonts w:eastAsia="仿宋_GB2312" w:hint="eastAsia"/>
          <w:color w:val="000000"/>
          <w:sz w:val="32"/>
          <w:szCs w:val="32"/>
        </w:rPr>
        <w:t>21.60</w:t>
      </w:r>
      <w:r w:rsidRPr="007275DD">
        <w:rPr>
          <w:rFonts w:eastAsia="仿宋_GB2312" w:hint="eastAsia"/>
          <w:color w:val="000000"/>
          <w:sz w:val="32"/>
          <w:szCs w:val="32"/>
        </w:rPr>
        <w:t>万元，下降</w:t>
      </w:r>
      <w:r w:rsidR="00796741">
        <w:rPr>
          <w:rFonts w:eastAsia="仿宋_GB2312" w:hint="eastAsia"/>
          <w:color w:val="000000"/>
          <w:sz w:val="32"/>
          <w:szCs w:val="32"/>
        </w:rPr>
        <w:t>27.44</w:t>
      </w:r>
      <w:r w:rsidRPr="007275DD">
        <w:rPr>
          <w:rFonts w:eastAsia="仿宋_GB2312"/>
          <w:color w:val="000000"/>
          <w:sz w:val="32"/>
          <w:szCs w:val="32"/>
        </w:rPr>
        <w:t>%</w:t>
      </w:r>
      <w:r w:rsidRPr="007275DD">
        <w:rPr>
          <w:rFonts w:eastAsia="仿宋_GB2312" w:hint="eastAsia"/>
          <w:color w:val="000000"/>
          <w:sz w:val="32"/>
          <w:szCs w:val="32"/>
        </w:rPr>
        <w:t>。</w:t>
      </w:r>
      <w:r w:rsidRPr="00A04AE5">
        <w:rPr>
          <w:rFonts w:eastAsia="仿宋_GB2312" w:hint="eastAsia"/>
          <w:color w:val="000000"/>
          <w:sz w:val="32"/>
          <w:szCs w:val="32"/>
        </w:rPr>
        <w:t>主要原因是</w:t>
      </w:r>
      <w:r w:rsidR="00A04AE5" w:rsidRPr="00A04AE5">
        <w:rPr>
          <w:rFonts w:eastAsia="仿宋_GB2312" w:hint="eastAsia"/>
          <w:color w:val="000000"/>
          <w:sz w:val="32"/>
          <w:szCs w:val="32"/>
        </w:rPr>
        <w:t>节能降耗，降低行政运行成本。</w:t>
      </w:r>
    </w:p>
    <w:p w:rsidR="00867B97" w:rsidRPr="007275DD" w:rsidRDefault="00867B97" w:rsidP="00867B97">
      <w:pPr>
        <w:autoSpaceDE w:val="0"/>
        <w:autoSpaceDN w:val="0"/>
        <w:adjustRightInd w:val="0"/>
        <w:spacing w:line="600" w:lineRule="exact"/>
        <w:ind w:firstLineChars="200" w:firstLine="643"/>
        <w:jc w:val="left"/>
        <w:outlineLvl w:val="2"/>
        <w:rPr>
          <w:rFonts w:eastAsia="仿宋"/>
          <w:b/>
          <w:color w:val="000000"/>
          <w:sz w:val="32"/>
          <w:szCs w:val="32"/>
        </w:rPr>
      </w:pPr>
      <w:bookmarkStart w:id="53" w:name="_Toc15377223"/>
      <w:r w:rsidRPr="007275DD">
        <w:rPr>
          <w:rFonts w:eastAsia="仿宋" w:hint="eastAsia"/>
          <w:b/>
          <w:color w:val="000000"/>
          <w:sz w:val="32"/>
          <w:szCs w:val="32"/>
        </w:rPr>
        <w:t>（二）政府采购支出情况</w:t>
      </w:r>
      <w:bookmarkEnd w:id="53"/>
    </w:p>
    <w:p w:rsidR="00867B97" w:rsidRPr="007275DD" w:rsidRDefault="00867B97" w:rsidP="00867B97">
      <w:pPr>
        <w:spacing w:line="600" w:lineRule="exact"/>
        <w:ind w:firstLineChars="200" w:firstLine="640"/>
        <w:rPr>
          <w:rFonts w:eastAsia="仿宋_GB2312"/>
          <w:color w:val="000000"/>
          <w:sz w:val="32"/>
          <w:szCs w:val="32"/>
        </w:rPr>
      </w:pPr>
      <w:r w:rsidRPr="007275DD">
        <w:rPr>
          <w:rFonts w:eastAsia="仿宋_GB2312"/>
          <w:color w:val="000000"/>
          <w:sz w:val="32"/>
          <w:szCs w:val="32"/>
        </w:rPr>
        <w:t>2019</w:t>
      </w:r>
      <w:r w:rsidRPr="007275DD">
        <w:rPr>
          <w:rFonts w:eastAsia="仿宋_GB2312" w:hint="eastAsia"/>
          <w:color w:val="000000"/>
          <w:sz w:val="32"/>
          <w:szCs w:val="32"/>
        </w:rPr>
        <w:t>年，</w:t>
      </w:r>
      <w:r w:rsidR="007B5D53">
        <w:rPr>
          <w:rFonts w:eastAsia="仿宋_GB2312" w:hint="eastAsia"/>
          <w:color w:val="000000"/>
          <w:sz w:val="32"/>
          <w:szCs w:val="32"/>
        </w:rPr>
        <w:t>攀枝花市经济合作局</w:t>
      </w:r>
      <w:r w:rsidRPr="007275DD">
        <w:rPr>
          <w:rFonts w:eastAsia="仿宋_GB2312" w:hint="eastAsia"/>
          <w:color w:val="000000"/>
          <w:sz w:val="32"/>
          <w:szCs w:val="32"/>
        </w:rPr>
        <w:t>政府采购支出总额</w:t>
      </w:r>
      <w:r w:rsidR="007B5D53">
        <w:rPr>
          <w:rFonts w:eastAsia="仿宋_GB2312" w:hint="eastAsia"/>
          <w:color w:val="000000"/>
          <w:sz w:val="32"/>
          <w:szCs w:val="32"/>
        </w:rPr>
        <w:t>3.50</w:t>
      </w:r>
      <w:r w:rsidRPr="007275DD">
        <w:rPr>
          <w:rFonts w:eastAsia="仿宋_GB2312" w:hint="eastAsia"/>
          <w:color w:val="000000"/>
          <w:sz w:val="32"/>
          <w:szCs w:val="32"/>
        </w:rPr>
        <w:t>万元，其中：政府采购货物支出</w:t>
      </w:r>
      <w:r w:rsidR="007B5D53">
        <w:rPr>
          <w:rFonts w:eastAsia="仿宋_GB2312" w:hint="eastAsia"/>
          <w:color w:val="000000"/>
          <w:sz w:val="32"/>
          <w:szCs w:val="32"/>
        </w:rPr>
        <w:t>3.50</w:t>
      </w:r>
      <w:r w:rsidRPr="007275DD">
        <w:rPr>
          <w:rFonts w:eastAsia="仿宋_GB2312" w:hint="eastAsia"/>
          <w:color w:val="000000"/>
          <w:sz w:val="32"/>
          <w:szCs w:val="32"/>
        </w:rPr>
        <w:t>万元、政府采购工程支出</w:t>
      </w:r>
      <w:r w:rsidR="007B5D53">
        <w:rPr>
          <w:rFonts w:eastAsia="仿宋_GB2312" w:hint="eastAsia"/>
          <w:color w:val="000000"/>
          <w:sz w:val="32"/>
          <w:szCs w:val="32"/>
        </w:rPr>
        <w:t>0</w:t>
      </w:r>
      <w:r w:rsidRPr="007275DD">
        <w:rPr>
          <w:rFonts w:eastAsia="仿宋_GB2312" w:hint="eastAsia"/>
          <w:color w:val="000000"/>
          <w:sz w:val="32"/>
          <w:szCs w:val="32"/>
        </w:rPr>
        <w:t>万元、政府采购服务支出</w:t>
      </w:r>
      <w:r w:rsidR="007B5D53">
        <w:rPr>
          <w:rFonts w:eastAsia="仿宋_GB2312" w:hint="eastAsia"/>
          <w:color w:val="000000"/>
          <w:sz w:val="32"/>
          <w:szCs w:val="32"/>
        </w:rPr>
        <w:t>0</w:t>
      </w:r>
      <w:r w:rsidRPr="007275DD">
        <w:rPr>
          <w:rFonts w:eastAsia="仿宋_GB2312" w:hint="eastAsia"/>
          <w:color w:val="000000"/>
          <w:sz w:val="32"/>
          <w:szCs w:val="32"/>
        </w:rPr>
        <w:t>万元。主要用于</w:t>
      </w:r>
      <w:r w:rsidR="007B5D53">
        <w:rPr>
          <w:rFonts w:eastAsia="仿宋_GB2312" w:hint="eastAsia"/>
          <w:color w:val="000000"/>
          <w:sz w:val="32"/>
          <w:szCs w:val="32"/>
        </w:rPr>
        <w:t>招商引资工作</w:t>
      </w:r>
      <w:r w:rsidRPr="007275DD">
        <w:rPr>
          <w:rFonts w:eastAsia="仿宋_GB2312" w:hint="eastAsia"/>
          <w:color w:val="000000"/>
          <w:sz w:val="32"/>
          <w:szCs w:val="32"/>
        </w:rPr>
        <w:t>。授予中小企业合同金额</w:t>
      </w:r>
      <w:r w:rsidR="007B5D53">
        <w:rPr>
          <w:rFonts w:eastAsia="仿宋_GB2312" w:hint="eastAsia"/>
          <w:color w:val="000000"/>
          <w:sz w:val="32"/>
          <w:szCs w:val="32"/>
        </w:rPr>
        <w:t>3.50</w:t>
      </w:r>
      <w:r w:rsidRPr="007275DD">
        <w:rPr>
          <w:rFonts w:eastAsia="仿宋_GB2312" w:hint="eastAsia"/>
          <w:color w:val="000000"/>
          <w:sz w:val="32"/>
          <w:szCs w:val="32"/>
        </w:rPr>
        <w:t>万元，占政府采购支出总额的</w:t>
      </w:r>
      <w:r w:rsidR="007B5D53">
        <w:rPr>
          <w:rFonts w:eastAsia="仿宋_GB2312" w:hint="eastAsia"/>
          <w:color w:val="000000"/>
          <w:sz w:val="32"/>
          <w:szCs w:val="32"/>
        </w:rPr>
        <w:t>100</w:t>
      </w:r>
      <w:r w:rsidRPr="007275DD">
        <w:rPr>
          <w:rFonts w:eastAsia="仿宋_GB2312"/>
          <w:color w:val="000000"/>
          <w:sz w:val="32"/>
          <w:szCs w:val="32"/>
        </w:rPr>
        <w:t>%</w:t>
      </w:r>
      <w:r w:rsidRPr="007275DD">
        <w:rPr>
          <w:rFonts w:eastAsia="仿宋_GB2312" w:hint="eastAsia"/>
          <w:color w:val="000000"/>
          <w:sz w:val="32"/>
          <w:szCs w:val="32"/>
        </w:rPr>
        <w:t>，其中：授予小微企业合同金额</w:t>
      </w:r>
      <w:r w:rsidR="007B5D53">
        <w:rPr>
          <w:rFonts w:eastAsia="仿宋_GB2312" w:hint="eastAsia"/>
          <w:color w:val="000000"/>
          <w:sz w:val="32"/>
          <w:szCs w:val="32"/>
        </w:rPr>
        <w:t>3.50</w:t>
      </w:r>
      <w:r w:rsidRPr="007275DD">
        <w:rPr>
          <w:rFonts w:eastAsia="仿宋_GB2312" w:hint="eastAsia"/>
          <w:color w:val="000000"/>
          <w:sz w:val="32"/>
          <w:szCs w:val="32"/>
        </w:rPr>
        <w:t>万元，占政府采购支出总额的</w:t>
      </w:r>
      <w:r w:rsidR="007B5D53">
        <w:rPr>
          <w:rFonts w:eastAsia="仿宋_GB2312" w:hint="eastAsia"/>
          <w:color w:val="000000"/>
          <w:sz w:val="32"/>
          <w:szCs w:val="32"/>
        </w:rPr>
        <w:t>100</w:t>
      </w:r>
      <w:r w:rsidRPr="007275DD">
        <w:rPr>
          <w:rFonts w:eastAsia="仿宋_GB2312"/>
          <w:color w:val="000000"/>
          <w:sz w:val="32"/>
          <w:szCs w:val="32"/>
        </w:rPr>
        <w:t>%</w:t>
      </w:r>
      <w:r w:rsidRPr="007275DD">
        <w:rPr>
          <w:rFonts w:eastAsia="仿宋_GB2312" w:hint="eastAsia"/>
          <w:color w:val="000000"/>
          <w:sz w:val="32"/>
          <w:szCs w:val="32"/>
        </w:rPr>
        <w:t>。</w:t>
      </w:r>
    </w:p>
    <w:p w:rsidR="00867B97" w:rsidRPr="007275DD" w:rsidRDefault="00867B97" w:rsidP="00867B97">
      <w:pPr>
        <w:autoSpaceDE w:val="0"/>
        <w:autoSpaceDN w:val="0"/>
        <w:adjustRightInd w:val="0"/>
        <w:spacing w:line="600" w:lineRule="exact"/>
        <w:ind w:firstLineChars="200" w:firstLine="643"/>
        <w:jc w:val="left"/>
        <w:outlineLvl w:val="2"/>
        <w:rPr>
          <w:rFonts w:eastAsia="仿宋"/>
          <w:b/>
          <w:color w:val="000000"/>
          <w:sz w:val="32"/>
          <w:szCs w:val="32"/>
        </w:rPr>
      </w:pPr>
      <w:bookmarkStart w:id="54" w:name="_Toc15377224"/>
      <w:r w:rsidRPr="007275DD">
        <w:rPr>
          <w:rFonts w:eastAsia="仿宋" w:hint="eastAsia"/>
          <w:b/>
          <w:color w:val="000000"/>
          <w:sz w:val="32"/>
          <w:szCs w:val="32"/>
        </w:rPr>
        <w:t>（三）国有资产占有使用情况</w:t>
      </w:r>
      <w:bookmarkEnd w:id="54"/>
    </w:p>
    <w:p w:rsidR="00867B97" w:rsidRPr="007275DD" w:rsidRDefault="00867B97" w:rsidP="00867B97">
      <w:pPr>
        <w:autoSpaceDE w:val="0"/>
        <w:autoSpaceDN w:val="0"/>
        <w:adjustRightInd w:val="0"/>
        <w:spacing w:line="600" w:lineRule="exact"/>
        <w:ind w:firstLineChars="200" w:firstLine="640"/>
        <w:jc w:val="left"/>
        <w:rPr>
          <w:rFonts w:eastAsia="仿宋"/>
          <w:b/>
          <w:color w:val="FF0000"/>
          <w:sz w:val="32"/>
          <w:szCs w:val="32"/>
        </w:rPr>
      </w:pPr>
      <w:r w:rsidRPr="007275DD">
        <w:rPr>
          <w:rFonts w:eastAsia="仿宋_GB2312" w:hint="eastAsia"/>
          <w:color w:val="000000"/>
          <w:sz w:val="32"/>
          <w:szCs w:val="32"/>
        </w:rPr>
        <w:t>截至</w:t>
      </w:r>
      <w:r w:rsidRPr="007275DD">
        <w:rPr>
          <w:rFonts w:eastAsia="仿宋_GB2312"/>
          <w:color w:val="000000"/>
          <w:sz w:val="32"/>
          <w:szCs w:val="32"/>
        </w:rPr>
        <w:t>2019</w:t>
      </w:r>
      <w:r w:rsidRPr="007275DD">
        <w:rPr>
          <w:rFonts w:eastAsia="仿宋_GB2312" w:hint="eastAsia"/>
          <w:color w:val="000000"/>
          <w:sz w:val="32"/>
          <w:szCs w:val="32"/>
        </w:rPr>
        <w:t>年</w:t>
      </w:r>
      <w:r w:rsidRPr="007275DD">
        <w:rPr>
          <w:rFonts w:eastAsia="仿宋_GB2312"/>
          <w:color w:val="000000"/>
          <w:sz w:val="32"/>
          <w:szCs w:val="32"/>
        </w:rPr>
        <w:t>12</w:t>
      </w:r>
      <w:r w:rsidRPr="007275DD">
        <w:rPr>
          <w:rFonts w:eastAsia="仿宋_GB2312" w:hint="eastAsia"/>
          <w:color w:val="000000"/>
          <w:sz w:val="32"/>
          <w:szCs w:val="32"/>
        </w:rPr>
        <w:t>月</w:t>
      </w:r>
      <w:r w:rsidRPr="007275DD">
        <w:rPr>
          <w:rFonts w:eastAsia="仿宋_GB2312"/>
          <w:color w:val="000000"/>
          <w:sz w:val="32"/>
          <w:szCs w:val="32"/>
        </w:rPr>
        <w:t>31</w:t>
      </w:r>
      <w:r w:rsidRPr="007275DD">
        <w:rPr>
          <w:rFonts w:eastAsia="仿宋_GB2312" w:hint="eastAsia"/>
          <w:color w:val="000000"/>
          <w:sz w:val="32"/>
          <w:szCs w:val="32"/>
        </w:rPr>
        <w:t>日，</w:t>
      </w:r>
      <w:r w:rsidR="00AC36A0">
        <w:rPr>
          <w:rFonts w:eastAsia="仿宋_GB2312" w:hint="eastAsia"/>
          <w:color w:val="000000"/>
          <w:sz w:val="32"/>
          <w:szCs w:val="32"/>
        </w:rPr>
        <w:t>攀枝花市经济合作局</w:t>
      </w:r>
      <w:r w:rsidRPr="007275DD">
        <w:rPr>
          <w:rFonts w:eastAsia="仿宋_GB2312" w:hint="eastAsia"/>
          <w:color w:val="000000"/>
          <w:sz w:val="32"/>
          <w:szCs w:val="32"/>
        </w:rPr>
        <w:t>共有车辆</w:t>
      </w:r>
      <w:r w:rsidR="00AC36A0">
        <w:rPr>
          <w:rFonts w:eastAsia="仿宋_GB2312" w:hint="eastAsia"/>
          <w:color w:val="000000"/>
          <w:sz w:val="32"/>
          <w:szCs w:val="32"/>
        </w:rPr>
        <w:t>1</w:t>
      </w:r>
      <w:r w:rsidRPr="007275DD">
        <w:rPr>
          <w:rFonts w:eastAsia="仿宋_GB2312" w:hint="eastAsia"/>
          <w:color w:val="000000"/>
          <w:sz w:val="32"/>
          <w:szCs w:val="32"/>
        </w:rPr>
        <w:t>辆，其中：其他用车</w:t>
      </w:r>
      <w:r w:rsidR="00AC36A0">
        <w:rPr>
          <w:rFonts w:eastAsia="仿宋_GB2312" w:hint="eastAsia"/>
          <w:color w:val="000000"/>
          <w:sz w:val="32"/>
          <w:szCs w:val="32"/>
        </w:rPr>
        <w:t>1</w:t>
      </w:r>
      <w:r w:rsidRPr="007275DD">
        <w:rPr>
          <w:rFonts w:eastAsia="仿宋_GB2312" w:hint="eastAsia"/>
          <w:color w:val="000000"/>
          <w:sz w:val="32"/>
          <w:szCs w:val="32"/>
        </w:rPr>
        <w:t>辆</w:t>
      </w:r>
      <w:r w:rsidR="00AC36A0">
        <w:rPr>
          <w:rFonts w:eastAsia="仿宋_GB2312" w:hint="eastAsia"/>
          <w:color w:val="000000"/>
          <w:sz w:val="32"/>
          <w:szCs w:val="32"/>
        </w:rPr>
        <w:t>，</w:t>
      </w:r>
      <w:r w:rsidRPr="007275DD">
        <w:rPr>
          <w:rFonts w:eastAsia="仿宋_GB2312" w:hint="eastAsia"/>
          <w:color w:val="000000" w:themeColor="text1"/>
          <w:sz w:val="32"/>
          <w:szCs w:val="32"/>
        </w:rPr>
        <w:t>其他用车主要是用于</w:t>
      </w:r>
      <w:r w:rsidR="00AC36A0">
        <w:rPr>
          <w:rFonts w:eastAsia="仿宋_GB2312" w:hint="eastAsia"/>
          <w:color w:val="000000" w:themeColor="text1"/>
          <w:sz w:val="32"/>
          <w:szCs w:val="32"/>
        </w:rPr>
        <w:t>日常招商引资工作。</w:t>
      </w:r>
      <w:r w:rsidRPr="007275DD">
        <w:rPr>
          <w:rFonts w:eastAsia="仿宋_GB2312" w:hint="eastAsia"/>
          <w:color w:val="000000" w:themeColor="text1"/>
          <w:sz w:val="32"/>
          <w:szCs w:val="32"/>
        </w:rPr>
        <w:t>单价</w:t>
      </w:r>
      <w:r w:rsidRPr="007275DD">
        <w:rPr>
          <w:rFonts w:eastAsia="仿宋_GB2312"/>
          <w:color w:val="000000" w:themeColor="text1"/>
          <w:sz w:val="32"/>
          <w:szCs w:val="32"/>
        </w:rPr>
        <w:t>50</w:t>
      </w:r>
      <w:r w:rsidRPr="007275DD">
        <w:rPr>
          <w:rFonts w:eastAsia="仿宋_GB2312" w:hint="eastAsia"/>
          <w:color w:val="000000" w:themeColor="text1"/>
          <w:sz w:val="32"/>
          <w:szCs w:val="32"/>
        </w:rPr>
        <w:t>万元以上通用设备</w:t>
      </w:r>
      <w:r w:rsidR="00AC36A0">
        <w:rPr>
          <w:rFonts w:eastAsia="仿宋_GB2312" w:hint="eastAsia"/>
          <w:color w:val="000000" w:themeColor="text1"/>
          <w:sz w:val="32"/>
          <w:szCs w:val="32"/>
        </w:rPr>
        <w:t>0</w:t>
      </w:r>
      <w:r w:rsidRPr="007275DD">
        <w:rPr>
          <w:rFonts w:eastAsia="仿宋_GB2312" w:hint="eastAsia"/>
          <w:color w:val="000000" w:themeColor="text1"/>
          <w:sz w:val="32"/>
          <w:szCs w:val="32"/>
        </w:rPr>
        <w:t>台（套），单价</w:t>
      </w:r>
      <w:r w:rsidRPr="007275DD">
        <w:rPr>
          <w:rFonts w:eastAsia="仿宋_GB2312"/>
          <w:color w:val="000000" w:themeColor="text1"/>
          <w:sz w:val="32"/>
          <w:szCs w:val="32"/>
        </w:rPr>
        <w:t>100</w:t>
      </w:r>
      <w:r w:rsidRPr="007275DD">
        <w:rPr>
          <w:rFonts w:eastAsia="仿宋_GB2312" w:hint="eastAsia"/>
          <w:color w:val="000000"/>
          <w:sz w:val="32"/>
          <w:szCs w:val="32"/>
        </w:rPr>
        <w:t>万元以上专用设备</w:t>
      </w:r>
      <w:r w:rsidR="00AC36A0">
        <w:rPr>
          <w:rFonts w:eastAsia="仿宋_GB2312" w:hint="eastAsia"/>
          <w:color w:val="000000"/>
          <w:sz w:val="32"/>
          <w:szCs w:val="32"/>
        </w:rPr>
        <w:t>0</w:t>
      </w:r>
      <w:r w:rsidRPr="007275DD">
        <w:rPr>
          <w:rFonts w:eastAsia="仿宋_GB2312" w:hint="eastAsia"/>
          <w:color w:val="000000"/>
          <w:sz w:val="32"/>
          <w:szCs w:val="32"/>
        </w:rPr>
        <w:t>台（套）。</w:t>
      </w:r>
    </w:p>
    <w:p w:rsidR="00867B97" w:rsidRPr="007275DD" w:rsidRDefault="00867B97" w:rsidP="00867B97">
      <w:pPr>
        <w:autoSpaceDE w:val="0"/>
        <w:autoSpaceDN w:val="0"/>
        <w:adjustRightInd w:val="0"/>
        <w:spacing w:line="600" w:lineRule="exact"/>
        <w:ind w:firstLineChars="200" w:firstLine="643"/>
        <w:jc w:val="left"/>
        <w:outlineLvl w:val="2"/>
        <w:rPr>
          <w:rFonts w:eastAsia="仿宋"/>
          <w:b/>
          <w:color w:val="000000"/>
          <w:sz w:val="32"/>
          <w:szCs w:val="32"/>
        </w:rPr>
      </w:pPr>
      <w:r w:rsidRPr="007275DD">
        <w:rPr>
          <w:rFonts w:eastAsia="仿宋" w:hint="eastAsia"/>
          <w:b/>
          <w:color w:val="000000"/>
          <w:sz w:val="32"/>
          <w:szCs w:val="32"/>
        </w:rPr>
        <w:t>（四）预算绩效管理情况。</w:t>
      </w:r>
    </w:p>
    <w:p w:rsidR="00867B97" w:rsidRPr="007275DD" w:rsidRDefault="00867B97" w:rsidP="00867B97">
      <w:pPr>
        <w:spacing w:line="580" w:lineRule="exact"/>
        <w:ind w:firstLineChars="200" w:firstLine="640"/>
        <w:rPr>
          <w:rFonts w:eastAsia="仿宋_GB2312"/>
          <w:sz w:val="32"/>
          <w:szCs w:val="32"/>
        </w:rPr>
      </w:pPr>
      <w:r w:rsidRPr="007275DD">
        <w:rPr>
          <w:rFonts w:eastAsia="仿宋_GB2312" w:hint="eastAsia"/>
          <w:sz w:val="32"/>
          <w:szCs w:val="32"/>
        </w:rPr>
        <w:t>根据预算绩效管理要求，本部门（单位）在年初预算编制阶段，组织对</w:t>
      </w:r>
      <w:r w:rsidR="00BD3576" w:rsidRPr="00153E26">
        <w:rPr>
          <w:rFonts w:ascii="仿宋_GB2312" w:eastAsia="仿宋_GB2312" w:hAnsi="仿宋_GB2312" w:cs="仿宋_GB2312" w:hint="eastAsia"/>
          <w:sz w:val="32"/>
          <w:szCs w:val="32"/>
        </w:rPr>
        <w:t>“招商引资专项工作经费”</w:t>
      </w:r>
      <w:r w:rsidRPr="007275DD">
        <w:rPr>
          <w:rFonts w:eastAsia="仿宋_GB2312" w:hint="eastAsia"/>
          <w:sz w:val="32"/>
          <w:szCs w:val="32"/>
        </w:rPr>
        <w:t>项目开展了预算事前绩效评估，对</w:t>
      </w:r>
      <w:r w:rsidR="00BD3576">
        <w:rPr>
          <w:rFonts w:eastAsia="仿宋_GB2312" w:hint="eastAsia"/>
          <w:sz w:val="32"/>
          <w:szCs w:val="32"/>
        </w:rPr>
        <w:t>1</w:t>
      </w:r>
      <w:r w:rsidRPr="007275DD">
        <w:rPr>
          <w:rFonts w:eastAsia="仿宋_GB2312" w:hint="eastAsia"/>
          <w:sz w:val="32"/>
          <w:szCs w:val="32"/>
        </w:rPr>
        <w:t>个项目编制了绩效目标，预算执行过程中，选取</w:t>
      </w:r>
      <w:r w:rsidR="00BD3576">
        <w:rPr>
          <w:rFonts w:eastAsia="仿宋_GB2312" w:hint="eastAsia"/>
          <w:sz w:val="32"/>
          <w:szCs w:val="32"/>
        </w:rPr>
        <w:t>1</w:t>
      </w:r>
      <w:r w:rsidRPr="007275DD">
        <w:rPr>
          <w:rFonts w:eastAsia="仿宋_GB2312" w:hint="eastAsia"/>
          <w:sz w:val="32"/>
          <w:szCs w:val="32"/>
        </w:rPr>
        <w:t>个项目开展绩效监控，年终执行完毕后，对</w:t>
      </w:r>
      <w:r w:rsidR="00BD3576">
        <w:rPr>
          <w:rFonts w:eastAsia="仿宋_GB2312" w:hint="eastAsia"/>
          <w:sz w:val="32"/>
          <w:szCs w:val="32"/>
        </w:rPr>
        <w:t>1</w:t>
      </w:r>
      <w:r w:rsidRPr="007275DD">
        <w:rPr>
          <w:rFonts w:eastAsia="仿宋_GB2312" w:hint="eastAsia"/>
          <w:sz w:val="32"/>
          <w:szCs w:val="32"/>
        </w:rPr>
        <w:t>个项目开展了绩效目标完成情况自评。</w:t>
      </w:r>
    </w:p>
    <w:p w:rsidR="00212418" w:rsidRDefault="00867B97" w:rsidP="00867B97">
      <w:pPr>
        <w:spacing w:line="580" w:lineRule="exact"/>
        <w:ind w:firstLineChars="200" w:firstLine="640"/>
        <w:rPr>
          <w:rFonts w:eastAsia="仿宋_GB2312"/>
          <w:sz w:val="32"/>
          <w:szCs w:val="32"/>
        </w:rPr>
      </w:pPr>
      <w:r w:rsidRPr="007275DD">
        <w:rPr>
          <w:rFonts w:eastAsia="仿宋_GB2312" w:hint="eastAsia"/>
          <w:sz w:val="32"/>
          <w:szCs w:val="32"/>
        </w:rPr>
        <w:t>本部门按要求对</w:t>
      </w:r>
      <w:r w:rsidRPr="007275DD">
        <w:rPr>
          <w:rFonts w:eastAsia="仿宋_GB2312"/>
          <w:sz w:val="32"/>
          <w:szCs w:val="32"/>
        </w:rPr>
        <w:t>2019</w:t>
      </w:r>
      <w:r w:rsidRPr="007275DD">
        <w:rPr>
          <w:rFonts w:eastAsia="仿宋_GB2312" w:hint="eastAsia"/>
          <w:sz w:val="32"/>
          <w:szCs w:val="32"/>
        </w:rPr>
        <w:t>年部门整体支出开展绩效自评，从评价情况来看</w:t>
      </w:r>
      <w:r w:rsidR="00212418">
        <w:rPr>
          <w:rFonts w:eastAsia="仿宋_GB2312" w:hint="eastAsia"/>
          <w:sz w:val="32"/>
          <w:szCs w:val="32"/>
        </w:rPr>
        <w:t>，</w:t>
      </w:r>
      <w:r w:rsidR="00212418" w:rsidRPr="009F2853">
        <w:rPr>
          <w:rFonts w:eastAsia="仿宋_GB2312"/>
          <w:sz w:val="32"/>
          <w:szCs w:val="32"/>
        </w:rPr>
        <w:t>2019</w:t>
      </w:r>
      <w:r w:rsidR="00212418" w:rsidRPr="009F2853">
        <w:rPr>
          <w:rFonts w:eastAsia="仿宋_GB2312"/>
          <w:sz w:val="32"/>
          <w:szCs w:val="32"/>
        </w:rPr>
        <w:t>年度部门预算整体绩效</w:t>
      </w:r>
      <w:r w:rsidR="00212418" w:rsidRPr="009F2853">
        <w:rPr>
          <w:rFonts w:eastAsia="仿宋_GB2312" w:hint="eastAsia"/>
          <w:sz w:val="32"/>
          <w:szCs w:val="32"/>
        </w:rPr>
        <w:t>目标已全面完成</w:t>
      </w:r>
      <w:r w:rsidRPr="007275DD">
        <w:rPr>
          <w:rFonts w:eastAsia="仿宋_GB2312" w:hint="eastAsia"/>
          <w:sz w:val="32"/>
          <w:szCs w:val="32"/>
        </w:rPr>
        <w:t>。本部门还自行组织了</w:t>
      </w:r>
      <w:r w:rsidR="00BD3576">
        <w:rPr>
          <w:rFonts w:eastAsia="仿宋_GB2312" w:hint="eastAsia"/>
          <w:sz w:val="32"/>
          <w:szCs w:val="32"/>
        </w:rPr>
        <w:t>1</w:t>
      </w:r>
      <w:r w:rsidRPr="007275DD">
        <w:rPr>
          <w:rFonts w:eastAsia="仿宋_GB2312" w:hint="eastAsia"/>
          <w:sz w:val="32"/>
          <w:szCs w:val="32"/>
        </w:rPr>
        <w:t>个项目支出绩效评价，从评价情况来看</w:t>
      </w:r>
      <w:r w:rsidR="00212418">
        <w:rPr>
          <w:rFonts w:eastAsia="仿宋_GB2312" w:hint="eastAsia"/>
          <w:sz w:val="32"/>
          <w:szCs w:val="32"/>
        </w:rPr>
        <w:t>，</w:t>
      </w:r>
      <w:r w:rsidR="00212418" w:rsidRPr="009F2853">
        <w:rPr>
          <w:rFonts w:eastAsia="仿宋_GB2312"/>
          <w:sz w:val="32"/>
          <w:szCs w:val="32"/>
        </w:rPr>
        <w:t>2019</w:t>
      </w:r>
      <w:r w:rsidR="00212418" w:rsidRPr="009F2853">
        <w:rPr>
          <w:rFonts w:eastAsia="仿宋_GB2312"/>
          <w:sz w:val="32"/>
          <w:szCs w:val="32"/>
        </w:rPr>
        <w:t>年度部门预算</w:t>
      </w:r>
      <w:r w:rsidR="00212418" w:rsidRPr="007275DD">
        <w:rPr>
          <w:rFonts w:eastAsia="仿宋_GB2312" w:hint="eastAsia"/>
          <w:sz w:val="32"/>
          <w:szCs w:val="32"/>
        </w:rPr>
        <w:t>项目支出</w:t>
      </w:r>
      <w:r w:rsidR="00212418" w:rsidRPr="009F2853">
        <w:rPr>
          <w:rFonts w:eastAsia="仿宋_GB2312"/>
          <w:sz w:val="32"/>
          <w:szCs w:val="32"/>
        </w:rPr>
        <w:t>绩效</w:t>
      </w:r>
      <w:r w:rsidR="00212418" w:rsidRPr="009F2853">
        <w:rPr>
          <w:rFonts w:eastAsia="仿宋_GB2312" w:hint="eastAsia"/>
          <w:sz w:val="32"/>
          <w:szCs w:val="32"/>
        </w:rPr>
        <w:t>目标已全面完成</w:t>
      </w:r>
      <w:r w:rsidR="00212418" w:rsidRPr="007275DD">
        <w:rPr>
          <w:rFonts w:eastAsia="仿宋_GB2312" w:hint="eastAsia"/>
          <w:sz w:val="32"/>
          <w:szCs w:val="32"/>
        </w:rPr>
        <w:t>。</w:t>
      </w:r>
    </w:p>
    <w:p w:rsidR="001C26EC" w:rsidRDefault="00867B97" w:rsidP="00867B97">
      <w:pPr>
        <w:spacing w:line="580" w:lineRule="exact"/>
        <w:ind w:firstLineChars="200" w:firstLine="640"/>
        <w:rPr>
          <w:rFonts w:eastAsia="仿宋_GB2312"/>
          <w:sz w:val="32"/>
          <w:szCs w:val="32"/>
        </w:rPr>
      </w:pPr>
      <w:r w:rsidRPr="007275DD">
        <w:rPr>
          <w:rFonts w:eastAsia="楷体_GB2312"/>
          <w:sz w:val="32"/>
          <w:szCs w:val="32"/>
        </w:rPr>
        <w:t>1.</w:t>
      </w:r>
      <w:r w:rsidRPr="007275DD">
        <w:rPr>
          <w:rFonts w:eastAsia="楷体_GB2312" w:hint="eastAsia"/>
          <w:sz w:val="32"/>
          <w:szCs w:val="32"/>
        </w:rPr>
        <w:t>项目绩效目标完成情况。</w:t>
      </w:r>
      <w:r w:rsidRPr="007275DD">
        <w:rPr>
          <w:rFonts w:eastAsia="楷体_GB2312"/>
          <w:sz w:val="32"/>
          <w:szCs w:val="32"/>
        </w:rPr>
        <w:br/>
      </w:r>
      <w:r w:rsidRPr="007275DD">
        <w:rPr>
          <w:rFonts w:eastAsia="仿宋_GB2312"/>
          <w:sz w:val="32"/>
          <w:szCs w:val="32"/>
        </w:rPr>
        <w:t xml:space="preserve">    </w:t>
      </w:r>
      <w:r w:rsidRPr="007275DD">
        <w:rPr>
          <w:rFonts w:eastAsia="仿宋_GB2312" w:hint="eastAsia"/>
          <w:sz w:val="32"/>
          <w:szCs w:val="32"/>
        </w:rPr>
        <w:t>本部门在</w:t>
      </w:r>
      <w:r w:rsidRPr="007275DD">
        <w:rPr>
          <w:rFonts w:eastAsia="仿宋_GB2312"/>
          <w:sz w:val="32"/>
          <w:szCs w:val="32"/>
        </w:rPr>
        <w:t>2019</w:t>
      </w:r>
      <w:r w:rsidRPr="007275DD">
        <w:rPr>
          <w:rFonts w:eastAsia="仿宋_GB2312" w:hint="eastAsia"/>
          <w:sz w:val="32"/>
          <w:szCs w:val="32"/>
        </w:rPr>
        <w:t>年度部门决算中反映“</w:t>
      </w:r>
      <w:r w:rsidR="001C26EC">
        <w:rPr>
          <w:rFonts w:eastAsia="仿宋_GB2312" w:hint="eastAsia"/>
          <w:sz w:val="32"/>
          <w:szCs w:val="32"/>
        </w:rPr>
        <w:t>2019</w:t>
      </w:r>
      <w:r w:rsidR="001C26EC">
        <w:rPr>
          <w:rFonts w:eastAsia="仿宋_GB2312" w:hint="eastAsia"/>
          <w:sz w:val="32"/>
          <w:szCs w:val="32"/>
        </w:rPr>
        <w:t>年</w:t>
      </w:r>
      <w:r w:rsidRPr="007275DD">
        <w:rPr>
          <w:rFonts w:eastAsia="仿宋_GB2312" w:hint="eastAsia"/>
          <w:sz w:val="32"/>
          <w:szCs w:val="32"/>
        </w:rPr>
        <w:t>度</w:t>
      </w:r>
      <w:r w:rsidR="001C26EC">
        <w:rPr>
          <w:rFonts w:eastAsia="仿宋_GB2312" w:hint="eastAsia"/>
          <w:sz w:val="32"/>
          <w:szCs w:val="32"/>
        </w:rPr>
        <w:t>招商引资专项工作经费”</w:t>
      </w:r>
      <w:r w:rsidRPr="007275DD">
        <w:rPr>
          <w:rFonts w:eastAsia="仿宋_GB2312" w:hint="eastAsia"/>
          <w:sz w:val="32"/>
          <w:szCs w:val="32"/>
        </w:rPr>
        <w:t>等</w:t>
      </w:r>
      <w:r w:rsidR="001C26EC">
        <w:rPr>
          <w:rFonts w:eastAsia="仿宋_GB2312" w:hint="eastAsia"/>
          <w:sz w:val="32"/>
          <w:szCs w:val="32"/>
        </w:rPr>
        <w:t>1</w:t>
      </w:r>
      <w:r w:rsidRPr="007275DD">
        <w:rPr>
          <w:rFonts w:eastAsia="仿宋_GB2312" w:hint="eastAsia"/>
          <w:sz w:val="32"/>
          <w:szCs w:val="32"/>
        </w:rPr>
        <w:t>个项目绩效目标实际完成情况。</w:t>
      </w:r>
    </w:p>
    <w:p w:rsidR="00867B97" w:rsidRPr="00B40FB7" w:rsidRDefault="00867B97" w:rsidP="00B40FB7">
      <w:pPr>
        <w:snapToGrid w:val="0"/>
        <w:spacing w:line="520" w:lineRule="exact"/>
        <w:ind w:firstLineChars="200" w:firstLine="640"/>
        <w:rPr>
          <w:rFonts w:ascii="仿宋_GB2312" w:eastAsia="仿宋_GB2312" w:hAnsi="仿宋"/>
          <w:sz w:val="32"/>
          <w:szCs w:val="32"/>
        </w:rPr>
      </w:pPr>
      <w:r w:rsidRPr="007275DD">
        <w:rPr>
          <w:rFonts w:eastAsia="仿宋_GB2312" w:hint="eastAsia"/>
          <w:sz w:val="32"/>
          <w:szCs w:val="32"/>
        </w:rPr>
        <w:t>（</w:t>
      </w:r>
      <w:r w:rsidRPr="007275DD">
        <w:rPr>
          <w:rFonts w:eastAsia="仿宋_GB2312"/>
          <w:sz w:val="32"/>
          <w:szCs w:val="32"/>
        </w:rPr>
        <w:t>1</w:t>
      </w:r>
      <w:r w:rsidRPr="007275DD">
        <w:rPr>
          <w:rFonts w:eastAsia="仿宋_GB2312" w:hint="eastAsia"/>
          <w:sz w:val="32"/>
          <w:szCs w:val="32"/>
        </w:rPr>
        <w:t>）</w:t>
      </w:r>
      <w:r w:rsidR="001C26EC">
        <w:rPr>
          <w:rFonts w:eastAsia="仿宋_GB2312" w:hint="eastAsia"/>
          <w:sz w:val="32"/>
          <w:szCs w:val="32"/>
        </w:rPr>
        <w:t>“招商引资专项工作经费”</w:t>
      </w:r>
      <w:r w:rsidRPr="007275DD">
        <w:rPr>
          <w:rFonts w:eastAsia="仿宋_GB2312" w:hint="eastAsia"/>
          <w:sz w:val="32"/>
          <w:szCs w:val="32"/>
        </w:rPr>
        <w:t>项目绩效目标完成情况综述。项目全年预算数</w:t>
      </w:r>
      <w:r w:rsidR="001C26EC">
        <w:rPr>
          <w:rFonts w:eastAsia="仿宋_GB2312" w:hint="eastAsia"/>
          <w:sz w:val="32"/>
          <w:szCs w:val="32"/>
        </w:rPr>
        <w:t>370.59</w:t>
      </w:r>
      <w:r w:rsidRPr="007275DD">
        <w:rPr>
          <w:rFonts w:eastAsia="仿宋_GB2312" w:hint="eastAsia"/>
          <w:sz w:val="32"/>
          <w:szCs w:val="32"/>
        </w:rPr>
        <w:t>万元，执行数为</w:t>
      </w:r>
      <w:r w:rsidR="001C26EC">
        <w:rPr>
          <w:rFonts w:eastAsia="仿宋_GB2312" w:hint="eastAsia"/>
          <w:sz w:val="32"/>
          <w:szCs w:val="32"/>
        </w:rPr>
        <w:t>370.59</w:t>
      </w:r>
      <w:r w:rsidRPr="007275DD">
        <w:rPr>
          <w:rFonts w:eastAsia="仿宋_GB2312" w:hint="eastAsia"/>
          <w:sz w:val="32"/>
          <w:szCs w:val="32"/>
        </w:rPr>
        <w:t>万元，完成预算的</w:t>
      </w:r>
      <w:r w:rsidR="001C26EC">
        <w:rPr>
          <w:rFonts w:eastAsia="仿宋_GB2312" w:hint="eastAsia"/>
          <w:sz w:val="32"/>
          <w:szCs w:val="32"/>
        </w:rPr>
        <w:t>100</w:t>
      </w:r>
      <w:r w:rsidRPr="007275DD">
        <w:rPr>
          <w:rFonts w:eastAsia="仿宋_GB2312"/>
          <w:sz w:val="32"/>
          <w:szCs w:val="32"/>
        </w:rPr>
        <w:t>%</w:t>
      </w:r>
      <w:r w:rsidRPr="007275DD">
        <w:rPr>
          <w:rFonts w:eastAsia="仿宋_GB2312" w:hint="eastAsia"/>
          <w:sz w:val="32"/>
          <w:szCs w:val="32"/>
        </w:rPr>
        <w:t>。通过项目实施，</w:t>
      </w:r>
      <w:r w:rsidR="001C26EC" w:rsidRPr="00153E26">
        <w:rPr>
          <w:rFonts w:ascii="仿宋_GB2312" w:eastAsia="仿宋_GB2312" w:hAnsi="仿宋_GB2312" w:cs="仿宋_GB2312" w:hint="eastAsia"/>
          <w:sz w:val="32"/>
          <w:szCs w:val="32"/>
        </w:rPr>
        <w:t>促进</w:t>
      </w:r>
      <w:r w:rsidR="001C26EC">
        <w:rPr>
          <w:rFonts w:ascii="仿宋_GB2312" w:eastAsia="仿宋_GB2312" w:hAnsi="仿宋_GB2312" w:cs="仿宋_GB2312" w:hint="eastAsia"/>
          <w:sz w:val="32"/>
          <w:szCs w:val="32"/>
        </w:rPr>
        <w:t>了</w:t>
      </w:r>
      <w:r w:rsidR="001C26EC" w:rsidRPr="00153E26">
        <w:rPr>
          <w:rFonts w:ascii="仿宋_GB2312" w:eastAsia="仿宋_GB2312" w:hAnsi="仿宋_GB2312" w:cs="仿宋_GB2312" w:hint="eastAsia"/>
          <w:sz w:val="32"/>
          <w:szCs w:val="32"/>
        </w:rPr>
        <w:t>社会就业、改善</w:t>
      </w:r>
      <w:r w:rsidR="001C26EC">
        <w:rPr>
          <w:rFonts w:ascii="仿宋_GB2312" w:eastAsia="仿宋_GB2312" w:hAnsi="仿宋_GB2312" w:cs="仿宋_GB2312" w:hint="eastAsia"/>
          <w:sz w:val="32"/>
          <w:szCs w:val="32"/>
        </w:rPr>
        <w:t>了</w:t>
      </w:r>
      <w:r w:rsidR="001C26EC" w:rsidRPr="00153E26">
        <w:rPr>
          <w:rFonts w:ascii="仿宋_GB2312" w:eastAsia="仿宋_GB2312" w:hAnsi="仿宋_GB2312" w:cs="仿宋_GB2312" w:hint="eastAsia"/>
          <w:sz w:val="32"/>
          <w:szCs w:val="32"/>
        </w:rPr>
        <w:t>人居环境、</w:t>
      </w:r>
      <w:r w:rsidR="001C26EC" w:rsidRPr="001C26EC">
        <w:rPr>
          <w:rFonts w:ascii="仿宋_GB2312" w:eastAsia="仿宋_GB2312" w:hAnsi="仿宋_GB2312" w:cs="仿宋_GB2312" w:hint="eastAsia"/>
          <w:sz w:val="32"/>
          <w:szCs w:val="32"/>
        </w:rPr>
        <w:t>完善</w:t>
      </w:r>
      <w:r w:rsidR="001C26EC">
        <w:rPr>
          <w:rFonts w:ascii="仿宋_GB2312" w:eastAsia="仿宋_GB2312" w:hAnsi="仿宋_GB2312" w:cs="仿宋_GB2312" w:hint="eastAsia"/>
          <w:sz w:val="32"/>
          <w:szCs w:val="32"/>
        </w:rPr>
        <w:t>了</w:t>
      </w:r>
      <w:r w:rsidR="001C26EC" w:rsidRPr="001C26EC">
        <w:rPr>
          <w:rFonts w:ascii="仿宋_GB2312" w:eastAsia="仿宋_GB2312" w:hAnsi="仿宋_GB2312" w:cs="仿宋_GB2312" w:hint="eastAsia"/>
          <w:sz w:val="32"/>
          <w:szCs w:val="32"/>
        </w:rPr>
        <w:t>城市基础设施</w:t>
      </w:r>
      <w:r w:rsidR="001C26EC">
        <w:rPr>
          <w:rFonts w:ascii="仿宋_GB2312" w:eastAsia="仿宋_GB2312" w:hAnsi="仿宋_GB2312" w:cs="仿宋_GB2312" w:hint="eastAsia"/>
          <w:sz w:val="32"/>
          <w:szCs w:val="32"/>
        </w:rPr>
        <w:t>、</w:t>
      </w:r>
      <w:r w:rsidR="001C26EC" w:rsidRPr="00153E26">
        <w:rPr>
          <w:rFonts w:ascii="仿宋_GB2312" w:eastAsia="仿宋_GB2312" w:hAnsi="仿宋_GB2312" w:cs="仿宋_GB2312" w:hint="eastAsia"/>
          <w:sz w:val="32"/>
          <w:szCs w:val="32"/>
        </w:rPr>
        <w:t>促进</w:t>
      </w:r>
      <w:r w:rsidR="001C26EC">
        <w:rPr>
          <w:rFonts w:ascii="仿宋_GB2312" w:eastAsia="仿宋_GB2312" w:hAnsi="仿宋_GB2312" w:cs="仿宋_GB2312" w:hint="eastAsia"/>
          <w:sz w:val="32"/>
          <w:szCs w:val="32"/>
        </w:rPr>
        <w:t>了</w:t>
      </w:r>
      <w:r w:rsidR="001C26EC" w:rsidRPr="00153E26">
        <w:rPr>
          <w:rFonts w:ascii="仿宋_GB2312" w:eastAsia="仿宋_GB2312" w:hAnsi="仿宋_GB2312" w:cs="仿宋_GB2312" w:hint="eastAsia"/>
          <w:sz w:val="32"/>
          <w:szCs w:val="32"/>
        </w:rPr>
        <w:t>产业转型和经济发展</w:t>
      </w:r>
      <w:r w:rsidR="001C26EC">
        <w:rPr>
          <w:rFonts w:eastAsia="仿宋_GB2312" w:hint="eastAsia"/>
          <w:sz w:val="32"/>
          <w:szCs w:val="32"/>
        </w:rPr>
        <w:t>。</w:t>
      </w:r>
      <w:r w:rsidRPr="007275DD">
        <w:rPr>
          <w:rFonts w:eastAsia="仿宋_GB2312" w:hint="eastAsia"/>
          <w:sz w:val="32"/>
          <w:szCs w:val="32"/>
        </w:rPr>
        <w:t>发现的主要问题：</w:t>
      </w:r>
      <w:r w:rsidR="00236075">
        <w:rPr>
          <w:rFonts w:ascii="仿宋_GB2312" w:eastAsia="仿宋_GB2312" w:hAnsi="仿宋" w:hint="eastAsia"/>
          <w:sz w:val="32"/>
          <w:szCs w:val="32"/>
        </w:rPr>
        <w:t>2019年</w:t>
      </w:r>
      <w:r w:rsidR="00236075" w:rsidRPr="00B16FCD">
        <w:rPr>
          <w:rFonts w:ascii="仿宋_GB2312" w:eastAsia="仿宋_GB2312" w:hAnsi="仿宋" w:hint="eastAsia"/>
          <w:sz w:val="32"/>
          <w:szCs w:val="32"/>
        </w:rPr>
        <w:t>预算执行及绩效管理</w:t>
      </w:r>
      <w:r w:rsidR="00236075" w:rsidRPr="00EA4BAB">
        <w:rPr>
          <w:rFonts w:ascii="仿宋_GB2312" w:eastAsia="仿宋_GB2312" w:hAnsi="仿宋" w:hint="eastAsia"/>
          <w:sz w:val="32"/>
          <w:szCs w:val="32"/>
        </w:rPr>
        <w:t>实现了预期目标，但仍存在一定的不足。主要是支出绩效管理指标、工作方法、管理制度等</w:t>
      </w:r>
      <w:r w:rsidR="00236075">
        <w:rPr>
          <w:rFonts w:ascii="仿宋_GB2312" w:eastAsia="仿宋_GB2312" w:hAnsi="仿宋" w:hint="eastAsia"/>
          <w:sz w:val="32"/>
          <w:szCs w:val="32"/>
        </w:rPr>
        <w:t>仍</w:t>
      </w:r>
      <w:r w:rsidR="00236075" w:rsidRPr="00EA4BAB">
        <w:rPr>
          <w:rFonts w:ascii="仿宋_GB2312" w:eastAsia="仿宋_GB2312" w:hAnsi="仿宋" w:hint="eastAsia"/>
          <w:sz w:val="32"/>
          <w:szCs w:val="32"/>
        </w:rPr>
        <w:t>在</w:t>
      </w:r>
      <w:r w:rsidR="00236075">
        <w:rPr>
          <w:rFonts w:ascii="仿宋_GB2312" w:eastAsia="仿宋_GB2312" w:hAnsi="仿宋" w:hint="eastAsia"/>
          <w:sz w:val="32"/>
          <w:szCs w:val="32"/>
        </w:rPr>
        <w:t>不断</w:t>
      </w:r>
      <w:r w:rsidR="00236075" w:rsidRPr="00EA4BAB">
        <w:rPr>
          <w:rFonts w:ascii="仿宋_GB2312" w:eastAsia="仿宋_GB2312" w:hAnsi="仿宋" w:hint="eastAsia"/>
          <w:sz w:val="32"/>
          <w:szCs w:val="32"/>
        </w:rPr>
        <w:t>完善中，各类基础数据、绩效运行信息采集衔接不及时，效率较低，绩效管理实施难度大。预算绩效管理涉及的专业及实际管理的知识比较广，由财务人员兼顾，缺乏专职专业性，</w:t>
      </w:r>
      <w:r w:rsidR="00236075">
        <w:rPr>
          <w:rFonts w:ascii="仿宋_GB2312" w:eastAsia="仿宋_GB2312" w:hAnsi="仿宋" w:hint="eastAsia"/>
          <w:sz w:val="32"/>
          <w:szCs w:val="32"/>
        </w:rPr>
        <w:t>且</w:t>
      </w:r>
      <w:r w:rsidR="00236075" w:rsidRPr="00EA4BAB">
        <w:rPr>
          <w:rFonts w:ascii="仿宋_GB2312" w:eastAsia="仿宋_GB2312" w:hAnsi="仿宋" w:hint="eastAsia"/>
          <w:sz w:val="32"/>
          <w:szCs w:val="32"/>
        </w:rPr>
        <w:t>日常财务工作繁杂，很难全力去做预算绩效管理工作。</w:t>
      </w:r>
      <w:r w:rsidRPr="007275DD">
        <w:rPr>
          <w:rFonts w:eastAsia="仿宋_GB2312" w:hint="eastAsia"/>
          <w:sz w:val="32"/>
          <w:szCs w:val="32"/>
        </w:rPr>
        <w:t>下一步改进措施：</w:t>
      </w:r>
      <w:r w:rsidR="00236075" w:rsidRPr="00EA4BAB">
        <w:rPr>
          <w:rFonts w:ascii="仿宋_GB2312" w:eastAsia="仿宋_GB2312" w:hAnsi="仿宋" w:hint="eastAsia"/>
          <w:sz w:val="32"/>
          <w:szCs w:val="32"/>
        </w:rPr>
        <w:t>在</w:t>
      </w:r>
      <w:r w:rsidR="00236075" w:rsidRPr="00EA4BAB">
        <w:rPr>
          <w:rFonts w:ascii="仿宋_GB2312" w:eastAsia="仿宋_GB2312" w:hAnsi="仿宋"/>
          <w:sz w:val="32"/>
          <w:szCs w:val="32"/>
        </w:rPr>
        <w:t>今后在执行</w:t>
      </w:r>
      <w:r w:rsidR="00236075" w:rsidRPr="00EA4BAB">
        <w:rPr>
          <w:rFonts w:ascii="仿宋_GB2312" w:eastAsia="仿宋_GB2312" w:hAnsi="仿宋" w:hint="eastAsia"/>
          <w:sz w:val="32"/>
          <w:szCs w:val="32"/>
        </w:rPr>
        <w:t>工作</w:t>
      </w:r>
      <w:r w:rsidR="00236075" w:rsidRPr="00EA4BAB">
        <w:rPr>
          <w:rFonts w:ascii="仿宋_GB2312" w:eastAsia="仿宋_GB2312" w:hAnsi="仿宋"/>
          <w:sz w:val="32"/>
          <w:szCs w:val="32"/>
        </w:rPr>
        <w:t>中，做到严格控制支出，合理安排经费，做到细化支出，确保绩效执行和年初设定的绩效相一致。</w:t>
      </w:r>
      <w:r w:rsidR="00236075" w:rsidRPr="00EA4BAB">
        <w:rPr>
          <w:rFonts w:ascii="仿宋_GB2312" w:eastAsia="仿宋_GB2312" w:hAnsi="仿宋" w:hint="eastAsia"/>
          <w:sz w:val="32"/>
          <w:szCs w:val="32"/>
        </w:rPr>
        <w:t>进一步完善各项绩效管理相关指标体系、制度、方法，确保绩效管理相关数据、信息的准确</w:t>
      </w:r>
      <w:r w:rsidR="00236075">
        <w:rPr>
          <w:rFonts w:ascii="仿宋_GB2312" w:eastAsia="仿宋_GB2312" w:hAnsi="仿宋" w:hint="eastAsia"/>
          <w:sz w:val="32"/>
          <w:szCs w:val="32"/>
        </w:rPr>
        <w:t>和</w:t>
      </w:r>
      <w:r w:rsidR="00236075" w:rsidRPr="00EA4BAB">
        <w:rPr>
          <w:rFonts w:ascii="仿宋_GB2312" w:eastAsia="仿宋_GB2312" w:hAnsi="仿宋" w:hint="eastAsia"/>
          <w:sz w:val="32"/>
          <w:szCs w:val="32"/>
        </w:rPr>
        <w:t>完善，进一步提</w:t>
      </w:r>
      <w:r w:rsidR="00236075">
        <w:rPr>
          <w:rFonts w:ascii="仿宋_GB2312" w:eastAsia="仿宋_GB2312" w:hAnsi="仿宋" w:hint="eastAsia"/>
          <w:sz w:val="32"/>
          <w:szCs w:val="32"/>
        </w:rPr>
        <w:t>高</w:t>
      </w:r>
      <w:r w:rsidR="00236075" w:rsidRPr="00EA4BAB">
        <w:rPr>
          <w:rFonts w:ascii="仿宋_GB2312" w:eastAsia="仿宋_GB2312" w:hAnsi="仿宋" w:hint="eastAsia"/>
          <w:sz w:val="32"/>
          <w:szCs w:val="32"/>
        </w:rPr>
        <w:t>财政资金绩效管理效率。</w:t>
      </w:r>
    </w:p>
    <w:tbl>
      <w:tblPr>
        <w:tblpPr w:leftFromText="180" w:rightFromText="180" w:vertAnchor="text" w:horzAnchor="page" w:tblpXSpec="center" w:tblpY="423"/>
        <w:tblOverlap w:val="never"/>
        <w:tblW w:w="9099" w:type="dxa"/>
        <w:jc w:val="center"/>
        <w:tblCellMar>
          <w:left w:w="0" w:type="dxa"/>
          <w:right w:w="0" w:type="dxa"/>
        </w:tblCellMar>
        <w:tblLook w:val="0000" w:firstRow="0" w:lastRow="0" w:firstColumn="0" w:lastColumn="0" w:noHBand="0" w:noVBand="0"/>
      </w:tblPr>
      <w:tblGrid>
        <w:gridCol w:w="466"/>
        <w:gridCol w:w="542"/>
        <w:gridCol w:w="567"/>
        <w:gridCol w:w="489"/>
        <w:gridCol w:w="2761"/>
        <w:gridCol w:w="1994"/>
        <w:gridCol w:w="239"/>
        <w:gridCol w:w="2041"/>
      </w:tblGrid>
      <w:tr w:rsidR="00867B97" w:rsidRPr="00FD5AF8" w:rsidTr="00DA034B">
        <w:trPr>
          <w:trHeight w:val="1034"/>
          <w:jc w:val="center"/>
        </w:trPr>
        <w:tc>
          <w:tcPr>
            <w:tcW w:w="0" w:type="auto"/>
            <w:gridSpan w:val="8"/>
            <w:tcBorders>
              <w:top w:val="nil"/>
              <w:left w:val="nil"/>
              <w:bottom w:val="nil"/>
              <w:right w:val="nil"/>
            </w:tcBorders>
            <w:tcMar>
              <w:top w:w="15" w:type="dxa"/>
              <w:left w:w="15" w:type="dxa"/>
              <w:right w:w="15" w:type="dxa"/>
            </w:tcMar>
            <w:vAlign w:val="center"/>
          </w:tcPr>
          <w:p w:rsidR="00867B97" w:rsidRPr="007275DD" w:rsidRDefault="00867B97" w:rsidP="008B033F">
            <w:pPr>
              <w:widowControl/>
              <w:jc w:val="center"/>
              <w:textAlignment w:val="center"/>
              <w:rPr>
                <w:color w:val="000000"/>
                <w:sz w:val="36"/>
                <w:szCs w:val="36"/>
              </w:rPr>
            </w:pPr>
            <w:r w:rsidRPr="007275DD">
              <w:rPr>
                <w:rFonts w:hint="eastAsia"/>
                <w:b/>
                <w:bCs/>
                <w:color w:val="000000"/>
                <w:kern w:val="0"/>
                <w:sz w:val="36"/>
                <w:szCs w:val="36"/>
              </w:rPr>
              <w:t>项目绩效目标完成情况表</w:t>
            </w:r>
            <w:r w:rsidRPr="007275DD">
              <w:rPr>
                <w:b/>
                <w:bCs/>
                <w:color w:val="000000"/>
                <w:kern w:val="0"/>
                <w:sz w:val="36"/>
                <w:szCs w:val="36"/>
              </w:rPr>
              <w:br/>
            </w:r>
            <w:r w:rsidRPr="007275DD">
              <w:rPr>
                <w:color w:val="000000"/>
                <w:kern w:val="0"/>
                <w:sz w:val="36"/>
                <w:szCs w:val="36"/>
              </w:rPr>
              <w:t xml:space="preserve">(2019 </w:t>
            </w:r>
            <w:r w:rsidRPr="007275DD">
              <w:rPr>
                <w:rFonts w:hint="eastAsia"/>
                <w:color w:val="000000"/>
                <w:kern w:val="0"/>
                <w:sz w:val="36"/>
                <w:szCs w:val="36"/>
              </w:rPr>
              <w:t>年度</w:t>
            </w:r>
            <w:r w:rsidRPr="007275DD">
              <w:rPr>
                <w:color w:val="000000"/>
                <w:kern w:val="0"/>
                <w:sz w:val="36"/>
                <w:szCs w:val="36"/>
              </w:rPr>
              <w:t>)</w:t>
            </w:r>
          </w:p>
        </w:tc>
      </w:tr>
      <w:tr w:rsidR="00867B97" w:rsidRPr="00FD5AF8" w:rsidTr="002E35B6">
        <w:trPr>
          <w:trHeight w:val="416"/>
          <w:jc w:val="center"/>
        </w:trPr>
        <w:tc>
          <w:tcPr>
            <w:tcW w:w="206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项目名称</w:t>
            </w:r>
          </w:p>
        </w:tc>
        <w:tc>
          <w:tcPr>
            <w:tcW w:w="703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sidRPr="00B40FB7">
              <w:rPr>
                <w:rFonts w:hint="eastAsia"/>
                <w:color w:val="000000"/>
                <w:sz w:val="24"/>
              </w:rPr>
              <w:t>招商引资专项工作经费</w:t>
            </w:r>
          </w:p>
        </w:tc>
      </w:tr>
      <w:tr w:rsidR="00867B97" w:rsidRPr="00FD5AF8" w:rsidTr="002E35B6">
        <w:trPr>
          <w:trHeight w:val="392"/>
          <w:jc w:val="center"/>
        </w:trPr>
        <w:tc>
          <w:tcPr>
            <w:tcW w:w="206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预算单位</w:t>
            </w:r>
          </w:p>
        </w:tc>
        <w:tc>
          <w:tcPr>
            <w:tcW w:w="703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攀枝花市经济合作局</w:t>
            </w:r>
          </w:p>
        </w:tc>
      </w:tr>
      <w:tr w:rsidR="00DA034B" w:rsidRPr="00FD5AF8" w:rsidTr="002E35B6">
        <w:trPr>
          <w:trHeight w:val="823"/>
          <w:jc w:val="center"/>
        </w:trPr>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预算执行情况</w:t>
            </w:r>
            <w:r w:rsidRPr="007275DD">
              <w:rPr>
                <w:color w:val="000000"/>
                <w:kern w:val="0"/>
                <w:sz w:val="24"/>
              </w:rPr>
              <w:t>(</w:t>
            </w:r>
            <w:r w:rsidRPr="007275DD">
              <w:rPr>
                <w:rFonts w:hint="eastAsia"/>
                <w:color w:val="000000"/>
                <w:kern w:val="0"/>
                <w:sz w:val="24"/>
              </w:rPr>
              <w:t>万元</w:t>
            </w:r>
            <w:r w:rsidRPr="007275DD">
              <w:rPr>
                <w:color w:val="000000"/>
                <w:kern w:val="0"/>
                <w:sz w:val="24"/>
              </w:rPr>
              <w:t>)</w:t>
            </w:r>
          </w:p>
        </w:tc>
        <w:tc>
          <w:tcPr>
            <w:tcW w:w="159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预算数</w:t>
            </w:r>
            <w:r w:rsidRPr="007275DD">
              <w:rPr>
                <w:color w:val="000000"/>
                <w:kern w:val="0"/>
                <w:sz w:val="24"/>
              </w:rPr>
              <w:t>:</w:t>
            </w:r>
          </w:p>
        </w:tc>
        <w:tc>
          <w:tcPr>
            <w:tcW w:w="27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370.59</w:t>
            </w:r>
            <w:r>
              <w:rPr>
                <w:rFonts w:hint="eastAsia"/>
                <w:color w:val="000000"/>
                <w:sz w:val="24"/>
              </w:rPr>
              <w:t>万元</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执行数</w:t>
            </w:r>
            <w:r w:rsidRPr="007275DD">
              <w:rPr>
                <w:color w:val="000000"/>
                <w:kern w:val="0"/>
                <w:sz w:val="24"/>
              </w:rPr>
              <w:t>:</w:t>
            </w:r>
          </w:p>
        </w:tc>
        <w:tc>
          <w:tcPr>
            <w:tcW w:w="20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370.59</w:t>
            </w:r>
            <w:r>
              <w:rPr>
                <w:rFonts w:hint="eastAsia"/>
                <w:color w:val="000000"/>
                <w:sz w:val="24"/>
              </w:rPr>
              <w:t>万元</w:t>
            </w:r>
          </w:p>
        </w:tc>
      </w:tr>
      <w:tr w:rsidR="00DA034B" w:rsidRPr="00FD5AF8" w:rsidTr="002E35B6">
        <w:trPr>
          <w:trHeight w:val="819"/>
          <w:jc w:val="center"/>
        </w:trPr>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jc w:val="center"/>
              <w:rPr>
                <w:color w:val="000000"/>
                <w:sz w:val="24"/>
              </w:rPr>
            </w:pPr>
          </w:p>
        </w:tc>
        <w:tc>
          <w:tcPr>
            <w:tcW w:w="159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其中</w:t>
            </w:r>
            <w:r w:rsidRPr="007275DD">
              <w:rPr>
                <w:color w:val="000000"/>
                <w:kern w:val="0"/>
                <w:sz w:val="24"/>
              </w:rPr>
              <w:t>-</w:t>
            </w:r>
            <w:r w:rsidRPr="007275DD">
              <w:rPr>
                <w:rFonts w:hint="eastAsia"/>
                <w:color w:val="000000"/>
                <w:kern w:val="0"/>
                <w:sz w:val="24"/>
              </w:rPr>
              <w:t>财政拨款</w:t>
            </w:r>
            <w:r w:rsidRPr="007275DD">
              <w:rPr>
                <w:color w:val="000000"/>
                <w:kern w:val="0"/>
                <w:sz w:val="24"/>
              </w:rPr>
              <w:t>:</w:t>
            </w:r>
          </w:p>
        </w:tc>
        <w:tc>
          <w:tcPr>
            <w:tcW w:w="27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370.59</w:t>
            </w:r>
            <w:r>
              <w:rPr>
                <w:rFonts w:hint="eastAsia"/>
                <w:color w:val="000000"/>
                <w:sz w:val="24"/>
              </w:rPr>
              <w:t>万元</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其中</w:t>
            </w:r>
            <w:r w:rsidRPr="007275DD">
              <w:rPr>
                <w:color w:val="000000"/>
                <w:kern w:val="0"/>
                <w:sz w:val="24"/>
              </w:rPr>
              <w:t>-</w:t>
            </w:r>
            <w:r w:rsidRPr="007275DD">
              <w:rPr>
                <w:rFonts w:hint="eastAsia"/>
                <w:color w:val="000000"/>
                <w:kern w:val="0"/>
                <w:sz w:val="24"/>
              </w:rPr>
              <w:t>财政拨款</w:t>
            </w:r>
            <w:r w:rsidRPr="007275DD">
              <w:rPr>
                <w:color w:val="000000"/>
                <w:kern w:val="0"/>
                <w:sz w:val="24"/>
              </w:rPr>
              <w:t>:</w:t>
            </w:r>
          </w:p>
        </w:tc>
        <w:tc>
          <w:tcPr>
            <w:tcW w:w="20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370.59</w:t>
            </w:r>
            <w:r>
              <w:rPr>
                <w:rFonts w:hint="eastAsia"/>
                <w:color w:val="000000"/>
                <w:sz w:val="24"/>
              </w:rPr>
              <w:t>万元</w:t>
            </w:r>
          </w:p>
        </w:tc>
      </w:tr>
      <w:tr w:rsidR="00DA034B" w:rsidRPr="00FD5AF8" w:rsidTr="002E35B6">
        <w:trPr>
          <w:trHeight w:val="429"/>
          <w:jc w:val="center"/>
        </w:trPr>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jc w:val="center"/>
              <w:rPr>
                <w:color w:val="000000"/>
                <w:sz w:val="24"/>
              </w:rPr>
            </w:pPr>
          </w:p>
        </w:tc>
        <w:tc>
          <w:tcPr>
            <w:tcW w:w="159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其它资金</w:t>
            </w:r>
            <w:r w:rsidRPr="007275DD">
              <w:rPr>
                <w:color w:val="000000"/>
                <w:kern w:val="0"/>
                <w:sz w:val="24"/>
              </w:rPr>
              <w:t>:</w:t>
            </w:r>
          </w:p>
        </w:tc>
        <w:tc>
          <w:tcPr>
            <w:tcW w:w="276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widowControl/>
              <w:jc w:val="center"/>
              <w:textAlignment w:val="center"/>
              <w:rPr>
                <w:color w:val="000000"/>
                <w:sz w:val="24"/>
              </w:rPr>
            </w:pPr>
            <w:r>
              <w:rPr>
                <w:rFonts w:hint="eastAsia"/>
                <w:color w:val="000000"/>
                <w:sz w:val="24"/>
              </w:rPr>
              <w:t>0</w:t>
            </w:r>
          </w:p>
        </w:tc>
        <w:tc>
          <w:tcPr>
            <w:tcW w:w="22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其它资金</w:t>
            </w:r>
            <w:r w:rsidRPr="007275DD">
              <w:rPr>
                <w:color w:val="000000"/>
                <w:kern w:val="0"/>
                <w:sz w:val="24"/>
              </w:rPr>
              <w:t>:</w:t>
            </w:r>
          </w:p>
        </w:tc>
        <w:tc>
          <w:tcPr>
            <w:tcW w:w="20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B40FB7" w:rsidP="008B033F">
            <w:pPr>
              <w:jc w:val="center"/>
              <w:rPr>
                <w:color w:val="000000"/>
                <w:sz w:val="24"/>
              </w:rPr>
            </w:pPr>
            <w:r>
              <w:rPr>
                <w:rFonts w:hint="eastAsia"/>
                <w:color w:val="000000"/>
                <w:sz w:val="24"/>
              </w:rPr>
              <w:t>0</w:t>
            </w:r>
          </w:p>
        </w:tc>
      </w:tr>
      <w:tr w:rsidR="00DA034B" w:rsidRPr="00FD5AF8" w:rsidTr="00D86959">
        <w:trPr>
          <w:trHeight w:val="433"/>
          <w:jc w:val="center"/>
        </w:trPr>
        <w:tc>
          <w:tcPr>
            <w:tcW w:w="4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年度目标完成情况</w:t>
            </w:r>
          </w:p>
        </w:tc>
        <w:tc>
          <w:tcPr>
            <w:tcW w:w="435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预期目标</w:t>
            </w:r>
          </w:p>
        </w:tc>
        <w:tc>
          <w:tcPr>
            <w:tcW w:w="427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67B97" w:rsidRPr="007275DD" w:rsidRDefault="00867B97" w:rsidP="008B033F">
            <w:pPr>
              <w:widowControl/>
              <w:jc w:val="center"/>
              <w:textAlignment w:val="center"/>
              <w:rPr>
                <w:color w:val="000000"/>
                <w:sz w:val="24"/>
              </w:rPr>
            </w:pPr>
            <w:r w:rsidRPr="007275DD">
              <w:rPr>
                <w:rFonts w:hint="eastAsia"/>
                <w:color w:val="000000"/>
                <w:kern w:val="0"/>
                <w:sz w:val="24"/>
              </w:rPr>
              <w:t>实际完成目标</w:t>
            </w:r>
          </w:p>
        </w:tc>
      </w:tr>
      <w:tr w:rsidR="00DA034B" w:rsidRPr="00FD5AF8" w:rsidTr="002E35B6">
        <w:trPr>
          <w:trHeight w:val="2933"/>
          <w:jc w:val="center"/>
        </w:trPr>
        <w:tc>
          <w:tcPr>
            <w:tcW w:w="4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Pr="007275DD" w:rsidRDefault="00DA034B" w:rsidP="008B033F">
            <w:pPr>
              <w:jc w:val="center"/>
              <w:rPr>
                <w:color w:val="000000"/>
                <w:sz w:val="24"/>
              </w:rPr>
            </w:pPr>
          </w:p>
        </w:tc>
        <w:tc>
          <w:tcPr>
            <w:tcW w:w="4359"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Pr="00B40FB7" w:rsidRDefault="00DA034B" w:rsidP="00B40FB7">
            <w:pPr>
              <w:widowControl/>
              <w:jc w:val="left"/>
              <w:textAlignment w:val="center"/>
              <w:rPr>
                <w:color w:val="000000"/>
                <w:sz w:val="24"/>
              </w:rPr>
            </w:pPr>
            <w:r w:rsidRPr="00B40FB7">
              <w:rPr>
                <w:rFonts w:hint="eastAsia"/>
                <w:color w:val="000000"/>
                <w:sz w:val="24"/>
              </w:rPr>
              <w:t>一、全市招商引资总到位资金</w:t>
            </w:r>
            <w:r w:rsidRPr="00B40FB7">
              <w:rPr>
                <w:rFonts w:hint="eastAsia"/>
                <w:color w:val="000000"/>
                <w:sz w:val="24"/>
              </w:rPr>
              <w:t>770</w:t>
            </w:r>
            <w:r w:rsidRPr="00B40FB7">
              <w:rPr>
                <w:rFonts w:hint="eastAsia"/>
                <w:color w:val="000000"/>
                <w:sz w:val="24"/>
              </w:rPr>
              <w:t>亿元，</w:t>
            </w:r>
          </w:p>
          <w:p w:rsidR="00DA034B" w:rsidRPr="00B40FB7" w:rsidRDefault="00DA034B" w:rsidP="00B40FB7">
            <w:pPr>
              <w:widowControl/>
              <w:jc w:val="left"/>
              <w:textAlignment w:val="center"/>
              <w:rPr>
                <w:color w:val="000000"/>
                <w:sz w:val="24"/>
              </w:rPr>
            </w:pPr>
            <w:r w:rsidRPr="00B40FB7">
              <w:rPr>
                <w:rFonts w:hint="eastAsia"/>
                <w:color w:val="000000"/>
                <w:sz w:val="24"/>
              </w:rPr>
              <w:t>二、国内省外投资到位资金</w:t>
            </w:r>
            <w:r w:rsidRPr="00B40FB7">
              <w:rPr>
                <w:rFonts w:hint="eastAsia"/>
                <w:color w:val="000000"/>
                <w:sz w:val="24"/>
              </w:rPr>
              <w:t>400</w:t>
            </w:r>
            <w:r w:rsidRPr="00B40FB7">
              <w:rPr>
                <w:rFonts w:hint="eastAsia"/>
                <w:color w:val="000000"/>
                <w:sz w:val="24"/>
              </w:rPr>
              <w:t>亿元。</w:t>
            </w:r>
            <w:r w:rsidRPr="00B40FB7">
              <w:rPr>
                <w:rFonts w:hint="eastAsia"/>
                <w:color w:val="000000"/>
                <w:sz w:val="24"/>
              </w:rPr>
              <w:t xml:space="preserve"> </w:t>
            </w:r>
          </w:p>
          <w:p w:rsidR="00DA034B" w:rsidRPr="00B40FB7" w:rsidRDefault="00DA034B" w:rsidP="00B40FB7">
            <w:pPr>
              <w:widowControl/>
              <w:jc w:val="left"/>
              <w:textAlignment w:val="center"/>
              <w:rPr>
                <w:color w:val="000000"/>
                <w:sz w:val="24"/>
              </w:rPr>
            </w:pPr>
            <w:r w:rsidRPr="00B40FB7">
              <w:rPr>
                <w:rFonts w:hint="eastAsia"/>
                <w:color w:val="000000"/>
                <w:sz w:val="24"/>
              </w:rPr>
              <w:t>三、新引进投资额</w:t>
            </w:r>
            <w:r w:rsidRPr="00B40FB7">
              <w:rPr>
                <w:rFonts w:hint="eastAsia"/>
                <w:color w:val="000000"/>
                <w:sz w:val="24"/>
              </w:rPr>
              <w:t>5</w:t>
            </w:r>
            <w:r w:rsidRPr="00B40FB7">
              <w:rPr>
                <w:rFonts w:hint="eastAsia"/>
                <w:color w:val="000000"/>
                <w:sz w:val="24"/>
              </w:rPr>
              <w:t>亿元及以上重大招商项目</w:t>
            </w:r>
            <w:r w:rsidRPr="00B40FB7">
              <w:rPr>
                <w:rFonts w:hint="eastAsia"/>
                <w:color w:val="000000"/>
                <w:sz w:val="24"/>
              </w:rPr>
              <w:t>40</w:t>
            </w:r>
            <w:r w:rsidRPr="00B40FB7">
              <w:rPr>
                <w:rFonts w:hint="eastAsia"/>
                <w:color w:val="000000"/>
                <w:sz w:val="24"/>
              </w:rPr>
              <w:t>个。</w:t>
            </w:r>
          </w:p>
          <w:p w:rsidR="00DA034B" w:rsidRPr="00B40FB7" w:rsidRDefault="00DA034B" w:rsidP="00B40FB7">
            <w:pPr>
              <w:widowControl/>
              <w:jc w:val="left"/>
              <w:textAlignment w:val="center"/>
              <w:rPr>
                <w:color w:val="000000"/>
                <w:sz w:val="24"/>
              </w:rPr>
            </w:pPr>
            <w:r w:rsidRPr="00B40FB7">
              <w:rPr>
                <w:rFonts w:hint="eastAsia"/>
                <w:color w:val="000000"/>
                <w:sz w:val="24"/>
              </w:rPr>
              <w:t>四、外商投资实际到位资金</w:t>
            </w:r>
            <w:r w:rsidRPr="00B40FB7">
              <w:rPr>
                <w:rFonts w:hint="eastAsia"/>
                <w:color w:val="000000"/>
                <w:sz w:val="24"/>
              </w:rPr>
              <w:t>6700</w:t>
            </w:r>
            <w:r w:rsidRPr="00B40FB7">
              <w:rPr>
                <w:rFonts w:hint="eastAsia"/>
                <w:color w:val="000000"/>
                <w:sz w:val="24"/>
              </w:rPr>
              <w:t>万元。</w:t>
            </w:r>
          </w:p>
          <w:p w:rsidR="00DA034B" w:rsidRPr="007275DD" w:rsidRDefault="00DA034B" w:rsidP="00B40FB7">
            <w:pPr>
              <w:widowControl/>
              <w:jc w:val="left"/>
              <w:textAlignment w:val="center"/>
              <w:rPr>
                <w:color w:val="000000"/>
                <w:sz w:val="24"/>
              </w:rPr>
            </w:pPr>
            <w:r w:rsidRPr="00B40FB7">
              <w:rPr>
                <w:rFonts w:hint="eastAsia"/>
                <w:color w:val="000000"/>
                <w:sz w:val="24"/>
              </w:rPr>
              <w:t>五、</w:t>
            </w:r>
            <w:r w:rsidRPr="00B40FB7">
              <w:rPr>
                <w:rFonts w:hint="eastAsia"/>
                <w:color w:val="000000"/>
                <w:sz w:val="24"/>
              </w:rPr>
              <w:t>2018</w:t>
            </w:r>
            <w:r w:rsidRPr="00B40FB7">
              <w:rPr>
                <w:rFonts w:hint="eastAsia"/>
                <w:color w:val="000000"/>
                <w:sz w:val="24"/>
              </w:rPr>
              <w:t>年“中外知名企业四川行”、</w:t>
            </w:r>
            <w:r w:rsidRPr="00B40FB7">
              <w:rPr>
                <w:rFonts w:hint="eastAsia"/>
                <w:color w:val="000000"/>
                <w:sz w:val="24"/>
              </w:rPr>
              <w:t>2018</w:t>
            </w:r>
            <w:r w:rsidRPr="00B40FB7">
              <w:rPr>
                <w:rFonts w:hint="eastAsia"/>
                <w:color w:val="000000"/>
                <w:sz w:val="24"/>
              </w:rPr>
              <w:t>年“西博会”签约项目履约率达到</w:t>
            </w:r>
            <w:r w:rsidRPr="00B40FB7">
              <w:rPr>
                <w:rFonts w:hint="eastAsia"/>
                <w:color w:val="000000"/>
                <w:sz w:val="24"/>
              </w:rPr>
              <w:t>90%</w:t>
            </w:r>
            <w:r w:rsidRPr="00B40FB7">
              <w:rPr>
                <w:rFonts w:hint="eastAsia"/>
                <w:color w:val="000000"/>
                <w:sz w:val="24"/>
              </w:rPr>
              <w:t>，开工率达到</w:t>
            </w:r>
            <w:r w:rsidRPr="00B40FB7">
              <w:rPr>
                <w:rFonts w:hint="eastAsia"/>
                <w:color w:val="000000"/>
                <w:sz w:val="24"/>
              </w:rPr>
              <w:t>80%</w:t>
            </w:r>
            <w:r w:rsidRPr="00B40FB7">
              <w:rPr>
                <w:rFonts w:hint="eastAsia"/>
                <w:color w:val="000000"/>
                <w:sz w:val="24"/>
              </w:rPr>
              <w:t>，资金到位率达到</w:t>
            </w:r>
            <w:r w:rsidRPr="00B40FB7">
              <w:rPr>
                <w:rFonts w:hint="eastAsia"/>
                <w:color w:val="000000"/>
                <w:sz w:val="24"/>
              </w:rPr>
              <w:t>30%</w:t>
            </w:r>
            <w:r w:rsidRPr="00B40FB7">
              <w:rPr>
                <w:rFonts w:hint="eastAsia"/>
                <w:color w:val="000000"/>
                <w:sz w:val="24"/>
              </w:rPr>
              <w:t>。</w:t>
            </w:r>
          </w:p>
        </w:tc>
        <w:tc>
          <w:tcPr>
            <w:tcW w:w="427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Pr="007275DD" w:rsidRDefault="00DA034B" w:rsidP="000069D7">
            <w:pPr>
              <w:widowControl/>
              <w:jc w:val="center"/>
              <w:textAlignment w:val="center"/>
              <w:rPr>
                <w:color w:val="000000"/>
                <w:sz w:val="24"/>
              </w:rPr>
            </w:pPr>
            <w:r w:rsidRPr="00B40FB7">
              <w:rPr>
                <w:rFonts w:hint="eastAsia"/>
                <w:color w:val="000000"/>
                <w:sz w:val="24"/>
              </w:rPr>
              <w:t>全部完成</w:t>
            </w:r>
          </w:p>
        </w:tc>
      </w:tr>
      <w:tr w:rsidR="002E35B6" w:rsidRPr="00FD5AF8" w:rsidTr="002E35B6">
        <w:trPr>
          <w:trHeight w:val="1042"/>
          <w:jc w:val="center"/>
        </w:trPr>
        <w:tc>
          <w:tcPr>
            <w:tcW w:w="4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sz w:val="24"/>
              </w:rPr>
              <w:t>绩效指标完成情况</w:t>
            </w:r>
          </w:p>
        </w:tc>
        <w:tc>
          <w:tcPr>
            <w:tcW w:w="5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kern w:val="0"/>
                <w:sz w:val="24"/>
              </w:rPr>
              <w:t>一级指标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kern w:val="0"/>
                <w:sz w:val="24"/>
              </w:rPr>
              <w:t>二级指标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kern w:val="0"/>
                <w:sz w:val="24"/>
              </w:rPr>
              <w:t>三级指标</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kern w:val="0"/>
                <w:sz w:val="24"/>
              </w:rPr>
              <w:t>预期指标值</w:t>
            </w:r>
            <w:r w:rsidRPr="007275DD">
              <w:rPr>
                <w:color w:val="000000"/>
                <w:kern w:val="0"/>
                <w:sz w:val="24"/>
              </w:rPr>
              <w:t>(</w:t>
            </w:r>
            <w:r w:rsidRPr="007275DD">
              <w:rPr>
                <w:rFonts w:hint="eastAsia"/>
                <w:color w:val="000000"/>
                <w:kern w:val="0"/>
                <w:sz w:val="24"/>
              </w:rPr>
              <w:t>包含数字及文字描述</w:t>
            </w:r>
            <w:r w:rsidRPr="007275DD">
              <w:rPr>
                <w:color w:val="000000"/>
                <w:kern w:val="0"/>
                <w:sz w:val="24"/>
              </w:rPr>
              <w:t>)</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14CB2" w:rsidRPr="007275DD" w:rsidRDefault="00814CB2" w:rsidP="008B033F">
            <w:pPr>
              <w:widowControl/>
              <w:jc w:val="center"/>
              <w:textAlignment w:val="center"/>
              <w:rPr>
                <w:color w:val="000000"/>
                <w:sz w:val="24"/>
              </w:rPr>
            </w:pPr>
            <w:r w:rsidRPr="007275DD">
              <w:rPr>
                <w:rFonts w:hint="eastAsia"/>
                <w:color w:val="000000"/>
                <w:kern w:val="0"/>
                <w:sz w:val="24"/>
              </w:rPr>
              <w:t>实际完成指标值</w:t>
            </w:r>
            <w:r w:rsidRPr="007275DD">
              <w:rPr>
                <w:color w:val="000000"/>
                <w:kern w:val="0"/>
                <w:sz w:val="24"/>
              </w:rPr>
              <w:t>(</w:t>
            </w:r>
            <w:r w:rsidRPr="007275DD">
              <w:rPr>
                <w:rFonts w:hint="eastAsia"/>
                <w:color w:val="000000"/>
                <w:kern w:val="0"/>
                <w:sz w:val="24"/>
              </w:rPr>
              <w:t>包含数字及文字描述</w:t>
            </w:r>
            <w:r w:rsidRPr="007275DD">
              <w:rPr>
                <w:color w:val="000000"/>
                <w:kern w:val="0"/>
                <w:sz w:val="24"/>
              </w:rPr>
              <w:t>)</w:t>
            </w:r>
          </w:p>
        </w:tc>
      </w:tr>
      <w:tr w:rsidR="00DA034B" w:rsidRPr="00FD5AF8" w:rsidTr="002E35B6">
        <w:trPr>
          <w:trHeight w:val="459"/>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FD55FA" w:rsidRDefault="00FD55FA" w:rsidP="00814CB2">
            <w:pPr>
              <w:widowControl/>
              <w:jc w:val="center"/>
              <w:textAlignment w:val="center"/>
              <w:rPr>
                <w:color w:val="000000"/>
                <w:kern w:val="0"/>
                <w:sz w:val="24"/>
              </w:rPr>
            </w:pPr>
            <w:r w:rsidRPr="007275DD">
              <w:rPr>
                <w:rFonts w:hint="eastAsia"/>
                <w:color w:val="000000"/>
                <w:kern w:val="0"/>
                <w:sz w:val="24"/>
              </w:rPr>
              <w:t>项目完成</w:t>
            </w:r>
          </w:p>
          <w:p w:rsidR="00FD55FA" w:rsidRPr="007275DD" w:rsidRDefault="00FD55FA" w:rsidP="00814CB2">
            <w:pPr>
              <w:widowControl/>
              <w:jc w:val="center"/>
              <w:textAlignment w:val="center"/>
              <w:rPr>
                <w:color w:val="000000"/>
                <w:sz w:val="24"/>
              </w:rPr>
            </w:pPr>
            <w:r w:rsidRPr="007275DD">
              <w:rPr>
                <w:rFonts w:hint="eastAsia"/>
                <w:color w:val="000000"/>
                <w:kern w:val="0"/>
                <w:sz w:val="24"/>
              </w:rPr>
              <w:t>指标</w:t>
            </w:r>
          </w:p>
          <w:p w:rsidR="00FD55FA" w:rsidRPr="007275DD" w:rsidRDefault="00FD55FA" w:rsidP="008B033F">
            <w:pPr>
              <w:jc w:val="center"/>
              <w:textAlignment w:val="center"/>
              <w:rPr>
                <w:color w:val="000000"/>
                <w:sz w:val="24"/>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A034B" w:rsidRDefault="00FD55FA" w:rsidP="008B033F">
            <w:pPr>
              <w:widowControl/>
              <w:jc w:val="center"/>
              <w:textAlignment w:val="center"/>
              <w:rPr>
                <w:color w:val="000000"/>
                <w:szCs w:val="21"/>
              </w:rPr>
            </w:pPr>
            <w:r w:rsidRPr="00DA034B">
              <w:rPr>
                <w:rFonts w:hint="eastAsia"/>
                <w:color w:val="000000"/>
                <w:szCs w:val="21"/>
              </w:rPr>
              <w:t>数量</w:t>
            </w:r>
          </w:p>
          <w:p w:rsidR="00FD55FA" w:rsidRPr="00DA034B" w:rsidRDefault="00FD55FA" w:rsidP="008B033F">
            <w:pPr>
              <w:widowControl/>
              <w:jc w:val="center"/>
              <w:textAlignment w:val="center"/>
              <w:rPr>
                <w:color w:val="000000"/>
                <w:szCs w:val="21"/>
              </w:rPr>
            </w:pPr>
            <w:r w:rsidRPr="00DA034B">
              <w:rPr>
                <w:rFonts w:hint="eastAsia"/>
                <w:color w:val="000000"/>
                <w:szCs w:val="21"/>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全市招商引资总到位资金（亿元）</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770</w:t>
            </w:r>
            <w:r>
              <w:rPr>
                <w:rFonts w:hint="eastAsia"/>
                <w:color w:val="000000"/>
              </w:rPr>
              <w:t>亿元</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774.28</w:t>
            </w:r>
            <w:r>
              <w:rPr>
                <w:rFonts w:hint="eastAsia"/>
              </w:rPr>
              <w:t>亿元</w:t>
            </w:r>
          </w:p>
        </w:tc>
      </w:tr>
      <w:tr w:rsidR="00DA034B" w:rsidRPr="00FD5AF8" w:rsidTr="009B4B43">
        <w:trPr>
          <w:trHeight w:val="408"/>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国内省外投资到位资金（亿元）</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400</w:t>
            </w:r>
            <w:r>
              <w:rPr>
                <w:rFonts w:hint="eastAsia"/>
                <w:color w:val="000000"/>
              </w:rPr>
              <w:t>亿元</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401.67</w:t>
            </w:r>
            <w:r>
              <w:rPr>
                <w:rFonts w:hint="eastAsia"/>
              </w:rPr>
              <w:t>亿元</w:t>
            </w:r>
          </w:p>
        </w:tc>
      </w:tr>
      <w:tr w:rsidR="00DA034B" w:rsidRPr="00FD5AF8" w:rsidTr="002E35B6">
        <w:trPr>
          <w:trHeight w:val="686"/>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新引进投资额</w:t>
            </w:r>
            <w:r>
              <w:rPr>
                <w:rFonts w:hint="eastAsia"/>
              </w:rPr>
              <w:t>5</w:t>
            </w:r>
            <w:r>
              <w:rPr>
                <w:rFonts w:hint="eastAsia"/>
              </w:rPr>
              <w:t>亿元及以上重大招商项目（个）</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40</w:t>
            </w:r>
            <w:r>
              <w:rPr>
                <w:rFonts w:hint="eastAsia"/>
                <w:color w:val="000000"/>
              </w:rPr>
              <w:t>个</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41</w:t>
            </w:r>
            <w:r>
              <w:rPr>
                <w:rFonts w:hint="eastAsia"/>
              </w:rPr>
              <w:t>个</w:t>
            </w:r>
          </w:p>
        </w:tc>
      </w:tr>
      <w:tr w:rsidR="00DA034B" w:rsidRPr="00FD5AF8" w:rsidTr="009B4B43">
        <w:trPr>
          <w:trHeight w:val="410"/>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kern w:val="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外商投资实际到位资金（万元）</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6700</w:t>
            </w:r>
            <w:r>
              <w:rPr>
                <w:rFonts w:hint="eastAsia"/>
                <w:color w:val="000000"/>
              </w:rPr>
              <w:t>万元</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7370</w:t>
            </w:r>
            <w:r>
              <w:rPr>
                <w:rFonts w:hint="eastAsia"/>
              </w:rPr>
              <w:t>万元</w:t>
            </w:r>
          </w:p>
        </w:tc>
      </w:tr>
      <w:tr w:rsidR="00DA034B" w:rsidRPr="00FD5AF8" w:rsidTr="009B4B43">
        <w:trPr>
          <w:trHeight w:val="387"/>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重大活动签约项目履约率（</w:t>
            </w:r>
            <w:r>
              <w:rPr>
                <w:rFonts w:hint="eastAsia"/>
              </w:rPr>
              <w:t>%</w:t>
            </w:r>
            <w:r>
              <w:rPr>
                <w:rFonts w:hint="eastAsia"/>
              </w:rPr>
              <w:t>）</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90%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w:t>
            </w:r>
            <w:r>
              <w:rPr>
                <w:rFonts w:hint="eastAsia"/>
                <w:color w:val="000000"/>
              </w:rPr>
              <w:t>90%</w:t>
            </w:r>
          </w:p>
        </w:tc>
      </w:tr>
      <w:tr w:rsidR="00DA034B" w:rsidRPr="00FD5AF8" w:rsidTr="009B4B43">
        <w:trPr>
          <w:trHeight w:val="393"/>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重大活动签约项目开工率（</w:t>
            </w:r>
            <w:r>
              <w:rPr>
                <w:rFonts w:hint="eastAsia"/>
              </w:rPr>
              <w:t>%</w:t>
            </w:r>
            <w:r>
              <w:rPr>
                <w:rFonts w:hint="eastAsia"/>
              </w:rPr>
              <w:t>）</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80%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w:t>
            </w:r>
            <w:r>
              <w:rPr>
                <w:rFonts w:hint="eastAsia"/>
                <w:color w:val="000000"/>
              </w:rPr>
              <w:t>80%</w:t>
            </w:r>
          </w:p>
        </w:tc>
      </w:tr>
      <w:tr w:rsidR="00DA034B" w:rsidRPr="00FD5AF8" w:rsidTr="002E35B6">
        <w:trPr>
          <w:trHeight w:val="408"/>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Pr="007275DD" w:rsidRDefault="00FD55FA" w:rsidP="008B033F">
            <w:pPr>
              <w:widowControl/>
              <w:jc w:val="center"/>
              <w:textAlignment w:val="center"/>
              <w:rPr>
                <w:color w:val="000000"/>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r>
              <w:rPr>
                <w:rFonts w:hint="eastAsia"/>
              </w:rPr>
              <w:t>重大活动签约项目资金到位率（</w:t>
            </w:r>
            <w:r>
              <w:rPr>
                <w:rFonts w:hint="eastAsia"/>
              </w:rPr>
              <w:t>%</w:t>
            </w:r>
            <w:r>
              <w:rPr>
                <w:rFonts w:hint="eastAsia"/>
              </w:rPr>
              <w:t>）</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30%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color w:val="000000"/>
                <w:sz w:val="24"/>
              </w:rPr>
            </w:pPr>
            <w:r>
              <w:rPr>
                <w:rFonts w:hint="eastAsia"/>
                <w:color w:val="000000"/>
              </w:rPr>
              <w:t>〉</w:t>
            </w:r>
            <w:r>
              <w:rPr>
                <w:rFonts w:hint="eastAsia"/>
                <w:color w:val="000000"/>
              </w:rPr>
              <w:t>30%</w:t>
            </w:r>
          </w:p>
        </w:tc>
      </w:tr>
      <w:tr w:rsidR="00DA034B" w:rsidRPr="00FD5AF8" w:rsidTr="002E35B6">
        <w:trPr>
          <w:trHeight w:val="400"/>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Default="00FD55FA" w:rsidP="00814CB2">
            <w:pPr>
              <w:jc w:val="center"/>
            </w:pPr>
            <w:r>
              <w:rPr>
                <w:rFonts w:hint="eastAsia"/>
              </w:rPr>
              <w:t>质量</w:t>
            </w:r>
          </w:p>
          <w:p w:rsidR="00FD55FA" w:rsidRDefault="00FD55FA" w:rsidP="00814CB2">
            <w:pPr>
              <w:jc w:val="center"/>
              <w:rPr>
                <w:rFonts w:ascii="宋体" w:hAnsi="宋体" w:cs="宋体"/>
                <w:sz w:val="24"/>
              </w:rPr>
            </w:pP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重点任务完成率（</w:t>
            </w:r>
            <w:r>
              <w:rPr>
                <w:rFonts w:hint="eastAsia"/>
              </w:rPr>
              <w:t>%</w:t>
            </w:r>
            <w:r>
              <w:rPr>
                <w:rFonts w:hint="eastAsia"/>
              </w:rPr>
              <w:t>）</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100%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100%</w:t>
            </w:r>
          </w:p>
        </w:tc>
      </w:tr>
      <w:tr w:rsidR="00DA034B" w:rsidRPr="00FD5AF8" w:rsidTr="002E35B6">
        <w:trPr>
          <w:trHeight w:val="466"/>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kern w:val="0"/>
                <w:sz w:val="24"/>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A034B" w:rsidRDefault="00FD55FA" w:rsidP="00814CB2">
            <w:pPr>
              <w:jc w:val="center"/>
            </w:pPr>
            <w:r>
              <w:rPr>
                <w:rFonts w:hint="eastAsia"/>
              </w:rPr>
              <w:t>时效</w:t>
            </w:r>
          </w:p>
          <w:p w:rsidR="00FD55FA" w:rsidRDefault="00FD55FA" w:rsidP="00814CB2">
            <w:pPr>
              <w:jc w:val="center"/>
              <w:rPr>
                <w:rFonts w:ascii="宋体" w:hAnsi="宋体" w:cs="宋体"/>
                <w:sz w:val="24"/>
              </w:rPr>
            </w:pP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color w:val="000000"/>
                <w:sz w:val="24"/>
              </w:rPr>
            </w:pPr>
            <w:r>
              <w:rPr>
                <w:rFonts w:hint="eastAsia"/>
                <w:color w:val="000000"/>
              </w:rPr>
              <w:t>工作任务完成时间节点</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年度内完成</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已完成</w:t>
            </w:r>
          </w:p>
        </w:tc>
      </w:tr>
      <w:tr w:rsidR="00DA034B" w:rsidRPr="00FD5AF8" w:rsidTr="002E35B6">
        <w:trPr>
          <w:trHeight w:val="402"/>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color w:val="000000"/>
                <w:sz w:val="24"/>
              </w:rPr>
            </w:pPr>
            <w:r>
              <w:rPr>
                <w:rFonts w:hint="eastAsia"/>
                <w:color w:val="000000"/>
              </w:rPr>
              <w:t>资金使用进度</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按实际工作开展进度</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已完成</w:t>
            </w:r>
          </w:p>
        </w:tc>
      </w:tr>
      <w:tr w:rsidR="00DA034B" w:rsidRPr="00FD5AF8" w:rsidTr="002E35B6">
        <w:trPr>
          <w:trHeight w:val="535"/>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kern w:val="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Default="00FD55FA" w:rsidP="00814CB2">
            <w:pPr>
              <w:jc w:val="center"/>
            </w:pPr>
            <w:r>
              <w:rPr>
                <w:rFonts w:hint="eastAsia"/>
              </w:rPr>
              <w:t>成本</w:t>
            </w:r>
          </w:p>
          <w:p w:rsidR="00FD55FA" w:rsidRDefault="00FD55FA" w:rsidP="00814CB2">
            <w:pPr>
              <w:jc w:val="center"/>
              <w:rPr>
                <w:rFonts w:ascii="宋体" w:hAnsi="宋体" w:cs="宋体"/>
                <w:sz w:val="24"/>
              </w:rPr>
            </w:pP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支出控制率（实际财政支出</w:t>
            </w:r>
            <w:r>
              <w:rPr>
                <w:rFonts w:hint="eastAsia"/>
              </w:rPr>
              <w:t>/</w:t>
            </w:r>
            <w:r>
              <w:rPr>
                <w:rFonts w:hint="eastAsia"/>
              </w:rPr>
              <w:t>计划财政支出）</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预期目标任务范围内，≤</w:t>
            </w:r>
            <w:r>
              <w:rPr>
                <w:rFonts w:hint="eastAsia"/>
                <w:color w:val="000000"/>
              </w:rPr>
              <w:t>100%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已完成</w:t>
            </w:r>
          </w:p>
        </w:tc>
      </w:tr>
      <w:tr w:rsidR="002E35B6" w:rsidRPr="00FD5AF8" w:rsidTr="002E35B6">
        <w:trPr>
          <w:trHeight w:val="460"/>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kern w:val="0"/>
                <w:sz w:val="24"/>
              </w:rPr>
            </w:pPr>
            <w:r w:rsidRPr="007275DD">
              <w:rPr>
                <w:rFonts w:hint="eastAsia"/>
                <w:color w:val="000000"/>
                <w:kern w:val="0"/>
                <w:sz w:val="24"/>
              </w:rPr>
              <w:t>效益指标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Default="00FD55FA">
            <w:pPr>
              <w:jc w:val="center"/>
            </w:pPr>
            <w:r>
              <w:rPr>
                <w:rFonts w:hint="eastAsia"/>
              </w:rPr>
              <w:t>经济</w:t>
            </w:r>
          </w:p>
          <w:p w:rsidR="00FD55FA" w:rsidRDefault="00FD55FA">
            <w:pPr>
              <w:jc w:val="center"/>
              <w:rPr>
                <w:rFonts w:ascii="宋体" w:hAnsi="宋体" w:cs="宋体"/>
                <w:sz w:val="24"/>
              </w:rPr>
            </w:pPr>
            <w:r>
              <w:rPr>
                <w:rFonts w:hint="eastAsia"/>
              </w:rPr>
              <w:t>效益</w:t>
            </w:r>
            <w:r>
              <w:rPr>
                <w:rFonts w:hint="eastAsia"/>
              </w:rPr>
              <w:br/>
            </w: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招商引资项目实现固定资产投资</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300</w:t>
            </w:r>
            <w:r>
              <w:rPr>
                <w:rFonts w:hint="eastAsia"/>
              </w:rPr>
              <w:t>亿元</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492.99</w:t>
            </w:r>
            <w:r>
              <w:rPr>
                <w:rFonts w:hint="eastAsia"/>
              </w:rPr>
              <w:t>亿元</w:t>
            </w:r>
          </w:p>
        </w:tc>
      </w:tr>
      <w:tr w:rsidR="002E35B6" w:rsidRPr="00FD5AF8" w:rsidTr="002E35B6">
        <w:trPr>
          <w:trHeight w:val="600"/>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kern w:val="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A034B" w:rsidRDefault="00FD55FA">
            <w:pPr>
              <w:jc w:val="center"/>
            </w:pPr>
            <w:r>
              <w:rPr>
                <w:rFonts w:hint="eastAsia"/>
              </w:rPr>
              <w:t>社会</w:t>
            </w:r>
          </w:p>
          <w:p w:rsidR="00FD55FA" w:rsidRDefault="00FD55FA">
            <w:pPr>
              <w:jc w:val="center"/>
              <w:rPr>
                <w:rFonts w:ascii="宋体" w:hAnsi="宋体" w:cs="宋体"/>
                <w:sz w:val="24"/>
              </w:rPr>
            </w:pPr>
            <w:r>
              <w:rPr>
                <w:rFonts w:hint="eastAsia"/>
              </w:rPr>
              <w:t>效益</w:t>
            </w:r>
            <w:r>
              <w:rPr>
                <w:rFonts w:hint="eastAsia"/>
              </w:rPr>
              <w:br/>
            </w: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促进就业</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有所提高</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有所提高</w:t>
            </w:r>
          </w:p>
        </w:tc>
      </w:tr>
      <w:tr w:rsidR="002E35B6" w:rsidRPr="00FD5AF8" w:rsidTr="002E35B6">
        <w:trPr>
          <w:trHeight w:val="516"/>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kern w:val="0"/>
                <w:sz w:val="24"/>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DA034B" w:rsidRDefault="00FD55FA">
            <w:pPr>
              <w:jc w:val="center"/>
            </w:pPr>
            <w:r>
              <w:rPr>
                <w:rFonts w:hint="eastAsia"/>
              </w:rPr>
              <w:t>生态</w:t>
            </w:r>
          </w:p>
          <w:p w:rsidR="00FD55FA" w:rsidRDefault="00FD55FA">
            <w:pPr>
              <w:jc w:val="center"/>
              <w:rPr>
                <w:rFonts w:ascii="宋体" w:hAnsi="宋体" w:cs="宋体"/>
                <w:sz w:val="24"/>
              </w:rPr>
            </w:pPr>
            <w:r>
              <w:rPr>
                <w:rFonts w:hint="eastAsia"/>
              </w:rPr>
              <w:t>效益</w:t>
            </w:r>
            <w:r>
              <w:rPr>
                <w:rFonts w:hint="eastAsia"/>
              </w:rPr>
              <w:br/>
            </w:r>
            <w:r>
              <w:rPr>
                <w:rFonts w:hint="eastAsia"/>
              </w:rPr>
              <w:t>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改善人居环境</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有所改善</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有所改善</w:t>
            </w:r>
          </w:p>
        </w:tc>
      </w:tr>
      <w:tr w:rsidR="002E35B6" w:rsidRPr="00FD5AF8" w:rsidTr="00D937A7">
        <w:trPr>
          <w:trHeight w:val="544"/>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B033F">
            <w:pPr>
              <w:jc w:val="center"/>
              <w:textAlignment w:val="center"/>
              <w:rPr>
                <w:color w:val="000000"/>
                <w:kern w:val="0"/>
                <w:sz w:val="24"/>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rPr>
                <w:rFonts w:ascii="宋体" w:hAnsi="宋体" w:cs="宋体"/>
                <w:sz w:val="24"/>
              </w:rPr>
            </w:pP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完善城市基础设施</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有所改善</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有所改善</w:t>
            </w:r>
          </w:p>
        </w:tc>
      </w:tr>
      <w:tr w:rsidR="002E35B6" w:rsidRPr="00FD5AF8" w:rsidTr="002E35B6">
        <w:trPr>
          <w:trHeight w:val="1050"/>
          <w:jc w:val="center"/>
        </w:trPr>
        <w:tc>
          <w:tcPr>
            <w:tcW w:w="466" w:type="dxa"/>
            <w:vMerge/>
            <w:tcBorders>
              <w:left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kern w:val="0"/>
                <w:sz w:val="24"/>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可持续影响指标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促进产业转型和经济发展</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良好</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良好</w:t>
            </w:r>
          </w:p>
        </w:tc>
      </w:tr>
      <w:tr w:rsidR="002E35B6" w:rsidRPr="00FD5AF8" w:rsidTr="002E35B6">
        <w:trPr>
          <w:trHeight w:val="1050"/>
          <w:jc w:val="center"/>
        </w:trPr>
        <w:tc>
          <w:tcPr>
            <w:tcW w:w="466"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sz w:val="24"/>
              </w:rPr>
            </w:pPr>
          </w:p>
        </w:tc>
        <w:tc>
          <w:tcPr>
            <w:tcW w:w="5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Pr="007275DD" w:rsidRDefault="00FD55FA" w:rsidP="00814CB2">
            <w:pPr>
              <w:widowControl/>
              <w:jc w:val="center"/>
              <w:textAlignment w:val="center"/>
              <w:rPr>
                <w:color w:val="000000"/>
                <w:kern w:val="0"/>
                <w:sz w:val="24"/>
              </w:rPr>
            </w:pPr>
            <w:r w:rsidRPr="007275DD">
              <w:rPr>
                <w:rFonts w:hint="eastAsia"/>
                <w:color w:val="000000"/>
                <w:kern w:val="0"/>
                <w:sz w:val="24"/>
              </w:rPr>
              <w:t>满意度指标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pPr>
              <w:jc w:val="center"/>
              <w:rPr>
                <w:rFonts w:ascii="宋体" w:hAnsi="宋体" w:cs="宋体"/>
                <w:sz w:val="24"/>
              </w:rPr>
            </w:pPr>
            <w:r>
              <w:rPr>
                <w:rFonts w:hint="eastAsia"/>
              </w:rPr>
              <w:t>满意度指标</w:t>
            </w:r>
          </w:p>
        </w:tc>
        <w:tc>
          <w:tcPr>
            <w:tcW w:w="325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rPr>
                <w:rFonts w:ascii="宋体" w:hAnsi="宋体" w:cs="宋体"/>
                <w:sz w:val="24"/>
              </w:rPr>
            </w:pPr>
            <w:r>
              <w:rPr>
                <w:rFonts w:hint="eastAsia"/>
              </w:rPr>
              <w:t>服务对象满意度（</w:t>
            </w:r>
            <w:r>
              <w:rPr>
                <w:rFonts w:hint="eastAsia"/>
              </w:rPr>
              <w:t>%</w:t>
            </w:r>
            <w:r>
              <w:rPr>
                <w:rFonts w:hint="eastAsia"/>
              </w:rPr>
              <w:t>）</w:t>
            </w:r>
          </w:p>
        </w:tc>
        <w:tc>
          <w:tcPr>
            <w:tcW w:w="19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color w:val="000000"/>
                <w:sz w:val="24"/>
              </w:rPr>
            </w:pPr>
            <w:r>
              <w:rPr>
                <w:rFonts w:hint="eastAsia"/>
                <w:color w:val="000000"/>
              </w:rPr>
              <w:t>80%</w:t>
            </w:r>
          </w:p>
        </w:tc>
        <w:tc>
          <w:tcPr>
            <w:tcW w:w="228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FD55FA" w:rsidRDefault="00FD55FA" w:rsidP="00814CB2">
            <w:pPr>
              <w:jc w:val="center"/>
              <w:rPr>
                <w:rFonts w:ascii="宋体" w:hAnsi="宋体" w:cs="宋体"/>
                <w:sz w:val="24"/>
              </w:rPr>
            </w:pPr>
            <w:r>
              <w:rPr>
                <w:rFonts w:hint="eastAsia"/>
              </w:rPr>
              <w:t>80%</w:t>
            </w:r>
            <w:r>
              <w:rPr>
                <w:rFonts w:hint="eastAsia"/>
              </w:rPr>
              <w:t>以上</w:t>
            </w:r>
          </w:p>
        </w:tc>
      </w:tr>
    </w:tbl>
    <w:p w:rsidR="002E35B6" w:rsidRDefault="002E35B6" w:rsidP="00D86959">
      <w:pPr>
        <w:spacing w:line="580" w:lineRule="exact"/>
        <w:rPr>
          <w:rFonts w:eastAsia="仿宋_GB2312"/>
          <w:sz w:val="32"/>
          <w:szCs w:val="32"/>
        </w:rPr>
      </w:pPr>
    </w:p>
    <w:p w:rsidR="00867B97" w:rsidRPr="007275DD" w:rsidRDefault="00867B97" w:rsidP="0006749A">
      <w:pPr>
        <w:spacing w:line="580" w:lineRule="exact"/>
        <w:ind w:firstLineChars="200" w:firstLine="640"/>
        <w:rPr>
          <w:rFonts w:eastAsia="仿宋_GB2312"/>
          <w:sz w:val="32"/>
          <w:szCs w:val="32"/>
        </w:rPr>
      </w:pPr>
      <w:r w:rsidRPr="007275DD">
        <w:rPr>
          <w:rFonts w:eastAsia="楷体_GB2312"/>
          <w:sz w:val="32"/>
          <w:szCs w:val="32"/>
        </w:rPr>
        <w:t>2.</w:t>
      </w:r>
      <w:r w:rsidRPr="007275DD">
        <w:rPr>
          <w:rFonts w:eastAsia="楷体_GB2312" w:hint="eastAsia"/>
          <w:sz w:val="32"/>
          <w:szCs w:val="32"/>
        </w:rPr>
        <w:t>部门绩效评价结果。</w:t>
      </w:r>
    </w:p>
    <w:p w:rsidR="00867B97" w:rsidRDefault="00867B97" w:rsidP="00C063B7">
      <w:pPr>
        <w:spacing w:line="580" w:lineRule="exact"/>
        <w:ind w:firstLineChars="200" w:firstLine="640"/>
        <w:rPr>
          <w:rFonts w:eastAsia="仿宋_GB2312"/>
          <w:sz w:val="32"/>
          <w:szCs w:val="32"/>
        </w:rPr>
      </w:pPr>
      <w:r w:rsidRPr="007275DD">
        <w:rPr>
          <w:rFonts w:eastAsia="仿宋_GB2312" w:hint="eastAsia"/>
          <w:sz w:val="32"/>
          <w:szCs w:val="32"/>
        </w:rPr>
        <w:t>本部门按要求对</w:t>
      </w:r>
      <w:r w:rsidRPr="007275DD">
        <w:rPr>
          <w:rFonts w:eastAsia="仿宋_GB2312"/>
          <w:sz w:val="32"/>
          <w:szCs w:val="32"/>
        </w:rPr>
        <w:t>2019</w:t>
      </w:r>
      <w:r w:rsidRPr="007275DD">
        <w:rPr>
          <w:rFonts w:eastAsia="仿宋_GB2312" w:hint="eastAsia"/>
          <w:sz w:val="32"/>
          <w:szCs w:val="32"/>
        </w:rPr>
        <w:t>年部门整体支出绩效评价情况开展自评，《</w:t>
      </w:r>
      <w:r w:rsidR="003042B0">
        <w:rPr>
          <w:rFonts w:eastAsia="仿宋_GB2312" w:hint="eastAsia"/>
          <w:sz w:val="32"/>
          <w:szCs w:val="32"/>
        </w:rPr>
        <w:t>攀枝花市经济合作局</w:t>
      </w:r>
      <w:r w:rsidRPr="007275DD">
        <w:rPr>
          <w:rFonts w:eastAsia="仿宋_GB2312"/>
          <w:sz w:val="32"/>
          <w:szCs w:val="32"/>
        </w:rPr>
        <w:t>2019</w:t>
      </w:r>
      <w:r w:rsidRPr="007275DD">
        <w:rPr>
          <w:rFonts w:eastAsia="仿宋_GB2312" w:hint="eastAsia"/>
          <w:sz w:val="32"/>
          <w:szCs w:val="32"/>
        </w:rPr>
        <w:t>年部门整体支出绩效评价报告》见附件（附件</w:t>
      </w:r>
      <w:r w:rsidRPr="007275DD">
        <w:rPr>
          <w:rFonts w:eastAsia="仿宋_GB2312"/>
          <w:sz w:val="32"/>
          <w:szCs w:val="32"/>
        </w:rPr>
        <w:t>1</w:t>
      </w:r>
      <w:r w:rsidRPr="007275DD">
        <w:rPr>
          <w:rFonts w:eastAsia="仿宋_GB2312" w:hint="eastAsia"/>
          <w:sz w:val="32"/>
          <w:szCs w:val="32"/>
        </w:rPr>
        <w:t>）。</w:t>
      </w:r>
    </w:p>
    <w:p w:rsidR="000D32EE" w:rsidRDefault="000D32EE" w:rsidP="000D32EE">
      <w:pPr>
        <w:spacing w:line="580" w:lineRule="exact"/>
        <w:ind w:firstLineChars="200" w:firstLine="640"/>
        <w:rPr>
          <w:rFonts w:eastAsia="仿宋_GB2312"/>
          <w:b/>
          <w:color w:val="000000"/>
          <w:sz w:val="32"/>
          <w:szCs w:val="32"/>
        </w:rPr>
      </w:pPr>
      <w:r w:rsidRPr="00D2442F">
        <w:rPr>
          <w:rFonts w:eastAsia="仿宋_GB2312" w:hint="eastAsia"/>
          <w:sz w:val="32"/>
          <w:szCs w:val="32"/>
        </w:rPr>
        <w:t>本部门自行组织对</w:t>
      </w:r>
      <w:r>
        <w:rPr>
          <w:rFonts w:eastAsia="仿宋_GB2312" w:hint="eastAsia"/>
          <w:sz w:val="32"/>
          <w:szCs w:val="32"/>
        </w:rPr>
        <w:t>“招商引资专项工作经费”</w:t>
      </w:r>
      <w:r w:rsidRPr="00D2442F">
        <w:rPr>
          <w:rFonts w:eastAsia="仿宋_GB2312" w:hint="eastAsia"/>
          <w:sz w:val="32"/>
          <w:szCs w:val="32"/>
        </w:rPr>
        <w:t>项目开展了绩效评价，《</w:t>
      </w:r>
      <w:r>
        <w:rPr>
          <w:rFonts w:eastAsia="仿宋_GB2312" w:hint="eastAsia"/>
          <w:sz w:val="32"/>
          <w:szCs w:val="32"/>
        </w:rPr>
        <w:t>招商引资专项工作经费</w:t>
      </w:r>
      <w:r w:rsidRPr="00D2442F">
        <w:rPr>
          <w:rFonts w:eastAsia="仿宋_GB2312" w:hint="eastAsia"/>
          <w:sz w:val="32"/>
          <w:szCs w:val="32"/>
        </w:rPr>
        <w:t>项目</w:t>
      </w:r>
      <w:r w:rsidRPr="00D2442F">
        <w:rPr>
          <w:rFonts w:eastAsia="仿宋_GB2312"/>
          <w:sz w:val="32"/>
          <w:szCs w:val="32"/>
        </w:rPr>
        <w:t>2019</w:t>
      </w:r>
      <w:r w:rsidRPr="00D2442F">
        <w:rPr>
          <w:rFonts w:eastAsia="仿宋_GB2312" w:hint="eastAsia"/>
          <w:sz w:val="32"/>
          <w:szCs w:val="32"/>
        </w:rPr>
        <w:t>年绩效评价报告》见附件（附件</w:t>
      </w:r>
      <w:r w:rsidRPr="00D2442F">
        <w:rPr>
          <w:rFonts w:eastAsia="仿宋_GB2312"/>
          <w:sz w:val="32"/>
          <w:szCs w:val="32"/>
        </w:rPr>
        <w:t>2</w:t>
      </w:r>
      <w:r w:rsidRPr="00D2442F">
        <w:rPr>
          <w:rFonts w:eastAsia="仿宋_GB2312" w:hint="eastAsia"/>
          <w:sz w:val="32"/>
          <w:szCs w:val="32"/>
        </w:rPr>
        <w:t>）。</w:t>
      </w:r>
    </w:p>
    <w:p w:rsidR="00C063B7" w:rsidRPr="00BF2E83" w:rsidRDefault="00C063B7" w:rsidP="00C063B7">
      <w:pPr>
        <w:spacing w:line="580" w:lineRule="exact"/>
        <w:ind w:firstLineChars="200" w:firstLine="640"/>
        <w:rPr>
          <w:rFonts w:eastAsia="仿宋_GB2312"/>
          <w:sz w:val="32"/>
          <w:szCs w:val="32"/>
        </w:rPr>
      </w:pPr>
    </w:p>
    <w:p w:rsidR="00EA7642" w:rsidRDefault="00EA7642">
      <w:pPr>
        <w:widowControl/>
        <w:jc w:val="left"/>
        <w:rPr>
          <w:rFonts w:eastAsia="黑体"/>
          <w:color w:val="000000"/>
          <w:sz w:val="44"/>
          <w:szCs w:val="44"/>
        </w:rPr>
      </w:pPr>
      <w:bookmarkStart w:id="55" w:name="_Toc15396613"/>
      <w:bookmarkStart w:id="56" w:name="_Toc15377225"/>
      <w:r>
        <w:rPr>
          <w:rFonts w:eastAsia="黑体"/>
          <w:color w:val="000000"/>
          <w:sz w:val="44"/>
          <w:szCs w:val="44"/>
        </w:rPr>
        <w:br w:type="page"/>
      </w:r>
    </w:p>
    <w:p w:rsidR="00867B97" w:rsidRPr="007275DD" w:rsidRDefault="00867B97" w:rsidP="00867B97">
      <w:pPr>
        <w:numPr>
          <w:ilvl w:val="0"/>
          <w:numId w:val="4"/>
        </w:numPr>
        <w:spacing w:line="600" w:lineRule="exact"/>
        <w:ind w:firstLineChars="150" w:firstLine="660"/>
        <w:jc w:val="center"/>
        <w:outlineLvl w:val="0"/>
        <w:rPr>
          <w:rStyle w:val="1Char"/>
          <w:rFonts w:eastAsia="黑体"/>
          <w:b w:val="0"/>
        </w:rPr>
      </w:pPr>
      <w:r w:rsidRPr="007275DD">
        <w:rPr>
          <w:rFonts w:eastAsia="黑体" w:hint="eastAsia"/>
          <w:color w:val="000000"/>
          <w:sz w:val="44"/>
          <w:szCs w:val="44"/>
        </w:rPr>
        <w:t>名</w:t>
      </w:r>
      <w:r w:rsidRPr="007275DD">
        <w:rPr>
          <w:rStyle w:val="1Char"/>
          <w:rFonts w:eastAsia="黑体" w:hint="eastAsia"/>
          <w:b w:val="0"/>
        </w:rPr>
        <w:t>词解释</w:t>
      </w:r>
      <w:bookmarkEnd w:id="55"/>
      <w:bookmarkEnd w:id="56"/>
    </w:p>
    <w:p w:rsidR="00D14ED6" w:rsidRPr="00153E26" w:rsidRDefault="00D14ED6" w:rsidP="00D309F0">
      <w:pPr>
        <w:pStyle w:val="Default"/>
        <w:spacing w:line="560" w:lineRule="exact"/>
        <w:ind w:firstLineChars="200" w:firstLine="640"/>
        <w:rPr>
          <w:rFonts w:ascii="仿宋_GB2312" w:eastAsia="仿宋_GB2312"/>
          <w:color w:val="auto"/>
          <w:sz w:val="32"/>
          <w:szCs w:val="32"/>
        </w:rPr>
      </w:pPr>
      <w:bookmarkStart w:id="57" w:name="_Toc15396614"/>
      <w:bookmarkStart w:id="58" w:name="_Toc15377226"/>
      <w:r w:rsidRPr="00153E26">
        <w:rPr>
          <w:rFonts w:ascii="仿宋_GB2312" w:eastAsia="仿宋_GB2312"/>
          <w:color w:val="auto"/>
          <w:sz w:val="32"/>
          <w:szCs w:val="32"/>
        </w:rPr>
        <w:t>1.</w:t>
      </w:r>
      <w:r w:rsidRPr="00153E26">
        <w:rPr>
          <w:rFonts w:ascii="仿宋_GB2312" w:eastAsia="仿宋_GB2312" w:hint="eastAsia"/>
          <w:color w:val="auto"/>
          <w:sz w:val="32"/>
          <w:szCs w:val="32"/>
        </w:rPr>
        <w:t>财政拨款收入：指单位从同级财政部门取得的财政预算资金。</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2.</w:t>
      </w:r>
      <w:r w:rsidRPr="00153E26">
        <w:rPr>
          <w:rFonts w:ascii="仿宋_GB2312" w:eastAsia="仿宋_GB2312" w:hint="eastAsia"/>
          <w:color w:val="auto"/>
          <w:sz w:val="32"/>
          <w:szCs w:val="32"/>
        </w:rPr>
        <w:t>其他收入：指单位取得的除上述收入以外的各项收入。主要是利息收入等。</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3.</w:t>
      </w:r>
      <w:r w:rsidRPr="00153E26">
        <w:rPr>
          <w:rFonts w:ascii="仿宋_GB2312" w:eastAsia="仿宋_GB2312" w:hint="eastAsia"/>
          <w:color w:val="auto"/>
          <w:sz w:val="32"/>
          <w:szCs w:val="32"/>
        </w:rPr>
        <w:t>年初结转和结余：指以前年度尚未完成、结转到本年按有关规定继续使用的资金。</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4.</w:t>
      </w:r>
      <w:r w:rsidRPr="00153E26">
        <w:rPr>
          <w:rFonts w:ascii="仿宋_GB2312" w:eastAsia="仿宋_GB2312" w:hint="eastAsia"/>
          <w:color w:val="auto"/>
          <w:sz w:val="32"/>
          <w:szCs w:val="32"/>
        </w:rPr>
        <w:t>年末结转和结余：指单位按有关规定结转到下年或以后年度继续使用的资金。</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5.</w:t>
      </w:r>
      <w:r w:rsidRPr="00153E26">
        <w:rPr>
          <w:rFonts w:ascii="仿宋_GB2312" w:eastAsia="仿宋_GB2312" w:hint="eastAsia"/>
          <w:color w:val="auto"/>
          <w:sz w:val="32"/>
          <w:szCs w:val="32"/>
        </w:rPr>
        <w:t>一般公共服务（类）商贸事务（款）行政运行（项）: 指行政单位（包括实行公务员管理的事业单位）的基本支出。</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6.</w:t>
      </w:r>
      <w:r w:rsidR="00275CAE" w:rsidRPr="00153E26">
        <w:rPr>
          <w:rFonts w:ascii="仿宋_GB2312" w:eastAsia="仿宋_GB2312" w:hint="eastAsia"/>
          <w:color w:val="auto"/>
          <w:sz w:val="32"/>
          <w:szCs w:val="32"/>
        </w:rPr>
        <w:t>一般公共服务（类）商贸事务（款）事业运行（项）: 指事业单位的基本支出，不包括行政单位（包括实行公务员管理的事业单位）后勤服务中心、医务室等附属事业单位。</w:t>
      </w:r>
    </w:p>
    <w:p w:rsidR="00275CAE" w:rsidRDefault="00D14ED6" w:rsidP="00D14ED6">
      <w:pPr>
        <w:pStyle w:val="Default"/>
        <w:spacing w:line="560" w:lineRule="exact"/>
        <w:ind w:firstLineChars="200" w:firstLine="640"/>
        <w:rPr>
          <w:rFonts w:ascii="仿宋_GB2312" w:eastAsia="仿宋_GB2312"/>
          <w:color w:val="FF0000"/>
          <w:sz w:val="32"/>
          <w:szCs w:val="32"/>
        </w:rPr>
      </w:pPr>
      <w:r w:rsidRPr="00153E26">
        <w:rPr>
          <w:rFonts w:ascii="仿宋_GB2312" w:eastAsia="仿宋_GB2312"/>
          <w:color w:val="auto"/>
          <w:sz w:val="32"/>
          <w:szCs w:val="32"/>
        </w:rPr>
        <w:t>7.</w:t>
      </w:r>
      <w:r w:rsidR="00275CAE" w:rsidRPr="00153E26">
        <w:rPr>
          <w:rFonts w:ascii="仿宋_GB2312" w:eastAsia="仿宋_GB2312" w:hint="eastAsia"/>
          <w:color w:val="auto"/>
          <w:sz w:val="32"/>
          <w:szCs w:val="32"/>
        </w:rPr>
        <w:t>一般公共服务（类）组织事务（款）其他组织事务支出（项）: 指其他用于中国共产党组织部门的事务支出。</w:t>
      </w:r>
    </w:p>
    <w:p w:rsidR="00275CAE"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8</w:t>
      </w:r>
      <w:r w:rsidRPr="00153E26">
        <w:rPr>
          <w:rFonts w:ascii="仿宋_GB2312" w:eastAsia="仿宋_GB2312" w:hint="eastAsia"/>
          <w:color w:val="auto"/>
          <w:sz w:val="32"/>
          <w:szCs w:val="32"/>
        </w:rPr>
        <w:t>.</w:t>
      </w:r>
      <w:r w:rsidR="00275CAE" w:rsidRPr="00275CAE">
        <w:rPr>
          <w:rFonts w:ascii="仿宋_GB2312" w:eastAsia="仿宋_GB2312" w:hint="eastAsia"/>
          <w:sz w:val="32"/>
          <w:szCs w:val="32"/>
        </w:rPr>
        <w:t xml:space="preserve"> </w:t>
      </w:r>
      <w:r w:rsidR="00275CAE" w:rsidRPr="00153E26">
        <w:rPr>
          <w:rFonts w:ascii="仿宋_GB2312" w:eastAsia="仿宋_GB2312" w:hint="eastAsia"/>
          <w:sz w:val="32"/>
          <w:szCs w:val="32"/>
        </w:rPr>
        <w:t>社会保障和就业（类）行政事业单位离退休（款）未归口管理的行政单位离退休（项）: 指未实行归口管理的行政单位（包括实行公务员管理的事业单位）开支的离退休支出。</w:t>
      </w:r>
    </w:p>
    <w:p w:rsidR="00D14ED6" w:rsidRPr="00153E26" w:rsidRDefault="00D01085" w:rsidP="00D14ED6">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9</w:t>
      </w:r>
      <w:r w:rsidR="00275CAE" w:rsidRPr="00153E26">
        <w:rPr>
          <w:rFonts w:ascii="仿宋_GB2312" w:eastAsia="仿宋_GB2312"/>
          <w:sz w:val="32"/>
          <w:szCs w:val="32"/>
        </w:rPr>
        <w:t>.</w:t>
      </w:r>
      <w:r w:rsidR="00275CAE" w:rsidRPr="00153E26">
        <w:rPr>
          <w:rFonts w:ascii="仿宋_GB2312" w:eastAsia="仿宋_GB2312" w:hint="eastAsia"/>
          <w:sz w:val="32"/>
          <w:szCs w:val="32"/>
        </w:rPr>
        <w:t>社会保障和就业（类）行政事业单位离退休（款）机关事业单位基本养老保险缴费支出（项）: 指机关事业单位实施养老保险制度由单位缴纳的基本养老保险费支出。</w:t>
      </w:r>
      <w:r w:rsidR="00275CAE" w:rsidRPr="00153E26">
        <w:rPr>
          <w:rFonts w:ascii="仿宋_GB2312" w:eastAsia="仿宋_GB2312"/>
          <w:sz w:val="32"/>
          <w:szCs w:val="32"/>
        </w:rPr>
        <w:t xml:space="preserve"> </w:t>
      </w:r>
      <w:r w:rsidR="00275CAE" w:rsidRPr="00153E26">
        <w:rPr>
          <w:rFonts w:ascii="仿宋_GB2312" w:eastAsia="仿宋_GB2312"/>
          <w:color w:val="auto"/>
          <w:sz w:val="32"/>
          <w:szCs w:val="32"/>
        </w:rPr>
        <w:t xml:space="preserve"> </w:t>
      </w:r>
    </w:p>
    <w:p w:rsidR="00D14ED6" w:rsidRPr="00153E26" w:rsidRDefault="00D01085"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10</w:t>
      </w:r>
      <w:r w:rsidR="00D14ED6" w:rsidRPr="00153E26">
        <w:rPr>
          <w:rFonts w:ascii="仿宋_GB2312" w:eastAsia="仿宋_GB2312"/>
          <w:color w:val="auto"/>
          <w:sz w:val="32"/>
          <w:szCs w:val="32"/>
        </w:rPr>
        <w:t>.</w:t>
      </w:r>
      <w:r w:rsidR="00275CAE" w:rsidRPr="00153E26">
        <w:rPr>
          <w:rFonts w:ascii="仿宋_GB2312" w:eastAsia="仿宋_GB2312" w:hint="eastAsia"/>
          <w:sz w:val="32"/>
          <w:szCs w:val="32"/>
        </w:rPr>
        <w:t>社会保障和就业（类）社会福利（款）儿童福利（项）: 指对儿童提供福利服务方面的支出。</w:t>
      </w:r>
    </w:p>
    <w:p w:rsidR="00D14ED6" w:rsidRPr="00153E26" w:rsidRDefault="00D01085"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sz w:val="32"/>
          <w:szCs w:val="32"/>
        </w:rPr>
        <w:t>11</w:t>
      </w:r>
      <w:r w:rsidR="00D14ED6" w:rsidRPr="00153E26">
        <w:rPr>
          <w:rFonts w:ascii="仿宋_GB2312" w:eastAsia="仿宋_GB2312"/>
          <w:color w:val="auto"/>
          <w:sz w:val="32"/>
          <w:szCs w:val="32"/>
        </w:rPr>
        <w:t>.</w:t>
      </w:r>
      <w:r w:rsidR="00275CAE">
        <w:rPr>
          <w:rFonts w:ascii="仿宋_GB2312" w:eastAsia="仿宋_GB2312" w:hint="eastAsia"/>
          <w:sz w:val="32"/>
          <w:szCs w:val="32"/>
        </w:rPr>
        <w:t>卫生健康</w:t>
      </w:r>
      <w:r w:rsidR="0064735E" w:rsidRPr="00275CAE">
        <w:rPr>
          <w:rFonts w:ascii="仿宋_GB2312" w:eastAsia="仿宋_GB2312" w:hint="eastAsia"/>
          <w:sz w:val="32"/>
          <w:szCs w:val="32"/>
        </w:rPr>
        <w:t>支出</w:t>
      </w:r>
      <w:r w:rsidR="00275CAE">
        <w:rPr>
          <w:rFonts w:ascii="仿宋_GB2312" w:eastAsia="仿宋_GB2312" w:hint="eastAsia"/>
          <w:sz w:val="32"/>
          <w:szCs w:val="32"/>
        </w:rPr>
        <w:t>（类）</w:t>
      </w:r>
      <w:r w:rsidR="00275CAE" w:rsidRPr="00275CAE">
        <w:rPr>
          <w:rFonts w:ascii="仿宋_GB2312" w:eastAsia="仿宋_GB2312" w:hint="eastAsia"/>
          <w:sz w:val="32"/>
          <w:szCs w:val="32"/>
        </w:rPr>
        <w:t>其他卫生健康支出</w:t>
      </w:r>
      <w:r w:rsidR="00275CAE" w:rsidRPr="00153E26">
        <w:rPr>
          <w:rFonts w:ascii="仿宋_GB2312" w:eastAsia="仿宋_GB2312" w:hint="eastAsia"/>
          <w:sz w:val="32"/>
          <w:szCs w:val="32"/>
        </w:rPr>
        <w:t>（款）</w:t>
      </w:r>
      <w:r w:rsidR="00275CAE" w:rsidRPr="00275CAE">
        <w:rPr>
          <w:rFonts w:ascii="仿宋_GB2312" w:eastAsia="仿宋_GB2312" w:hint="eastAsia"/>
          <w:sz w:val="32"/>
          <w:szCs w:val="32"/>
        </w:rPr>
        <w:t>其他卫生健康支出</w:t>
      </w:r>
      <w:r w:rsidR="00275CAE" w:rsidRPr="00153E26">
        <w:rPr>
          <w:rFonts w:ascii="仿宋_GB2312" w:eastAsia="仿宋_GB2312" w:hint="eastAsia"/>
          <w:sz w:val="32"/>
          <w:szCs w:val="32"/>
        </w:rPr>
        <w:t>（项）: 指</w:t>
      </w:r>
      <w:r w:rsidR="0064735E">
        <w:rPr>
          <w:rFonts w:ascii="仿宋_GB2312" w:eastAsia="仿宋_GB2312" w:hint="eastAsia"/>
          <w:sz w:val="32"/>
          <w:szCs w:val="32"/>
        </w:rPr>
        <w:t>其他用于</w:t>
      </w:r>
      <w:r w:rsidR="0064735E" w:rsidRPr="00275CAE">
        <w:rPr>
          <w:rFonts w:ascii="仿宋_GB2312" w:eastAsia="仿宋_GB2312" w:hint="eastAsia"/>
          <w:sz w:val="32"/>
          <w:szCs w:val="32"/>
        </w:rPr>
        <w:t>卫生健康</w:t>
      </w:r>
      <w:r w:rsidR="00275CAE" w:rsidRPr="00153E26">
        <w:rPr>
          <w:rFonts w:ascii="仿宋_GB2312" w:eastAsia="仿宋_GB2312" w:hint="eastAsia"/>
          <w:sz w:val="32"/>
          <w:szCs w:val="32"/>
        </w:rPr>
        <w:t>方面的支出。</w:t>
      </w:r>
    </w:p>
    <w:p w:rsidR="00D14ED6" w:rsidRPr="00153E26" w:rsidRDefault="00D01085" w:rsidP="00D14ED6">
      <w:pPr>
        <w:ind w:firstLineChars="200" w:firstLine="640"/>
        <w:rPr>
          <w:rFonts w:ascii="仿宋_GB2312" w:eastAsia="仿宋_GB2312"/>
          <w:sz w:val="32"/>
          <w:szCs w:val="32"/>
        </w:rPr>
      </w:pPr>
      <w:r>
        <w:rPr>
          <w:rFonts w:ascii="仿宋_GB2312" w:eastAsia="仿宋_GB2312" w:hint="eastAsia"/>
          <w:sz w:val="32"/>
          <w:szCs w:val="32"/>
        </w:rPr>
        <w:t>12</w:t>
      </w:r>
      <w:r w:rsidR="00D14ED6" w:rsidRPr="00153E26">
        <w:rPr>
          <w:rFonts w:ascii="仿宋_GB2312" w:eastAsia="仿宋_GB2312"/>
          <w:sz w:val="32"/>
          <w:szCs w:val="32"/>
        </w:rPr>
        <w:t>.</w:t>
      </w:r>
      <w:r w:rsidR="0064735E">
        <w:rPr>
          <w:rFonts w:ascii="仿宋_GB2312" w:eastAsia="仿宋_GB2312" w:hint="eastAsia"/>
          <w:sz w:val="32"/>
          <w:szCs w:val="32"/>
        </w:rPr>
        <w:t>城乡社区</w:t>
      </w:r>
      <w:r w:rsidR="0064735E" w:rsidRPr="00275CAE">
        <w:rPr>
          <w:rFonts w:ascii="仿宋_GB2312" w:eastAsia="仿宋_GB2312" w:hint="eastAsia"/>
          <w:sz w:val="32"/>
          <w:szCs w:val="32"/>
        </w:rPr>
        <w:t>支出</w:t>
      </w:r>
      <w:r w:rsidR="0064735E">
        <w:rPr>
          <w:rFonts w:ascii="仿宋_GB2312" w:eastAsia="仿宋_GB2312" w:hint="eastAsia"/>
          <w:sz w:val="32"/>
          <w:szCs w:val="32"/>
        </w:rPr>
        <w:t>（类）</w:t>
      </w:r>
      <w:r w:rsidR="0064735E" w:rsidRPr="0064735E">
        <w:rPr>
          <w:rFonts w:ascii="仿宋_GB2312" w:eastAsia="仿宋_GB2312" w:hint="eastAsia"/>
          <w:sz w:val="32"/>
          <w:szCs w:val="32"/>
        </w:rPr>
        <w:t>国有土地使用权出让收入及对应专项债务收入安排的支出</w:t>
      </w:r>
      <w:r w:rsidR="0064735E" w:rsidRPr="00153E26">
        <w:rPr>
          <w:rFonts w:ascii="仿宋_GB2312" w:eastAsia="仿宋_GB2312" w:hint="eastAsia"/>
          <w:sz w:val="32"/>
          <w:szCs w:val="32"/>
        </w:rPr>
        <w:t>（款）</w:t>
      </w:r>
      <w:r w:rsidR="0064735E">
        <w:rPr>
          <w:rFonts w:ascii="仿宋_GB2312" w:eastAsia="仿宋_GB2312" w:hint="eastAsia"/>
          <w:sz w:val="32"/>
          <w:szCs w:val="32"/>
        </w:rPr>
        <w:t>土地开发</w:t>
      </w:r>
      <w:r w:rsidR="0064735E" w:rsidRPr="00275CAE">
        <w:rPr>
          <w:rFonts w:ascii="仿宋_GB2312" w:eastAsia="仿宋_GB2312" w:hint="eastAsia"/>
          <w:sz w:val="32"/>
          <w:szCs w:val="32"/>
        </w:rPr>
        <w:t>支出</w:t>
      </w:r>
      <w:r w:rsidR="0064735E" w:rsidRPr="00153E26">
        <w:rPr>
          <w:rFonts w:ascii="仿宋_GB2312" w:eastAsia="仿宋_GB2312" w:hint="eastAsia"/>
          <w:sz w:val="32"/>
          <w:szCs w:val="32"/>
        </w:rPr>
        <w:t>（项）: 指</w:t>
      </w:r>
      <w:r w:rsidR="00265461">
        <w:rPr>
          <w:rFonts w:ascii="仿宋_GB2312" w:eastAsia="仿宋_GB2312" w:hint="eastAsia"/>
          <w:sz w:val="32"/>
          <w:szCs w:val="32"/>
        </w:rPr>
        <w:t>新疆</w:t>
      </w:r>
      <w:r w:rsidR="00045C9C">
        <w:rPr>
          <w:rFonts w:ascii="仿宋_GB2312" w:eastAsia="仿宋_GB2312" w:hint="eastAsia"/>
          <w:sz w:val="32"/>
          <w:szCs w:val="32"/>
        </w:rPr>
        <w:t>生产</w:t>
      </w:r>
      <w:r w:rsidR="00265461">
        <w:rPr>
          <w:rFonts w:ascii="仿宋_GB2312" w:eastAsia="仿宋_GB2312" w:hint="eastAsia"/>
          <w:sz w:val="32"/>
          <w:szCs w:val="32"/>
        </w:rPr>
        <w:t>建设兵团和地方政府用于前期土地开发性支出以及与前期土地开发相关的费用等</w:t>
      </w:r>
      <w:r w:rsidR="0064735E" w:rsidRPr="00153E26">
        <w:rPr>
          <w:rFonts w:ascii="仿宋_GB2312" w:eastAsia="仿宋_GB2312" w:hint="eastAsia"/>
          <w:sz w:val="32"/>
          <w:szCs w:val="32"/>
        </w:rPr>
        <w:t>支出。</w:t>
      </w:r>
    </w:p>
    <w:p w:rsidR="00D14ED6" w:rsidRPr="00153E26" w:rsidRDefault="00D14ED6" w:rsidP="00D14ED6">
      <w:pPr>
        <w:ind w:firstLineChars="200" w:firstLine="640"/>
        <w:rPr>
          <w:rFonts w:ascii="仿宋_GB2312" w:eastAsia="仿宋_GB2312"/>
          <w:sz w:val="32"/>
          <w:szCs w:val="32"/>
        </w:rPr>
      </w:pPr>
      <w:r w:rsidRPr="00153E26">
        <w:rPr>
          <w:rFonts w:ascii="仿宋_GB2312" w:eastAsia="仿宋_GB2312"/>
          <w:sz w:val="32"/>
          <w:szCs w:val="32"/>
        </w:rPr>
        <w:t>13.</w:t>
      </w:r>
      <w:r w:rsidR="0064735E" w:rsidRPr="00153E26">
        <w:rPr>
          <w:rFonts w:ascii="仿宋_GB2312" w:eastAsia="仿宋_GB2312" w:hint="eastAsia"/>
          <w:sz w:val="32"/>
          <w:szCs w:val="32"/>
        </w:rPr>
        <w:t>住房保障（类）住房改革支出（款）住房公积金（项）：指行政事业单位按人力资源和社会保障部、财政部规定的基本工资和津贴补贴以及规定比例为职工缴纳的住房公积金。</w:t>
      </w:r>
    </w:p>
    <w:p w:rsidR="00D14ED6" w:rsidRPr="00153E26" w:rsidRDefault="00D14ED6" w:rsidP="00D14ED6">
      <w:pPr>
        <w:ind w:firstLineChars="200" w:firstLine="640"/>
        <w:rPr>
          <w:rFonts w:ascii="仿宋_GB2312" w:eastAsia="仿宋_GB2312"/>
          <w:sz w:val="32"/>
          <w:szCs w:val="32"/>
        </w:rPr>
      </w:pPr>
      <w:r w:rsidRPr="00153E26">
        <w:rPr>
          <w:rFonts w:ascii="仿宋_GB2312" w:eastAsia="仿宋_GB2312"/>
          <w:sz w:val="32"/>
          <w:szCs w:val="32"/>
        </w:rPr>
        <w:t>14.</w:t>
      </w:r>
      <w:r w:rsidR="00265461" w:rsidRPr="00153E26">
        <w:rPr>
          <w:rFonts w:ascii="仿宋_GB2312" w:eastAsia="仿宋_GB2312" w:hint="eastAsia"/>
          <w:sz w:val="32"/>
          <w:szCs w:val="32"/>
        </w:rPr>
        <w:t>基本支出：指为保障机构正常运转、完成日常工作任务而发生的人员支出和公用支出。</w:t>
      </w:r>
      <w:r w:rsidR="00275CAE" w:rsidRPr="00153E26">
        <w:rPr>
          <w:rFonts w:ascii="仿宋_GB2312" w:eastAsia="仿宋_GB2312"/>
          <w:sz w:val="32"/>
          <w:szCs w:val="32"/>
        </w:rPr>
        <w:t xml:space="preserve"> </w:t>
      </w:r>
    </w:p>
    <w:p w:rsidR="00D14ED6" w:rsidRPr="00153E26" w:rsidRDefault="00D14ED6" w:rsidP="00D14ED6">
      <w:pPr>
        <w:ind w:firstLineChars="200" w:firstLine="640"/>
        <w:rPr>
          <w:rFonts w:ascii="仿宋_GB2312" w:eastAsia="仿宋_GB2312"/>
          <w:sz w:val="32"/>
          <w:szCs w:val="32"/>
        </w:rPr>
      </w:pPr>
      <w:r w:rsidRPr="00153E26">
        <w:rPr>
          <w:rFonts w:ascii="仿宋_GB2312" w:eastAsia="仿宋_GB2312"/>
          <w:sz w:val="32"/>
          <w:szCs w:val="32"/>
        </w:rPr>
        <w:t>15.</w:t>
      </w:r>
      <w:r w:rsidR="00265461" w:rsidRPr="00153E26">
        <w:rPr>
          <w:rFonts w:ascii="仿宋_GB2312" w:eastAsia="仿宋_GB2312" w:hint="eastAsia"/>
          <w:sz w:val="32"/>
          <w:szCs w:val="32"/>
        </w:rPr>
        <w:t>项目支出：指在基本支出之外为完成特定行政任务和事业发展目标所发生的支出。</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color w:val="auto"/>
          <w:sz w:val="32"/>
          <w:szCs w:val="32"/>
        </w:rPr>
        <w:t>16.</w:t>
      </w:r>
      <w:r w:rsidR="00265461" w:rsidRPr="00153E26">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D14ED6" w:rsidRPr="00153E26" w:rsidRDefault="00D14ED6" w:rsidP="00D14ED6">
      <w:pPr>
        <w:pStyle w:val="Default"/>
        <w:spacing w:line="560" w:lineRule="exact"/>
        <w:ind w:firstLineChars="200" w:firstLine="640"/>
        <w:rPr>
          <w:rFonts w:ascii="仿宋_GB2312" w:eastAsia="仿宋_GB2312"/>
          <w:color w:val="auto"/>
          <w:sz w:val="32"/>
          <w:szCs w:val="32"/>
        </w:rPr>
      </w:pPr>
      <w:r w:rsidRPr="00153E26">
        <w:rPr>
          <w:rFonts w:ascii="仿宋_GB2312" w:eastAsia="仿宋_GB2312" w:hint="eastAsia"/>
          <w:color w:val="auto"/>
          <w:sz w:val="32"/>
          <w:szCs w:val="32"/>
        </w:rPr>
        <w:t>1</w:t>
      </w:r>
      <w:r w:rsidRPr="00F631B9">
        <w:rPr>
          <w:rFonts w:ascii="仿宋_GB2312" w:eastAsia="仿宋_GB2312" w:hint="eastAsia"/>
          <w:sz w:val="32"/>
          <w:szCs w:val="32"/>
        </w:rPr>
        <w:t>7.</w:t>
      </w:r>
      <w:r w:rsidR="00F631B9" w:rsidRPr="00F631B9">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C2397" w:rsidRPr="00D14ED6" w:rsidRDefault="007C2397" w:rsidP="00867B97">
      <w:pPr>
        <w:spacing w:line="600" w:lineRule="exact"/>
        <w:jc w:val="center"/>
        <w:outlineLvl w:val="0"/>
        <w:rPr>
          <w:rFonts w:eastAsia="黑体"/>
          <w:color w:val="000000"/>
          <w:sz w:val="44"/>
          <w:szCs w:val="44"/>
        </w:rPr>
      </w:pPr>
    </w:p>
    <w:p w:rsidR="0006749A" w:rsidRDefault="0006749A">
      <w:pPr>
        <w:widowControl/>
        <w:jc w:val="left"/>
        <w:rPr>
          <w:rFonts w:eastAsia="黑体"/>
          <w:color w:val="000000"/>
          <w:sz w:val="44"/>
          <w:szCs w:val="44"/>
        </w:rPr>
      </w:pPr>
      <w:r>
        <w:rPr>
          <w:rFonts w:eastAsia="黑体"/>
          <w:color w:val="000000"/>
          <w:sz w:val="44"/>
          <w:szCs w:val="44"/>
        </w:rPr>
        <w:br w:type="page"/>
      </w:r>
    </w:p>
    <w:p w:rsidR="00867B97" w:rsidRPr="007275DD" w:rsidRDefault="00867B97" w:rsidP="00867B97">
      <w:pPr>
        <w:spacing w:line="600" w:lineRule="exact"/>
        <w:jc w:val="center"/>
        <w:outlineLvl w:val="0"/>
        <w:rPr>
          <w:rStyle w:val="1Char"/>
          <w:rFonts w:eastAsia="黑体"/>
          <w:b w:val="0"/>
        </w:rPr>
      </w:pPr>
      <w:r w:rsidRPr="007275DD">
        <w:rPr>
          <w:rFonts w:eastAsia="黑体" w:hint="eastAsia"/>
          <w:color w:val="000000"/>
          <w:sz w:val="44"/>
          <w:szCs w:val="44"/>
        </w:rPr>
        <w:t>第</w:t>
      </w:r>
      <w:r w:rsidRPr="007275DD">
        <w:rPr>
          <w:rStyle w:val="1Char"/>
          <w:rFonts w:eastAsia="黑体" w:hint="eastAsia"/>
          <w:b w:val="0"/>
        </w:rPr>
        <w:t>四部分</w:t>
      </w:r>
      <w:r w:rsidRPr="007275DD">
        <w:rPr>
          <w:rStyle w:val="1Char"/>
          <w:rFonts w:eastAsia="黑体"/>
          <w:b w:val="0"/>
        </w:rPr>
        <w:t xml:space="preserve"> </w:t>
      </w:r>
      <w:r w:rsidRPr="007275DD">
        <w:rPr>
          <w:rStyle w:val="1Char"/>
          <w:rFonts w:eastAsia="黑体" w:hint="eastAsia"/>
          <w:b w:val="0"/>
        </w:rPr>
        <w:t>附件</w:t>
      </w:r>
      <w:bookmarkEnd w:id="57"/>
    </w:p>
    <w:p w:rsidR="00867B97" w:rsidRPr="007275DD" w:rsidRDefault="00867B97" w:rsidP="00867B97">
      <w:pPr>
        <w:spacing w:line="600" w:lineRule="exact"/>
        <w:jc w:val="left"/>
        <w:outlineLvl w:val="0"/>
        <w:rPr>
          <w:rFonts w:eastAsia="方正小标宋简体"/>
          <w:sz w:val="32"/>
          <w:szCs w:val="32"/>
        </w:rPr>
      </w:pPr>
      <w:r w:rsidRPr="007275DD">
        <w:rPr>
          <w:rFonts w:eastAsia="黑体" w:hint="eastAsia"/>
          <w:sz w:val="32"/>
          <w:szCs w:val="32"/>
        </w:rPr>
        <w:t>附件</w:t>
      </w:r>
      <w:r w:rsidRPr="007275DD">
        <w:rPr>
          <w:rFonts w:eastAsia="黑体"/>
          <w:sz w:val="32"/>
          <w:szCs w:val="32"/>
        </w:rPr>
        <w:t>1</w:t>
      </w:r>
    </w:p>
    <w:p w:rsidR="00867B97" w:rsidRPr="007275DD" w:rsidRDefault="00867B97" w:rsidP="00867B97">
      <w:pPr>
        <w:spacing w:line="580" w:lineRule="exact"/>
        <w:jc w:val="center"/>
        <w:rPr>
          <w:rFonts w:eastAsia="方正小标宋简体"/>
          <w:sz w:val="44"/>
          <w:szCs w:val="44"/>
        </w:rPr>
      </w:pPr>
    </w:p>
    <w:p w:rsidR="00C43A65" w:rsidRDefault="00C43A65" w:rsidP="00867B97">
      <w:pPr>
        <w:spacing w:line="600" w:lineRule="exact"/>
        <w:jc w:val="center"/>
        <w:rPr>
          <w:rFonts w:eastAsia="方正小标宋简体"/>
          <w:color w:val="000000"/>
          <w:kern w:val="0"/>
          <w:sz w:val="40"/>
          <w:szCs w:val="44"/>
        </w:rPr>
      </w:pPr>
      <w:r>
        <w:rPr>
          <w:rFonts w:eastAsia="方正小标宋简体" w:hint="eastAsia"/>
          <w:color w:val="000000"/>
          <w:kern w:val="0"/>
          <w:sz w:val="40"/>
          <w:szCs w:val="44"/>
        </w:rPr>
        <w:t>攀枝花市经济合作局</w:t>
      </w:r>
    </w:p>
    <w:p w:rsidR="00867B97" w:rsidRPr="007275DD" w:rsidRDefault="00867B97" w:rsidP="00867B97">
      <w:pPr>
        <w:spacing w:line="600" w:lineRule="exact"/>
        <w:jc w:val="center"/>
        <w:rPr>
          <w:rFonts w:eastAsia="方正小标宋简体"/>
          <w:color w:val="000000"/>
          <w:kern w:val="0"/>
          <w:sz w:val="40"/>
          <w:szCs w:val="44"/>
          <w:lang w:val="zh-CN"/>
        </w:rPr>
      </w:pPr>
      <w:r w:rsidRPr="007275DD">
        <w:rPr>
          <w:rFonts w:eastAsia="方正小标宋简体"/>
          <w:color w:val="000000"/>
          <w:kern w:val="0"/>
          <w:sz w:val="40"/>
          <w:szCs w:val="44"/>
        </w:rPr>
        <w:t>2019</w:t>
      </w:r>
      <w:r w:rsidRPr="007275DD">
        <w:rPr>
          <w:rFonts w:eastAsia="方正小标宋简体"/>
          <w:color w:val="000000"/>
          <w:kern w:val="0"/>
          <w:sz w:val="40"/>
          <w:szCs w:val="44"/>
        </w:rPr>
        <w:t>年部门</w:t>
      </w:r>
      <w:r w:rsidRPr="007275DD">
        <w:rPr>
          <w:rFonts w:eastAsia="方正小标宋简体" w:hint="eastAsia"/>
          <w:color w:val="000000"/>
          <w:kern w:val="0"/>
          <w:sz w:val="40"/>
          <w:szCs w:val="44"/>
          <w:lang w:val="zh-CN"/>
        </w:rPr>
        <w:t>整体支出绩效评价报告</w:t>
      </w:r>
    </w:p>
    <w:p w:rsidR="00867B97" w:rsidRPr="007275DD" w:rsidRDefault="00867B97" w:rsidP="00867B97">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867B97" w:rsidRPr="007275DD" w:rsidRDefault="00867B97" w:rsidP="00867B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sidRPr="007275DD">
        <w:rPr>
          <w:rFonts w:eastAsia="黑体" w:hint="eastAsia"/>
          <w:color w:val="000000"/>
          <w:kern w:val="0"/>
          <w:sz w:val="32"/>
          <w:szCs w:val="32"/>
          <w:shd w:val="clear" w:color="auto" w:fill="FFFFFF"/>
        </w:rPr>
        <w:t>一、</w:t>
      </w:r>
      <w:r w:rsidRPr="007275DD">
        <w:rPr>
          <w:rFonts w:eastAsia="黑体" w:hint="eastAsia"/>
          <w:color w:val="000000"/>
          <w:kern w:val="0"/>
          <w:sz w:val="32"/>
          <w:szCs w:val="32"/>
          <w:shd w:val="clear" w:color="auto" w:fill="FFFFFF"/>
          <w:lang w:val="zh-CN"/>
        </w:rPr>
        <w:t>部门（单位）概况</w:t>
      </w:r>
    </w:p>
    <w:p w:rsidR="009F4E59" w:rsidRPr="007275DD" w:rsidRDefault="00867B97" w:rsidP="009F4E59">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（一）机构组成。</w:t>
      </w:r>
      <w:r w:rsidR="009F4E59" w:rsidRPr="00153E26">
        <w:rPr>
          <w:rFonts w:ascii="仿宋_GB2312" w:eastAsia="仿宋_GB2312" w:hAnsi="仿宋" w:cs="仿宋_GB2312" w:hint="eastAsia"/>
          <w:sz w:val="32"/>
          <w:szCs w:val="32"/>
        </w:rPr>
        <w:t>攀枝花市</w:t>
      </w:r>
      <w:r w:rsidR="009F4E59">
        <w:rPr>
          <w:rFonts w:ascii="仿宋_GB2312" w:eastAsia="仿宋_GB2312" w:hAnsi="仿宋" w:cs="仿宋_GB2312" w:hint="eastAsia"/>
          <w:sz w:val="32"/>
          <w:szCs w:val="32"/>
        </w:rPr>
        <w:t>经济合作</w:t>
      </w:r>
      <w:r w:rsidR="009F4E59" w:rsidRPr="00153E26">
        <w:rPr>
          <w:rFonts w:ascii="仿宋_GB2312" w:eastAsia="仿宋_GB2312" w:hAnsi="仿宋" w:cs="仿宋_GB2312" w:hint="eastAsia"/>
          <w:sz w:val="32"/>
          <w:szCs w:val="32"/>
        </w:rPr>
        <w:t>局下属二级单位1个，为独立编制未独立核算其他事业单位。</w:t>
      </w:r>
    </w:p>
    <w:p w:rsidR="009F4E59" w:rsidRPr="009F4E59" w:rsidRDefault="00867B97" w:rsidP="009F4E59">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（二）机构职能。</w:t>
      </w:r>
      <w:r w:rsidR="009F4E59" w:rsidRPr="008B200A">
        <w:rPr>
          <w:rFonts w:eastAsia="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867B97" w:rsidRPr="009F4E59" w:rsidRDefault="00867B97" w:rsidP="009F4E59">
      <w:pPr>
        <w:pStyle w:val="aa"/>
        <w:spacing w:line="560" w:lineRule="exact"/>
        <w:ind w:firstLineChars="200" w:firstLine="640"/>
        <w:jc w:val="left"/>
        <w:rPr>
          <w:rFonts w:ascii="Times New Roman" w:eastAsia="仿宋_GB2312" w:hAnsi="Times New Roman"/>
          <w:sz w:val="32"/>
          <w:szCs w:val="32"/>
        </w:rPr>
      </w:pPr>
      <w:r w:rsidRPr="007275DD">
        <w:rPr>
          <w:rFonts w:eastAsia="仿宋_GB2312" w:hint="eastAsia"/>
          <w:color w:val="000000"/>
          <w:kern w:val="0"/>
          <w:sz w:val="32"/>
          <w:szCs w:val="32"/>
          <w:shd w:val="clear" w:color="auto" w:fill="FFFFFF"/>
          <w:lang w:val="zh-CN"/>
        </w:rPr>
        <w:t>（三）人员概况。</w:t>
      </w:r>
      <w:r w:rsidR="009F4E59" w:rsidRPr="008B200A">
        <w:rPr>
          <w:rFonts w:ascii="Times New Roman" w:eastAsia="仿宋_GB2312" w:hAnsi="Times New Roman" w:hint="eastAsia"/>
          <w:sz w:val="32"/>
          <w:szCs w:val="32"/>
        </w:rPr>
        <w:t>2019</w:t>
      </w:r>
      <w:r w:rsidR="009F4E59" w:rsidRPr="008B200A">
        <w:rPr>
          <w:rFonts w:ascii="Times New Roman" w:eastAsia="仿宋_GB2312" w:hAnsi="Times New Roman" w:hint="eastAsia"/>
          <w:sz w:val="32"/>
          <w:szCs w:val="32"/>
        </w:rPr>
        <w:t>年末实有一般公共预算财政拨款开支在职人员</w:t>
      </w:r>
      <w:r w:rsidR="009F4E59" w:rsidRPr="008B200A">
        <w:rPr>
          <w:rFonts w:ascii="Times New Roman" w:eastAsia="仿宋_GB2312" w:hAnsi="Times New Roman" w:hint="eastAsia"/>
          <w:sz w:val="32"/>
          <w:szCs w:val="32"/>
        </w:rPr>
        <w:t>28</w:t>
      </w:r>
      <w:r w:rsidR="009F4E59" w:rsidRPr="008B200A">
        <w:rPr>
          <w:rFonts w:ascii="Times New Roman" w:eastAsia="仿宋_GB2312" w:hAnsi="Times New Roman" w:hint="eastAsia"/>
          <w:sz w:val="32"/>
          <w:szCs w:val="32"/>
        </w:rPr>
        <w:t>人，其中：行政人员</w:t>
      </w:r>
      <w:r w:rsidR="009F4E59" w:rsidRPr="008B200A">
        <w:rPr>
          <w:rFonts w:ascii="Times New Roman" w:eastAsia="仿宋_GB2312" w:hAnsi="Times New Roman" w:hint="eastAsia"/>
          <w:sz w:val="32"/>
          <w:szCs w:val="32"/>
        </w:rPr>
        <w:t>19</w:t>
      </w:r>
      <w:r w:rsidR="009F4E59" w:rsidRPr="008B200A">
        <w:rPr>
          <w:rFonts w:ascii="Times New Roman" w:eastAsia="仿宋_GB2312" w:hAnsi="Times New Roman" w:hint="eastAsia"/>
          <w:sz w:val="32"/>
          <w:szCs w:val="32"/>
        </w:rPr>
        <w:t>人（公务员</w:t>
      </w:r>
      <w:r w:rsidR="009F4E59" w:rsidRPr="008B200A">
        <w:rPr>
          <w:rFonts w:ascii="Times New Roman" w:eastAsia="仿宋_GB2312" w:hAnsi="Times New Roman" w:hint="eastAsia"/>
          <w:sz w:val="32"/>
          <w:szCs w:val="32"/>
        </w:rPr>
        <w:t>15</w:t>
      </w:r>
      <w:r w:rsidR="009F4E59" w:rsidRPr="008B200A">
        <w:rPr>
          <w:rFonts w:ascii="Times New Roman" w:eastAsia="仿宋_GB2312" w:hAnsi="Times New Roman" w:hint="eastAsia"/>
          <w:sz w:val="32"/>
          <w:szCs w:val="32"/>
        </w:rPr>
        <w:t>人，机关工勤</w:t>
      </w:r>
      <w:r w:rsidR="009F4E59" w:rsidRPr="008B200A">
        <w:rPr>
          <w:rFonts w:ascii="Times New Roman" w:eastAsia="仿宋_GB2312" w:hAnsi="Times New Roman" w:hint="eastAsia"/>
          <w:sz w:val="32"/>
          <w:szCs w:val="32"/>
        </w:rPr>
        <w:t>4</w:t>
      </w:r>
      <w:r w:rsidR="009F4E59" w:rsidRPr="008B200A">
        <w:rPr>
          <w:rFonts w:ascii="Times New Roman" w:eastAsia="仿宋_GB2312" w:hAnsi="Times New Roman" w:hint="eastAsia"/>
          <w:sz w:val="32"/>
          <w:szCs w:val="32"/>
        </w:rPr>
        <w:t>人），因当年退休减少</w:t>
      </w:r>
      <w:r w:rsidR="009F4E59" w:rsidRPr="008B200A">
        <w:rPr>
          <w:rFonts w:ascii="Times New Roman" w:eastAsia="仿宋_GB2312" w:hAnsi="Times New Roman" w:hint="eastAsia"/>
          <w:sz w:val="32"/>
          <w:szCs w:val="32"/>
        </w:rPr>
        <w:t>1</w:t>
      </w:r>
      <w:r w:rsidR="009F4E59" w:rsidRPr="008B200A">
        <w:rPr>
          <w:rFonts w:ascii="Times New Roman" w:eastAsia="仿宋_GB2312" w:hAnsi="Times New Roman" w:hint="eastAsia"/>
          <w:sz w:val="32"/>
          <w:szCs w:val="32"/>
        </w:rPr>
        <w:t>名公务员，调进新增</w:t>
      </w:r>
      <w:r w:rsidR="009F4E59" w:rsidRPr="008B200A">
        <w:rPr>
          <w:rFonts w:ascii="Times New Roman" w:eastAsia="仿宋_GB2312" w:hAnsi="Times New Roman" w:hint="eastAsia"/>
          <w:sz w:val="32"/>
          <w:szCs w:val="32"/>
        </w:rPr>
        <w:t>1</w:t>
      </w:r>
      <w:r w:rsidR="009F4E59" w:rsidRPr="008B200A">
        <w:rPr>
          <w:rFonts w:ascii="Times New Roman" w:eastAsia="仿宋_GB2312" w:hAnsi="Times New Roman" w:hint="eastAsia"/>
          <w:sz w:val="32"/>
          <w:szCs w:val="32"/>
        </w:rPr>
        <w:t>名公务员，总数不变；非参公事业人员</w:t>
      </w:r>
      <w:r w:rsidR="009F4E59" w:rsidRPr="008B200A">
        <w:rPr>
          <w:rFonts w:ascii="Times New Roman" w:eastAsia="仿宋_GB2312" w:hAnsi="Times New Roman" w:hint="eastAsia"/>
          <w:sz w:val="32"/>
          <w:szCs w:val="32"/>
        </w:rPr>
        <w:t>9</w:t>
      </w:r>
      <w:r w:rsidR="009F4E59" w:rsidRPr="008B200A">
        <w:rPr>
          <w:rFonts w:ascii="Times New Roman" w:eastAsia="仿宋_GB2312" w:hAnsi="Times New Roman" w:hint="eastAsia"/>
          <w:sz w:val="32"/>
          <w:szCs w:val="32"/>
        </w:rPr>
        <w:t>人，当年因引进人才增加了</w:t>
      </w:r>
      <w:r w:rsidR="009F4E59" w:rsidRPr="008B200A">
        <w:rPr>
          <w:rFonts w:ascii="Times New Roman" w:eastAsia="仿宋_GB2312" w:hAnsi="Times New Roman" w:hint="eastAsia"/>
          <w:sz w:val="32"/>
          <w:szCs w:val="32"/>
        </w:rPr>
        <w:t>1</w:t>
      </w:r>
      <w:r w:rsidR="009F4E59" w:rsidRPr="008B200A">
        <w:rPr>
          <w:rFonts w:ascii="Times New Roman" w:eastAsia="仿宋_GB2312" w:hAnsi="Times New Roman" w:hint="eastAsia"/>
          <w:sz w:val="32"/>
          <w:szCs w:val="32"/>
        </w:rPr>
        <w:t>名事业人员。</w:t>
      </w:r>
      <w:r w:rsidR="009F4E59" w:rsidRPr="008B200A">
        <w:rPr>
          <w:rFonts w:ascii="Times New Roman" w:eastAsia="仿宋_GB2312" w:hAnsi="Times New Roman" w:hint="eastAsia"/>
          <w:sz w:val="32"/>
          <w:szCs w:val="32"/>
        </w:rPr>
        <w:t>2019</w:t>
      </w:r>
      <w:r w:rsidR="009F4E59" w:rsidRPr="008B200A">
        <w:rPr>
          <w:rFonts w:ascii="Times New Roman" w:eastAsia="仿宋_GB2312" w:hAnsi="Times New Roman" w:hint="eastAsia"/>
          <w:sz w:val="32"/>
          <w:szCs w:val="32"/>
        </w:rPr>
        <w:t>年末实有一般公共预算财政拨款开支其他人员</w:t>
      </w:r>
      <w:r w:rsidR="009F4E59" w:rsidRPr="008B200A">
        <w:rPr>
          <w:rFonts w:ascii="Times New Roman" w:eastAsia="仿宋_GB2312" w:hAnsi="Times New Roman" w:hint="eastAsia"/>
          <w:sz w:val="32"/>
          <w:szCs w:val="32"/>
        </w:rPr>
        <w:t>1</w:t>
      </w:r>
      <w:r w:rsidR="009F4E59" w:rsidRPr="008B200A">
        <w:rPr>
          <w:rFonts w:ascii="Times New Roman" w:eastAsia="仿宋_GB2312" w:hAnsi="Times New Roman" w:hint="eastAsia"/>
          <w:sz w:val="32"/>
          <w:szCs w:val="32"/>
        </w:rPr>
        <w:t>人，为按攀</w:t>
      </w:r>
      <w:r w:rsidR="009F4E59" w:rsidRPr="008B200A">
        <w:rPr>
          <w:rFonts w:hAnsi="宋体" w:cs="宋体" w:hint="eastAsia"/>
          <w:sz w:val="32"/>
          <w:szCs w:val="32"/>
        </w:rPr>
        <w:t>﹝</w:t>
      </w:r>
      <w:r w:rsidR="009F4E59" w:rsidRPr="008B200A">
        <w:rPr>
          <w:rFonts w:ascii="Times New Roman" w:eastAsia="仿宋_GB2312" w:hAnsi="Times New Roman" w:hint="eastAsia"/>
          <w:sz w:val="32"/>
          <w:szCs w:val="32"/>
        </w:rPr>
        <w:t>2012</w:t>
      </w:r>
      <w:r w:rsidR="009F4E59" w:rsidRPr="008B200A">
        <w:rPr>
          <w:rFonts w:hAnsi="宋体" w:cs="宋体" w:hint="eastAsia"/>
          <w:sz w:val="32"/>
          <w:szCs w:val="32"/>
        </w:rPr>
        <w:t>﹞</w:t>
      </w:r>
      <w:r w:rsidR="009F4E59" w:rsidRPr="008B200A">
        <w:rPr>
          <w:rFonts w:ascii="Times New Roman" w:eastAsia="仿宋_GB2312" w:hAnsi="Times New Roman" w:hint="eastAsia"/>
          <w:sz w:val="32"/>
          <w:szCs w:val="32"/>
        </w:rPr>
        <w:t xml:space="preserve">86 </w:t>
      </w:r>
      <w:r w:rsidR="009F4E59" w:rsidRPr="008B200A">
        <w:rPr>
          <w:rFonts w:ascii="Times New Roman" w:eastAsia="仿宋_GB2312" w:hAnsi="Times New Roman" w:hint="eastAsia"/>
          <w:sz w:val="32"/>
          <w:szCs w:val="32"/>
        </w:rPr>
        <w:t>号文管理司勤人员，当年无变动。</w:t>
      </w:r>
    </w:p>
    <w:p w:rsidR="00867B97" w:rsidRPr="007275DD" w:rsidRDefault="00867B97" w:rsidP="00867B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7275DD">
        <w:rPr>
          <w:rFonts w:eastAsia="黑体" w:hint="eastAsia"/>
          <w:color w:val="000000"/>
          <w:kern w:val="0"/>
          <w:sz w:val="32"/>
          <w:szCs w:val="32"/>
          <w:shd w:val="clear" w:color="auto" w:fill="FFFFFF"/>
        </w:rPr>
        <w:t>二、部门财政资金收支情况</w:t>
      </w:r>
    </w:p>
    <w:p w:rsidR="00867B97" w:rsidRPr="007275DD" w:rsidRDefault="00867B97" w:rsidP="00867B9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（一）部门财政资金收入情况。</w:t>
      </w:r>
      <w:r w:rsidR="009F4E59">
        <w:rPr>
          <w:rFonts w:eastAsia="仿宋_GB2312" w:hint="eastAsia"/>
          <w:color w:val="000000"/>
          <w:kern w:val="0"/>
          <w:sz w:val="32"/>
          <w:szCs w:val="32"/>
          <w:shd w:val="clear" w:color="auto" w:fill="FFFFFF"/>
          <w:lang w:val="zh-CN"/>
        </w:rPr>
        <w:t>攀枝花市经济合作局</w:t>
      </w:r>
      <w:r w:rsidR="009F4E59">
        <w:rPr>
          <w:rFonts w:eastAsia="仿宋_GB2312" w:hint="eastAsia"/>
          <w:color w:val="000000"/>
          <w:kern w:val="0"/>
          <w:sz w:val="32"/>
          <w:szCs w:val="32"/>
          <w:shd w:val="clear" w:color="auto" w:fill="FFFFFF"/>
          <w:lang w:val="zh-CN"/>
        </w:rPr>
        <w:t>2019</w:t>
      </w:r>
      <w:r w:rsidR="009F4E59">
        <w:rPr>
          <w:rFonts w:eastAsia="仿宋_GB2312" w:hint="eastAsia"/>
          <w:color w:val="000000"/>
          <w:kern w:val="0"/>
          <w:sz w:val="32"/>
          <w:szCs w:val="32"/>
          <w:shd w:val="clear" w:color="auto" w:fill="FFFFFF"/>
          <w:lang w:val="zh-CN"/>
        </w:rPr>
        <w:t>年财政拨款收入</w:t>
      </w:r>
      <w:r w:rsidR="009F4E59">
        <w:rPr>
          <w:rFonts w:eastAsia="仿宋_GB2312" w:hint="eastAsia"/>
          <w:color w:val="000000"/>
          <w:kern w:val="0"/>
          <w:sz w:val="32"/>
          <w:szCs w:val="32"/>
          <w:shd w:val="clear" w:color="auto" w:fill="FFFFFF"/>
          <w:lang w:val="zh-CN"/>
        </w:rPr>
        <w:t>1011.74</w:t>
      </w:r>
      <w:r w:rsidR="009F4E59">
        <w:rPr>
          <w:rFonts w:eastAsia="仿宋_GB2312" w:hint="eastAsia"/>
          <w:color w:val="000000"/>
          <w:kern w:val="0"/>
          <w:sz w:val="32"/>
          <w:szCs w:val="32"/>
          <w:shd w:val="clear" w:color="auto" w:fill="FFFFFF"/>
          <w:lang w:val="zh-CN"/>
        </w:rPr>
        <w:t>万元。</w:t>
      </w:r>
    </w:p>
    <w:p w:rsidR="00867B97" w:rsidRPr="007275DD" w:rsidRDefault="00867B97" w:rsidP="00A868F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（二）部门财政资金支出情况。</w:t>
      </w:r>
      <w:r w:rsidR="009F4E59">
        <w:rPr>
          <w:rFonts w:eastAsia="仿宋_GB2312" w:hint="eastAsia"/>
          <w:color w:val="000000"/>
          <w:kern w:val="0"/>
          <w:sz w:val="32"/>
          <w:szCs w:val="32"/>
          <w:shd w:val="clear" w:color="auto" w:fill="FFFFFF"/>
          <w:lang w:val="zh-CN"/>
        </w:rPr>
        <w:t>攀枝花市经济合作局</w:t>
      </w:r>
      <w:r w:rsidR="009F4E59">
        <w:rPr>
          <w:rFonts w:eastAsia="仿宋_GB2312" w:hint="eastAsia"/>
          <w:color w:val="000000"/>
          <w:kern w:val="0"/>
          <w:sz w:val="32"/>
          <w:szCs w:val="32"/>
          <w:shd w:val="clear" w:color="auto" w:fill="FFFFFF"/>
          <w:lang w:val="zh-CN"/>
        </w:rPr>
        <w:t>2019</w:t>
      </w:r>
      <w:r w:rsidR="009F4E59">
        <w:rPr>
          <w:rFonts w:eastAsia="仿宋_GB2312" w:hint="eastAsia"/>
          <w:color w:val="000000"/>
          <w:kern w:val="0"/>
          <w:sz w:val="32"/>
          <w:szCs w:val="32"/>
          <w:shd w:val="clear" w:color="auto" w:fill="FFFFFF"/>
          <w:lang w:val="zh-CN"/>
        </w:rPr>
        <w:t>年财政拨款支出</w:t>
      </w:r>
      <w:r w:rsidR="009F4E59">
        <w:rPr>
          <w:rFonts w:eastAsia="仿宋_GB2312" w:hint="eastAsia"/>
          <w:color w:val="000000"/>
          <w:kern w:val="0"/>
          <w:sz w:val="32"/>
          <w:szCs w:val="32"/>
          <w:shd w:val="clear" w:color="auto" w:fill="FFFFFF"/>
          <w:lang w:val="zh-CN"/>
        </w:rPr>
        <w:t>1011.74</w:t>
      </w:r>
      <w:r w:rsidR="009F4E59">
        <w:rPr>
          <w:rFonts w:eastAsia="仿宋_GB2312" w:hint="eastAsia"/>
          <w:color w:val="000000"/>
          <w:kern w:val="0"/>
          <w:sz w:val="32"/>
          <w:szCs w:val="32"/>
          <w:shd w:val="clear" w:color="auto" w:fill="FFFFFF"/>
          <w:lang w:val="zh-CN"/>
        </w:rPr>
        <w:t>万元。</w:t>
      </w:r>
    </w:p>
    <w:p w:rsidR="00867B97" w:rsidRPr="007275DD" w:rsidRDefault="00867B97" w:rsidP="00867B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7275DD">
        <w:rPr>
          <w:rFonts w:eastAsia="黑体" w:hint="eastAsia"/>
          <w:color w:val="000000"/>
          <w:kern w:val="0"/>
          <w:sz w:val="32"/>
          <w:szCs w:val="32"/>
          <w:shd w:val="clear" w:color="auto" w:fill="FFFFFF"/>
        </w:rPr>
        <w:t>三、部门整体预算绩效管理情况</w:t>
      </w:r>
    </w:p>
    <w:p w:rsidR="00867B97" w:rsidRPr="007275DD" w:rsidRDefault="00867B97" w:rsidP="00867B9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（一）部门预算管理。</w:t>
      </w:r>
    </w:p>
    <w:p w:rsidR="00BF2372" w:rsidRPr="00BF2372" w:rsidRDefault="00BF2372" w:rsidP="006A41D9">
      <w:pPr>
        <w:spacing w:line="580" w:lineRule="exact"/>
        <w:ind w:firstLineChars="200" w:firstLine="640"/>
        <w:rPr>
          <w:rFonts w:ascii="仿宋_GB2312" w:eastAsia="仿宋_GB2312" w:hAnsi="仿宋" w:cs="仿宋_GB2312"/>
          <w:sz w:val="32"/>
          <w:szCs w:val="32"/>
        </w:rPr>
      </w:pPr>
      <w:r>
        <w:rPr>
          <w:rFonts w:eastAsia="仿宋_GB2312" w:hint="eastAsia"/>
          <w:color w:val="000000"/>
          <w:kern w:val="0"/>
          <w:sz w:val="32"/>
          <w:szCs w:val="32"/>
          <w:shd w:val="clear" w:color="auto" w:fill="FFFFFF"/>
          <w:lang w:val="zh-CN"/>
        </w:rPr>
        <w:t>攀枝花市经济合作局</w:t>
      </w:r>
      <w:r>
        <w:rPr>
          <w:rFonts w:eastAsia="仿宋_GB2312" w:hint="eastAsia"/>
          <w:color w:val="000000"/>
          <w:kern w:val="0"/>
          <w:sz w:val="32"/>
          <w:szCs w:val="32"/>
          <w:shd w:val="clear" w:color="auto" w:fill="FFFFFF"/>
          <w:lang w:val="zh-CN"/>
        </w:rPr>
        <w:t>2019</w:t>
      </w:r>
      <w:r w:rsidRPr="00153E26">
        <w:rPr>
          <w:rFonts w:ascii="仿宋_GB2312" w:eastAsia="仿宋_GB2312" w:hAnsi="仿宋" w:cs="仿宋_GB2312" w:hint="eastAsia"/>
          <w:sz w:val="32"/>
          <w:szCs w:val="32"/>
        </w:rPr>
        <w:t>年制定了</w:t>
      </w:r>
      <w:r>
        <w:rPr>
          <w:rFonts w:ascii="仿宋_GB2312" w:eastAsia="仿宋_GB2312" w:hAnsi="仿宋" w:cs="仿宋_GB2312" w:hint="eastAsia"/>
          <w:sz w:val="32"/>
          <w:szCs w:val="32"/>
        </w:rPr>
        <w:t>五</w:t>
      </w:r>
      <w:r w:rsidRPr="00153E26">
        <w:rPr>
          <w:rFonts w:ascii="仿宋_GB2312" w:eastAsia="仿宋_GB2312" w:hAnsi="仿宋" w:cs="仿宋_GB2312" w:hint="eastAsia"/>
          <w:sz w:val="32"/>
          <w:szCs w:val="32"/>
        </w:rPr>
        <w:t>个部门绩效目标，</w:t>
      </w:r>
      <w:r>
        <w:rPr>
          <w:rFonts w:ascii="仿宋_GB2312" w:eastAsia="仿宋_GB2312" w:hAnsi="仿宋" w:cs="仿宋_GB2312" w:hint="eastAsia"/>
          <w:sz w:val="32"/>
          <w:szCs w:val="32"/>
        </w:rPr>
        <w:t>分别为：</w:t>
      </w:r>
      <w:r w:rsidRPr="00BF2372">
        <w:rPr>
          <w:rFonts w:ascii="仿宋_GB2312" w:eastAsia="仿宋_GB2312" w:hAnsi="仿宋" w:cs="仿宋_GB2312" w:hint="eastAsia"/>
          <w:sz w:val="32"/>
          <w:szCs w:val="32"/>
        </w:rPr>
        <w:t>全市招商引资总到位资金770</w:t>
      </w:r>
      <w:r>
        <w:rPr>
          <w:rFonts w:ascii="仿宋_GB2312" w:eastAsia="仿宋_GB2312" w:hAnsi="仿宋" w:cs="仿宋_GB2312" w:hint="eastAsia"/>
          <w:sz w:val="32"/>
          <w:szCs w:val="32"/>
        </w:rPr>
        <w:t>亿元；</w:t>
      </w:r>
      <w:r w:rsidRPr="00BF2372">
        <w:rPr>
          <w:rFonts w:ascii="仿宋_GB2312" w:eastAsia="仿宋_GB2312" w:hAnsi="仿宋" w:cs="仿宋_GB2312" w:hint="eastAsia"/>
          <w:sz w:val="32"/>
          <w:szCs w:val="32"/>
        </w:rPr>
        <w:t>国内省外投资到位资金400</w:t>
      </w:r>
      <w:r>
        <w:rPr>
          <w:rFonts w:ascii="仿宋_GB2312" w:eastAsia="仿宋_GB2312" w:hAnsi="仿宋" w:cs="仿宋_GB2312" w:hint="eastAsia"/>
          <w:sz w:val="32"/>
          <w:szCs w:val="32"/>
        </w:rPr>
        <w:t>亿元；</w:t>
      </w:r>
      <w:r w:rsidRPr="00BF2372">
        <w:rPr>
          <w:rFonts w:ascii="仿宋_GB2312" w:eastAsia="仿宋_GB2312" w:hAnsi="仿宋" w:cs="仿宋_GB2312" w:hint="eastAsia"/>
          <w:sz w:val="32"/>
          <w:szCs w:val="32"/>
        </w:rPr>
        <w:t>新引进投资额5亿元及以上重大招商项目40</w:t>
      </w:r>
      <w:r>
        <w:rPr>
          <w:rFonts w:ascii="仿宋_GB2312" w:eastAsia="仿宋_GB2312" w:hAnsi="仿宋" w:cs="仿宋_GB2312" w:hint="eastAsia"/>
          <w:sz w:val="32"/>
          <w:szCs w:val="32"/>
        </w:rPr>
        <w:t>个；</w:t>
      </w:r>
      <w:r w:rsidRPr="00BF2372">
        <w:rPr>
          <w:rFonts w:ascii="仿宋_GB2312" w:eastAsia="仿宋_GB2312" w:hAnsi="仿宋" w:cs="仿宋_GB2312" w:hint="eastAsia"/>
          <w:sz w:val="32"/>
          <w:szCs w:val="32"/>
        </w:rPr>
        <w:t>外商投资实际到位资金6700</w:t>
      </w:r>
      <w:r>
        <w:rPr>
          <w:rFonts w:ascii="仿宋_GB2312" w:eastAsia="仿宋_GB2312" w:hAnsi="仿宋" w:cs="仿宋_GB2312" w:hint="eastAsia"/>
          <w:sz w:val="32"/>
          <w:szCs w:val="32"/>
        </w:rPr>
        <w:t>万元；</w:t>
      </w:r>
      <w:r w:rsidRPr="00BF2372">
        <w:rPr>
          <w:rFonts w:ascii="仿宋_GB2312" w:eastAsia="仿宋_GB2312" w:hAnsi="仿宋" w:cs="仿宋_GB2312" w:hint="eastAsia"/>
          <w:sz w:val="32"/>
          <w:szCs w:val="32"/>
        </w:rPr>
        <w:t>2018年“中外知名企业四川行”、2018年“西博会”签约项目履约率达到90%，开工率达到80%，资金到位率达到30%。</w:t>
      </w:r>
      <w:r w:rsidR="006A41D9" w:rsidRPr="00153E26">
        <w:rPr>
          <w:rFonts w:ascii="仿宋_GB2312" w:eastAsia="仿宋_GB2312" w:hAnsi="仿宋" w:hint="eastAsia"/>
          <w:sz w:val="32"/>
          <w:szCs w:val="32"/>
        </w:rPr>
        <w:t>预期目标内容明确，做到了目标细化、目标量化，进度计划明确。</w:t>
      </w:r>
      <w:r w:rsidR="006A41D9" w:rsidRPr="00153E26">
        <w:rPr>
          <w:rFonts w:ascii="仿宋_GB2312" w:eastAsia="仿宋_GB2312" w:hAnsi="仿宋" w:cs="仿宋_GB2312" w:hint="eastAsia"/>
          <w:sz w:val="32"/>
          <w:szCs w:val="32"/>
        </w:rPr>
        <w:t>根据</w:t>
      </w:r>
      <w:r w:rsidR="006A41D9" w:rsidRPr="00153E26">
        <w:rPr>
          <w:rFonts w:ascii="仿宋_GB2312" w:eastAsia="仿宋_GB2312" w:hAnsi="仿宋"/>
          <w:sz w:val="32"/>
          <w:szCs w:val="32"/>
        </w:rPr>
        <w:t>年度目标任务</w:t>
      </w:r>
      <w:r w:rsidR="006A41D9" w:rsidRPr="00153E26">
        <w:rPr>
          <w:rFonts w:ascii="仿宋_GB2312" w:eastAsia="仿宋_GB2312" w:hAnsi="仿宋" w:hint="eastAsia"/>
          <w:sz w:val="32"/>
          <w:szCs w:val="32"/>
        </w:rPr>
        <w:t>，结合招商引资工作实际及当前经济社会发展需要合理编制预算。严格按照年初计划、项目要求及工作进度执行预算及支出管控</w:t>
      </w:r>
      <w:r w:rsidR="006A41D9" w:rsidRPr="00153E26">
        <w:rPr>
          <w:rFonts w:ascii="仿宋_GB2312" w:eastAsia="仿宋_GB2312" w:hAnsi="仿宋" w:cs="仿宋_GB2312" w:hint="eastAsia"/>
          <w:sz w:val="32"/>
          <w:szCs w:val="32"/>
        </w:rPr>
        <w:t>，财政资金预算</w:t>
      </w:r>
      <w:r w:rsidR="00B44F14">
        <w:rPr>
          <w:rFonts w:ascii="仿宋_GB2312" w:eastAsia="仿宋_GB2312" w:hAnsi="仿宋" w:cs="仿宋_GB2312" w:hint="eastAsia"/>
          <w:sz w:val="32"/>
          <w:szCs w:val="32"/>
        </w:rPr>
        <w:t>全面</w:t>
      </w:r>
      <w:r w:rsidR="00B44F14" w:rsidRPr="00153E26">
        <w:rPr>
          <w:rFonts w:ascii="仿宋_GB2312" w:eastAsia="仿宋_GB2312" w:hAnsi="仿宋" w:cs="仿宋_GB2312" w:hint="eastAsia"/>
          <w:sz w:val="32"/>
          <w:szCs w:val="32"/>
        </w:rPr>
        <w:t>完成</w:t>
      </w:r>
      <w:r w:rsidR="00B44F14">
        <w:rPr>
          <w:rFonts w:ascii="仿宋_GB2312" w:eastAsia="仿宋_GB2312" w:hAnsi="仿宋" w:cs="仿宋_GB2312" w:hint="eastAsia"/>
          <w:sz w:val="32"/>
          <w:szCs w:val="32"/>
        </w:rPr>
        <w:t>，</w:t>
      </w:r>
      <w:r w:rsidR="006A41D9" w:rsidRPr="00153E26">
        <w:rPr>
          <w:rFonts w:ascii="仿宋_GB2312" w:eastAsia="仿宋_GB2312" w:hAnsi="仿宋" w:cs="仿宋_GB2312" w:hint="eastAsia"/>
          <w:sz w:val="32"/>
          <w:szCs w:val="32"/>
        </w:rPr>
        <w:t>制定的</w:t>
      </w:r>
      <w:r w:rsidR="00B44F14">
        <w:rPr>
          <w:rFonts w:ascii="仿宋_GB2312" w:eastAsia="仿宋_GB2312" w:hAnsi="仿宋" w:cs="仿宋_GB2312" w:hint="eastAsia"/>
          <w:sz w:val="32"/>
          <w:szCs w:val="32"/>
        </w:rPr>
        <w:t>五</w:t>
      </w:r>
      <w:r w:rsidR="006A41D9" w:rsidRPr="00153E26">
        <w:rPr>
          <w:rFonts w:ascii="仿宋_GB2312" w:eastAsia="仿宋_GB2312" w:hAnsi="仿宋" w:cs="仿宋_GB2312" w:hint="eastAsia"/>
          <w:sz w:val="32"/>
          <w:szCs w:val="32"/>
        </w:rPr>
        <w:t>个部门绩效目标均全面完成。</w:t>
      </w:r>
    </w:p>
    <w:p w:rsidR="00867B97" w:rsidRPr="007275DD" w:rsidRDefault="00867B97" w:rsidP="00867B9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（二）结果应用情况。</w:t>
      </w:r>
    </w:p>
    <w:p w:rsidR="00A473B0" w:rsidRPr="00A473B0" w:rsidRDefault="00A473B0" w:rsidP="00A473B0">
      <w:pPr>
        <w:spacing w:line="580" w:lineRule="exact"/>
        <w:ind w:firstLineChars="200" w:firstLine="640"/>
        <w:rPr>
          <w:rFonts w:ascii="仿宋" w:eastAsia="仿宋" w:hAnsi="仿宋" w:cs="仿宋_GB2312"/>
          <w:sz w:val="32"/>
          <w:szCs w:val="32"/>
        </w:rPr>
      </w:pPr>
      <w:r>
        <w:rPr>
          <w:rFonts w:eastAsia="仿宋_GB2312" w:hint="eastAsia"/>
          <w:color w:val="000000"/>
          <w:kern w:val="0"/>
          <w:sz w:val="32"/>
          <w:szCs w:val="32"/>
          <w:shd w:val="clear" w:color="auto" w:fill="FFFFFF"/>
          <w:lang w:val="zh-CN"/>
        </w:rPr>
        <w:t>攀枝花市经济合作局</w:t>
      </w:r>
      <w:r w:rsidRPr="00153E26">
        <w:rPr>
          <w:rFonts w:ascii="仿宋_GB2312" w:eastAsia="仿宋_GB2312" w:hAnsi="仿宋" w:cs="仿宋_GB2312" w:hint="eastAsia"/>
          <w:sz w:val="32"/>
          <w:szCs w:val="32"/>
        </w:rPr>
        <w:t>严格按要求完成好201</w:t>
      </w:r>
      <w:r>
        <w:rPr>
          <w:rFonts w:ascii="仿宋_GB2312" w:eastAsia="仿宋_GB2312" w:hAnsi="仿宋" w:cs="仿宋_GB2312" w:hint="eastAsia"/>
          <w:sz w:val="32"/>
          <w:szCs w:val="32"/>
        </w:rPr>
        <w:t>9</w:t>
      </w:r>
      <w:r w:rsidRPr="00153E26">
        <w:rPr>
          <w:rFonts w:ascii="仿宋_GB2312" w:eastAsia="仿宋_GB2312" w:hAnsi="仿宋" w:cs="仿宋_GB2312" w:hint="eastAsia"/>
          <w:sz w:val="32"/>
          <w:szCs w:val="32"/>
        </w:rPr>
        <w:t>年度部门绩效自评工作，并按时进行公开。根据自评结果总结经验教训，寻求高质量高绩效的工作思路方法，更好发挥财政资金管理使用绩效。</w:t>
      </w:r>
    </w:p>
    <w:p w:rsidR="00867B97" w:rsidRPr="007275DD" w:rsidRDefault="00867B97" w:rsidP="00867B9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7275DD">
        <w:rPr>
          <w:rFonts w:eastAsia="黑体" w:hint="eastAsia"/>
          <w:color w:val="000000"/>
          <w:kern w:val="0"/>
          <w:sz w:val="32"/>
          <w:szCs w:val="32"/>
          <w:shd w:val="clear" w:color="auto" w:fill="FFFFFF"/>
        </w:rPr>
        <w:t>四、评价结论及建议</w:t>
      </w:r>
    </w:p>
    <w:p w:rsidR="00867B97" w:rsidRPr="00A868F2" w:rsidRDefault="00867B97" w:rsidP="00A868F2">
      <w:pPr>
        <w:spacing w:line="580" w:lineRule="exact"/>
        <w:ind w:firstLineChars="200" w:firstLine="640"/>
        <w:rPr>
          <w:rFonts w:ascii="仿宋_GB2312" w:eastAsia="仿宋_GB2312" w:hAnsi="仿宋_GB2312" w:cs="仿宋_GB2312"/>
          <w:sz w:val="32"/>
          <w:szCs w:val="32"/>
        </w:rPr>
      </w:pPr>
      <w:r w:rsidRPr="007275DD">
        <w:rPr>
          <w:rFonts w:eastAsia="仿宋_GB2312" w:hint="eastAsia"/>
          <w:color w:val="000000"/>
          <w:kern w:val="0"/>
          <w:sz w:val="32"/>
          <w:szCs w:val="32"/>
          <w:shd w:val="clear" w:color="auto" w:fill="FFFFFF"/>
          <w:lang w:val="zh-CN"/>
        </w:rPr>
        <w:t>（一）评价结论。</w:t>
      </w:r>
      <w:r w:rsidR="001839E3" w:rsidRPr="00153E26">
        <w:rPr>
          <w:rFonts w:ascii="仿宋_GB2312" w:eastAsia="仿宋_GB2312" w:hAnsi="仿宋_GB2312" w:cs="仿宋_GB2312" w:hint="eastAsia"/>
          <w:sz w:val="32"/>
          <w:szCs w:val="32"/>
        </w:rPr>
        <w:t>从评价情况来看, 201</w:t>
      </w:r>
      <w:r w:rsidR="001839E3">
        <w:rPr>
          <w:rFonts w:ascii="仿宋_GB2312" w:eastAsia="仿宋_GB2312" w:hAnsi="仿宋_GB2312" w:cs="仿宋_GB2312" w:hint="eastAsia"/>
          <w:sz w:val="32"/>
          <w:szCs w:val="32"/>
        </w:rPr>
        <w:t>9</w:t>
      </w:r>
      <w:r w:rsidR="001839E3" w:rsidRPr="00153E26">
        <w:rPr>
          <w:rFonts w:ascii="仿宋_GB2312" w:eastAsia="仿宋_GB2312" w:hAnsi="仿宋_GB2312" w:cs="仿宋_GB2312" w:hint="eastAsia"/>
          <w:sz w:val="32"/>
          <w:szCs w:val="32"/>
        </w:rPr>
        <w:t>年</w:t>
      </w:r>
      <w:r w:rsidR="001839E3">
        <w:rPr>
          <w:rFonts w:ascii="仿宋_GB2312" w:eastAsia="仿宋_GB2312" w:hAnsi="仿宋_GB2312" w:cs="仿宋_GB2312" w:hint="eastAsia"/>
          <w:sz w:val="32"/>
          <w:szCs w:val="32"/>
        </w:rPr>
        <w:t>总体</w:t>
      </w:r>
      <w:r w:rsidR="001839E3" w:rsidRPr="00153E26">
        <w:rPr>
          <w:rFonts w:ascii="仿宋_GB2312" w:eastAsia="仿宋_GB2312" w:hAnsi="仿宋_GB2312" w:cs="仿宋_GB2312" w:hint="eastAsia"/>
          <w:sz w:val="32"/>
          <w:szCs w:val="32"/>
        </w:rPr>
        <w:t>目标任务已全面完成。</w:t>
      </w:r>
    </w:p>
    <w:p w:rsidR="00867B97" w:rsidRPr="007275DD" w:rsidRDefault="00867B97" w:rsidP="00867B9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（二）存在问题。</w:t>
      </w:r>
      <w:r w:rsidR="001839E3" w:rsidRPr="00153E26">
        <w:rPr>
          <w:rFonts w:ascii="仿宋_GB2312" w:eastAsia="仿宋_GB2312" w:hAnsi="仿宋" w:cs="仿宋_GB2312" w:hint="eastAsia"/>
          <w:sz w:val="32"/>
          <w:szCs w:val="32"/>
        </w:rPr>
        <w:t>201</w:t>
      </w:r>
      <w:r w:rsidR="001839E3">
        <w:rPr>
          <w:rFonts w:ascii="仿宋_GB2312" w:eastAsia="仿宋_GB2312" w:hAnsi="仿宋" w:cs="仿宋_GB2312" w:hint="eastAsia"/>
          <w:sz w:val="32"/>
          <w:szCs w:val="32"/>
        </w:rPr>
        <w:t>9</w:t>
      </w:r>
      <w:r w:rsidR="001839E3" w:rsidRPr="00153E26">
        <w:rPr>
          <w:rFonts w:ascii="仿宋_GB2312" w:eastAsia="仿宋_GB2312" w:hAnsi="仿宋" w:cs="仿宋_GB2312" w:hint="eastAsia"/>
          <w:sz w:val="32"/>
          <w:szCs w:val="32"/>
        </w:rPr>
        <w:t>年预算执行及绩效管理实现了预期目标，但仍存在一定的不足。</w:t>
      </w:r>
      <w:r w:rsidR="001839E3">
        <w:rPr>
          <w:rFonts w:ascii="仿宋_GB2312" w:eastAsia="仿宋_GB2312" w:hAnsi="仿宋" w:cs="仿宋_GB2312" w:hint="eastAsia"/>
          <w:sz w:val="32"/>
          <w:szCs w:val="32"/>
        </w:rPr>
        <w:t>一是</w:t>
      </w:r>
      <w:r w:rsidR="001839E3" w:rsidRPr="00153E26">
        <w:rPr>
          <w:rFonts w:ascii="仿宋_GB2312" w:eastAsia="仿宋_GB2312" w:hAnsi="仿宋_GB2312" w:cs="仿宋_GB2312"/>
          <w:sz w:val="32"/>
          <w:szCs w:val="32"/>
        </w:rPr>
        <w:t>新引进的产业化重大项目不多</w:t>
      </w:r>
      <w:r w:rsidR="001839E3">
        <w:rPr>
          <w:rFonts w:ascii="仿宋_GB2312" w:eastAsia="仿宋_GB2312" w:hAnsi="仿宋_GB2312" w:cs="仿宋_GB2312" w:hint="eastAsia"/>
          <w:sz w:val="32"/>
          <w:szCs w:val="32"/>
        </w:rPr>
        <w:t>。</w:t>
      </w:r>
      <w:r w:rsidR="001839E3">
        <w:rPr>
          <w:rFonts w:ascii="仿宋_GB2312" w:eastAsia="仿宋_GB2312" w:hAnsi="仿宋" w:cs="仿宋_GB2312" w:hint="eastAsia"/>
          <w:sz w:val="32"/>
          <w:szCs w:val="32"/>
        </w:rPr>
        <w:t>二是</w:t>
      </w:r>
      <w:r w:rsidR="001839E3" w:rsidRPr="00153E26">
        <w:rPr>
          <w:rFonts w:ascii="仿宋_GB2312" w:eastAsia="仿宋_GB2312" w:hAnsi="仿宋_GB2312" w:cs="仿宋_GB2312"/>
          <w:sz w:val="32"/>
          <w:szCs w:val="32"/>
        </w:rPr>
        <w:t>重点产业招商的方向路径尚需进一步明确</w:t>
      </w:r>
      <w:r w:rsidR="001839E3">
        <w:rPr>
          <w:rFonts w:ascii="仿宋_GB2312" w:eastAsia="仿宋_GB2312" w:hAnsi="仿宋_GB2312" w:cs="仿宋_GB2312" w:hint="eastAsia"/>
          <w:sz w:val="32"/>
          <w:szCs w:val="32"/>
        </w:rPr>
        <w:t>。</w:t>
      </w:r>
      <w:r w:rsidR="001839E3">
        <w:rPr>
          <w:rFonts w:ascii="仿宋_GB2312" w:eastAsia="仿宋_GB2312" w:hAnsi="仿宋" w:cs="仿宋_GB2312" w:hint="eastAsia"/>
          <w:sz w:val="32"/>
          <w:szCs w:val="32"/>
        </w:rPr>
        <w:t>三是</w:t>
      </w:r>
      <w:r w:rsidR="001839E3" w:rsidRPr="00153E26">
        <w:rPr>
          <w:rFonts w:ascii="仿宋_GB2312" w:eastAsia="仿宋_GB2312" w:hAnsi="仿宋_GB2312" w:cs="仿宋_GB2312"/>
          <w:sz w:val="32"/>
          <w:szCs w:val="32"/>
        </w:rPr>
        <w:t>要素保障水平和营商环境还需进一步改善</w:t>
      </w:r>
      <w:r w:rsidR="001839E3">
        <w:rPr>
          <w:rFonts w:ascii="仿宋_GB2312" w:eastAsia="仿宋_GB2312" w:hAnsi="仿宋_GB2312" w:cs="仿宋_GB2312" w:hint="eastAsia"/>
          <w:sz w:val="32"/>
          <w:szCs w:val="32"/>
        </w:rPr>
        <w:t>。</w:t>
      </w:r>
      <w:r w:rsidR="001839E3">
        <w:rPr>
          <w:rFonts w:ascii="仿宋_GB2312" w:eastAsia="仿宋_GB2312" w:hAnsi="仿宋" w:cs="仿宋_GB2312" w:hint="eastAsia"/>
          <w:sz w:val="32"/>
          <w:szCs w:val="32"/>
        </w:rPr>
        <w:t>四是</w:t>
      </w:r>
      <w:r w:rsidR="001839E3" w:rsidRPr="00153E26">
        <w:rPr>
          <w:rFonts w:ascii="仿宋_GB2312" w:eastAsia="仿宋_GB2312" w:hAnsi="仿宋_GB2312" w:cs="仿宋_GB2312"/>
          <w:sz w:val="32"/>
          <w:szCs w:val="32"/>
        </w:rPr>
        <w:t>招商队伍的专业化水平还需进一步提升</w:t>
      </w:r>
      <w:r w:rsidR="001839E3" w:rsidRPr="00153E26">
        <w:rPr>
          <w:rFonts w:ascii="仿宋_GB2312" w:eastAsia="仿宋_GB2312" w:hAnsi="仿宋_GB2312" w:cs="仿宋_GB2312" w:hint="eastAsia"/>
          <w:sz w:val="32"/>
          <w:szCs w:val="32"/>
        </w:rPr>
        <w:t>。</w:t>
      </w:r>
      <w:r w:rsidR="001839E3" w:rsidRPr="00153E26">
        <w:rPr>
          <w:rFonts w:ascii="仿宋_GB2312" w:eastAsia="仿宋_GB2312" w:hAnsi="仿宋" w:cs="仿宋_GB2312" w:hint="eastAsia"/>
          <w:sz w:val="32"/>
          <w:szCs w:val="32"/>
        </w:rPr>
        <w:t>支出绩效管理指标、工作方法、管理制度等尚在完善中，各类基础数据、绩效运行信息采集衔接不及时，效率较低，绩效管理实施难度大。预算绩效管理涉及的专业及实际管理的知识比较广，由财务人员兼顾，缺乏专职专业性，难</w:t>
      </w:r>
      <w:r w:rsidR="001839E3">
        <w:rPr>
          <w:rFonts w:ascii="仿宋_GB2312" w:eastAsia="仿宋_GB2312" w:hAnsi="仿宋" w:cs="仿宋_GB2312" w:hint="eastAsia"/>
          <w:sz w:val="32"/>
          <w:szCs w:val="32"/>
        </w:rPr>
        <w:t>以全面</w:t>
      </w:r>
      <w:r w:rsidR="001839E3" w:rsidRPr="00153E26">
        <w:rPr>
          <w:rFonts w:ascii="仿宋_GB2312" w:eastAsia="仿宋_GB2312" w:hAnsi="仿宋" w:cs="仿宋_GB2312" w:hint="eastAsia"/>
          <w:sz w:val="32"/>
          <w:szCs w:val="32"/>
        </w:rPr>
        <w:t>做</w:t>
      </w:r>
      <w:r w:rsidR="001839E3">
        <w:rPr>
          <w:rFonts w:ascii="仿宋_GB2312" w:eastAsia="仿宋_GB2312" w:hAnsi="仿宋" w:cs="仿宋_GB2312" w:hint="eastAsia"/>
          <w:sz w:val="32"/>
          <w:szCs w:val="32"/>
        </w:rPr>
        <w:t>好</w:t>
      </w:r>
      <w:r w:rsidR="001839E3" w:rsidRPr="00153E26">
        <w:rPr>
          <w:rFonts w:ascii="仿宋_GB2312" w:eastAsia="仿宋_GB2312" w:hAnsi="仿宋" w:cs="仿宋_GB2312" w:hint="eastAsia"/>
          <w:sz w:val="32"/>
          <w:szCs w:val="32"/>
        </w:rPr>
        <w:t>预算绩效管理。</w:t>
      </w:r>
    </w:p>
    <w:p w:rsidR="00867B97" w:rsidRPr="00965E5D" w:rsidRDefault="00867B97" w:rsidP="00965E5D">
      <w:pPr>
        <w:spacing w:line="580" w:lineRule="exact"/>
        <w:ind w:firstLineChars="200" w:firstLine="640"/>
        <w:rPr>
          <w:rFonts w:eastAsia="仿宋_GB2312"/>
          <w:color w:val="000000"/>
          <w:kern w:val="0"/>
          <w:sz w:val="32"/>
          <w:szCs w:val="32"/>
          <w:shd w:val="clear" w:color="auto" w:fill="FFFFFF"/>
          <w:lang w:val="zh-CN"/>
        </w:rPr>
      </w:pPr>
      <w:r w:rsidRPr="007275DD">
        <w:rPr>
          <w:rFonts w:eastAsia="仿宋_GB2312" w:hint="eastAsia"/>
          <w:color w:val="000000"/>
          <w:kern w:val="0"/>
          <w:sz w:val="32"/>
          <w:szCs w:val="32"/>
          <w:shd w:val="clear" w:color="auto" w:fill="FFFFFF"/>
          <w:lang w:val="zh-CN"/>
        </w:rPr>
        <w:t>（三）改进建议。</w:t>
      </w:r>
      <w:r w:rsidR="00965E5D">
        <w:rPr>
          <w:rFonts w:ascii="仿宋_GB2312" w:eastAsia="仿宋_GB2312" w:hAnsi="仿宋" w:cs="仿宋_GB2312" w:hint="eastAsia"/>
          <w:sz w:val="32"/>
          <w:szCs w:val="32"/>
        </w:rPr>
        <w:t>在招商引资工作方面，</w:t>
      </w:r>
      <w:r w:rsidR="00965E5D" w:rsidRPr="003551F3">
        <w:rPr>
          <w:rFonts w:ascii="仿宋_GB2312" w:eastAsia="仿宋_GB2312" w:hint="eastAsia"/>
          <w:sz w:val="32"/>
          <w:szCs w:val="32"/>
        </w:rPr>
        <w:t>围绕市委“一二三五”的工作思路，深化“精准招商年”工作主题，大力实施精准招商、精品招商、产业链招商，聚焦“三个目标”、打好“三张王牌</w:t>
      </w:r>
      <w:r w:rsidR="00965E5D">
        <w:rPr>
          <w:rFonts w:ascii="仿宋_GB2312" w:eastAsia="仿宋_GB2312" w:hint="eastAsia"/>
          <w:sz w:val="32"/>
          <w:szCs w:val="32"/>
        </w:rPr>
        <w:t>”、抓好“三项措施”，</w:t>
      </w:r>
      <w:r w:rsidR="00965E5D" w:rsidRPr="00153E26">
        <w:rPr>
          <w:rFonts w:ascii="仿宋_GB2312" w:eastAsia="仿宋_GB2312" w:hAnsi="仿宋_GB2312" w:cs="仿宋_GB2312" w:hint="eastAsia"/>
          <w:sz w:val="32"/>
          <w:szCs w:val="32"/>
        </w:rPr>
        <w:t>进一步</w:t>
      </w:r>
      <w:r w:rsidR="00965E5D">
        <w:rPr>
          <w:rFonts w:ascii="仿宋_GB2312" w:eastAsia="仿宋_GB2312" w:hAnsi="仿宋_GB2312" w:cs="仿宋_GB2312" w:hint="eastAsia"/>
          <w:sz w:val="32"/>
          <w:szCs w:val="32"/>
        </w:rPr>
        <w:t>通过</w:t>
      </w:r>
      <w:r w:rsidR="00965E5D" w:rsidRPr="00153E26">
        <w:rPr>
          <w:rFonts w:ascii="仿宋_GB2312" w:eastAsia="仿宋_GB2312" w:hAnsi="仿宋_GB2312" w:cs="仿宋_GB2312" w:hint="eastAsia"/>
          <w:sz w:val="32"/>
          <w:szCs w:val="32"/>
        </w:rPr>
        <w:t>抓好有目标招商、搭建招商平台、丰富招商方式、服务招商项目，</w:t>
      </w:r>
      <w:r w:rsidR="00965E5D">
        <w:rPr>
          <w:rFonts w:ascii="仿宋_GB2312" w:eastAsia="仿宋_GB2312" w:hint="eastAsia"/>
          <w:sz w:val="32"/>
          <w:szCs w:val="32"/>
        </w:rPr>
        <w:t>提高项目精准度和成功率，扎实推动项目落地。</w:t>
      </w:r>
      <w:r w:rsidR="001839E3">
        <w:rPr>
          <w:rFonts w:ascii="仿宋_GB2312" w:eastAsia="仿宋_GB2312" w:hAnsi="仿宋" w:cs="仿宋_GB2312" w:hint="eastAsia"/>
          <w:sz w:val="32"/>
          <w:szCs w:val="32"/>
        </w:rPr>
        <w:t>绩效管理方面，</w:t>
      </w:r>
      <w:r w:rsidR="001839E3" w:rsidRPr="00153E26">
        <w:rPr>
          <w:rFonts w:ascii="仿宋_GB2312" w:eastAsia="仿宋_GB2312" w:hAnsi="仿宋" w:cs="仿宋_GB2312" w:hint="eastAsia"/>
          <w:sz w:val="32"/>
          <w:szCs w:val="32"/>
        </w:rPr>
        <w:t>合理安排经费，做到细化支出，严控支出，确保绩效执行和年初设定的绩效相一致。进一步完善各项绩效管理相关指标体系、制度、方法，确保绩效管理相关数据、信息的准确和完善，进一步提高财政资金绩效管理效率。</w:t>
      </w:r>
    </w:p>
    <w:p w:rsidR="001839E3" w:rsidRDefault="001839E3">
      <w:pPr>
        <w:widowControl/>
        <w:jc w:val="left"/>
        <w:rPr>
          <w:rFonts w:eastAsia="仿宋_GB2312"/>
          <w:sz w:val="32"/>
          <w:szCs w:val="32"/>
        </w:rPr>
      </w:pPr>
      <w:r>
        <w:rPr>
          <w:rFonts w:eastAsia="仿宋_GB2312"/>
          <w:sz w:val="32"/>
          <w:szCs w:val="32"/>
        </w:rPr>
        <w:br w:type="page"/>
      </w:r>
    </w:p>
    <w:p w:rsidR="00867B97" w:rsidRPr="007275DD" w:rsidRDefault="00867B97" w:rsidP="00867B97">
      <w:pPr>
        <w:widowControl/>
        <w:jc w:val="left"/>
        <w:rPr>
          <w:rFonts w:eastAsia="仿宋_GB2312"/>
          <w:sz w:val="32"/>
          <w:szCs w:val="32"/>
        </w:rPr>
      </w:pPr>
    </w:p>
    <w:p w:rsidR="00867B97" w:rsidRPr="007275DD" w:rsidRDefault="00867B97" w:rsidP="00867B97">
      <w:pPr>
        <w:spacing w:line="580" w:lineRule="exact"/>
        <w:rPr>
          <w:rFonts w:eastAsia="仿宋_GB2312"/>
          <w:sz w:val="32"/>
          <w:szCs w:val="32"/>
        </w:rPr>
      </w:pPr>
      <w:r w:rsidRPr="007275DD">
        <w:rPr>
          <w:rFonts w:eastAsia="黑体" w:hint="eastAsia"/>
          <w:sz w:val="32"/>
          <w:szCs w:val="32"/>
        </w:rPr>
        <w:t>附件</w:t>
      </w:r>
      <w:r w:rsidRPr="007275DD">
        <w:rPr>
          <w:rFonts w:eastAsia="黑体"/>
          <w:sz w:val="32"/>
          <w:szCs w:val="32"/>
        </w:rPr>
        <w:t>2</w:t>
      </w:r>
    </w:p>
    <w:p w:rsidR="00867B97" w:rsidRPr="007275DD" w:rsidRDefault="00867B97" w:rsidP="00867B97">
      <w:pPr>
        <w:spacing w:line="580" w:lineRule="exact"/>
        <w:ind w:firstLineChars="200" w:firstLine="640"/>
        <w:rPr>
          <w:rFonts w:eastAsia="仿宋_GB2312"/>
          <w:sz w:val="32"/>
          <w:szCs w:val="32"/>
        </w:rPr>
      </w:pPr>
    </w:p>
    <w:p w:rsidR="006A746D" w:rsidRDefault="006A746D" w:rsidP="00867B97">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招商引资专项工作经费</w:t>
      </w:r>
    </w:p>
    <w:p w:rsidR="00867B97" w:rsidRPr="007275DD" w:rsidRDefault="00867B97" w:rsidP="00867B97">
      <w:pPr>
        <w:spacing w:line="600" w:lineRule="exact"/>
        <w:jc w:val="center"/>
        <w:rPr>
          <w:rFonts w:eastAsia="方正小标宋简体"/>
          <w:color w:val="000000"/>
          <w:kern w:val="0"/>
          <w:sz w:val="44"/>
          <w:szCs w:val="44"/>
          <w:lang w:val="zh-CN"/>
        </w:rPr>
      </w:pPr>
      <w:r w:rsidRPr="007275DD">
        <w:rPr>
          <w:rFonts w:eastAsia="方正小标宋简体" w:hint="eastAsia"/>
          <w:color w:val="000000"/>
          <w:kern w:val="0"/>
          <w:sz w:val="44"/>
          <w:szCs w:val="44"/>
          <w:lang w:val="zh-CN"/>
        </w:rPr>
        <w:t>项目</w:t>
      </w:r>
      <w:r w:rsidRPr="007275DD">
        <w:rPr>
          <w:rFonts w:eastAsia="方正小标宋简体"/>
          <w:color w:val="000000"/>
          <w:kern w:val="0"/>
          <w:sz w:val="44"/>
          <w:szCs w:val="44"/>
        </w:rPr>
        <w:t>2019</w:t>
      </w:r>
      <w:r w:rsidRPr="007275DD">
        <w:rPr>
          <w:rFonts w:eastAsia="方正小标宋简体" w:hint="eastAsia"/>
          <w:color w:val="000000"/>
          <w:kern w:val="0"/>
          <w:sz w:val="44"/>
          <w:szCs w:val="44"/>
        </w:rPr>
        <w:t>年</w:t>
      </w:r>
      <w:r w:rsidRPr="007275DD">
        <w:rPr>
          <w:rFonts w:eastAsia="方正小标宋简体" w:hint="eastAsia"/>
          <w:color w:val="000000"/>
          <w:kern w:val="0"/>
          <w:sz w:val="44"/>
          <w:szCs w:val="44"/>
          <w:lang w:val="zh-CN"/>
        </w:rPr>
        <w:t>绩效评价报告</w:t>
      </w:r>
    </w:p>
    <w:p w:rsidR="00867B97" w:rsidRPr="007275DD" w:rsidRDefault="00867B97" w:rsidP="00867B97">
      <w:pPr>
        <w:spacing w:line="600" w:lineRule="exact"/>
        <w:rPr>
          <w:sz w:val="32"/>
          <w:szCs w:val="32"/>
          <w:lang w:val="zh-CN"/>
        </w:rPr>
      </w:pPr>
    </w:p>
    <w:p w:rsidR="00867B97" w:rsidRPr="007275DD" w:rsidRDefault="00867B97" w:rsidP="00867B97">
      <w:pPr>
        <w:adjustRightInd w:val="0"/>
        <w:snapToGrid w:val="0"/>
        <w:spacing w:line="600" w:lineRule="exact"/>
        <w:ind w:firstLine="720"/>
        <w:rPr>
          <w:rFonts w:eastAsia="黑体"/>
          <w:sz w:val="32"/>
          <w:szCs w:val="32"/>
          <w:lang w:val="zh-CN"/>
        </w:rPr>
      </w:pPr>
      <w:r w:rsidRPr="007275DD">
        <w:rPr>
          <w:rFonts w:eastAsia="黑体" w:hint="eastAsia"/>
          <w:sz w:val="32"/>
          <w:szCs w:val="32"/>
        </w:rPr>
        <w:t>一、</w:t>
      </w:r>
      <w:r w:rsidRPr="007275DD">
        <w:rPr>
          <w:rFonts w:eastAsia="黑体" w:hint="eastAsia"/>
          <w:sz w:val="32"/>
          <w:szCs w:val="32"/>
          <w:lang w:val="zh-CN"/>
        </w:rPr>
        <w:t>项目概况</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（一）项目基本情况。</w:t>
      </w:r>
    </w:p>
    <w:p w:rsidR="00867B97" w:rsidRPr="00BF2E83" w:rsidRDefault="00BF2E83" w:rsidP="00BF2E83">
      <w:pPr>
        <w:spacing w:line="600" w:lineRule="exact"/>
        <w:jc w:val="center"/>
        <w:rPr>
          <w:rFonts w:eastAsia="仿宋_GB2312"/>
          <w:sz w:val="32"/>
          <w:szCs w:val="32"/>
        </w:rPr>
      </w:pPr>
      <w:r>
        <w:rPr>
          <w:rFonts w:eastAsia="仿宋_GB2312" w:hint="eastAsia"/>
          <w:sz w:val="32"/>
          <w:szCs w:val="32"/>
          <w:lang w:val="zh-CN"/>
        </w:rPr>
        <w:t xml:space="preserve">    </w:t>
      </w:r>
      <w:r w:rsidR="00867B97" w:rsidRPr="007275DD">
        <w:rPr>
          <w:rFonts w:eastAsia="仿宋_GB2312"/>
          <w:sz w:val="32"/>
          <w:szCs w:val="32"/>
          <w:lang w:val="zh-CN"/>
        </w:rPr>
        <w:t>1</w:t>
      </w:r>
      <w:r w:rsidR="00867B97" w:rsidRPr="007275DD">
        <w:rPr>
          <w:rFonts w:eastAsia="仿宋_GB2312" w:hint="eastAsia"/>
          <w:sz w:val="32"/>
          <w:szCs w:val="32"/>
          <w:lang w:val="zh-CN"/>
        </w:rPr>
        <w:t>．</w:t>
      </w:r>
      <w:r>
        <w:rPr>
          <w:rFonts w:eastAsia="仿宋_GB2312" w:hint="eastAsia"/>
          <w:sz w:val="32"/>
          <w:szCs w:val="32"/>
          <w:lang w:val="zh-CN"/>
        </w:rPr>
        <w:t>攀枝花市经济合作局</w:t>
      </w:r>
      <w:r w:rsidR="00867B97" w:rsidRPr="007275DD">
        <w:rPr>
          <w:rFonts w:eastAsia="仿宋_GB2312" w:hint="eastAsia"/>
          <w:sz w:val="32"/>
          <w:szCs w:val="32"/>
          <w:lang w:val="zh-CN"/>
        </w:rPr>
        <w:t>在</w:t>
      </w:r>
      <w:r w:rsidRPr="00BF2E83">
        <w:rPr>
          <w:rFonts w:eastAsia="仿宋_GB2312" w:hint="eastAsia"/>
          <w:sz w:val="32"/>
          <w:szCs w:val="32"/>
        </w:rPr>
        <w:t>招商引资专项工作经费</w:t>
      </w:r>
      <w:r w:rsidR="00867B97" w:rsidRPr="007275DD">
        <w:rPr>
          <w:rFonts w:eastAsia="仿宋_GB2312" w:hint="eastAsia"/>
          <w:sz w:val="32"/>
          <w:szCs w:val="32"/>
          <w:lang w:val="zh-CN"/>
        </w:rPr>
        <w:t>项目管理中的职能。</w:t>
      </w:r>
      <w:r w:rsidRPr="008B200A">
        <w:rPr>
          <w:rFonts w:eastAsia="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rsidR="00867B97" w:rsidRPr="00557E5E" w:rsidRDefault="00867B97" w:rsidP="00557E5E">
      <w:pPr>
        <w:spacing w:line="560" w:lineRule="exact"/>
        <w:ind w:firstLineChars="200" w:firstLine="640"/>
        <w:rPr>
          <w:rFonts w:ascii="仿宋_GB2312" w:eastAsia="仿宋_GB2312" w:hAnsi="新宋体"/>
          <w:sz w:val="32"/>
          <w:szCs w:val="32"/>
        </w:rPr>
      </w:pPr>
      <w:r w:rsidRPr="007275DD">
        <w:rPr>
          <w:rFonts w:eastAsia="仿宋_GB2312"/>
          <w:sz w:val="32"/>
          <w:szCs w:val="32"/>
          <w:lang w:val="zh-CN"/>
        </w:rPr>
        <w:t>2</w:t>
      </w:r>
      <w:r w:rsidRPr="007275DD">
        <w:rPr>
          <w:rFonts w:eastAsia="仿宋_GB2312" w:hint="eastAsia"/>
          <w:sz w:val="32"/>
          <w:szCs w:val="32"/>
          <w:lang w:val="zh-CN"/>
        </w:rPr>
        <w:t>．项目立项、资金申</w:t>
      </w:r>
      <w:r w:rsidRPr="001C3D7F">
        <w:rPr>
          <w:rFonts w:eastAsia="仿宋_GB2312" w:hint="eastAsia"/>
          <w:sz w:val="32"/>
          <w:szCs w:val="32"/>
        </w:rPr>
        <w:t>报的依据</w:t>
      </w:r>
      <w:r w:rsidR="00A868F2">
        <w:rPr>
          <w:rFonts w:eastAsia="仿宋_GB2312" w:hint="eastAsia"/>
          <w:sz w:val="32"/>
          <w:szCs w:val="32"/>
        </w:rPr>
        <w:t>：</w:t>
      </w:r>
      <w:r w:rsidR="00557E5E" w:rsidRPr="00557E5E">
        <w:rPr>
          <w:rFonts w:ascii="仿宋_GB2312" w:eastAsia="仿宋_GB2312" w:hAnsi="新宋体" w:hint="eastAsia"/>
          <w:sz w:val="32"/>
          <w:szCs w:val="32"/>
        </w:rPr>
        <w:t>依据</w:t>
      </w:r>
      <w:r w:rsidR="00BF2E83" w:rsidRPr="001C3D7F">
        <w:rPr>
          <w:rFonts w:eastAsia="仿宋_GB2312" w:hint="eastAsia"/>
          <w:sz w:val="32"/>
          <w:szCs w:val="32"/>
        </w:rPr>
        <w:t>《关于进一步加强投资促进工作的意见》的通知（攀委办发〔</w:t>
      </w:r>
      <w:r w:rsidR="00BF2E83" w:rsidRPr="001C3D7F">
        <w:rPr>
          <w:rFonts w:eastAsia="仿宋_GB2312" w:hint="eastAsia"/>
          <w:sz w:val="32"/>
          <w:szCs w:val="32"/>
        </w:rPr>
        <w:t>2017</w:t>
      </w:r>
      <w:r w:rsidR="00BF2E83" w:rsidRPr="001C3D7F">
        <w:rPr>
          <w:rFonts w:eastAsia="仿宋_GB2312" w:hint="eastAsia"/>
          <w:sz w:val="32"/>
          <w:szCs w:val="32"/>
        </w:rPr>
        <w:t>〕</w:t>
      </w:r>
      <w:r w:rsidR="00BF2E83" w:rsidRPr="001C3D7F">
        <w:rPr>
          <w:rFonts w:eastAsia="仿宋_GB2312" w:hint="eastAsia"/>
          <w:sz w:val="32"/>
          <w:szCs w:val="32"/>
        </w:rPr>
        <w:t>7</w:t>
      </w:r>
      <w:r w:rsidR="00BF2E83" w:rsidRPr="001C3D7F">
        <w:rPr>
          <w:rFonts w:eastAsia="仿宋_GB2312" w:hint="eastAsia"/>
          <w:sz w:val="32"/>
          <w:szCs w:val="32"/>
        </w:rPr>
        <w:t>号）</w:t>
      </w:r>
      <w:r w:rsidR="00557E5E">
        <w:rPr>
          <w:rFonts w:eastAsia="仿宋_GB2312" w:hint="eastAsia"/>
          <w:sz w:val="32"/>
          <w:szCs w:val="32"/>
        </w:rPr>
        <w:t>、</w:t>
      </w:r>
      <w:r w:rsidR="00557E5E" w:rsidRPr="00557E5E">
        <w:rPr>
          <w:rFonts w:ascii="仿宋_GB2312" w:eastAsia="仿宋_GB2312" w:hAnsi="仿宋" w:hint="eastAsia"/>
          <w:sz w:val="32"/>
          <w:szCs w:val="32"/>
        </w:rPr>
        <w:t>《201</w:t>
      </w:r>
      <w:r w:rsidR="00557E5E">
        <w:rPr>
          <w:rFonts w:ascii="仿宋_GB2312" w:eastAsia="仿宋_GB2312" w:hAnsi="仿宋" w:hint="eastAsia"/>
          <w:sz w:val="32"/>
          <w:szCs w:val="32"/>
        </w:rPr>
        <w:t>9</w:t>
      </w:r>
      <w:r w:rsidR="00557E5E" w:rsidRPr="00557E5E">
        <w:rPr>
          <w:rFonts w:ascii="仿宋_GB2312" w:eastAsia="仿宋_GB2312" w:hAnsi="仿宋" w:hint="eastAsia"/>
          <w:sz w:val="32"/>
          <w:szCs w:val="32"/>
        </w:rPr>
        <w:t>年市本级部门预算编制方法和口径》</w:t>
      </w:r>
      <w:r w:rsidR="00557E5E" w:rsidRPr="00557E5E">
        <w:rPr>
          <w:rFonts w:ascii="仿宋_GB2312" w:eastAsia="仿宋_GB2312" w:hAnsi="新宋体" w:hint="eastAsia"/>
          <w:sz w:val="32"/>
          <w:szCs w:val="32"/>
        </w:rPr>
        <w:t>、《攀枝花市市本级项目支出预算管理办法》和财政专项资金分配管理有关规定</w:t>
      </w:r>
      <w:r w:rsidR="00557E5E" w:rsidRPr="00557E5E">
        <w:rPr>
          <w:rFonts w:ascii="仿宋_GB2312" w:eastAsia="仿宋_GB2312" w:hAnsi="仿宋" w:hint="eastAsia"/>
          <w:sz w:val="32"/>
          <w:szCs w:val="32"/>
        </w:rPr>
        <w:t>等以及市委市政府</w:t>
      </w:r>
      <w:r w:rsidR="00557E5E" w:rsidRPr="00557E5E">
        <w:rPr>
          <w:rFonts w:ascii="仿宋_GB2312" w:eastAsia="仿宋_GB2312" w:hAnsi="新宋体"/>
          <w:sz w:val="32"/>
          <w:szCs w:val="32"/>
        </w:rPr>
        <w:t>下达年度目标任务</w:t>
      </w:r>
      <w:r w:rsidR="00557E5E" w:rsidRPr="00557E5E">
        <w:rPr>
          <w:rFonts w:ascii="仿宋_GB2312" w:eastAsia="仿宋_GB2312" w:hAnsi="新宋体" w:hint="eastAsia"/>
          <w:sz w:val="32"/>
          <w:szCs w:val="32"/>
        </w:rPr>
        <w:t>，结合招商引资工作实际及当前经济社会发展需要，将招商引资项目资金规范纳入市级财政预算管理。《攀枝花市市级招商引资专项工作经费管理规定》，明确了资金管理、项目实施、决策程序等具体规定，做到管理制度健全，决策程序明确。</w:t>
      </w:r>
    </w:p>
    <w:p w:rsidR="00763221" w:rsidRDefault="00867B97" w:rsidP="00867B97">
      <w:pPr>
        <w:adjustRightInd w:val="0"/>
        <w:snapToGrid w:val="0"/>
        <w:spacing w:line="600" w:lineRule="exact"/>
        <w:ind w:firstLine="720"/>
        <w:rPr>
          <w:rFonts w:ascii="仿宋_GB2312" w:eastAsia="仿宋_GB2312" w:hAnsi="仿宋" w:cs="仿宋_GB2312"/>
          <w:sz w:val="32"/>
          <w:szCs w:val="32"/>
        </w:rPr>
      </w:pPr>
      <w:r w:rsidRPr="007275DD">
        <w:rPr>
          <w:rFonts w:eastAsia="仿宋_GB2312"/>
          <w:sz w:val="32"/>
          <w:szCs w:val="32"/>
          <w:lang w:val="zh-CN"/>
        </w:rPr>
        <w:t>3</w:t>
      </w:r>
      <w:r w:rsidRPr="007275DD">
        <w:rPr>
          <w:rFonts w:eastAsia="仿宋_GB2312" w:hint="eastAsia"/>
          <w:sz w:val="32"/>
          <w:szCs w:val="32"/>
          <w:lang w:val="zh-CN"/>
        </w:rPr>
        <w:t>．资金管理办法制定情况，资金支持具体项目的条件、范围与支持方式概况。</w:t>
      </w:r>
      <w:r w:rsidR="00763221">
        <w:rPr>
          <w:rFonts w:eastAsia="仿宋_GB2312" w:hint="eastAsia"/>
          <w:sz w:val="32"/>
          <w:szCs w:val="32"/>
          <w:lang w:val="zh-CN"/>
        </w:rPr>
        <w:t>依据</w:t>
      </w:r>
      <w:r w:rsidR="00BF2E83" w:rsidRPr="00BF2E83">
        <w:rPr>
          <w:rFonts w:eastAsia="仿宋_GB2312" w:hint="eastAsia"/>
          <w:sz w:val="32"/>
          <w:szCs w:val="32"/>
          <w:lang w:val="zh-CN"/>
        </w:rPr>
        <w:t>《攀枝花市级招商引资专项工作经费管理规定》</w:t>
      </w:r>
      <w:r w:rsidR="00BF2E83" w:rsidRPr="00BF2E83">
        <w:rPr>
          <w:rFonts w:eastAsia="仿宋_GB2312" w:hint="eastAsia"/>
          <w:sz w:val="32"/>
          <w:szCs w:val="32"/>
          <w:lang w:val="zh-CN"/>
        </w:rPr>
        <w:t>(</w:t>
      </w:r>
      <w:r w:rsidR="00BF2E83" w:rsidRPr="00BF2E83">
        <w:rPr>
          <w:rFonts w:eastAsia="仿宋_GB2312" w:hint="eastAsia"/>
          <w:sz w:val="32"/>
          <w:szCs w:val="32"/>
          <w:lang w:val="zh-CN"/>
        </w:rPr>
        <w:t>攀办发</w:t>
      </w:r>
      <w:r w:rsidR="00BF2E83" w:rsidRPr="00BF2E83">
        <w:rPr>
          <w:rFonts w:eastAsia="仿宋_GB2312" w:hint="eastAsia"/>
          <w:sz w:val="32"/>
          <w:szCs w:val="32"/>
          <w:lang w:val="zh-CN"/>
        </w:rPr>
        <w:t>[2011]28</w:t>
      </w:r>
      <w:r w:rsidR="00BF2E83" w:rsidRPr="00BF2E83">
        <w:rPr>
          <w:rFonts w:eastAsia="仿宋_GB2312" w:hint="eastAsia"/>
          <w:sz w:val="32"/>
          <w:szCs w:val="32"/>
          <w:lang w:val="zh-CN"/>
        </w:rPr>
        <w:t>号</w:t>
      </w:r>
      <w:r w:rsidR="00BF2E83" w:rsidRPr="00BF2E83">
        <w:rPr>
          <w:rFonts w:eastAsia="仿宋_GB2312" w:hint="eastAsia"/>
          <w:sz w:val="32"/>
          <w:szCs w:val="32"/>
          <w:lang w:val="zh-CN"/>
        </w:rPr>
        <w:t>)</w:t>
      </w:r>
      <w:r w:rsidR="00763221">
        <w:rPr>
          <w:rFonts w:eastAsia="仿宋_GB2312" w:hint="eastAsia"/>
          <w:sz w:val="32"/>
          <w:szCs w:val="32"/>
          <w:lang w:val="zh-CN"/>
        </w:rPr>
        <w:t>，按照招商引资工作实际及计划安排项目资金用于</w:t>
      </w:r>
      <w:r w:rsidR="00BF2E83">
        <w:rPr>
          <w:rFonts w:eastAsia="仿宋_GB2312" w:hint="eastAsia"/>
          <w:sz w:val="32"/>
          <w:szCs w:val="32"/>
          <w:lang w:val="zh-CN"/>
        </w:rPr>
        <w:t>市</w:t>
      </w:r>
      <w:r w:rsidR="00A868F2">
        <w:rPr>
          <w:rFonts w:eastAsia="仿宋_GB2312" w:hint="eastAsia"/>
          <w:sz w:val="32"/>
          <w:szCs w:val="32"/>
          <w:lang w:val="zh-CN"/>
        </w:rPr>
        <w:t>级</w:t>
      </w:r>
      <w:r w:rsidR="00BF2E83">
        <w:rPr>
          <w:rFonts w:eastAsia="仿宋_GB2312" w:hint="eastAsia"/>
          <w:sz w:val="32"/>
          <w:szCs w:val="32"/>
          <w:lang w:val="zh-CN"/>
        </w:rPr>
        <w:t>招商引资项目库建设；</w:t>
      </w:r>
      <w:r w:rsidR="00BF2E83" w:rsidRPr="00BF2E83">
        <w:rPr>
          <w:rFonts w:eastAsia="仿宋_GB2312" w:hint="eastAsia"/>
          <w:sz w:val="32"/>
          <w:szCs w:val="32"/>
          <w:lang w:val="zh-CN"/>
        </w:rPr>
        <w:t>市级重大招商引资活动；市级重大招商引资项目促进经费；专项投资说明会、项目洽谈会、产业课题研究、专家评审会，以及招商引资日常工作所需的咨询费、宣传费、培训费、客商接待费、差旅费等。</w:t>
      </w:r>
    </w:p>
    <w:p w:rsidR="00F35EE8" w:rsidRDefault="00763221" w:rsidP="00867B97">
      <w:pPr>
        <w:adjustRightInd w:val="0"/>
        <w:snapToGrid w:val="0"/>
        <w:spacing w:line="600" w:lineRule="exact"/>
        <w:ind w:firstLine="720"/>
        <w:rPr>
          <w:rFonts w:eastAsia="仿宋_GB2312"/>
          <w:sz w:val="32"/>
          <w:szCs w:val="32"/>
          <w:lang w:val="zh-CN"/>
        </w:rPr>
      </w:pPr>
      <w:r w:rsidRPr="007275DD">
        <w:rPr>
          <w:rFonts w:eastAsia="仿宋_GB2312"/>
          <w:sz w:val="32"/>
          <w:szCs w:val="32"/>
          <w:lang w:val="zh-CN"/>
        </w:rPr>
        <w:t xml:space="preserve"> </w:t>
      </w:r>
      <w:r w:rsidR="00867B97" w:rsidRPr="007275DD">
        <w:rPr>
          <w:rFonts w:eastAsia="仿宋_GB2312"/>
          <w:sz w:val="32"/>
          <w:szCs w:val="32"/>
          <w:lang w:val="zh-CN"/>
        </w:rPr>
        <w:t>4</w:t>
      </w:r>
      <w:r w:rsidR="00867B97" w:rsidRPr="007275DD">
        <w:rPr>
          <w:rFonts w:eastAsia="仿宋_GB2312" w:hint="eastAsia"/>
          <w:sz w:val="32"/>
          <w:szCs w:val="32"/>
          <w:lang w:val="zh-CN"/>
        </w:rPr>
        <w:t>．资金分配的原则及考虑因素。</w:t>
      </w:r>
      <w:r w:rsidR="00A868F2">
        <w:rPr>
          <w:rFonts w:eastAsia="仿宋_GB2312" w:hint="eastAsia"/>
          <w:sz w:val="32"/>
          <w:szCs w:val="32"/>
          <w:lang w:val="zh-CN"/>
        </w:rPr>
        <w:t>招商引资专项工作经费安排按照全年招商引资工作实际和确保重点原则进行分配。</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（二）项目绩效目标。</w:t>
      </w:r>
    </w:p>
    <w:p w:rsidR="00867B97" w:rsidRPr="007275DD" w:rsidRDefault="00867B97" w:rsidP="00867B97">
      <w:pPr>
        <w:adjustRightInd w:val="0"/>
        <w:snapToGrid w:val="0"/>
        <w:spacing w:line="600" w:lineRule="exact"/>
        <w:ind w:firstLine="720"/>
        <w:rPr>
          <w:rFonts w:eastAsia="仿宋_GB2312"/>
          <w:sz w:val="32"/>
          <w:szCs w:val="32"/>
          <w:lang w:val="zh-CN"/>
        </w:rPr>
      </w:pPr>
      <w:r w:rsidRPr="007275DD">
        <w:rPr>
          <w:rFonts w:eastAsia="仿宋_GB2312"/>
          <w:sz w:val="32"/>
          <w:szCs w:val="32"/>
          <w:lang w:val="zh-CN"/>
        </w:rPr>
        <w:t>1</w:t>
      </w:r>
      <w:r w:rsidRPr="007275DD">
        <w:rPr>
          <w:rFonts w:eastAsia="仿宋_GB2312" w:hint="eastAsia"/>
          <w:sz w:val="32"/>
          <w:szCs w:val="32"/>
          <w:lang w:val="zh-CN"/>
        </w:rPr>
        <w:t>．项目主要内容。</w:t>
      </w:r>
      <w:r w:rsidR="001C3D7F" w:rsidRPr="001C3D7F">
        <w:rPr>
          <w:rFonts w:eastAsia="仿宋_GB2312" w:hint="eastAsia"/>
          <w:sz w:val="32"/>
          <w:szCs w:val="32"/>
          <w:lang w:val="zh-CN"/>
        </w:rPr>
        <w:t>川商发展大会经费</w:t>
      </w:r>
      <w:r w:rsidR="001C3D7F">
        <w:rPr>
          <w:rFonts w:eastAsia="仿宋_GB2312" w:hint="eastAsia"/>
          <w:sz w:val="32"/>
          <w:szCs w:val="32"/>
          <w:lang w:val="zh-CN"/>
        </w:rPr>
        <w:t>、</w:t>
      </w:r>
      <w:r w:rsidR="001C3D7F" w:rsidRPr="001C3D7F">
        <w:rPr>
          <w:rFonts w:eastAsia="仿宋_GB2312" w:hint="eastAsia"/>
          <w:sz w:val="32"/>
          <w:szCs w:val="32"/>
          <w:lang w:val="zh-CN"/>
        </w:rPr>
        <w:t>中外知名企业四川行活动经费</w:t>
      </w:r>
      <w:r w:rsidR="001C3D7F">
        <w:rPr>
          <w:rFonts w:eastAsia="仿宋_GB2312" w:hint="eastAsia"/>
          <w:sz w:val="32"/>
          <w:szCs w:val="32"/>
          <w:lang w:val="zh-CN"/>
        </w:rPr>
        <w:t>、</w:t>
      </w:r>
      <w:r w:rsidR="001C3D7F" w:rsidRPr="001C3D7F">
        <w:rPr>
          <w:rFonts w:eastAsia="仿宋_GB2312" w:hint="eastAsia"/>
          <w:sz w:val="32"/>
          <w:szCs w:val="32"/>
          <w:lang w:val="zh-CN"/>
        </w:rPr>
        <w:t>攀枝花与在川央企及省属国有企业项目合作会经费</w:t>
      </w:r>
      <w:r w:rsidR="001C3D7F">
        <w:rPr>
          <w:rFonts w:eastAsia="仿宋_GB2312" w:hint="eastAsia"/>
          <w:sz w:val="32"/>
          <w:szCs w:val="32"/>
          <w:lang w:val="zh-CN"/>
        </w:rPr>
        <w:t>、</w:t>
      </w:r>
      <w:r w:rsidR="001C3D7F" w:rsidRPr="001C3D7F">
        <w:rPr>
          <w:rFonts w:eastAsia="仿宋_GB2312" w:hint="eastAsia"/>
          <w:sz w:val="32"/>
          <w:szCs w:val="32"/>
          <w:lang w:val="zh-CN"/>
        </w:rPr>
        <w:t>招商引资临时工作人员经费</w:t>
      </w:r>
      <w:r w:rsidR="001C3D7F">
        <w:rPr>
          <w:rFonts w:eastAsia="仿宋_GB2312" w:hint="eastAsia"/>
          <w:sz w:val="32"/>
          <w:szCs w:val="32"/>
          <w:lang w:val="zh-CN"/>
        </w:rPr>
        <w:t>、</w:t>
      </w:r>
      <w:r w:rsidR="001C3D7F" w:rsidRPr="001C3D7F">
        <w:rPr>
          <w:rFonts w:eastAsia="仿宋_GB2312" w:hint="eastAsia"/>
          <w:sz w:val="32"/>
          <w:szCs w:val="32"/>
          <w:lang w:val="zh-CN"/>
        </w:rPr>
        <w:t>小分队招商工作经费</w:t>
      </w:r>
      <w:r w:rsidR="001C3D7F">
        <w:rPr>
          <w:rFonts w:eastAsia="仿宋_GB2312" w:hint="eastAsia"/>
          <w:sz w:val="32"/>
          <w:szCs w:val="32"/>
          <w:lang w:val="zh-CN"/>
        </w:rPr>
        <w:t>、</w:t>
      </w:r>
      <w:r w:rsidR="001C3D7F" w:rsidRPr="001C3D7F">
        <w:rPr>
          <w:rFonts w:eastAsia="仿宋_GB2312" w:hint="eastAsia"/>
          <w:sz w:val="32"/>
          <w:szCs w:val="32"/>
          <w:lang w:val="zh-CN"/>
        </w:rPr>
        <w:t>重点促进项目工作经费</w:t>
      </w:r>
      <w:r w:rsidR="001C3D7F">
        <w:rPr>
          <w:rFonts w:eastAsia="仿宋_GB2312" w:hint="eastAsia"/>
          <w:sz w:val="32"/>
          <w:szCs w:val="32"/>
          <w:lang w:val="zh-CN"/>
        </w:rPr>
        <w:t>、</w:t>
      </w:r>
      <w:r w:rsidR="001C3D7F" w:rsidRPr="001C3D7F">
        <w:rPr>
          <w:rFonts w:eastAsia="仿宋_GB2312" w:hint="eastAsia"/>
          <w:sz w:val="32"/>
          <w:szCs w:val="32"/>
          <w:lang w:val="zh-CN"/>
        </w:rPr>
        <w:t>聘请招商引资工作法律顾问经费</w:t>
      </w:r>
      <w:r w:rsidR="001C3D7F">
        <w:rPr>
          <w:rFonts w:eastAsia="仿宋_GB2312" w:hint="eastAsia"/>
          <w:sz w:val="32"/>
          <w:szCs w:val="32"/>
          <w:lang w:val="zh-CN"/>
        </w:rPr>
        <w:t>、</w:t>
      </w:r>
      <w:r w:rsidR="001C3D7F" w:rsidRPr="001C3D7F">
        <w:rPr>
          <w:rFonts w:eastAsia="仿宋_GB2312" w:hint="eastAsia"/>
          <w:sz w:val="32"/>
          <w:szCs w:val="32"/>
          <w:lang w:val="zh-CN"/>
        </w:rPr>
        <w:t>聘请工业项目招商引资顾问经费</w:t>
      </w:r>
      <w:r w:rsidR="001C3D7F">
        <w:rPr>
          <w:rFonts w:eastAsia="仿宋_GB2312" w:hint="eastAsia"/>
          <w:sz w:val="32"/>
          <w:szCs w:val="32"/>
          <w:lang w:val="zh-CN"/>
        </w:rPr>
        <w:t>、</w:t>
      </w:r>
      <w:r w:rsidR="001C3D7F" w:rsidRPr="001C3D7F">
        <w:rPr>
          <w:rFonts w:eastAsia="仿宋_GB2312" w:hint="eastAsia"/>
          <w:sz w:val="32"/>
          <w:szCs w:val="32"/>
          <w:lang w:val="zh-CN"/>
        </w:rPr>
        <w:t>招商引资宣传经费</w:t>
      </w:r>
      <w:r w:rsidR="001C3D7F">
        <w:rPr>
          <w:rFonts w:eastAsia="仿宋_GB2312" w:hint="eastAsia"/>
          <w:sz w:val="32"/>
          <w:szCs w:val="32"/>
          <w:lang w:val="zh-CN"/>
        </w:rPr>
        <w:t>、</w:t>
      </w:r>
      <w:r w:rsidR="001C3D7F" w:rsidRPr="001C3D7F">
        <w:rPr>
          <w:rFonts w:eastAsia="仿宋_GB2312" w:hint="eastAsia"/>
          <w:sz w:val="32"/>
          <w:szCs w:val="32"/>
          <w:lang w:val="zh-CN"/>
        </w:rPr>
        <w:t>中国西部（四川）国际投资大会经费</w:t>
      </w:r>
      <w:r w:rsidR="001C3D7F">
        <w:rPr>
          <w:rFonts w:eastAsia="仿宋_GB2312" w:hint="eastAsia"/>
          <w:sz w:val="32"/>
          <w:szCs w:val="32"/>
          <w:lang w:val="zh-CN"/>
        </w:rPr>
        <w:t>、</w:t>
      </w:r>
      <w:r w:rsidR="001C3D7F" w:rsidRPr="001C3D7F">
        <w:rPr>
          <w:rFonts w:eastAsia="仿宋_GB2312" w:hint="eastAsia"/>
          <w:sz w:val="32"/>
          <w:szCs w:val="32"/>
          <w:lang w:val="zh-CN"/>
        </w:rPr>
        <w:t>招商智能化项目信息管理云平台服务经费</w:t>
      </w:r>
      <w:r w:rsidR="001C3D7F">
        <w:rPr>
          <w:rFonts w:eastAsia="仿宋_GB2312" w:hint="eastAsia"/>
          <w:sz w:val="32"/>
          <w:szCs w:val="32"/>
          <w:lang w:val="zh-CN"/>
        </w:rPr>
        <w:t>。</w:t>
      </w:r>
    </w:p>
    <w:p w:rsidR="00867B97" w:rsidRDefault="00867B97" w:rsidP="00867B97">
      <w:pPr>
        <w:adjustRightInd w:val="0"/>
        <w:snapToGrid w:val="0"/>
        <w:spacing w:line="600" w:lineRule="exact"/>
        <w:ind w:firstLine="720"/>
        <w:rPr>
          <w:rFonts w:eastAsia="仿宋_GB2312"/>
          <w:sz w:val="32"/>
          <w:szCs w:val="32"/>
          <w:lang w:val="zh-CN"/>
        </w:rPr>
      </w:pPr>
      <w:r w:rsidRPr="007275DD">
        <w:rPr>
          <w:rFonts w:eastAsia="仿宋_GB2312"/>
          <w:sz w:val="32"/>
          <w:szCs w:val="32"/>
          <w:lang w:val="zh-CN"/>
        </w:rPr>
        <w:t>2</w:t>
      </w:r>
      <w:r w:rsidRPr="007275DD">
        <w:rPr>
          <w:rFonts w:eastAsia="仿宋_GB2312" w:hint="eastAsia"/>
          <w:sz w:val="32"/>
          <w:szCs w:val="32"/>
          <w:lang w:val="zh-CN"/>
        </w:rPr>
        <w:t>．项目应实现的具体绩效目标，包括目标的量化、细化情况以及项目实施进度计划等。</w:t>
      </w:r>
    </w:p>
    <w:p w:rsidR="00F35EE8" w:rsidRPr="00F35EE8" w:rsidRDefault="00F35EE8" w:rsidP="00F35EE8">
      <w:pPr>
        <w:spacing w:line="580" w:lineRule="exact"/>
        <w:ind w:firstLineChars="200" w:firstLine="640"/>
        <w:rPr>
          <w:rFonts w:ascii="仿宋_GB2312" w:eastAsia="仿宋_GB2312" w:hAnsi="仿宋" w:cs="仿宋_GB2312"/>
          <w:sz w:val="32"/>
          <w:szCs w:val="32"/>
        </w:rPr>
      </w:pPr>
      <w:r>
        <w:rPr>
          <w:rFonts w:eastAsia="仿宋_GB2312" w:hint="eastAsia"/>
          <w:color w:val="000000"/>
          <w:kern w:val="0"/>
          <w:sz w:val="32"/>
          <w:szCs w:val="32"/>
          <w:shd w:val="clear" w:color="auto" w:fill="FFFFFF"/>
          <w:lang w:val="zh-CN"/>
        </w:rPr>
        <w:t>攀枝花市经济合作局</w:t>
      </w:r>
      <w:r>
        <w:rPr>
          <w:rFonts w:eastAsia="仿宋_GB2312" w:hint="eastAsia"/>
          <w:color w:val="000000"/>
          <w:kern w:val="0"/>
          <w:sz w:val="32"/>
          <w:szCs w:val="32"/>
          <w:shd w:val="clear" w:color="auto" w:fill="FFFFFF"/>
          <w:lang w:val="zh-CN"/>
        </w:rPr>
        <w:t>2019</w:t>
      </w:r>
      <w:r w:rsidRPr="00153E26">
        <w:rPr>
          <w:rFonts w:ascii="仿宋_GB2312" w:eastAsia="仿宋_GB2312" w:hAnsi="仿宋" w:cs="仿宋_GB2312" w:hint="eastAsia"/>
          <w:sz w:val="32"/>
          <w:szCs w:val="32"/>
        </w:rPr>
        <w:t>年制定了</w:t>
      </w:r>
      <w:r>
        <w:rPr>
          <w:rFonts w:ascii="仿宋_GB2312" w:eastAsia="仿宋_GB2312" w:hAnsi="仿宋" w:cs="仿宋_GB2312" w:hint="eastAsia"/>
          <w:sz w:val="32"/>
          <w:szCs w:val="32"/>
        </w:rPr>
        <w:t>五</w:t>
      </w:r>
      <w:r w:rsidRPr="00153E26">
        <w:rPr>
          <w:rFonts w:ascii="仿宋_GB2312" w:eastAsia="仿宋_GB2312" w:hAnsi="仿宋" w:cs="仿宋_GB2312" w:hint="eastAsia"/>
          <w:sz w:val="32"/>
          <w:szCs w:val="32"/>
        </w:rPr>
        <w:t>个部门绩效目标，</w:t>
      </w:r>
      <w:r>
        <w:rPr>
          <w:rFonts w:ascii="仿宋_GB2312" w:eastAsia="仿宋_GB2312" w:hAnsi="仿宋" w:cs="仿宋_GB2312" w:hint="eastAsia"/>
          <w:sz w:val="32"/>
          <w:szCs w:val="32"/>
        </w:rPr>
        <w:t>分别为：</w:t>
      </w:r>
      <w:r w:rsidRPr="00BF2372">
        <w:rPr>
          <w:rFonts w:ascii="仿宋_GB2312" w:eastAsia="仿宋_GB2312" w:hAnsi="仿宋" w:cs="仿宋_GB2312" w:hint="eastAsia"/>
          <w:sz w:val="32"/>
          <w:szCs w:val="32"/>
        </w:rPr>
        <w:t>全市招商引资总到位资金770</w:t>
      </w:r>
      <w:r>
        <w:rPr>
          <w:rFonts w:ascii="仿宋_GB2312" w:eastAsia="仿宋_GB2312" w:hAnsi="仿宋" w:cs="仿宋_GB2312" w:hint="eastAsia"/>
          <w:sz w:val="32"/>
          <w:szCs w:val="32"/>
        </w:rPr>
        <w:t>亿元；</w:t>
      </w:r>
      <w:r w:rsidRPr="00BF2372">
        <w:rPr>
          <w:rFonts w:ascii="仿宋_GB2312" w:eastAsia="仿宋_GB2312" w:hAnsi="仿宋" w:cs="仿宋_GB2312" w:hint="eastAsia"/>
          <w:sz w:val="32"/>
          <w:szCs w:val="32"/>
        </w:rPr>
        <w:t>国内省外投资到位资金400</w:t>
      </w:r>
      <w:r>
        <w:rPr>
          <w:rFonts w:ascii="仿宋_GB2312" w:eastAsia="仿宋_GB2312" w:hAnsi="仿宋" w:cs="仿宋_GB2312" w:hint="eastAsia"/>
          <w:sz w:val="32"/>
          <w:szCs w:val="32"/>
        </w:rPr>
        <w:t>亿元；</w:t>
      </w:r>
      <w:r w:rsidRPr="00BF2372">
        <w:rPr>
          <w:rFonts w:ascii="仿宋_GB2312" w:eastAsia="仿宋_GB2312" w:hAnsi="仿宋" w:cs="仿宋_GB2312" w:hint="eastAsia"/>
          <w:sz w:val="32"/>
          <w:szCs w:val="32"/>
        </w:rPr>
        <w:t>新引进投资额5亿元及以上重大招商项目40</w:t>
      </w:r>
      <w:r>
        <w:rPr>
          <w:rFonts w:ascii="仿宋_GB2312" w:eastAsia="仿宋_GB2312" w:hAnsi="仿宋" w:cs="仿宋_GB2312" w:hint="eastAsia"/>
          <w:sz w:val="32"/>
          <w:szCs w:val="32"/>
        </w:rPr>
        <w:t>个；</w:t>
      </w:r>
      <w:r w:rsidRPr="00BF2372">
        <w:rPr>
          <w:rFonts w:ascii="仿宋_GB2312" w:eastAsia="仿宋_GB2312" w:hAnsi="仿宋" w:cs="仿宋_GB2312" w:hint="eastAsia"/>
          <w:sz w:val="32"/>
          <w:szCs w:val="32"/>
        </w:rPr>
        <w:t>外商投资实际到位资金6700</w:t>
      </w:r>
      <w:r>
        <w:rPr>
          <w:rFonts w:ascii="仿宋_GB2312" w:eastAsia="仿宋_GB2312" w:hAnsi="仿宋" w:cs="仿宋_GB2312" w:hint="eastAsia"/>
          <w:sz w:val="32"/>
          <w:szCs w:val="32"/>
        </w:rPr>
        <w:t>万元；</w:t>
      </w:r>
      <w:r w:rsidRPr="00BF2372">
        <w:rPr>
          <w:rFonts w:ascii="仿宋_GB2312" w:eastAsia="仿宋_GB2312" w:hAnsi="仿宋" w:cs="仿宋_GB2312" w:hint="eastAsia"/>
          <w:sz w:val="32"/>
          <w:szCs w:val="32"/>
        </w:rPr>
        <w:t>2018年“中外知名企业四川行”、2018年“西博会”签约项目履约率达到90%，开工率达到80%，资金到位率达到30%。</w:t>
      </w:r>
      <w:r w:rsidRPr="00153E26">
        <w:rPr>
          <w:rFonts w:ascii="仿宋_GB2312" w:eastAsia="仿宋_GB2312" w:hAnsi="仿宋" w:hint="eastAsia"/>
          <w:sz w:val="32"/>
          <w:szCs w:val="32"/>
        </w:rPr>
        <w:t>预期目标内容明确，做到了目标细化、目标量化，进度计划明确。</w:t>
      </w:r>
      <w:r w:rsidRPr="00153E26">
        <w:rPr>
          <w:rFonts w:ascii="仿宋_GB2312" w:eastAsia="仿宋_GB2312" w:hAnsi="仿宋" w:cs="仿宋_GB2312" w:hint="eastAsia"/>
          <w:sz w:val="32"/>
          <w:szCs w:val="32"/>
        </w:rPr>
        <w:t>根据</w:t>
      </w:r>
      <w:r w:rsidRPr="00153E26">
        <w:rPr>
          <w:rFonts w:ascii="仿宋_GB2312" w:eastAsia="仿宋_GB2312" w:hAnsi="仿宋"/>
          <w:sz w:val="32"/>
          <w:szCs w:val="32"/>
        </w:rPr>
        <w:t>年度目标任务</w:t>
      </w:r>
      <w:r w:rsidRPr="00153E26">
        <w:rPr>
          <w:rFonts w:ascii="仿宋_GB2312" w:eastAsia="仿宋_GB2312" w:hAnsi="仿宋" w:hint="eastAsia"/>
          <w:sz w:val="32"/>
          <w:szCs w:val="32"/>
        </w:rPr>
        <w:t>，结合招商引资工作实际及当前经济社会发展需要合理编制预算。严格按照年初计划、项目要求及工作进度执行预算及支出管控</w:t>
      </w:r>
      <w:r w:rsidRPr="00153E26">
        <w:rPr>
          <w:rFonts w:ascii="仿宋_GB2312" w:eastAsia="仿宋_GB2312" w:hAnsi="仿宋" w:cs="仿宋_GB2312" w:hint="eastAsia"/>
          <w:sz w:val="32"/>
          <w:szCs w:val="32"/>
        </w:rPr>
        <w:t>，财政资金预算</w:t>
      </w:r>
      <w:r>
        <w:rPr>
          <w:rFonts w:ascii="仿宋_GB2312" w:eastAsia="仿宋_GB2312" w:hAnsi="仿宋" w:cs="仿宋_GB2312" w:hint="eastAsia"/>
          <w:sz w:val="32"/>
          <w:szCs w:val="32"/>
        </w:rPr>
        <w:t>全面</w:t>
      </w:r>
      <w:r w:rsidRPr="00153E26">
        <w:rPr>
          <w:rFonts w:ascii="仿宋_GB2312" w:eastAsia="仿宋_GB2312" w:hAnsi="仿宋" w:cs="仿宋_GB2312" w:hint="eastAsia"/>
          <w:sz w:val="32"/>
          <w:szCs w:val="32"/>
        </w:rPr>
        <w:t>完成</w:t>
      </w:r>
      <w:r>
        <w:rPr>
          <w:rFonts w:ascii="仿宋_GB2312" w:eastAsia="仿宋_GB2312" w:hAnsi="仿宋" w:cs="仿宋_GB2312" w:hint="eastAsia"/>
          <w:sz w:val="32"/>
          <w:szCs w:val="32"/>
        </w:rPr>
        <w:t>，</w:t>
      </w:r>
      <w:r w:rsidRPr="00153E26">
        <w:rPr>
          <w:rFonts w:ascii="仿宋_GB2312" w:eastAsia="仿宋_GB2312" w:hAnsi="仿宋" w:cs="仿宋_GB2312" w:hint="eastAsia"/>
          <w:sz w:val="32"/>
          <w:szCs w:val="32"/>
        </w:rPr>
        <w:t>制定的</w:t>
      </w:r>
      <w:r>
        <w:rPr>
          <w:rFonts w:ascii="仿宋_GB2312" w:eastAsia="仿宋_GB2312" w:hAnsi="仿宋" w:cs="仿宋_GB2312" w:hint="eastAsia"/>
          <w:sz w:val="32"/>
          <w:szCs w:val="32"/>
        </w:rPr>
        <w:t>五</w:t>
      </w:r>
      <w:r w:rsidRPr="00153E26">
        <w:rPr>
          <w:rFonts w:ascii="仿宋_GB2312" w:eastAsia="仿宋_GB2312" w:hAnsi="仿宋" w:cs="仿宋_GB2312" w:hint="eastAsia"/>
          <w:sz w:val="32"/>
          <w:szCs w:val="32"/>
        </w:rPr>
        <w:t>个部门绩效目标均全面完成。</w:t>
      </w:r>
    </w:p>
    <w:p w:rsidR="00867B97" w:rsidRPr="00E67692" w:rsidRDefault="00867B97" w:rsidP="00E67692">
      <w:pPr>
        <w:ind w:firstLine="630"/>
        <w:rPr>
          <w:rFonts w:ascii="仿宋_GB2312" w:eastAsia="仿宋_GB2312" w:hAnsi="仿宋"/>
          <w:sz w:val="32"/>
          <w:szCs w:val="32"/>
        </w:rPr>
      </w:pPr>
      <w:r w:rsidRPr="007275DD">
        <w:rPr>
          <w:rFonts w:eastAsia="仿宋_GB2312"/>
          <w:sz w:val="32"/>
          <w:szCs w:val="32"/>
          <w:lang w:val="zh-CN"/>
        </w:rPr>
        <w:t>3</w:t>
      </w:r>
      <w:r w:rsidRPr="007275DD">
        <w:rPr>
          <w:rFonts w:eastAsia="仿宋_GB2312" w:hint="eastAsia"/>
          <w:sz w:val="32"/>
          <w:szCs w:val="32"/>
          <w:lang w:val="zh-CN"/>
        </w:rPr>
        <w:t>．</w:t>
      </w:r>
      <w:r w:rsidR="00E67692" w:rsidRPr="006E34ED">
        <w:rPr>
          <w:rFonts w:ascii="仿宋_GB2312" w:eastAsia="仿宋_GB2312" w:hAnsi="仿宋" w:hint="eastAsia"/>
          <w:sz w:val="32"/>
          <w:szCs w:val="32"/>
        </w:rPr>
        <w:t>从整体情况看，</w:t>
      </w:r>
      <w:r w:rsidR="00E67692" w:rsidRPr="007275DD">
        <w:rPr>
          <w:rFonts w:eastAsia="仿宋_GB2312" w:hint="eastAsia"/>
          <w:sz w:val="32"/>
          <w:szCs w:val="32"/>
          <w:lang w:val="zh-CN"/>
        </w:rPr>
        <w:t>申报</w:t>
      </w:r>
      <w:r w:rsidR="00E67692" w:rsidRPr="006E34ED">
        <w:rPr>
          <w:rFonts w:ascii="仿宋_GB2312" w:eastAsia="仿宋_GB2312" w:hAnsi="仿宋" w:hint="eastAsia"/>
          <w:sz w:val="32"/>
          <w:szCs w:val="32"/>
        </w:rPr>
        <w:t>项目预期目标内容明确</w:t>
      </w:r>
      <w:r w:rsidR="00E67692">
        <w:rPr>
          <w:rFonts w:ascii="仿宋_GB2312" w:eastAsia="仿宋_GB2312" w:hAnsi="仿宋" w:hint="eastAsia"/>
          <w:sz w:val="32"/>
          <w:szCs w:val="32"/>
        </w:rPr>
        <w:t>并</w:t>
      </w:r>
      <w:r w:rsidR="00E67692" w:rsidRPr="007275DD">
        <w:rPr>
          <w:rFonts w:eastAsia="仿宋_GB2312" w:hint="eastAsia"/>
          <w:sz w:val="32"/>
          <w:szCs w:val="32"/>
          <w:lang w:val="zh-CN"/>
        </w:rPr>
        <w:t>与实际相符</w:t>
      </w:r>
      <w:r w:rsidR="00E67692">
        <w:rPr>
          <w:rFonts w:ascii="仿宋_GB2312" w:eastAsia="仿宋_GB2312" w:hAnsi="仿宋" w:hint="eastAsia"/>
          <w:sz w:val="32"/>
          <w:szCs w:val="32"/>
        </w:rPr>
        <w:t>，做到了目标细化、目标量化，进度计划明确，</w:t>
      </w:r>
      <w:r w:rsidR="00E67692" w:rsidRPr="007275DD">
        <w:rPr>
          <w:rFonts w:eastAsia="仿宋_GB2312" w:hint="eastAsia"/>
          <w:sz w:val="32"/>
          <w:szCs w:val="32"/>
          <w:lang w:val="zh-CN"/>
        </w:rPr>
        <w:t>申报目标合理可行。</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（三）项目自评步骤及方法。</w:t>
      </w:r>
    </w:p>
    <w:p w:rsidR="000704B6" w:rsidRDefault="000704B6" w:rsidP="00867B97">
      <w:pPr>
        <w:adjustRightInd w:val="0"/>
        <w:snapToGrid w:val="0"/>
        <w:spacing w:line="600" w:lineRule="exact"/>
        <w:ind w:firstLine="720"/>
        <w:rPr>
          <w:rFonts w:ascii="仿宋_GB2312" w:eastAsia="仿宋_GB2312" w:hAnsi="仿宋"/>
          <w:sz w:val="32"/>
          <w:szCs w:val="32"/>
        </w:rPr>
      </w:pPr>
      <w:r>
        <w:rPr>
          <w:rFonts w:ascii="仿宋_GB2312" w:eastAsia="仿宋_GB2312" w:hAnsi="仿宋" w:hint="eastAsia"/>
          <w:sz w:val="32"/>
          <w:szCs w:val="32"/>
        </w:rPr>
        <w:t>组织项目负责科室及</w:t>
      </w:r>
      <w:r w:rsidR="00236503">
        <w:rPr>
          <w:rFonts w:ascii="仿宋_GB2312" w:eastAsia="仿宋_GB2312" w:hAnsi="仿宋" w:hint="eastAsia"/>
          <w:sz w:val="32"/>
          <w:szCs w:val="32"/>
        </w:rPr>
        <w:t>相关</w:t>
      </w:r>
      <w:r>
        <w:rPr>
          <w:rFonts w:ascii="仿宋_GB2312" w:eastAsia="仿宋_GB2312" w:hAnsi="仿宋" w:hint="eastAsia"/>
          <w:sz w:val="32"/>
          <w:szCs w:val="32"/>
        </w:rPr>
        <w:t>科室</w:t>
      </w:r>
      <w:r w:rsidRPr="006E34ED">
        <w:rPr>
          <w:rFonts w:ascii="仿宋_GB2312" w:eastAsia="仿宋_GB2312" w:hAnsi="仿宋" w:hint="eastAsia"/>
          <w:sz w:val="32"/>
          <w:szCs w:val="32"/>
        </w:rPr>
        <w:t>通过实地检查、查阅相关资料等方式，对201</w:t>
      </w:r>
      <w:r>
        <w:rPr>
          <w:rFonts w:ascii="仿宋_GB2312" w:eastAsia="仿宋_GB2312" w:hAnsi="仿宋" w:hint="eastAsia"/>
          <w:sz w:val="32"/>
          <w:szCs w:val="32"/>
        </w:rPr>
        <w:t>9</w:t>
      </w:r>
      <w:r w:rsidRPr="006E34ED">
        <w:rPr>
          <w:rFonts w:ascii="仿宋_GB2312" w:eastAsia="仿宋_GB2312" w:hAnsi="仿宋" w:hint="eastAsia"/>
          <w:sz w:val="32"/>
          <w:szCs w:val="32"/>
        </w:rPr>
        <w:t>年</w:t>
      </w:r>
      <w:r w:rsidRPr="006E34ED">
        <w:rPr>
          <w:rFonts w:ascii="仿宋_GB2312" w:eastAsia="仿宋_GB2312" w:hAnsi="Tahoma" w:hint="eastAsia"/>
          <w:sz w:val="32"/>
          <w:szCs w:val="32"/>
        </w:rPr>
        <w:t>招商引资专项资金</w:t>
      </w:r>
      <w:r w:rsidRPr="006E34ED">
        <w:rPr>
          <w:rFonts w:ascii="仿宋_GB2312" w:eastAsia="仿宋_GB2312" w:hAnsi="仿宋" w:hint="eastAsia"/>
          <w:sz w:val="32"/>
          <w:szCs w:val="32"/>
        </w:rPr>
        <w:t>进行</w:t>
      </w:r>
      <w:r w:rsidRPr="000704B6">
        <w:rPr>
          <w:rFonts w:ascii="仿宋_GB2312" w:eastAsia="仿宋_GB2312" w:hAnsi="仿宋" w:hint="eastAsia"/>
          <w:sz w:val="32"/>
          <w:szCs w:val="32"/>
        </w:rPr>
        <w:t>绩效自评</w:t>
      </w:r>
      <w:r w:rsidRPr="006E34ED">
        <w:rPr>
          <w:rFonts w:ascii="仿宋_GB2312" w:eastAsia="仿宋_GB2312" w:hAnsi="仿宋" w:hint="eastAsia"/>
          <w:sz w:val="32"/>
          <w:szCs w:val="32"/>
        </w:rPr>
        <w:t>。</w:t>
      </w:r>
    </w:p>
    <w:p w:rsidR="00867B97" w:rsidRPr="007275DD" w:rsidRDefault="00867B97" w:rsidP="00867B97">
      <w:pPr>
        <w:adjustRightInd w:val="0"/>
        <w:snapToGrid w:val="0"/>
        <w:spacing w:line="600" w:lineRule="exact"/>
        <w:ind w:firstLine="720"/>
        <w:rPr>
          <w:rFonts w:eastAsia="黑体"/>
          <w:sz w:val="32"/>
          <w:szCs w:val="32"/>
        </w:rPr>
      </w:pPr>
      <w:r w:rsidRPr="007275DD">
        <w:rPr>
          <w:rFonts w:eastAsia="黑体" w:hint="eastAsia"/>
          <w:sz w:val="32"/>
          <w:szCs w:val="32"/>
        </w:rPr>
        <w:t>二、项目资金申报及使用情况</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（一）项目资金申报及批复情况。</w:t>
      </w:r>
    </w:p>
    <w:p w:rsidR="00F35EE8" w:rsidRPr="007275DD" w:rsidRDefault="00F35EE8" w:rsidP="00F35EE8">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我</w:t>
      </w:r>
      <w:r w:rsidRPr="00CC2C03">
        <w:rPr>
          <w:rFonts w:ascii="仿宋_GB2312" w:eastAsia="仿宋_GB2312" w:hAnsi="仿宋" w:cs="仿宋_GB2312" w:hint="eastAsia"/>
          <w:kern w:val="0"/>
          <w:sz w:val="32"/>
          <w:szCs w:val="32"/>
        </w:rPr>
        <w:t>局根据</w:t>
      </w:r>
      <w:r>
        <w:rPr>
          <w:rFonts w:ascii="仿宋_GB2312" w:eastAsia="仿宋_GB2312" w:hAnsi="仿宋" w:cs="仿宋_GB2312" w:hint="eastAsia"/>
          <w:kern w:val="0"/>
          <w:sz w:val="32"/>
          <w:szCs w:val="32"/>
        </w:rPr>
        <w:t>年初预算安排、</w:t>
      </w:r>
      <w:r w:rsidRPr="00CC2C03">
        <w:rPr>
          <w:rFonts w:ascii="仿宋_GB2312" w:eastAsia="仿宋_GB2312" w:hAnsi="仿宋" w:cs="仿宋_GB2312" w:hint="eastAsia"/>
          <w:kern w:val="0"/>
          <w:sz w:val="32"/>
          <w:szCs w:val="32"/>
        </w:rPr>
        <w:t>年度招商引资工作计划及市级招商牵头部门年度招商引资工作实绩实效，</w:t>
      </w:r>
      <w:r w:rsidRPr="00CC2C03">
        <w:rPr>
          <w:rFonts w:ascii="仿宋_GB2312" w:eastAsia="仿宋_GB2312" w:hAnsi="仿宋" w:cs="仿宋_GB2312" w:hint="eastAsia"/>
          <w:sz w:val="32"/>
          <w:szCs w:val="32"/>
        </w:rPr>
        <w:t>在市人代会批准预算后，将专项资金全部细化落实到具体项目，确实不能全部细化到具体项目的，应按不低于专项资金总额</w:t>
      </w:r>
      <w:r w:rsidRPr="00CC2C03">
        <w:rPr>
          <w:rFonts w:ascii="仿宋_GB2312" w:eastAsia="仿宋_GB2312" w:hAnsi="仿宋" w:cs="仿宋_GB2312"/>
          <w:sz w:val="32"/>
          <w:szCs w:val="32"/>
        </w:rPr>
        <w:t>70%</w:t>
      </w:r>
      <w:r w:rsidRPr="00CC2C03">
        <w:rPr>
          <w:rFonts w:ascii="仿宋_GB2312" w:eastAsia="仿宋_GB2312" w:hAnsi="仿宋" w:cs="仿宋_GB2312" w:hint="eastAsia"/>
          <w:sz w:val="32"/>
          <w:szCs w:val="32"/>
        </w:rPr>
        <w:t>的比例细化，并会同市财政局共同研究提出资金分配方案，按程序报市政府审批后，市财政局予以下达</w:t>
      </w:r>
      <w:r>
        <w:rPr>
          <w:rFonts w:ascii="仿宋_GB2312" w:eastAsia="仿宋_GB2312" w:hAnsi="仿宋" w:cs="仿宋_GB2312" w:hint="eastAsia"/>
          <w:sz w:val="32"/>
          <w:szCs w:val="32"/>
        </w:rPr>
        <w:t>。</w:t>
      </w:r>
    </w:p>
    <w:p w:rsidR="00867B97" w:rsidRPr="007275DD" w:rsidRDefault="00867B97" w:rsidP="00867B97">
      <w:pPr>
        <w:adjustRightInd w:val="0"/>
        <w:snapToGrid w:val="0"/>
        <w:spacing w:line="600" w:lineRule="exact"/>
        <w:ind w:firstLine="720"/>
        <w:rPr>
          <w:rFonts w:eastAsia="仿宋_GB2312"/>
          <w:sz w:val="32"/>
          <w:szCs w:val="32"/>
          <w:lang w:val="zh-CN"/>
        </w:rPr>
      </w:pPr>
      <w:r w:rsidRPr="007275DD">
        <w:rPr>
          <w:rFonts w:eastAsia="楷体_GB2312" w:hint="eastAsia"/>
          <w:b/>
          <w:sz w:val="32"/>
          <w:szCs w:val="32"/>
          <w:lang w:val="zh-CN"/>
        </w:rPr>
        <w:t>（二）资金计划、到位及使用情况。</w:t>
      </w:r>
    </w:p>
    <w:p w:rsidR="00867B97" w:rsidRPr="007275DD" w:rsidRDefault="00867B97" w:rsidP="00020786">
      <w:pPr>
        <w:adjustRightInd w:val="0"/>
        <w:snapToGrid w:val="0"/>
        <w:spacing w:line="600" w:lineRule="exact"/>
        <w:ind w:firstLineChars="200" w:firstLine="640"/>
        <w:rPr>
          <w:rFonts w:eastAsia="仿宋_GB2312"/>
          <w:sz w:val="32"/>
          <w:szCs w:val="32"/>
          <w:lang w:val="zh-CN"/>
        </w:rPr>
      </w:pPr>
      <w:r w:rsidRPr="007275DD">
        <w:rPr>
          <w:rFonts w:eastAsia="楷体_GB2312"/>
          <w:sz w:val="32"/>
          <w:szCs w:val="32"/>
          <w:lang w:val="zh-CN"/>
        </w:rPr>
        <w:t>1</w:t>
      </w:r>
      <w:r w:rsidRPr="007275DD">
        <w:rPr>
          <w:rFonts w:eastAsia="楷体_GB2312" w:hint="eastAsia"/>
          <w:sz w:val="32"/>
          <w:szCs w:val="32"/>
          <w:lang w:val="zh-CN"/>
        </w:rPr>
        <w:t>．资金计划。</w:t>
      </w:r>
      <w:r w:rsidR="008B033F" w:rsidRPr="008B033F">
        <w:rPr>
          <w:rFonts w:eastAsia="仿宋_GB2312" w:hint="eastAsia"/>
          <w:sz w:val="32"/>
          <w:szCs w:val="32"/>
          <w:lang w:val="zh-CN"/>
        </w:rPr>
        <w:t>使用市级</w:t>
      </w:r>
      <w:r w:rsidRPr="007275DD">
        <w:rPr>
          <w:rFonts w:eastAsia="仿宋_GB2312" w:hint="eastAsia"/>
          <w:sz w:val="32"/>
          <w:szCs w:val="32"/>
          <w:lang w:val="zh-CN"/>
        </w:rPr>
        <w:t>财政资金</w:t>
      </w:r>
      <w:r w:rsidR="00B71B4D">
        <w:rPr>
          <w:rFonts w:eastAsia="仿宋_GB2312" w:hint="eastAsia"/>
          <w:sz w:val="32"/>
          <w:szCs w:val="32"/>
          <w:lang w:val="zh-CN"/>
        </w:rPr>
        <w:t>招商引资专项工作经费。</w:t>
      </w:r>
    </w:p>
    <w:p w:rsidR="00020786" w:rsidRPr="00020786" w:rsidRDefault="00867B97" w:rsidP="00020786">
      <w:pPr>
        <w:adjustRightInd w:val="0"/>
        <w:snapToGrid w:val="0"/>
        <w:spacing w:line="560" w:lineRule="exact"/>
        <w:ind w:firstLineChars="200" w:firstLine="640"/>
        <w:rPr>
          <w:rFonts w:ascii="仿宋_GB2312" w:eastAsia="仿宋_GB2312" w:hAnsi="宋体"/>
          <w:sz w:val="32"/>
          <w:szCs w:val="32"/>
          <w:lang w:val="zh-CN"/>
        </w:rPr>
      </w:pPr>
      <w:r w:rsidRPr="007275DD">
        <w:rPr>
          <w:rFonts w:eastAsia="楷体_GB2312"/>
          <w:sz w:val="32"/>
          <w:szCs w:val="32"/>
          <w:lang w:val="zh-CN"/>
        </w:rPr>
        <w:t>2</w:t>
      </w:r>
      <w:r w:rsidRPr="007275DD">
        <w:rPr>
          <w:rFonts w:eastAsia="楷体_GB2312" w:hint="eastAsia"/>
          <w:sz w:val="32"/>
          <w:szCs w:val="32"/>
          <w:lang w:val="zh-CN"/>
        </w:rPr>
        <w:t>．资金到位。</w:t>
      </w:r>
      <w:r w:rsidR="00020786" w:rsidRPr="00020786">
        <w:rPr>
          <w:rFonts w:ascii="仿宋_GB2312" w:eastAsia="仿宋_GB2312" w:hAnsi="宋体" w:hint="eastAsia"/>
          <w:sz w:val="32"/>
          <w:szCs w:val="32"/>
          <w:lang w:val="zh-CN"/>
        </w:rPr>
        <w:t>201</w:t>
      </w:r>
      <w:r w:rsidR="00020786">
        <w:rPr>
          <w:rFonts w:ascii="仿宋_GB2312" w:eastAsia="仿宋_GB2312" w:hAnsi="宋体" w:hint="eastAsia"/>
          <w:sz w:val="32"/>
          <w:szCs w:val="32"/>
          <w:lang w:val="zh-CN"/>
        </w:rPr>
        <w:t>9</w:t>
      </w:r>
      <w:r w:rsidR="00020786" w:rsidRPr="00020786">
        <w:rPr>
          <w:rFonts w:ascii="仿宋_GB2312" w:eastAsia="仿宋_GB2312" w:hAnsi="宋体" w:hint="eastAsia"/>
          <w:sz w:val="32"/>
          <w:szCs w:val="32"/>
          <w:lang w:val="zh-CN"/>
        </w:rPr>
        <w:t>年度全市招商引资财政专项资金预算收入总额</w:t>
      </w:r>
      <w:r w:rsidR="00020786">
        <w:rPr>
          <w:rFonts w:ascii="仿宋_GB2312" w:eastAsia="仿宋_GB2312" w:hAnsi="宋体" w:hint="eastAsia"/>
          <w:sz w:val="32"/>
          <w:szCs w:val="32"/>
          <w:lang w:val="zh-CN"/>
        </w:rPr>
        <w:t>370.59</w:t>
      </w:r>
      <w:r w:rsidR="00020786" w:rsidRPr="00020786">
        <w:rPr>
          <w:rFonts w:ascii="仿宋_GB2312" w:eastAsia="仿宋_GB2312" w:hAnsi="宋体" w:hint="eastAsia"/>
          <w:sz w:val="32"/>
          <w:szCs w:val="32"/>
          <w:lang w:val="zh-CN"/>
        </w:rPr>
        <w:t>万元</w:t>
      </w:r>
      <w:r w:rsidR="00020786">
        <w:rPr>
          <w:rFonts w:ascii="仿宋_GB2312" w:eastAsia="仿宋_GB2312" w:hAnsi="宋体" w:hint="eastAsia"/>
          <w:sz w:val="32"/>
          <w:szCs w:val="32"/>
          <w:lang w:val="zh-CN"/>
        </w:rPr>
        <w:t>，</w:t>
      </w:r>
      <w:r w:rsidR="00020786" w:rsidRPr="00020786">
        <w:rPr>
          <w:rFonts w:ascii="仿宋_GB2312" w:eastAsia="仿宋_GB2312" w:hAnsi="宋体" w:hint="eastAsia"/>
          <w:sz w:val="32"/>
          <w:szCs w:val="32"/>
          <w:lang w:val="zh-CN"/>
        </w:rPr>
        <w:t>所有资金已全部拨付到位，资金到位率100%。</w:t>
      </w:r>
      <w:r w:rsidR="00020786" w:rsidRPr="00020786">
        <w:rPr>
          <w:rFonts w:ascii="仿宋_GB2312" w:eastAsia="仿宋_GB2312" w:hAnsi="新宋体" w:hint="eastAsia"/>
          <w:sz w:val="32"/>
          <w:szCs w:val="32"/>
        </w:rPr>
        <w:t>从分配过程和分配时效看，分配过程符合要求，分配资金及时，项目审核符合规定。</w:t>
      </w:r>
    </w:p>
    <w:p w:rsidR="00020786" w:rsidRPr="00020786" w:rsidRDefault="00867B97" w:rsidP="00020786">
      <w:pPr>
        <w:adjustRightInd w:val="0"/>
        <w:snapToGrid w:val="0"/>
        <w:spacing w:line="600" w:lineRule="exact"/>
        <w:ind w:firstLineChars="200" w:firstLine="640"/>
        <w:rPr>
          <w:rFonts w:eastAsia="仿宋_GB2312"/>
          <w:sz w:val="32"/>
          <w:szCs w:val="32"/>
          <w:lang w:val="zh-CN"/>
        </w:rPr>
      </w:pPr>
      <w:r w:rsidRPr="007275DD">
        <w:rPr>
          <w:rFonts w:eastAsia="楷体_GB2312"/>
          <w:sz w:val="32"/>
          <w:szCs w:val="32"/>
          <w:lang w:val="zh-CN"/>
        </w:rPr>
        <w:t>3</w:t>
      </w:r>
      <w:r w:rsidRPr="007275DD">
        <w:rPr>
          <w:rFonts w:eastAsia="楷体_GB2312" w:hint="eastAsia"/>
          <w:sz w:val="32"/>
          <w:szCs w:val="32"/>
          <w:lang w:val="zh-CN"/>
        </w:rPr>
        <w:t>．资金使用。</w:t>
      </w:r>
      <w:r w:rsidR="00020786" w:rsidRPr="00020786">
        <w:rPr>
          <w:rFonts w:ascii="仿宋_GB2312" w:eastAsia="仿宋_GB2312" w:hAnsi="宋体" w:hint="eastAsia"/>
          <w:sz w:val="32"/>
          <w:szCs w:val="32"/>
          <w:lang w:val="zh-CN"/>
        </w:rPr>
        <w:t>201</w:t>
      </w:r>
      <w:r w:rsidR="00020786">
        <w:rPr>
          <w:rFonts w:ascii="仿宋_GB2312" w:eastAsia="仿宋_GB2312" w:hAnsi="宋体" w:hint="eastAsia"/>
          <w:sz w:val="32"/>
          <w:szCs w:val="32"/>
          <w:lang w:val="zh-CN"/>
        </w:rPr>
        <w:t>9</w:t>
      </w:r>
      <w:r w:rsidR="00020786" w:rsidRPr="00020786">
        <w:rPr>
          <w:rFonts w:ascii="仿宋_GB2312" w:eastAsia="仿宋_GB2312" w:hAnsi="宋体" w:hint="eastAsia"/>
          <w:sz w:val="32"/>
          <w:szCs w:val="32"/>
          <w:lang w:val="zh-CN"/>
        </w:rPr>
        <w:t>年全市招商引资专项资金用于开展与招商引资有关的各项工作。201</w:t>
      </w:r>
      <w:r w:rsidR="00020786">
        <w:rPr>
          <w:rFonts w:ascii="仿宋_GB2312" w:eastAsia="仿宋_GB2312" w:hAnsi="宋体" w:hint="eastAsia"/>
          <w:sz w:val="32"/>
          <w:szCs w:val="32"/>
          <w:lang w:val="zh-CN"/>
        </w:rPr>
        <w:t>9</w:t>
      </w:r>
      <w:r w:rsidR="00020786" w:rsidRPr="00020786">
        <w:rPr>
          <w:rFonts w:ascii="仿宋_GB2312" w:eastAsia="仿宋_GB2312" w:hAnsi="宋体" w:hint="eastAsia"/>
          <w:sz w:val="32"/>
          <w:szCs w:val="32"/>
          <w:lang w:val="zh-CN"/>
        </w:rPr>
        <w:t>年度招商引资项目资金支出按照年初计划、项目要求及工作进度执行，</w:t>
      </w:r>
      <w:r w:rsidR="00020786" w:rsidRPr="00020786">
        <w:rPr>
          <w:rFonts w:ascii="仿宋_GB2312" w:eastAsia="仿宋_GB2312" w:hAnsi="新宋体" w:hint="eastAsia"/>
          <w:sz w:val="32"/>
          <w:szCs w:val="32"/>
        </w:rPr>
        <w:t>严格按照专项资金规定用途，确保专款专用</w:t>
      </w:r>
      <w:r w:rsidR="00020786">
        <w:rPr>
          <w:rFonts w:ascii="仿宋_GB2312" w:eastAsia="仿宋_GB2312" w:hAnsi="新宋体" w:hint="eastAsia"/>
          <w:sz w:val="32"/>
          <w:szCs w:val="32"/>
        </w:rPr>
        <w:t>，</w:t>
      </w:r>
      <w:r w:rsidR="00020786" w:rsidRPr="00020786">
        <w:rPr>
          <w:rFonts w:ascii="仿宋_GB2312" w:eastAsia="仿宋_GB2312" w:hAnsi="宋体" w:hint="eastAsia"/>
          <w:sz w:val="32"/>
          <w:szCs w:val="32"/>
          <w:lang w:val="zh-CN"/>
        </w:rPr>
        <w:t>资金支出符合相关规定，</w:t>
      </w:r>
      <w:r w:rsidR="00020786">
        <w:rPr>
          <w:rFonts w:eastAsia="仿宋_GB2312" w:hint="eastAsia"/>
          <w:sz w:val="32"/>
          <w:szCs w:val="32"/>
          <w:lang w:val="zh-CN"/>
        </w:rPr>
        <w:t>支付范围、支付标准、支付进度、支付依据</w:t>
      </w:r>
      <w:r w:rsidR="00020786" w:rsidRPr="007275DD">
        <w:rPr>
          <w:rFonts w:eastAsia="仿宋_GB2312" w:hint="eastAsia"/>
          <w:sz w:val="32"/>
          <w:szCs w:val="32"/>
          <w:lang w:val="zh-CN"/>
        </w:rPr>
        <w:t>合规合法、与预算相符</w:t>
      </w:r>
      <w:r w:rsidR="00020786" w:rsidRPr="00020786">
        <w:rPr>
          <w:rFonts w:ascii="仿宋_GB2312" w:eastAsia="仿宋_GB2312" w:hAnsi="宋体" w:hint="eastAsia"/>
          <w:sz w:val="32"/>
          <w:szCs w:val="32"/>
          <w:lang w:val="zh-CN"/>
        </w:rPr>
        <w:t>未</w:t>
      </w:r>
      <w:r w:rsidR="00020786" w:rsidRPr="00020786">
        <w:rPr>
          <w:rFonts w:ascii="仿宋_GB2312" w:eastAsia="仿宋_GB2312" w:hAnsi="新宋体" w:hint="eastAsia"/>
          <w:sz w:val="32"/>
          <w:szCs w:val="32"/>
        </w:rPr>
        <w:t>出现挤占、</w:t>
      </w:r>
      <w:r w:rsidR="00020786" w:rsidRPr="00020786">
        <w:rPr>
          <w:rFonts w:ascii="仿宋_GB2312" w:eastAsia="仿宋_GB2312" w:hAnsi="宋体" w:hint="eastAsia"/>
          <w:sz w:val="32"/>
          <w:szCs w:val="32"/>
          <w:lang w:val="zh-CN"/>
        </w:rPr>
        <w:t>截留、挪用的现象，</w:t>
      </w:r>
      <w:r w:rsidR="00020786" w:rsidRPr="00020786">
        <w:rPr>
          <w:rFonts w:ascii="仿宋_GB2312" w:eastAsia="仿宋_GB2312" w:hAnsi="新宋体" w:hint="eastAsia"/>
          <w:sz w:val="32"/>
          <w:szCs w:val="32"/>
        </w:rPr>
        <w:t>无超预算、虚列项目支出等情况。</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（三）项目财务管理情况。</w:t>
      </w:r>
    </w:p>
    <w:p w:rsidR="006F5E90" w:rsidRPr="00C4663A" w:rsidRDefault="00C4663A" w:rsidP="00C4663A">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t>财务管理制度健全，</w:t>
      </w:r>
      <w:r w:rsidR="00867B97" w:rsidRPr="007275DD">
        <w:rPr>
          <w:rFonts w:eastAsia="仿宋_GB2312" w:hint="eastAsia"/>
          <w:sz w:val="32"/>
          <w:szCs w:val="32"/>
          <w:lang w:val="zh-CN"/>
        </w:rPr>
        <w:t>严格执行财务管理制度，</w:t>
      </w:r>
      <w:r w:rsidR="006F5E90">
        <w:rPr>
          <w:rFonts w:eastAsia="仿宋_GB2312" w:hint="eastAsia"/>
          <w:sz w:val="32"/>
          <w:szCs w:val="32"/>
          <w:lang w:val="zh-CN"/>
        </w:rPr>
        <w:t xml:space="preserve"> </w:t>
      </w:r>
      <w:r w:rsidR="006F5E90" w:rsidRPr="006F5E90">
        <w:rPr>
          <w:rFonts w:ascii="仿宋_GB2312" w:eastAsia="仿宋_GB2312" w:hAnsi="宋体" w:hint="eastAsia"/>
          <w:sz w:val="32"/>
          <w:szCs w:val="32"/>
          <w:lang w:val="zh-CN"/>
        </w:rPr>
        <w:t>配备专职财务人员对项目资金进行管理，</w:t>
      </w:r>
      <w:r w:rsidR="006F5E90" w:rsidRPr="006F5E90">
        <w:rPr>
          <w:rFonts w:ascii="仿宋_GB2312" w:eastAsia="仿宋_GB2312" w:hAnsi="新宋体" w:hint="eastAsia"/>
          <w:sz w:val="32"/>
          <w:szCs w:val="32"/>
        </w:rPr>
        <w:t>账务处理及时，如实反映单位财务收支情况。</w:t>
      </w:r>
      <w:r w:rsidR="006F5E90" w:rsidRPr="006F5E90">
        <w:rPr>
          <w:rFonts w:ascii="仿宋_GB2312" w:eastAsia="仿宋_GB2312" w:hAnsi="宋体" w:hint="eastAsia"/>
          <w:sz w:val="32"/>
          <w:szCs w:val="32"/>
          <w:lang w:val="zh-CN"/>
        </w:rPr>
        <w:t>将</w:t>
      </w:r>
      <w:r w:rsidR="006F5E90" w:rsidRPr="006F5E90">
        <w:rPr>
          <w:rFonts w:ascii="仿宋_GB2312" w:eastAsia="仿宋_GB2312" w:hAnsi="新宋体" w:hint="eastAsia"/>
          <w:sz w:val="32"/>
          <w:szCs w:val="32"/>
        </w:rPr>
        <w:t>该项目资金全部纳入预决算管理，</w:t>
      </w:r>
      <w:r w:rsidR="006F5E90" w:rsidRPr="006F5E90">
        <w:rPr>
          <w:rFonts w:ascii="仿宋_GB2312" w:eastAsia="仿宋_GB2312" w:hAnsi="宋体" w:hint="eastAsia"/>
          <w:sz w:val="32"/>
          <w:szCs w:val="32"/>
          <w:lang w:val="zh-CN"/>
        </w:rPr>
        <w:t>规范日常会计核算，正确使用会计科目，分别按功能分类科目、经济分类科目、项目内容进行辅助明细核算。财务支出手续完善，</w:t>
      </w:r>
      <w:r w:rsidR="006F5E90" w:rsidRPr="006F5E90">
        <w:rPr>
          <w:rFonts w:ascii="仿宋_GB2312" w:eastAsia="仿宋_GB2312" w:hAnsi="新宋体" w:hint="eastAsia"/>
          <w:sz w:val="32"/>
          <w:szCs w:val="32"/>
        </w:rPr>
        <w:t>收支核算做到了及时、全面、完整、准确和规范，</w:t>
      </w:r>
      <w:r w:rsidR="006F5E90" w:rsidRPr="006F5E90">
        <w:rPr>
          <w:rFonts w:ascii="仿宋_GB2312" w:eastAsia="仿宋_GB2312" w:hAnsi="宋体" w:hint="eastAsia"/>
          <w:sz w:val="32"/>
          <w:szCs w:val="32"/>
          <w:lang w:val="zh-CN"/>
        </w:rPr>
        <w:t>保证账账相符、账实相符、账证相符。会计档案资料保存完整，各项原始记录、凭证账册、会计报表等会计资料齐备。</w:t>
      </w:r>
    </w:p>
    <w:p w:rsidR="00867B97" w:rsidRPr="007275DD" w:rsidRDefault="00867B97" w:rsidP="00867B97">
      <w:pPr>
        <w:adjustRightInd w:val="0"/>
        <w:snapToGrid w:val="0"/>
        <w:spacing w:line="600" w:lineRule="exact"/>
        <w:ind w:firstLine="720"/>
        <w:rPr>
          <w:rFonts w:eastAsia="黑体"/>
          <w:sz w:val="32"/>
          <w:szCs w:val="32"/>
        </w:rPr>
      </w:pPr>
      <w:r w:rsidRPr="007275DD">
        <w:rPr>
          <w:rFonts w:eastAsia="黑体" w:hint="eastAsia"/>
          <w:sz w:val="32"/>
          <w:szCs w:val="32"/>
        </w:rPr>
        <w:t>三、项目实施及管理情况</w:t>
      </w:r>
    </w:p>
    <w:p w:rsidR="00867B97" w:rsidRPr="00482AA5" w:rsidRDefault="00867B97" w:rsidP="00867B97">
      <w:pPr>
        <w:adjustRightInd w:val="0"/>
        <w:snapToGrid w:val="0"/>
        <w:spacing w:line="600" w:lineRule="exact"/>
        <w:ind w:firstLine="720"/>
        <w:rPr>
          <w:rFonts w:eastAsia="楷体_GB2312"/>
          <w:b/>
          <w:sz w:val="32"/>
          <w:szCs w:val="32"/>
          <w:lang w:val="zh-CN"/>
        </w:rPr>
      </w:pPr>
      <w:r w:rsidRPr="00482AA5">
        <w:rPr>
          <w:rFonts w:eastAsia="楷体_GB2312" w:hint="eastAsia"/>
          <w:b/>
          <w:sz w:val="32"/>
          <w:szCs w:val="32"/>
          <w:lang w:val="zh-CN"/>
        </w:rPr>
        <w:t>（一）项目组织架构及实施流程。</w:t>
      </w:r>
      <w:r w:rsidR="00F25CB1" w:rsidRPr="00482AA5">
        <w:rPr>
          <w:rFonts w:ascii="仿宋_GB2312" w:eastAsia="仿宋_GB2312" w:hAnsi="新宋体" w:hint="eastAsia"/>
          <w:sz w:val="32"/>
          <w:szCs w:val="32"/>
        </w:rPr>
        <w:t>根据省政府、市委市政府</w:t>
      </w:r>
      <w:r w:rsidR="00F25CB1" w:rsidRPr="00482AA5">
        <w:rPr>
          <w:rFonts w:ascii="仿宋_GB2312" w:eastAsia="仿宋_GB2312" w:hAnsi="新宋体"/>
          <w:sz w:val="32"/>
          <w:szCs w:val="32"/>
        </w:rPr>
        <w:t>下达年度</w:t>
      </w:r>
      <w:r w:rsidR="00F25CB1" w:rsidRPr="00482AA5">
        <w:rPr>
          <w:rFonts w:ascii="仿宋_GB2312" w:eastAsia="仿宋_GB2312" w:hAnsi="新宋体" w:hint="eastAsia"/>
          <w:sz w:val="32"/>
          <w:szCs w:val="32"/>
        </w:rPr>
        <w:t>招商引资</w:t>
      </w:r>
      <w:r w:rsidR="00F25CB1" w:rsidRPr="00482AA5">
        <w:rPr>
          <w:rFonts w:ascii="仿宋_GB2312" w:eastAsia="仿宋_GB2312" w:hAnsi="新宋体"/>
          <w:sz w:val="32"/>
          <w:szCs w:val="32"/>
        </w:rPr>
        <w:t>目标任务</w:t>
      </w:r>
      <w:r w:rsidR="00F25CB1" w:rsidRPr="00482AA5">
        <w:rPr>
          <w:rFonts w:ascii="仿宋_GB2312" w:eastAsia="仿宋_GB2312" w:hAnsi="新宋体" w:hint="eastAsia"/>
          <w:sz w:val="32"/>
          <w:szCs w:val="32"/>
        </w:rPr>
        <w:t>，制定我局年度工作计划并组织实施。</w:t>
      </w:r>
    </w:p>
    <w:p w:rsidR="00867B97" w:rsidRPr="00482AA5" w:rsidRDefault="00867B97" w:rsidP="000704B6">
      <w:pPr>
        <w:spacing w:line="560" w:lineRule="exact"/>
        <w:ind w:firstLineChars="200" w:firstLine="643"/>
        <w:rPr>
          <w:rFonts w:ascii="仿宋_GB2312" w:eastAsia="仿宋_GB2312" w:hAnsi="新宋体"/>
          <w:sz w:val="32"/>
          <w:szCs w:val="32"/>
        </w:rPr>
      </w:pPr>
      <w:r w:rsidRPr="00482AA5">
        <w:rPr>
          <w:rFonts w:eastAsia="楷体_GB2312" w:hint="eastAsia"/>
          <w:b/>
          <w:sz w:val="32"/>
          <w:szCs w:val="32"/>
          <w:lang w:val="zh-CN"/>
        </w:rPr>
        <w:t>（二）项目管理情况。</w:t>
      </w:r>
      <w:r w:rsidR="000704B6" w:rsidRPr="00482AA5">
        <w:rPr>
          <w:rFonts w:ascii="仿宋_GB2312" w:eastAsia="仿宋_GB2312" w:hAnsi="新宋体" w:hint="eastAsia"/>
          <w:sz w:val="32"/>
          <w:szCs w:val="32"/>
        </w:rPr>
        <w:t>严格按照</w:t>
      </w:r>
      <w:r w:rsidR="000704B6" w:rsidRPr="00482AA5">
        <w:rPr>
          <w:rFonts w:eastAsia="仿宋_GB2312" w:hint="eastAsia"/>
          <w:sz w:val="32"/>
          <w:szCs w:val="32"/>
          <w:lang w:val="zh-CN"/>
        </w:rPr>
        <w:t>《攀枝花市级招商引资专项工作经费管理规定》</w:t>
      </w:r>
      <w:r w:rsidR="000704B6" w:rsidRPr="00482AA5">
        <w:rPr>
          <w:rFonts w:ascii="仿宋_GB2312" w:eastAsia="仿宋_GB2312" w:hAnsi="新宋体" w:hint="eastAsia"/>
          <w:sz w:val="32"/>
          <w:szCs w:val="32"/>
        </w:rPr>
        <w:t>《攀枝花市市本级项目支出预算管理办法》</w:t>
      </w:r>
      <w:r w:rsidR="000704B6" w:rsidRPr="00482AA5">
        <w:rPr>
          <w:rFonts w:ascii="仿宋_GB2312" w:eastAsia="仿宋_GB2312" w:hAnsi="仿宋" w:hint="eastAsia"/>
          <w:sz w:val="32"/>
          <w:szCs w:val="32"/>
        </w:rPr>
        <w:t>等</w:t>
      </w:r>
      <w:r w:rsidR="00AD6AC6" w:rsidRPr="00482AA5">
        <w:rPr>
          <w:rFonts w:ascii="仿宋_GB2312" w:eastAsia="仿宋_GB2312" w:hAnsi="仿宋" w:hint="eastAsia"/>
          <w:sz w:val="32"/>
          <w:szCs w:val="32"/>
        </w:rPr>
        <w:t>，</w:t>
      </w:r>
      <w:r w:rsidR="00136FAD" w:rsidRPr="00482AA5">
        <w:rPr>
          <w:rFonts w:ascii="仿宋_GB2312" w:eastAsia="仿宋_GB2312" w:hAnsi="仿宋" w:hint="eastAsia"/>
          <w:sz w:val="32"/>
          <w:szCs w:val="32"/>
        </w:rPr>
        <w:t>建立健全内控管理制度，</w:t>
      </w:r>
      <w:r w:rsidR="000704B6" w:rsidRPr="00482AA5">
        <w:rPr>
          <w:rFonts w:ascii="仿宋_GB2312" w:eastAsia="仿宋_GB2312" w:hAnsi="新宋体" w:hint="eastAsia"/>
          <w:sz w:val="32"/>
          <w:szCs w:val="32"/>
        </w:rPr>
        <w:t>结合招商引资工作实际及当前经济社会发展需要，</w:t>
      </w:r>
      <w:r w:rsidR="00136FAD" w:rsidRPr="00482AA5">
        <w:rPr>
          <w:rFonts w:ascii="仿宋_GB2312" w:eastAsia="仿宋_GB2312" w:hAnsi="新宋体" w:hint="eastAsia"/>
          <w:sz w:val="32"/>
          <w:szCs w:val="32"/>
        </w:rPr>
        <w:t>细化</w:t>
      </w:r>
      <w:r w:rsidR="000704B6" w:rsidRPr="00482AA5">
        <w:rPr>
          <w:rFonts w:ascii="仿宋_GB2312" w:eastAsia="仿宋_GB2312" w:hAnsi="新宋体" w:hint="eastAsia"/>
          <w:sz w:val="32"/>
          <w:szCs w:val="32"/>
        </w:rPr>
        <w:t>项目实施</w:t>
      </w:r>
      <w:r w:rsidR="003B0450" w:rsidRPr="00482AA5">
        <w:rPr>
          <w:rFonts w:ascii="仿宋_GB2312" w:eastAsia="仿宋_GB2312" w:hAnsi="新宋体" w:hint="eastAsia"/>
          <w:sz w:val="32"/>
          <w:szCs w:val="32"/>
        </w:rPr>
        <w:t>具体</w:t>
      </w:r>
      <w:r w:rsidR="004B12C0" w:rsidRPr="00482AA5">
        <w:rPr>
          <w:rFonts w:ascii="仿宋_GB2312" w:eastAsia="仿宋_GB2312" w:hAnsi="新宋体" w:hint="eastAsia"/>
          <w:sz w:val="32"/>
          <w:szCs w:val="32"/>
        </w:rPr>
        <w:t>方案</w:t>
      </w:r>
      <w:r w:rsidR="000704B6" w:rsidRPr="00482AA5">
        <w:rPr>
          <w:rFonts w:ascii="仿宋_GB2312" w:eastAsia="仿宋_GB2312" w:hAnsi="新宋体" w:hint="eastAsia"/>
          <w:sz w:val="32"/>
          <w:szCs w:val="32"/>
        </w:rPr>
        <w:t>，做到管理制度健全，决策程序明确。</w:t>
      </w:r>
    </w:p>
    <w:p w:rsidR="00867B97" w:rsidRPr="00482AA5" w:rsidRDefault="00867B97" w:rsidP="00236503">
      <w:pPr>
        <w:adjustRightInd w:val="0"/>
        <w:snapToGrid w:val="0"/>
        <w:spacing w:line="600" w:lineRule="exact"/>
        <w:ind w:firstLine="720"/>
        <w:rPr>
          <w:rFonts w:eastAsia="仿宋_GB2312"/>
          <w:sz w:val="32"/>
          <w:szCs w:val="32"/>
          <w:lang w:val="zh-CN"/>
        </w:rPr>
      </w:pPr>
      <w:r w:rsidRPr="00482AA5">
        <w:rPr>
          <w:rFonts w:eastAsia="楷体_GB2312" w:hint="eastAsia"/>
          <w:b/>
          <w:sz w:val="32"/>
          <w:szCs w:val="32"/>
          <w:lang w:val="zh-CN"/>
        </w:rPr>
        <w:t>（三）项目监管情况。</w:t>
      </w:r>
      <w:r w:rsidR="00236503" w:rsidRPr="00482AA5">
        <w:rPr>
          <w:rFonts w:ascii="仿宋_GB2312" w:eastAsia="仿宋_GB2312" w:hAnsi="仿宋" w:hint="eastAsia"/>
          <w:sz w:val="32"/>
          <w:szCs w:val="32"/>
        </w:rPr>
        <w:t>从总体情况看，项目决策依据充分，立项规范，项目资金及时拨付，资金管理、使用规范，未</w:t>
      </w:r>
      <w:r w:rsidR="00C63441">
        <w:rPr>
          <w:rFonts w:ascii="仿宋_GB2312" w:eastAsia="仿宋_GB2312" w:hAnsi="仿宋" w:hint="eastAsia"/>
          <w:sz w:val="32"/>
          <w:szCs w:val="32"/>
        </w:rPr>
        <w:t>擅自</w:t>
      </w:r>
      <w:r w:rsidR="00236503" w:rsidRPr="00482AA5">
        <w:rPr>
          <w:rFonts w:ascii="仿宋_GB2312" w:eastAsia="仿宋_GB2312" w:hAnsi="仿宋" w:hint="eastAsia"/>
          <w:sz w:val="32"/>
          <w:szCs w:val="32"/>
        </w:rPr>
        <w:t>扩大开支范围、挤占、挪用、转移项目</w:t>
      </w:r>
      <w:r w:rsidR="00C63441">
        <w:rPr>
          <w:rFonts w:ascii="仿宋_GB2312" w:eastAsia="仿宋_GB2312" w:hAnsi="仿宋" w:hint="eastAsia"/>
          <w:sz w:val="32"/>
          <w:szCs w:val="32"/>
        </w:rPr>
        <w:t>资金</w:t>
      </w:r>
      <w:r w:rsidR="00236503" w:rsidRPr="00482AA5">
        <w:rPr>
          <w:rFonts w:ascii="仿宋_GB2312" w:eastAsia="仿宋_GB2312" w:hAnsi="仿宋" w:hint="eastAsia"/>
          <w:sz w:val="32"/>
          <w:szCs w:val="32"/>
        </w:rPr>
        <w:t>，财务信息质量真实可靠。</w:t>
      </w:r>
    </w:p>
    <w:p w:rsidR="00867B97" w:rsidRPr="007275DD" w:rsidRDefault="00867B97" w:rsidP="00867B97">
      <w:pPr>
        <w:adjustRightInd w:val="0"/>
        <w:snapToGrid w:val="0"/>
        <w:spacing w:line="600" w:lineRule="exact"/>
        <w:ind w:firstLine="720"/>
        <w:rPr>
          <w:rFonts w:eastAsia="仿宋_GB2312"/>
          <w:sz w:val="32"/>
          <w:szCs w:val="32"/>
          <w:lang w:val="zh-CN"/>
        </w:rPr>
      </w:pPr>
      <w:r w:rsidRPr="007275DD">
        <w:rPr>
          <w:rFonts w:eastAsia="黑体" w:hint="eastAsia"/>
          <w:sz w:val="32"/>
          <w:szCs w:val="32"/>
        </w:rPr>
        <w:t>四、项目绩效情况</w:t>
      </w:r>
      <w:r w:rsidRPr="007275DD">
        <w:rPr>
          <w:rFonts w:eastAsia="仿宋_GB2312"/>
          <w:sz w:val="32"/>
          <w:szCs w:val="32"/>
          <w:lang w:val="zh-CN"/>
        </w:rPr>
        <w:tab/>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（一）项目完成情况。</w:t>
      </w:r>
    </w:p>
    <w:p w:rsidR="00C4663A" w:rsidRPr="002A4378" w:rsidRDefault="00C4663A" w:rsidP="00C4663A">
      <w:pPr>
        <w:pStyle w:val="aa"/>
        <w:spacing w:line="560" w:lineRule="exact"/>
        <w:ind w:firstLineChars="200" w:firstLine="640"/>
        <w:jc w:val="left"/>
        <w:rPr>
          <w:rFonts w:ascii="Times New Roman" w:eastAsia="仿宋_GB2312" w:hAnsi="Times New Roman"/>
          <w:sz w:val="32"/>
          <w:szCs w:val="32"/>
        </w:rPr>
      </w:pPr>
      <w:r w:rsidRPr="00C65AEC">
        <w:rPr>
          <w:rFonts w:ascii="Times New Roman" w:eastAsia="仿宋_GB2312" w:hAnsi="Times New Roman"/>
          <w:sz w:val="32"/>
          <w:szCs w:val="32"/>
        </w:rPr>
        <w:t>数量指标</w:t>
      </w:r>
      <w:r>
        <w:rPr>
          <w:rFonts w:ascii="Times New Roman" w:eastAsia="仿宋_GB2312" w:hAnsi="Times New Roman" w:hint="eastAsia"/>
          <w:sz w:val="32"/>
          <w:szCs w:val="32"/>
        </w:rPr>
        <w:t>及完成情况：</w:t>
      </w:r>
      <w:r w:rsidRPr="002A4378">
        <w:rPr>
          <w:rFonts w:ascii="Times New Roman" w:eastAsia="仿宋_GB2312" w:hAnsi="Times New Roman" w:hint="eastAsia"/>
          <w:sz w:val="32"/>
          <w:szCs w:val="32"/>
        </w:rPr>
        <w:t>全年</w:t>
      </w:r>
      <w:r w:rsidRPr="002A4378">
        <w:rPr>
          <w:rFonts w:ascii="Times New Roman" w:eastAsia="仿宋_GB2312" w:hAnsi="Times New Roman"/>
          <w:sz w:val="32"/>
          <w:szCs w:val="32"/>
        </w:rPr>
        <w:t>全市招商引资</w:t>
      </w:r>
      <w:r w:rsidRPr="002A4378">
        <w:rPr>
          <w:rFonts w:ascii="Times New Roman" w:eastAsia="仿宋_GB2312" w:hAnsi="Times New Roman" w:hint="eastAsia"/>
          <w:sz w:val="32"/>
          <w:szCs w:val="32"/>
        </w:rPr>
        <w:t>总</w:t>
      </w:r>
      <w:r w:rsidRPr="002A4378">
        <w:rPr>
          <w:rFonts w:ascii="Times New Roman" w:eastAsia="仿宋_GB2312" w:hAnsi="Times New Roman"/>
          <w:sz w:val="32"/>
          <w:szCs w:val="32"/>
        </w:rPr>
        <w:t>到位资金</w:t>
      </w:r>
      <w:r w:rsidRPr="00B069B1">
        <w:rPr>
          <w:rFonts w:ascii="Times New Roman" w:eastAsia="仿宋_GB2312" w:hAnsi="Times New Roman" w:hint="eastAsia"/>
          <w:sz w:val="32"/>
          <w:szCs w:val="32"/>
        </w:rPr>
        <w:t>年度指标值</w:t>
      </w:r>
      <w:r w:rsidRPr="002A4378">
        <w:rPr>
          <w:rFonts w:ascii="Times New Roman" w:eastAsia="仿宋_GB2312" w:hAnsi="Times New Roman" w:hint="eastAsia"/>
          <w:sz w:val="32"/>
          <w:szCs w:val="32"/>
        </w:rPr>
        <w:t>770</w:t>
      </w:r>
      <w:r w:rsidRPr="002A4378">
        <w:rPr>
          <w:rFonts w:ascii="Times New Roman" w:eastAsia="仿宋_GB2312" w:hAnsi="Times New Roman"/>
          <w:sz w:val="32"/>
          <w:szCs w:val="32"/>
        </w:rPr>
        <w:t>亿元</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实际完成数</w:t>
      </w:r>
      <w:r w:rsidRPr="002A4378">
        <w:rPr>
          <w:rFonts w:ascii="Times New Roman" w:eastAsia="仿宋_GB2312" w:hAnsi="Times New Roman"/>
          <w:sz w:val="32"/>
          <w:szCs w:val="32"/>
        </w:rPr>
        <w:t>774.28</w:t>
      </w:r>
      <w:r w:rsidRPr="002A4378">
        <w:rPr>
          <w:rFonts w:ascii="Times New Roman" w:eastAsia="仿宋_GB2312" w:hAnsi="Times New Roman"/>
          <w:sz w:val="32"/>
          <w:szCs w:val="32"/>
        </w:rPr>
        <w:t>亿元</w:t>
      </w:r>
      <w:r w:rsidRPr="002A4378">
        <w:rPr>
          <w:rFonts w:ascii="Times New Roman" w:eastAsia="仿宋_GB2312" w:hAnsi="Times New Roman" w:hint="eastAsia"/>
          <w:sz w:val="32"/>
          <w:szCs w:val="32"/>
        </w:rPr>
        <w:t>，</w:t>
      </w:r>
      <w:r w:rsidRPr="002A4378" w:rsidDel="004A56B3">
        <w:rPr>
          <w:rFonts w:ascii="Times New Roman" w:eastAsia="仿宋_GB2312" w:hAnsi="Times New Roman"/>
          <w:sz w:val="32"/>
          <w:szCs w:val="32"/>
        </w:rPr>
        <w:t xml:space="preserve"> </w:t>
      </w:r>
      <w:r w:rsidRPr="00B069B1">
        <w:rPr>
          <w:rFonts w:ascii="Times New Roman" w:eastAsia="仿宋_GB2312" w:hAnsi="Times New Roman" w:hint="eastAsia"/>
          <w:sz w:val="32"/>
          <w:szCs w:val="32"/>
        </w:rPr>
        <w:t>完成</w:t>
      </w:r>
      <w:r>
        <w:rPr>
          <w:rFonts w:ascii="Times New Roman" w:eastAsia="仿宋_GB2312" w:hAnsi="Times New Roman" w:hint="eastAsia"/>
          <w:sz w:val="32"/>
          <w:szCs w:val="32"/>
        </w:rPr>
        <w:t>率</w:t>
      </w:r>
      <w:r w:rsidRPr="002A4378">
        <w:rPr>
          <w:rFonts w:ascii="Times New Roman" w:eastAsia="仿宋_GB2312" w:hAnsi="Times New Roman"/>
          <w:sz w:val="32"/>
          <w:szCs w:val="32"/>
        </w:rPr>
        <w:t>100.56%</w:t>
      </w:r>
      <w:r w:rsidRPr="002A4378">
        <w:rPr>
          <w:rFonts w:ascii="Times New Roman" w:eastAsia="仿宋_GB2312" w:hAnsi="Times New Roman"/>
          <w:sz w:val="32"/>
          <w:szCs w:val="32"/>
        </w:rPr>
        <w:t>。其中，国内省外到位资金</w:t>
      </w:r>
      <w:r w:rsidRPr="00B069B1">
        <w:rPr>
          <w:rFonts w:ascii="Times New Roman" w:eastAsia="仿宋_GB2312" w:hAnsi="Times New Roman" w:hint="eastAsia"/>
          <w:sz w:val="32"/>
          <w:szCs w:val="32"/>
        </w:rPr>
        <w:t>年度指标值</w:t>
      </w:r>
      <w:r w:rsidRPr="002A4378">
        <w:rPr>
          <w:rFonts w:ascii="Times New Roman" w:eastAsia="仿宋_GB2312" w:hAnsi="Times New Roman" w:hint="eastAsia"/>
          <w:sz w:val="32"/>
          <w:szCs w:val="32"/>
        </w:rPr>
        <w:t>400</w:t>
      </w:r>
      <w:r w:rsidRPr="002A4378">
        <w:rPr>
          <w:rFonts w:ascii="Times New Roman" w:eastAsia="仿宋_GB2312" w:hAnsi="Times New Roman"/>
          <w:sz w:val="32"/>
          <w:szCs w:val="32"/>
        </w:rPr>
        <w:t>亿元</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实际完成数</w:t>
      </w:r>
      <w:r w:rsidRPr="002A4378">
        <w:rPr>
          <w:rFonts w:ascii="Times New Roman" w:eastAsia="仿宋_GB2312" w:hAnsi="Times New Roman"/>
          <w:sz w:val="32"/>
          <w:szCs w:val="32"/>
        </w:rPr>
        <w:t>401.67</w:t>
      </w:r>
      <w:r w:rsidRPr="002A4378">
        <w:rPr>
          <w:rFonts w:ascii="Times New Roman" w:eastAsia="仿宋_GB2312" w:hAnsi="Times New Roman"/>
          <w:sz w:val="32"/>
          <w:szCs w:val="32"/>
        </w:rPr>
        <w:t>亿元</w:t>
      </w:r>
      <w:r w:rsidRPr="002A4378">
        <w:rPr>
          <w:rFonts w:ascii="Times New Roman" w:eastAsia="仿宋_GB2312" w:hAnsi="Times New Roman" w:hint="eastAsia"/>
          <w:sz w:val="32"/>
          <w:szCs w:val="32"/>
        </w:rPr>
        <w:t>，</w:t>
      </w:r>
      <w:r w:rsidRPr="00B069B1">
        <w:rPr>
          <w:rFonts w:ascii="Times New Roman" w:eastAsia="仿宋_GB2312" w:hAnsi="Times New Roman" w:hint="eastAsia"/>
          <w:sz w:val="32"/>
          <w:szCs w:val="32"/>
        </w:rPr>
        <w:t>完成</w:t>
      </w:r>
      <w:r>
        <w:rPr>
          <w:rFonts w:ascii="Times New Roman" w:eastAsia="仿宋_GB2312" w:hAnsi="Times New Roman" w:hint="eastAsia"/>
          <w:sz w:val="32"/>
          <w:szCs w:val="32"/>
        </w:rPr>
        <w:t>率</w:t>
      </w:r>
      <w:r w:rsidRPr="002A4378">
        <w:rPr>
          <w:rFonts w:ascii="Times New Roman" w:eastAsia="仿宋_GB2312" w:hAnsi="Times New Roman"/>
          <w:sz w:val="32"/>
          <w:szCs w:val="32"/>
        </w:rPr>
        <w:t>100.42%</w:t>
      </w:r>
      <w:r w:rsidRPr="002A4378">
        <w:rPr>
          <w:rFonts w:ascii="Times New Roman" w:eastAsia="仿宋_GB2312" w:hAnsi="Times New Roman" w:hint="eastAsia"/>
          <w:sz w:val="32"/>
          <w:szCs w:val="32"/>
        </w:rPr>
        <w:t>。新引进投资额</w:t>
      </w:r>
      <w:r w:rsidRPr="002A4378">
        <w:rPr>
          <w:rFonts w:ascii="Times New Roman" w:eastAsia="仿宋_GB2312" w:hAnsi="Times New Roman" w:hint="eastAsia"/>
          <w:sz w:val="32"/>
          <w:szCs w:val="32"/>
        </w:rPr>
        <w:t>5</w:t>
      </w:r>
      <w:r w:rsidRPr="002A4378">
        <w:rPr>
          <w:rFonts w:ascii="Times New Roman" w:eastAsia="仿宋_GB2312" w:hAnsi="Times New Roman" w:hint="eastAsia"/>
          <w:sz w:val="32"/>
          <w:szCs w:val="32"/>
        </w:rPr>
        <w:t>亿元及以上重大招商项目</w:t>
      </w:r>
      <w:r w:rsidRPr="00B069B1">
        <w:rPr>
          <w:rFonts w:ascii="Times New Roman" w:eastAsia="仿宋_GB2312" w:hAnsi="Times New Roman" w:hint="eastAsia"/>
          <w:sz w:val="32"/>
          <w:szCs w:val="32"/>
        </w:rPr>
        <w:t>年度指标值</w:t>
      </w:r>
      <w:r>
        <w:rPr>
          <w:rFonts w:ascii="Times New Roman" w:eastAsia="仿宋_GB2312" w:hAnsi="Times New Roman" w:hint="eastAsia"/>
          <w:sz w:val="32"/>
          <w:szCs w:val="32"/>
        </w:rPr>
        <w:t>40</w:t>
      </w:r>
      <w:r>
        <w:rPr>
          <w:rFonts w:ascii="Times New Roman" w:eastAsia="仿宋_GB2312" w:hAnsi="Times New Roman" w:hint="eastAsia"/>
          <w:sz w:val="32"/>
          <w:szCs w:val="32"/>
        </w:rPr>
        <w:t>个，</w:t>
      </w:r>
      <w:r w:rsidRPr="00B069B1">
        <w:rPr>
          <w:rFonts w:ascii="Times New Roman" w:eastAsia="仿宋_GB2312" w:hAnsi="Times New Roman" w:hint="eastAsia"/>
          <w:sz w:val="32"/>
          <w:szCs w:val="32"/>
        </w:rPr>
        <w:t>实际完成数</w:t>
      </w:r>
      <w:r w:rsidRPr="002A4378">
        <w:rPr>
          <w:rFonts w:ascii="Times New Roman" w:eastAsia="仿宋_GB2312" w:hAnsi="Times New Roman" w:hint="eastAsia"/>
          <w:sz w:val="32"/>
          <w:szCs w:val="32"/>
        </w:rPr>
        <w:t>41</w:t>
      </w:r>
      <w:r w:rsidRPr="002A4378">
        <w:rPr>
          <w:rFonts w:ascii="Times New Roman" w:eastAsia="仿宋_GB2312" w:hAnsi="Times New Roman" w:hint="eastAsia"/>
          <w:sz w:val="32"/>
          <w:szCs w:val="32"/>
        </w:rPr>
        <w:t>个，</w:t>
      </w:r>
      <w:r w:rsidRPr="00B069B1">
        <w:rPr>
          <w:rFonts w:ascii="Times New Roman" w:eastAsia="仿宋_GB2312" w:hAnsi="Times New Roman" w:hint="eastAsia"/>
          <w:sz w:val="32"/>
          <w:szCs w:val="32"/>
        </w:rPr>
        <w:t>完成</w:t>
      </w:r>
      <w:r>
        <w:rPr>
          <w:rFonts w:ascii="Times New Roman" w:eastAsia="仿宋_GB2312" w:hAnsi="Times New Roman" w:hint="eastAsia"/>
          <w:sz w:val="32"/>
          <w:szCs w:val="32"/>
        </w:rPr>
        <w:t>率</w:t>
      </w:r>
      <w:r w:rsidRPr="002A4378">
        <w:rPr>
          <w:rFonts w:ascii="Times New Roman" w:eastAsia="仿宋_GB2312" w:hAnsi="Times New Roman" w:hint="eastAsia"/>
          <w:sz w:val="32"/>
          <w:szCs w:val="32"/>
        </w:rPr>
        <w:t>102.5</w:t>
      </w:r>
      <w:r w:rsidRPr="002A4378">
        <w:rPr>
          <w:rFonts w:ascii="Times New Roman" w:eastAsia="仿宋_GB2312" w:hAnsi="Times New Roman"/>
          <w:sz w:val="32"/>
          <w:szCs w:val="32"/>
        </w:rPr>
        <w:t>%</w:t>
      </w:r>
      <w:r w:rsidRPr="002A4378">
        <w:rPr>
          <w:rFonts w:ascii="Times New Roman" w:eastAsia="仿宋_GB2312" w:hAnsi="Times New Roman" w:hint="eastAsia"/>
          <w:sz w:val="32"/>
          <w:szCs w:val="32"/>
        </w:rPr>
        <w:t>。外商投资实际到位资金</w:t>
      </w:r>
      <w:r w:rsidRPr="00B069B1">
        <w:rPr>
          <w:rFonts w:ascii="Times New Roman" w:eastAsia="仿宋_GB2312" w:hAnsi="Times New Roman" w:hint="eastAsia"/>
          <w:sz w:val="32"/>
          <w:szCs w:val="32"/>
        </w:rPr>
        <w:t>年度指标值</w:t>
      </w:r>
      <w:r w:rsidRPr="002A4378">
        <w:rPr>
          <w:rFonts w:ascii="Times New Roman" w:eastAsia="仿宋_GB2312" w:hAnsi="Times New Roman" w:hint="eastAsia"/>
          <w:sz w:val="32"/>
          <w:szCs w:val="32"/>
        </w:rPr>
        <w:t>6700</w:t>
      </w:r>
      <w:r w:rsidRPr="002A4378">
        <w:rPr>
          <w:rFonts w:ascii="Times New Roman" w:eastAsia="仿宋_GB2312" w:hAnsi="Times New Roman" w:hint="eastAsia"/>
          <w:sz w:val="32"/>
          <w:szCs w:val="32"/>
        </w:rPr>
        <w:t>万元</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实际完成数</w:t>
      </w:r>
      <w:r w:rsidRPr="002A4378">
        <w:rPr>
          <w:rFonts w:ascii="Times New Roman" w:eastAsia="仿宋_GB2312" w:hAnsi="Times New Roman" w:hint="eastAsia"/>
          <w:sz w:val="32"/>
          <w:szCs w:val="32"/>
        </w:rPr>
        <w:t>7370</w:t>
      </w:r>
      <w:r w:rsidRPr="002A4378">
        <w:rPr>
          <w:rFonts w:ascii="Times New Roman" w:eastAsia="仿宋_GB2312" w:hAnsi="Times New Roman" w:hint="eastAsia"/>
          <w:sz w:val="32"/>
          <w:szCs w:val="32"/>
        </w:rPr>
        <w:t>万元，完成</w:t>
      </w:r>
      <w:r>
        <w:rPr>
          <w:rFonts w:ascii="Times New Roman" w:eastAsia="仿宋_GB2312" w:hAnsi="Times New Roman" w:hint="eastAsia"/>
          <w:sz w:val="32"/>
          <w:szCs w:val="32"/>
        </w:rPr>
        <w:t>率</w:t>
      </w:r>
      <w:r w:rsidRPr="002A4378">
        <w:rPr>
          <w:rFonts w:ascii="Times New Roman" w:eastAsia="仿宋_GB2312" w:hAnsi="Times New Roman" w:hint="eastAsia"/>
          <w:sz w:val="32"/>
          <w:szCs w:val="32"/>
        </w:rPr>
        <w:t>110%</w:t>
      </w:r>
      <w:r w:rsidRPr="002A4378">
        <w:rPr>
          <w:rFonts w:ascii="Times New Roman" w:eastAsia="仿宋_GB2312" w:hAnsi="Times New Roman" w:hint="eastAsia"/>
          <w:sz w:val="32"/>
          <w:szCs w:val="32"/>
        </w:rPr>
        <w:t>。省级重大及专题投资促进活动（</w:t>
      </w:r>
      <w:r w:rsidRPr="002A4378">
        <w:rPr>
          <w:rFonts w:ascii="Times New Roman" w:eastAsia="仿宋_GB2312" w:hAnsi="Times New Roman" w:hint="eastAsia"/>
          <w:sz w:val="32"/>
          <w:szCs w:val="32"/>
        </w:rPr>
        <w:t>2018</w:t>
      </w:r>
      <w:r w:rsidRPr="002A4378">
        <w:rPr>
          <w:rFonts w:ascii="Times New Roman" w:eastAsia="仿宋_GB2312" w:hAnsi="Times New Roman" w:hint="eastAsia"/>
          <w:sz w:val="32"/>
          <w:szCs w:val="32"/>
        </w:rPr>
        <w:t>年中外知名企业四川行活动、</w:t>
      </w:r>
      <w:r w:rsidRPr="002A4378">
        <w:rPr>
          <w:rFonts w:ascii="Times New Roman" w:eastAsia="仿宋_GB2312" w:hAnsi="Times New Roman" w:hint="eastAsia"/>
          <w:sz w:val="32"/>
          <w:szCs w:val="32"/>
        </w:rPr>
        <w:t>2018</w:t>
      </w:r>
      <w:r w:rsidRPr="002A4378">
        <w:rPr>
          <w:rFonts w:ascii="Times New Roman" w:eastAsia="仿宋_GB2312" w:hAnsi="Times New Roman" w:hint="eastAsia"/>
          <w:sz w:val="32"/>
          <w:szCs w:val="32"/>
        </w:rPr>
        <w:t>年西博会）签约项目</w:t>
      </w:r>
      <w:r w:rsidRPr="00B069B1">
        <w:rPr>
          <w:rFonts w:ascii="Times New Roman" w:eastAsia="仿宋_GB2312" w:hAnsi="Times New Roman" w:hint="eastAsia"/>
          <w:sz w:val="32"/>
          <w:szCs w:val="32"/>
        </w:rPr>
        <w:t>履约率、开工率、资金到位率年度指标值分别为：</w:t>
      </w:r>
      <w:r w:rsidRPr="00B069B1">
        <w:rPr>
          <w:rFonts w:ascii="Times New Roman" w:eastAsia="仿宋_GB2312" w:hAnsi="Times New Roman" w:hint="eastAsia"/>
          <w:sz w:val="32"/>
          <w:szCs w:val="32"/>
        </w:rPr>
        <w:t>90%</w:t>
      </w:r>
      <w:r w:rsidRPr="00B069B1">
        <w:rPr>
          <w:rFonts w:ascii="Times New Roman" w:eastAsia="仿宋_GB2312" w:hAnsi="Times New Roman" w:hint="eastAsia"/>
          <w:sz w:val="32"/>
          <w:szCs w:val="32"/>
        </w:rPr>
        <w:t>、</w:t>
      </w:r>
      <w:r w:rsidRPr="00B069B1">
        <w:rPr>
          <w:rFonts w:ascii="Times New Roman" w:eastAsia="仿宋_GB2312" w:hAnsi="Times New Roman" w:hint="eastAsia"/>
          <w:sz w:val="32"/>
          <w:szCs w:val="32"/>
        </w:rPr>
        <w:t>80%</w:t>
      </w:r>
      <w:r w:rsidRPr="00B069B1">
        <w:rPr>
          <w:rFonts w:ascii="Times New Roman" w:eastAsia="仿宋_GB2312" w:hAnsi="Times New Roman" w:hint="eastAsia"/>
          <w:sz w:val="32"/>
          <w:szCs w:val="32"/>
        </w:rPr>
        <w:t>和</w:t>
      </w:r>
      <w:r w:rsidRPr="00B069B1">
        <w:rPr>
          <w:rFonts w:ascii="Times New Roman" w:eastAsia="仿宋_GB2312" w:hAnsi="Times New Roman" w:hint="eastAsia"/>
          <w:sz w:val="32"/>
          <w:szCs w:val="32"/>
        </w:rPr>
        <w:t>30%</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w:t>
      </w:r>
      <w:r w:rsidRPr="00B069B1">
        <w:rPr>
          <w:rFonts w:ascii="Times New Roman" w:eastAsia="仿宋_GB2312" w:hAnsi="Times New Roman" w:hint="eastAsia"/>
          <w:sz w:val="32"/>
          <w:szCs w:val="32"/>
        </w:rPr>
        <w:t>2018</w:t>
      </w:r>
      <w:r w:rsidRPr="00B069B1">
        <w:rPr>
          <w:rFonts w:ascii="Times New Roman" w:eastAsia="仿宋_GB2312" w:hAnsi="Times New Roman" w:hint="eastAsia"/>
          <w:sz w:val="32"/>
          <w:szCs w:val="32"/>
        </w:rPr>
        <w:t>中外知名企业四川行”三率实际完成数：履约率</w:t>
      </w:r>
      <w:r w:rsidRPr="00B069B1">
        <w:rPr>
          <w:rFonts w:ascii="Times New Roman" w:eastAsia="仿宋_GB2312" w:hAnsi="Times New Roman" w:hint="eastAsia"/>
          <w:sz w:val="32"/>
          <w:szCs w:val="32"/>
        </w:rPr>
        <w:t>96.43%</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开工率</w:t>
      </w:r>
      <w:r w:rsidRPr="00B069B1">
        <w:rPr>
          <w:rFonts w:ascii="Times New Roman" w:eastAsia="仿宋_GB2312" w:hAnsi="Times New Roman" w:hint="eastAsia"/>
          <w:sz w:val="32"/>
          <w:szCs w:val="32"/>
        </w:rPr>
        <w:t>96.43%</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资金到位率</w:t>
      </w:r>
      <w:r w:rsidRPr="00B069B1">
        <w:rPr>
          <w:rFonts w:ascii="Times New Roman" w:eastAsia="仿宋_GB2312" w:hAnsi="Times New Roman" w:hint="eastAsia"/>
          <w:sz w:val="32"/>
          <w:szCs w:val="32"/>
        </w:rPr>
        <w:t>36.29%</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完成</w:t>
      </w:r>
      <w:r>
        <w:rPr>
          <w:rFonts w:ascii="Times New Roman" w:eastAsia="仿宋_GB2312" w:hAnsi="Times New Roman" w:hint="eastAsia"/>
          <w:sz w:val="32"/>
          <w:szCs w:val="32"/>
        </w:rPr>
        <w:t>率分别为</w:t>
      </w:r>
      <w:r w:rsidRPr="00B069B1">
        <w:rPr>
          <w:rFonts w:ascii="Times New Roman" w:eastAsia="仿宋_GB2312" w:hAnsi="Times New Roman" w:hint="eastAsia"/>
          <w:sz w:val="32"/>
          <w:szCs w:val="32"/>
        </w:rPr>
        <w:t>：</w:t>
      </w:r>
      <w:r>
        <w:rPr>
          <w:rFonts w:ascii="Times New Roman" w:eastAsia="仿宋_GB2312" w:hAnsi="Times New Roman" w:hint="eastAsia"/>
          <w:sz w:val="32"/>
          <w:szCs w:val="32"/>
        </w:rPr>
        <w:t>107.14%</w:t>
      </w:r>
      <w:r>
        <w:rPr>
          <w:rFonts w:ascii="Times New Roman" w:eastAsia="仿宋_GB2312" w:hAnsi="Times New Roman" w:hint="eastAsia"/>
          <w:sz w:val="32"/>
          <w:szCs w:val="32"/>
        </w:rPr>
        <w:t>、</w:t>
      </w:r>
      <w:r>
        <w:rPr>
          <w:rFonts w:ascii="Times New Roman" w:eastAsia="仿宋_GB2312" w:hAnsi="Times New Roman" w:hint="eastAsia"/>
          <w:sz w:val="32"/>
          <w:szCs w:val="32"/>
        </w:rPr>
        <w:t>120.54%</w:t>
      </w:r>
      <w:r>
        <w:rPr>
          <w:rFonts w:ascii="Times New Roman" w:eastAsia="仿宋_GB2312" w:hAnsi="Times New Roman" w:hint="eastAsia"/>
          <w:sz w:val="32"/>
          <w:szCs w:val="32"/>
        </w:rPr>
        <w:t>、</w:t>
      </w:r>
      <w:r>
        <w:rPr>
          <w:rFonts w:ascii="Times New Roman" w:eastAsia="仿宋_GB2312" w:hAnsi="Times New Roman" w:hint="eastAsia"/>
          <w:sz w:val="32"/>
          <w:szCs w:val="32"/>
        </w:rPr>
        <w:t>120.97%</w:t>
      </w:r>
      <w:r w:rsidRPr="00B069B1">
        <w:rPr>
          <w:rFonts w:ascii="Times New Roman" w:eastAsia="仿宋_GB2312" w:hAnsi="Times New Roman" w:hint="eastAsia"/>
          <w:sz w:val="32"/>
          <w:szCs w:val="32"/>
        </w:rPr>
        <w:t>；“</w:t>
      </w:r>
      <w:r w:rsidRPr="002A4378">
        <w:rPr>
          <w:rFonts w:ascii="Times New Roman" w:eastAsia="仿宋_GB2312" w:hAnsi="Times New Roman" w:hint="eastAsia"/>
          <w:sz w:val="32"/>
          <w:szCs w:val="32"/>
        </w:rPr>
        <w:t>2018</w:t>
      </w:r>
      <w:r w:rsidRPr="002A4378">
        <w:rPr>
          <w:rFonts w:ascii="Times New Roman" w:eastAsia="仿宋_GB2312" w:hAnsi="Times New Roman" w:hint="eastAsia"/>
          <w:sz w:val="32"/>
          <w:szCs w:val="32"/>
        </w:rPr>
        <w:t>年西博会</w:t>
      </w:r>
      <w:r w:rsidRPr="00B069B1">
        <w:rPr>
          <w:rFonts w:ascii="Times New Roman" w:eastAsia="仿宋_GB2312" w:hAnsi="Times New Roman" w:hint="eastAsia"/>
          <w:sz w:val="32"/>
          <w:szCs w:val="32"/>
        </w:rPr>
        <w:t>”</w:t>
      </w:r>
      <w:r w:rsidRPr="00B069B1">
        <w:rPr>
          <w:rFonts w:ascii="Times New Roman" w:eastAsia="仿宋_GB2312" w:hAnsi="Times New Roman" w:hint="eastAsia"/>
          <w:sz w:val="32"/>
          <w:szCs w:val="32"/>
        </w:rPr>
        <w:t xml:space="preserve"> </w:t>
      </w:r>
      <w:r w:rsidRPr="00B069B1">
        <w:rPr>
          <w:rFonts w:ascii="Times New Roman" w:eastAsia="仿宋_GB2312" w:hAnsi="Times New Roman" w:hint="eastAsia"/>
          <w:sz w:val="32"/>
          <w:szCs w:val="32"/>
        </w:rPr>
        <w:t>三率实际完成数：履约率</w:t>
      </w:r>
      <w:r w:rsidRPr="00B069B1">
        <w:rPr>
          <w:rFonts w:ascii="Times New Roman" w:eastAsia="仿宋_GB2312" w:hAnsi="Times New Roman" w:hint="eastAsia"/>
          <w:sz w:val="32"/>
          <w:szCs w:val="32"/>
        </w:rPr>
        <w:t>100%</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开工率</w:t>
      </w:r>
      <w:r w:rsidRPr="00B069B1">
        <w:rPr>
          <w:rFonts w:ascii="Times New Roman" w:eastAsia="仿宋_GB2312" w:hAnsi="Times New Roman" w:hint="eastAsia"/>
          <w:sz w:val="32"/>
          <w:szCs w:val="32"/>
        </w:rPr>
        <w:t>96.43%</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资金到位率</w:t>
      </w:r>
      <w:r w:rsidRPr="00B069B1">
        <w:rPr>
          <w:rFonts w:ascii="Times New Roman" w:eastAsia="仿宋_GB2312" w:hAnsi="Times New Roman" w:hint="eastAsia"/>
          <w:sz w:val="32"/>
          <w:szCs w:val="32"/>
        </w:rPr>
        <w:t>34.94%</w:t>
      </w:r>
      <w:r>
        <w:rPr>
          <w:rFonts w:ascii="Times New Roman" w:eastAsia="仿宋_GB2312" w:hAnsi="Times New Roman" w:hint="eastAsia"/>
          <w:sz w:val="32"/>
          <w:szCs w:val="32"/>
        </w:rPr>
        <w:t>，</w:t>
      </w:r>
      <w:r w:rsidRPr="00B069B1">
        <w:rPr>
          <w:rFonts w:ascii="Times New Roman" w:eastAsia="仿宋_GB2312" w:hAnsi="Times New Roman" w:hint="eastAsia"/>
          <w:sz w:val="32"/>
          <w:szCs w:val="32"/>
        </w:rPr>
        <w:t>完成</w:t>
      </w:r>
      <w:r>
        <w:rPr>
          <w:rFonts w:ascii="Times New Roman" w:eastAsia="仿宋_GB2312" w:hAnsi="Times New Roman" w:hint="eastAsia"/>
          <w:sz w:val="32"/>
          <w:szCs w:val="32"/>
        </w:rPr>
        <w:t>率分别为</w:t>
      </w:r>
      <w:r w:rsidRPr="00B069B1">
        <w:rPr>
          <w:rFonts w:ascii="Times New Roman" w:eastAsia="仿宋_GB2312" w:hAnsi="Times New Roman" w:hint="eastAsia"/>
          <w:sz w:val="32"/>
          <w:szCs w:val="32"/>
        </w:rPr>
        <w:t>：</w:t>
      </w:r>
      <w:r>
        <w:rPr>
          <w:rFonts w:ascii="Times New Roman" w:eastAsia="仿宋_GB2312" w:hAnsi="Times New Roman" w:hint="eastAsia"/>
          <w:sz w:val="32"/>
          <w:szCs w:val="32"/>
        </w:rPr>
        <w:t>111.11%</w:t>
      </w:r>
      <w:r>
        <w:rPr>
          <w:rFonts w:ascii="Times New Roman" w:eastAsia="仿宋_GB2312" w:hAnsi="Times New Roman" w:hint="eastAsia"/>
          <w:sz w:val="32"/>
          <w:szCs w:val="32"/>
        </w:rPr>
        <w:t>、</w:t>
      </w:r>
      <w:r>
        <w:rPr>
          <w:rFonts w:ascii="Times New Roman" w:eastAsia="仿宋_GB2312" w:hAnsi="Times New Roman" w:hint="eastAsia"/>
          <w:sz w:val="32"/>
          <w:szCs w:val="32"/>
        </w:rPr>
        <w:t>120.54%</w:t>
      </w:r>
      <w:r>
        <w:rPr>
          <w:rFonts w:ascii="Times New Roman" w:eastAsia="仿宋_GB2312" w:hAnsi="Times New Roman" w:hint="eastAsia"/>
          <w:sz w:val="32"/>
          <w:szCs w:val="32"/>
        </w:rPr>
        <w:t>、</w:t>
      </w:r>
      <w:r>
        <w:rPr>
          <w:rFonts w:ascii="Times New Roman" w:eastAsia="仿宋_GB2312" w:hAnsi="Times New Roman" w:hint="eastAsia"/>
          <w:sz w:val="32"/>
          <w:szCs w:val="32"/>
        </w:rPr>
        <w:t>116.47%</w:t>
      </w:r>
      <w:r>
        <w:rPr>
          <w:rFonts w:ascii="Times New Roman" w:eastAsia="仿宋_GB2312" w:hAnsi="Times New Roman" w:hint="eastAsia"/>
          <w:sz w:val="32"/>
          <w:szCs w:val="32"/>
        </w:rPr>
        <w:t>。</w:t>
      </w:r>
    </w:p>
    <w:p w:rsidR="00C4663A" w:rsidRDefault="00C4663A" w:rsidP="00C4663A">
      <w:pPr>
        <w:pStyle w:val="aa"/>
        <w:spacing w:line="560" w:lineRule="exact"/>
        <w:ind w:firstLineChars="200" w:firstLine="640"/>
        <w:jc w:val="left"/>
        <w:rPr>
          <w:rFonts w:ascii="Times New Roman" w:eastAsia="仿宋_GB2312" w:hAnsi="Times New Roman"/>
          <w:sz w:val="32"/>
          <w:szCs w:val="32"/>
        </w:rPr>
      </w:pPr>
      <w:r w:rsidRPr="00C65AEC">
        <w:rPr>
          <w:rFonts w:ascii="Times New Roman" w:eastAsia="仿宋_GB2312" w:hAnsi="Times New Roman"/>
          <w:sz w:val="32"/>
          <w:szCs w:val="32"/>
        </w:rPr>
        <w:t>质量指标</w:t>
      </w:r>
      <w:r>
        <w:rPr>
          <w:rFonts w:ascii="Times New Roman" w:eastAsia="仿宋_GB2312" w:hAnsi="Times New Roman" w:hint="eastAsia"/>
          <w:sz w:val="32"/>
          <w:szCs w:val="32"/>
        </w:rPr>
        <w:t>及完成情况：重点任务完成率指标值为</w:t>
      </w:r>
      <w:r>
        <w:rPr>
          <w:rFonts w:ascii="Times New Roman" w:eastAsia="仿宋_GB2312" w:hAnsi="Times New Roman" w:hint="eastAsia"/>
          <w:sz w:val="32"/>
          <w:szCs w:val="32"/>
        </w:rPr>
        <w:t>100%</w:t>
      </w:r>
      <w:r>
        <w:rPr>
          <w:rFonts w:ascii="Times New Roman" w:eastAsia="仿宋_GB2312" w:hAnsi="Times New Roman" w:hint="eastAsia"/>
          <w:sz w:val="32"/>
          <w:szCs w:val="32"/>
        </w:rPr>
        <w:t>，实际完成数</w:t>
      </w:r>
      <w:r>
        <w:rPr>
          <w:rFonts w:ascii="Times New Roman" w:eastAsia="仿宋_GB2312" w:hAnsi="Times New Roman" w:hint="eastAsia"/>
          <w:sz w:val="32"/>
          <w:szCs w:val="32"/>
        </w:rPr>
        <w:t>100%</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C4663A" w:rsidRPr="009111E6" w:rsidRDefault="00C4663A" w:rsidP="00C4663A">
      <w:pPr>
        <w:pStyle w:val="aa"/>
        <w:spacing w:line="560" w:lineRule="exact"/>
        <w:ind w:firstLineChars="200" w:firstLine="640"/>
        <w:jc w:val="left"/>
        <w:rPr>
          <w:rFonts w:ascii="Times New Roman" w:eastAsia="仿宋_GB2312" w:hAnsi="Times New Roman"/>
          <w:sz w:val="32"/>
          <w:szCs w:val="32"/>
        </w:rPr>
      </w:pPr>
      <w:r w:rsidRPr="00C65AEC">
        <w:rPr>
          <w:rFonts w:ascii="Times New Roman" w:eastAsia="仿宋_GB2312" w:hAnsi="Times New Roman"/>
          <w:sz w:val="32"/>
          <w:szCs w:val="32"/>
        </w:rPr>
        <w:t>时效指标</w:t>
      </w:r>
      <w:r>
        <w:rPr>
          <w:rFonts w:ascii="Times New Roman" w:eastAsia="仿宋_GB2312" w:hAnsi="Times New Roman" w:hint="eastAsia"/>
          <w:sz w:val="32"/>
          <w:szCs w:val="32"/>
        </w:rPr>
        <w:t>及完成情况：</w:t>
      </w:r>
      <w:r>
        <w:rPr>
          <w:rFonts w:ascii="仿宋_GB2312" w:eastAsia="仿宋_GB2312" w:hAnsi="Times New Roman" w:hint="eastAsia"/>
          <w:sz w:val="32"/>
          <w:szCs w:val="32"/>
        </w:rPr>
        <w:t>①</w:t>
      </w:r>
      <w:r w:rsidRPr="00AB6EF8">
        <w:rPr>
          <w:rFonts w:ascii="仿宋_GB2312" w:eastAsia="仿宋_GB2312" w:hAnsi="Times New Roman" w:hint="eastAsia"/>
          <w:sz w:val="32"/>
          <w:szCs w:val="32"/>
        </w:rPr>
        <w:t>工作任务完成时间节点</w:t>
      </w:r>
      <w:r>
        <w:rPr>
          <w:rFonts w:ascii="仿宋_GB2312" w:eastAsia="仿宋_GB2312" w:hAnsi="Times New Roman" w:hint="eastAsia"/>
          <w:sz w:val="32"/>
          <w:szCs w:val="32"/>
        </w:rPr>
        <w:t>指标值为年度内完成，实际已完成，</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仿宋_GB2312" w:eastAsia="仿宋_GB2312" w:hAnsi="Times New Roman" w:hint="eastAsia"/>
          <w:sz w:val="32"/>
          <w:szCs w:val="32"/>
        </w:rPr>
        <w:t>。②</w:t>
      </w:r>
      <w:r w:rsidRPr="009111E6">
        <w:rPr>
          <w:rFonts w:ascii="仿宋_GB2312" w:eastAsia="仿宋_GB2312" w:hAnsi="Times New Roman" w:hint="eastAsia"/>
          <w:sz w:val="32"/>
          <w:szCs w:val="32"/>
        </w:rPr>
        <w:t>资金使用进度</w:t>
      </w:r>
      <w:r>
        <w:rPr>
          <w:rFonts w:ascii="仿宋_GB2312" w:eastAsia="仿宋_GB2312" w:hAnsi="Times New Roman" w:hint="eastAsia"/>
          <w:sz w:val="32"/>
          <w:szCs w:val="32"/>
        </w:rPr>
        <w:t>指标值为</w:t>
      </w:r>
      <w:r w:rsidRPr="009111E6">
        <w:rPr>
          <w:rFonts w:ascii="仿宋_GB2312" w:eastAsia="仿宋_GB2312" w:hAnsi="Times New Roman" w:hint="eastAsia"/>
          <w:sz w:val="32"/>
          <w:szCs w:val="32"/>
        </w:rPr>
        <w:t>按实际工作开展进度</w:t>
      </w:r>
      <w:r>
        <w:rPr>
          <w:rFonts w:ascii="仿宋_GB2312" w:eastAsia="仿宋_GB2312" w:hAnsi="Times New Roman" w:hint="eastAsia"/>
          <w:sz w:val="32"/>
          <w:szCs w:val="32"/>
        </w:rPr>
        <w:t>，</w:t>
      </w:r>
      <w:r>
        <w:rPr>
          <w:rFonts w:ascii="Times New Roman" w:eastAsia="仿宋_GB2312" w:hAnsi="Times New Roman" w:hint="eastAsia"/>
          <w:sz w:val="32"/>
          <w:szCs w:val="32"/>
        </w:rPr>
        <w:t>实际已完成，完成率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C4663A" w:rsidRPr="00C4663A" w:rsidRDefault="00C4663A" w:rsidP="00C4663A">
      <w:pPr>
        <w:pStyle w:val="aa"/>
        <w:spacing w:line="560" w:lineRule="exact"/>
        <w:ind w:firstLineChars="200" w:firstLine="640"/>
        <w:jc w:val="left"/>
        <w:rPr>
          <w:rFonts w:ascii="Times New Roman" w:eastAsia="楷体" w:hAnsi="Times New Roman"/>
          <w:sz w:val="32"/>
          <w:szCs w:val="32"/>
        </w:rPr>
      </w:pPr>
      <w:r w:rsidRPr="00C65AEC">
        <w:rPr>
          <w:rFonts w:ascii="Times New Roman" w:eastAsia="仿宋_GB2312" w:hAnsi="Times New Roman"/>
          <w:sz w:val="32"/>
          <w:szCs w:val="32"/>
        </w:rPr>
        <w:t>成本指标</w:t>
      </w:r>
      <w:r>
        <w:rPr>
          <w:rFonts w:ascii="Times New Roman" w:eastAsia="仿宋_GB2312" w:hAnsi="Times New Roman" w:hint="eastAsia"/>
          <w:sz w:val="32"/>
          <w:szCs w:val="32"/>
        </w:rPr>
        <w:t>及完成情况：</w:t>
      </w:r>
      <w:r w:rsidRPr="00AB6EF8">
        <w:rPr>
          <w:rFonts w:ascii="仿宋_GB2312" w:eastAsia="仿宋_GB2312" w:hAnsi="Times New Roman" w:hint="eastAsia"/>
          <w:sz w:val="32"/>
          <w:szCs w:val="32"/>
        </w:rPr>
        <w:t>支出控制率（实际财政支出/计划财政支出）</w:t>
      </w:r>
      <w:r>
        <w:rPr>
          <w:rFonts w:ascii="仿宋_GB2312" w:eastAsia="仿宋_GB2312" w:hAnsi="Times New Roman" w:hint="eastAsia"/>
          <w:sz w:val="32"/>
          <w:szCs w:val="32"/>
        </w:rPr>
        <w:t>指标值为预期目标任务范围内</w:t>
      </w:r>
      <w:r w:rsidRPr="009111E6">
        <w:rPr>
          <w:rFonts w:ascii="仿宋_GB2312" w:eastAsia="仿宋_GB2312" w:hAnsi="Times New Roman" w:hint="eastAsia"/>
          <w:sz w:val="32"/>
          <w:szCs w:val="32"/>
        </w:rPr>
        <w:t>≤100%</w:t>
      </w:r>
      <w:r>
        <w:rPr>
          <w:rFonts w:ascii="仿宋_GB2312" w:eastAsia="仿宋_GB2312" w:hAnsi="Times New Roman" w:hint="eastAsia"/>
          <w:sz w:val="32"/>
          <w:szCs w:val="32"/>
        </w:rPr>
        <w:t>，</w:t>
      </w:r>
      <w:r>
        <w:rPr>
          <w:rFonts w:ascii="Times New Roman" w:eastAsia="仿宋_GB2312" w:hAnsi="Times New Roman" w:hint="eastAsia"/>
          <w:sz w:val="32"/>
          <w:szCs w:val="32"/>
        </w:rPr>
        <w:t>实际已完成，完成率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867B97"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（二）项目效益情况。</w:t>
      </w:r>
    </w:p>
    <w:p w:rsidR="00C4663A" w:rsidRPr="00471588" w:rsidRDefault="00C4663A" w:rsidP="00C4663A">
      <w:pPr>
        <w:pStyle w:val="aa"/>
        <w:spacing w:line="560" w:lineRule="exact"/>
        <w:ind w:firstLineChars="200" w:firstLine="640"/>
        <w:jc w:val="left"/>
        <w:rPr>
          <w:rFonts w:ascii="Times New Roman" w:eastAsia="楷体" w:hAnsi="Times New Roman"/>
          <w:sz w:val="32"/>
          <w:szCs w:val="32"/>
        </w:rPr>
      </w:pPr>
      <w:r w:rsidRPr="00C65AEC">
        <w:rPr>
          <w:rFonts w:ascii="Times New Roman" w:eastAsia="仿宋_GB2312" w:hAnsi="Times New Roman"/>
          <w:sz w:val="32"/>
          <w:szCs w:val="32"/>
        </w:rPr>
        <w:t>经济效益指标</w:t>
      </w:r>
      <w:r>
        <w:rPr>
          <w:rFonts w:ascii="Times New Roman" w:eastAsia="仿宋_GB2312" w:hAnsi="Times New Roman" w:hint="eastAsia"/>
          <w:sz w:val="32"/>
          <w:szCs w:val="32"/>
        </w:rPr>
        <w:t>及完成情况：</w:t>
      </w:r>
      <w:r w:rsidRPr="00600988">
        <w:rPr>
          <w:rFonts w:ascii="Times New Roman" w:eastAsia="仿宋_GB2312" w:hAnsi="Times New Roman" w:hint="eastAsia"/>
          <w:sz w:val="32"/>
          <w:szCs w:val="32"/>
        </w:rPr>
        <w:t>招商引资项目实现固定资产投资</w:t>
      </w:r>
      <w:r>
        <w:rPr>
          <w:rFonts w:ascii="仿宋_GB2312" w:eastAsia="仿宋_GB2312" w:hAnsi="Times New Roman" w:hint="eastAsia"/>
          <w:sz w:val="32"/>
          <w:szCs w:val="32"/>
        </w:rPr>
        <w:t>指标值为</w:t>
      </w:r>
      <w:r>
        <w:rPr>
          <w:rFonts w:ascii="Times New Roman" w:eastAsia="仿宋_GB2312" w:hAnsi="Times New Roman" w:hint="eastAsia"/>
          <w:sz w:val="32"/>
          <w:szCs w:val="32"/>
        </w:rPr>
        <w:t>300</w:t>
      </w:r>
      <w:r>
        <w:rPr>
          <w:rFonts w:ascii="Times New Roman" w:eastAsia="仿宋_GB2312" w:hAnsi="Times New Roman" w:hint="eastAsia"/>
          <w:sz w:val="32"/>
          <w:szCs w:val="32"/>
        </w:rPr>
        <w:t>亿元，实际完成数</w:t>
      </w:r>
      <w:r>
        <w:rPr>
          <w:rFonts w:ascii="Times New Roman" w:eastAsia="仿宋_GB2312" w:hAnsi="Times New Roman" w:hint="eastAsia"/>
          <w:sz w:val="32"/>
          <w:szCs w:val="32"/>
        </w:rPr>
        <w:t>492.99</w:t>
      </w:r>
      <w:r>
        <w:rPr>
          <w:rFonts w:ascii="Times New Roman" w:eastAsia="仿宋_GB2312" w:hAnsi="Times New Roman" w:hint="eastAsia"/>
          <w:sz w:val="32"/>
          <w:szCs w:val="32"/>
        </w:rPr>
        <w:t>亿元，完成率</w:t>
      </w:r>
      <w:r w:rsidRPr="00600988">
        <w:rPr>
          <w:rFonts w:ascii="Times New Roman" w:eastAsia="仿宋_GB2312" w:hAnsi="Times New Roman"/>
          <w:sz w:val="32"/>
          <w:szCs w:val="32"/>
        </w:rPr>
        <w:t>164.33%</w:t>
      </w:r>
      <w:r>
        <w:rPr>
          <w:rFonts w:ascii="Times New Roman" w:eastAsia="仿宋_GB2312" w:hAnsi="Times New Roman" w:hint="eastAsia"/>
          <w:sz w:val="32"/>
          <w:szCs w:val="32"/>
        </w:rPr>
        <w:t>。</w:t>
      </w:r>
    </w:p>
    <w:p w:rsidR="00C4663A" w:rsidRPr="00AB4AEF" w:rsidRDefault="00C4663A" w:rsidP="00C4663A">
      <w:pPr>
        <w:pStyle w:val="aa"/>
        <w:spacing w:line="560" w:lineRule="exact"/>
        <w:ind w:firstLineChars="200" w:firstLine="640"/>
        <w:jc w:val="left"/>
        <w:rPr>
          <w:rFonts w:ascii="Times New Roman" w:eastAsia="楷体" w:hAnsi="Times New Roman"/>
          <w:sz w:val="32"/>
          <w:szCs w:val="32"/>
        </w:rPr>
      </w:pPr>
      <w:r w:rsidRPr="00C65AEC">
        <w:rPr>
          <w:rFonts w:ascii="Times New Roman" w:eastAsia="仿宋_GB2312" w:hAnsi="Times New Roman"/>
          <w:sz w:val="32"/>
          <w:szCs w:val="32"/>
        </w:rPr>
        <w:t>社会效益指标</w:t>
      </w:r>
      <w:r>
        <w:rPr>
          <w:rFonts w:ascii="Times New Roman" w:eastAsia="仿宋_GB2312" w:hAnsi="Times New Roman" w:hint="eastAsia"/>
          <w:sz w:val="32"/>
          <w:szCs w:val="32"/>
        </w:rPr>
        <w:t>及完成情况：</w:t>
      </w:r>
      <w:r w:rsidRPr="00600988">
        <w:rPr>
          <w:rFonts w:ascii="Times New Roman" w:eastAsia="仿宋_GB2312" w:hAnsi="Times New Roman" w:hint="eastAsia"/>
          <w:sz w:val="32"/>
          <w:szCs w:val="32"/>
        </w:rPr>
        <w:t>促进就业</w:t>
      </w:r>
      <w:r>
        <w:rPr>
          <w:rFonts w:ascii="仿宋_GB2312" w:eastAsia="仿宋_GB2312" w:hAnsi="Times New Roman" w:hint="eastAsia"/>
          <w:sz w:val="32"/>
          <w:szCs w:val="32"/>
        </w:rPr>
        <w:t>指标值为有所提高，</w:t>
      </w:r>
      <w:r>
        <w:rPr>
          <w:rFonts w:ascii="Times New Roman" w:eastAsia="仿宋_GB2312" w:hAnsi="Times New Roman" w:hint="eastAsia"/>
          <w:sz w:val="32"/>
          <w:szCs w:val="32"/>
        </w:rPr>
        <w:t>实际</w:t>
      </w:r>
      <w:r>
        <w:rPr>
          <w:rFonts w:ascii="仿宋_GB2312" w:eastAsia="仿宋_GB2312" w:hAnsi="Times New Roman" w:hint="eastAsia"/>
          <w:sz w:val="32"/>
          <w:szCs w:val="32"/>
        </w:rPr>
        <w:t>有所提高</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C4663A" w:rsidRDefault="00C4663A" w:rsidP="00C4663A">
      <w:pPr>
        <w:pStyle w:val="aa"/>
        <w:spacing w:line="560" w:lineRule="exact"/>
        <w:ind w:firstLineChars="200" w:firstLine="640"/>
        <w:jc w:val="left"/>
        <w:rPr>
          <w:rFonts w:ascii="Times New Roman" w:eastAsia="仿宋_GB2312" w:hAnsi="Times New Roman"/>
          <w:sz w:val="32"/>
          <w:szCs w:val="32"/>
        </w:rPr>
      </w:pPr>
      <w:r w:rsidRPr="00C65AEC">
        <w:rPr>
          <w:rFonts w:ascii="Times New Roman" w:eastAsia="仿宋_GB2312" w:hAnsi="Times New Roman"/>
          <w:sz w:val="32"/>
          <w:szCs w:val="32"/>
        </w:rPr>
        <w:t>生态效益指标</w:t>
      </w:r>
      <w:r>
        <w:rPr>
          <w:rFonts w:ascii="Times New Roman" w:eastAsia="仿宋_GB2312" w:hAnsi="Times New Roman" w:hint="eastAsia"/>
          <w:sz w:val="32"/>
          <w:szCs w:val="32"/>
        </w:rPr>
        <w:t>及完成情况：</w:t>
      </w:r>
      <w:r>
        <w:rPr>
          <w:rFonts w:ascii="仿宋_GB2312" w:eastAsia="仿宋_GB2312" w:hAnsi="Times New Roman" w:hint="eastAsia"/>
          <w:sz w:val="32"/>
          <w:szCs w:val="32"/>
        </w:rPr>
        <w:t>①</w:t>
      </w:r>
      <w:r w:rsidRPr="00AB4AEF">
        <w:rPr>
          <w:rFonts w:ascii="Times New Roman" w:eastAsia="仿宋_GB2312" w:hAnsi="Times New Roman" w:hint="eastAsia"/>
          <w:sz w:val="32"/>
          <w:szCs w:val="32"/>
        </w:rPr>
        <w:t>改善人居环境</w:t>
      </w:r>
      <w:r>
        <w:rPr>
          <w:rFonts w:ascii="仿宋_GB2312" w:eastAsia="仿宋_GB2312" w:hAnsi="Times New Roman" w:hint="eastAsia"/>
          <w:sz w:val="32"/>
          <w:szCs w:val="32"/>
        </w:rPr>
        <w:t>指标值为有所</w:t>
      </w:r>
      <w:r w:rsidRPr="00AB4AEF">
        <w:rPr>
          <w:rFonts w:ascii="Times New Roman" w:eastAsia="仿宋_GB2312" w:hAnsi="Times New Roman" w:hint="eastAsia"/>
          <w:sz w:val="32"/>
          <w:szCs w:val="32"/>
        </w:rPr>
        <w:t>改善</w:t>
      </w:r>
      <w:r>
        <w:rPr>
          <w:rFonts w:ascii="仿宋_GB2312" w:eastAsia="仿宋_GB2312" w:hAnsi="Times New Roman" w:hint="eastAsia"/>
          <w:sz w:val="32"/>
          <w:szCs w:val="32"/>
        </w:rPr>
        <w:t>，</w:t>
      </w:r>
      <w:r>
        <w:rPr>
          <w:rFonts w:ascii="Times New Roman" w:eastAsia="仿宋_GB2312" w:hAnsi="Times New Roman" w:hint="eastAsia"/>
          <w:sz w:val="32"/>
          <w:szCs w:val="32"/>
        </w:rPr>
        <w:t>实际</w:t>
      </w:r>
      <w:r>
        <w:rPr>
          <w:rFonts w:ascii="仿宋_GB2312" w:eastAsia="仿宋_GB2312" w:hAnsi="Times New Roman" w:hint="eastAsia"/>
          <w:sz w:val="32"/>
          <w:szCs w:val="32"/>
        </w:rPr>
        <w:t>有所</w:t>
      </w:r>
      <w:r w:rsidRPr="00AB4AEF">
        <w:rPr>
          <w:rFonts w:ascii="Times New Roman" w:eastAsia="仿宋_GB2312" w:hAnsi="Times New Roman" w:hint="eastAsia"/>
          <w:sz w:val="32"/>
          <w:szCs w:val="32"/>
        </w:rPr>
        <w:t>改善</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r>
        <w:rPr>
          <w:rFonts w:ascii="仿宋_GB2312" w:eastAsia="仿宋_GB2312" w:hAnsi="Times New Roman" w:hint="eastAsia"/>
          <w:sz w:val="32"/>
          <w:szCs w:val="32"/>
        </w:rPr>
        <w:t>②</w:t>
      </w:r>
      <w:r w:rsidRPr="00AB4AEF">
        <w:rPr>
          <w:rFonts w:ascii="Times New Roman" w:eastAsia="仿宋_GB2312" w:hAnsi="Times New Roman" w:hint="eastAsia"/>
          <w:sz w:val="32"/>
          <w:szCs w:val="32"/>
        </w:rPr>
        <w:t>完善城市基础设施</w:t>
      </w:r>
      <w:r>
        <w:rPr>
          <w:rFonts w:ascii="仿宋_GB2312" w:eastAsia="仿宋_GB2312" w:hAnsi="Times New Roman" w:hint="eastAsia"/>
          <w:sz w:val="32"/>
          <w:szCs w:val="32"/>
        </w:rPr>
        <w:t>指标值为有所</w:t>
      </w:r>
      <w:r w:rsidRPr="00AB4AEF">
        <w:rPr>
          <w:rFonts w:ascii="Times New Roman" w:eastAsia="仿宋_GB2312" w:hAnsi="Times New Roman" w:hint="eastAsia"/>
          <w:sz w:val="32"/>
          <w:szCs w:val="32"/>
        </w:rPr>
        <w:t>改善</w:t>
      </w:r>
      <w:r>
        <w:rPr>
          <w:rFonts w:ascii="仿宋_GB2312" w:eastAsia="仿宋_GB2312" w:hAnsi="Times New Roman" w:hint="eastAsia"/>
          <w:sz w:val="32"/>
          <w:szCs w:val="32"/>
        </w:rPr>
        <w:t>，</w:t>
      </w:r>
      <w:r>
        <w:rPr>
          <w:rFonts w:ascii="Times New Roman" w:eastAsia="仿宋_GB2312" w:hAnsi="Times New Roman" w:hint="eastAsia"/>
          <w:sz w:val="32"/>
          <w:szCs w:val="32"/>
        </w:rPr>
        <w:t>实际</w:t>
      </w:r>
      <w:r>
        <w:rPr>
          <w:rFonts w:ascii="仿宋_GB2312" w:eastAsia="仿宋_GB2312" w:hAnsi="Times New Roman" w:hint="eastAsia"/>
          <w:sz w:val="32"/>
          <w:szCs w:val="32"/>
        </w:rPr>
        <w:t>有所</w:t>
      </w:r>
      <w:r w:rsidRPr="00AB4AEF">
        <w:rPr>
          <w:rFonts w:ascii="Times New Roman" w:eastAsia="仿宋_GB2312" w:hAnsi="Times New Roman" w:hint="eastAsia"/>
          <w:sz w:val="32"/>
          <w:szCs w:val="32"/>
        </w:rPr>
        <w:t>改善</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C4663A" w:rsidRPr="00C65AEC" w:rsidRDefault="00C4663A" w:rsidP="00C4663A">
      <w:pPr>
        <w:pStyle w:val="aa"/>
        <w:spacing w:line="560" w:lineRule="exact"/>
        <w:ind w:firstLineChars="200" w:firstLine="640"/>
        <w:jc w:val="left"/>
        <w:rPr>
          <w:rFonts w:ascii="Times New Roman" w:eastAsia="楷体" w:hAnsi="Times New Roman"/>
          <w:sz w:val="32"/>
          <w:szCs w:val="32"/>
        </w:rPr>
      </w:pPr>
      <w:r w:rsidRPr="00C65AEC">
        <w:rPr>
          <w:rFonts w:ascii="Times New Roman" w:eastAsia="仿宋_GB2312" w:hAnsi="Times New Roman"/>
          <w:sz w:val="32"/>
          <w:szCs w:val="32"/>
        </w:rPr>
        <w:t>可持续影响指标</w:t>
      </w:r>
      <w:r>
        <w:rPr>
          <w:rFonts w:ascii="Times New Roman" w:eastAsia="仿宋_GB2312" w:hAnsi="Times New Roman" w:hint="eastAsia"/>
          <w:sz w:val="32"/>
          <w:szCs w:val="32"/>
        </w:rPr>
        <w:t>及完成情况：</w:t>
      </w:r>
      <w:r w:rsidRPr="00AB4AEF">
        <w:rPr>
          <w:rFonts w:ascii="Times New Roman" w:eastAsia="仿宋_GB2312" w:hAnsi="Times New Roman" w:hint="eastAsia"/>
          <w:sz w:val="32"/>
          <w:szCs w:val="32"/>
        </w:rPr>
        <w:t>促进产业转型和经济发展</w:t>
      </w:r>
      <w:r>
        <w:rPr>
          <w:rFonts w:ascii="仿宋_GB2312" w:eastAsia="仿宋_GB2312" w:hAnsi="Times New Roman" w:hint="eastAsia"/>
          <w:sz w:val="32"/>
          <w:szCs w:val="32"/>
        </w:rPr>
        <w:t>指标值为良好，</w:t>
      </w:r>
      <w:r>
        <w:rPr>
          <w:rFonts w:ascii="Times New Roman" w:eastAsia="仿宋_GB2312" w:hAnsi="Times New Roman" w:hint="eastAsia"/>
          <w:sz w:val="32"/>
          <w:szCs w:val="32"/>
        </w:rPr>
        <w:t>实际</w:t>
      </w:r>
      <w:r>
        <w:rPr>
          <w:rFonts w:ascii="仿宋_GB2312" w:eastAsia="仿宋_GB2312" w:hAnsi="Times New Roman" w:hint="eastAsia"/>
          <w:sz w:val="32"/>
          <w:szCs w:val="32"/>
        </w:rPr>
        <w:t>完成情况良好</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rsidR="00867B97" w:rsidRPr="007275DD" w:rsidRDefault="00867B97" w:rsidP="00867B97">
      <w:pPr>
        <w:adjustRightInd w:val="0"/>
        <w:snapToGrid w:val="0"/>
        <w:spacing w:line="600" w:lineRule="exact"/>
        <w:ind w:firstLine="720"/>
        <w:rPr>
          <w:rFonts w:eastAsia="黑体"/>
          <w:sz w:val="32"/>
          <w:szCs w:val="32"/>
        </w:rPr>
      </w:pPr>
      <w:r w:rsidRPr="007275DD">
        <w:rPr>
          <w:rFonts w:eastAsia="黑体" w:hint="eastAsia"/>
          <w:sz w:val="32"/>
          <w:szCs w:val="32"/>
        </w:rPr>
        <w:t>五、评价结论及建议</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（一）评价结论。</w:t>
      </w:r>
    </w:p>
    <w:p w:rsidR="0011634A" w:rsidRPr="0011634A" w:rsidRDefault="0011634A" w:rsidP="0011634A">
      <w:pPr>
        <w:pStyle w:val="aa"/>
        <w:spacing w:line="560" w:lineRule="exact"/>
        <w:ind w:firstLineChars="200" w:firstLine="640"/>
        <w:jc w:val="left"/>
        <w:rPr>
          <w:rFonts w:ascii="Times New Roman" w:eastAsia="仿宋_GB2312" w:hAnsi="Times New Roman"/>
          <w:sz w:val="32"/>
          <w:szCs w:val="32"/>
        </w:rPr>
      </w:pPr>
      <w:r w:rsidRPr="009F2853">
        <w:rPr>
          <w:rFonts w:ascii="Times New Roman" w:eastAsia="仿宋_GB2312" w:hAnsi="Times New Roman"/>
          <w:sz w:val="32"/>
          <w:szCs w:val="32"/>
        </w:rPr>
        <w:t>2019</w:t>
      </w:r>
      <w:r w:rsidRPr="009F2853">
        <w:rPr>
          <w:rFonts w:ascii="Times New Roman" w:eastAsia="仿宋_GB2312" w:hAnsi="Times New Roman"/>
          <w:sz w:val="32"/>
          <w:szCs w:val="32"/>
        </w:rPr>
        <w:t>年度部门预算</w:t>
      </w:r>
      <w:r>
        <w:rPr>
          <w:rFonts w:ascii="Times New Roman" w:eastAsia="仿宋_GB2312" w:hAnsi="Times New Roman" w:hint="eastAsia"/>
          <w:sz w:val="32"/>
          <w:szCs w:val="32"/>
        </w:rPr>
        <w:t>项目</w:t>
      </w:r>
      <w:r w:rsidRPr="009F2853">
        <w:rPr>
          <w:rFonts w:ascii="Times New Roman" w:eastAsia="仿宋_GB2312" w:hAnsi="Times New Roman"/>
          <w:sz w:val="32"/>
          <w:szCs w:val="32"/>
        </w:rPr>
        <w:t>绩效</w:t>
      </w:r>
      <w:r w:rsidRPr="009F2853">
        <w:rPr>
          <w:rFonts w:ascii="Times New Roman" w:eastAsia="仿宋_GB2312" w:hAnsi="Times New Roman" w:hint="eastAsia"/>
          <w:sz w:val="32"/>
          <w:szCs w:val="32"/>
        </w:rPr>
        <w:t>目标已全面完成。</w:t>
      </w:r>
      <w:r>
        <w:rPr>
          <w:rFonts w:ascii="Times New Roman" w:eastAsia="仿宋_GB2312" w:hAnsi="Times New Roman" w:hint="eastAsia"/>
          <w:sz w:val="32"/>
          <w:szCs w:val="32"/>
        </w:rPr>
        <w:t>但</w:t>
      </w:r>
      <w:r w:rsidRPr="009F2853">
        <w:rPr>
          <w:rFonts w:ascii="Times New Roman" w:eastAsia="仿宋_GB2312" w:hAnsi="Times New Roman"/>
          <w:sz w:val="32"/>
          <w:szCs w:val="32"/>
        </w:rPr>
        <w:t>绩效</w:t>
      </w:r>
      <w:r w:rsidRPr="009F2853">
        <w:rPr>
          <w:rFonts w:ascii="Times New Roman" w:eastAsia="仿宋_GB2312" w:hAnsi="Times New Roman" w:hint="eastAsia"/>
          <w:sz w:val="32"/>
          <w:szCs w:val="32"/>
        </w:rPr>
        <w:t>管理</w:t>
      </w:r>
      <w:r>
        <w:rPr>
          <w:rFonts w:ascii="Times New Roman" w:eastAsia="仿宋_GB2312" w:hAnsi="Times New Roman" w:hint="eastAsia"/>
          <w:sz w:val="32"/>
          <w:szCs w:val="32"/>
        </w:rPr>
        <w:t>还存在一些不足，</w:t>
      </w:r>
      <w:r w:rsidRPr="009F2853">
        <w:rPr>
          <w:rFonts w:ascii="Times New Roman" w:eastAsia="仿宋_GB2312" w:hAnsi="Times New Roman" w:hint="eastAsia"/>
          <w:sz w:val="32"/>
          <w:szCs w:val="32"/>
        </w:rPr>
        <w:t>主要是支出绩效管理指标、工作方法、管理制度等仍在不断完善中，各类基础数据、绩效运行信息采集衔接不及时，绩效管理实施难度大</w:t>
      </w:r>
      <w:r>
        <w:rPr>
          <w:rFonts w:ascii="Times New Roman" w:eastAsia="仿宋_GB2312" w:hAnsi="Times New Roman" w:hint="eastAsia"/>
          <w:sz w:val="32"/>
          <w:szCs w:val="32"/>
        </w:rPr>
        <w:t>，又因</w:t>
      </w:r>
      <w:r w:rsidRPr="009F2853">
        <w:rPr>
          <w:rFonts w:ascii="Times New Roman" w:eastAsia="仿宋_GB2312" w:hAnsi="Times New Roman" w:hint="eastAsia"/>
          <w:sz w:val="32"/>
          <w:szCs w:val="32"/>
        </w:rPr>
        <w:t>预算绩效管理由财务人员兼顾</w:t>
      </w:r>
      <w:r>
        <w:rPr>
          <w:rFonts w:ascii="Times New Roman" w:eastAsia="仿宋_GB2312" w:hAnsi="Times New Roman" w:hint="eastAsia"/>
          <w:sz w:val="32"/>
          <w:szCs w:val="32"/>
        </w:rPr>
        <w:t>，</w:t>
      </w:r>
      <w:r w:rsidRPr="009F2853">
        <w:rPr>
          <w:rFonts w:ascii="Times New Roman" w:eastAsia="仿宋_GB2312" w:hAnsi="Times New Roman" w:hint="eastAsia"/>
          <w:sz w:val="32"/>
          <w:szCs w:val="32"/>
        </w:rPr>
        <w:t>缺乏专职专业性</w:t>
      </w:r>
      <w:r>
        <w:rPr>
          <w:rFonts w:ascii="Times New Roman" w:eastAsia="仿宋_GB2312" w:hAnsi="Times New Roman" w:hint="eastAsia"/>
          <w:sz w:val="32"/>
          <w:szCs w:val="32"/>
        </w:rPr>
        <w:t>，故预算绩效管理还需进一步科学化</w:t>
      </w:r>
      <w:r w:rsidRPr="009F2853">
        <w:rPr>
          <w:rFonts w:ascii="Times New Roman" w:eastAsia="仿宋_GB2312" w:hAnsi="Times New Roman" w:hint="eastAsia"/>
          <w:sz w:val="32"/>
          <w:szCs w:val="32"/>
        </w:rPr>
        <w:t>和全面</w:t>
      </w:r>
      <w:r>
        <w:rPr>
          <w:rFonts w:ascii="Times New Roman" w:eastAsia="仿宋_GB2312" w:hAnsi="Times New Roman" w:hint="eastAsia"/>
          <w:sz w:val="32"/>
          <w:szCs w:val="32"/>
        </w:rPr>
        <w:t>化。</w:t>
      </w:r>
    </w:p>
    <w:p w:rsidR="00867B97" w:rsidRPr="007275DD" w:rsidRDefault="00867B97" w:rsidP="00867B97">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（二）存在的问题。</w:t>
      </w:r>
    </w:p>
    <w:p w:rsidR="00867B97" w:rsidRPr="002D48B2" w:rsidRDefault="002D48B2" w:rsidP="002D48B2">
      <w:pPr>
        <w:pStyle w:val="aa"/>
        <w:spacing w:line="560" w:lineRule="exact"/>
        <w:ind w:firstLineChars="200" w:firstLine="640"/>
        <w:jc w:val="left"/>
        <w:rPr>
          <w:rFonts w:ascii="Times New Roman" w:eastAsia="仿宋_GB2312" w:hAnsi="Times New Roman"/>
          <w:sz w:val="32"/>
          <w:szCs w:val="32"/>
        </w:rPr>
      </w:pPr>
      <w:r w:rsidRPr="00600988">
        <w:rPr>
          <w:rFonts w:ascii="Times New Roman" w:eastAsia="仿宋_GB2312" w:hAnsi="Times New Roman" w:hint="eastAsia"/>
          <w:sz w:val="32"/>
          <w:szCs w:val="32"/>
        </w:rPr>
        <w:t>招商引资项目实现固定资产投资</w:t>
      </w:r>
      <w:r w:rsidRPr="00C35C9B">
        <w:rPr>
          <w:rFonts w:ascii="Times New Roman" w:eastAsia="仿宋_GB2312" w:hAnsi="Times New Roman"/>
          <w:sz w:val="32"/>
          <w:szCs w:val="32"/>
        </w:rPr>
        <w:t>偏离绩效目标</w:t>
      </w:r>
      <w:r w:rsidRPr="00C35C9B">
        <w:rPr>
          <w:rFonts w:ascii="Times New Roman" w:eastAsia="仿宋_GB2312" w:hAnsi="Times New Roman" w:hint="eastAsia"/>
          <w:sz w:val="32"/>
          <w:szCs w:val="32"/>
        </w:rPr>
        <w:t>指标值</w:t>
      </w:r>
      <w:r>
        <w:rPr>
          <w:rFonts w:ascii="Times New Roman" w:eastAsia="仿宋_GB2312" w:hAnsi="Times New Roman" w:hint="eastAsia"/>
          <w:sz w:val="32"/>
          <w:szCs w:val="32"/>
        </w:rPr>
        <w:t>较大</w:t>
      </w:r>
      <w:r w:rsidRPr="00C35C9B">
        <w:rPr>
          <w:rFonts w:ascii="Times New Roman" w:eastAsia="仿宋_GB2312" w:hAnsi="Times New Roman" w:hint="eastAsia"/>
          <w:sz w:val="32"/>
          <w:szCs w:val="32"/>
        </w:rPr>
        <w:t>，</w:t>
      </w:r>
      <w:r>
        <w:rPr>
          <w:rFonts w:ascii="Times New Roman" w:eastAsia="仿宋_GB2312" w:hAnsi="Times New Roman" w:hint="eastAsia"/>
          <w:sz w:val="32"/>
          <w:szCs w:val="32"/>
        </w:rPr>
        <w:t>是因招商引资项目能否纳入</w:t>
      </w:r>
      <w:r w:rsidRPr="00600988">
        <w:rPr>
          <w:rFonts w:ascii="Times New Roman" w:eastAsia="仿宋_GB2312" w:hAnsi="Times New Roman" w:hint="eastAsia"/>
          <w:sz w:val="32"/>
          <w:szCs w:val="32"/>
        </w:rPr>
        <w:t>固定资产投资</w:t>
      </w:r>
      <w:r>
        <w:rPr>
          <w:rFonts w:ascii="Times New Roman" w:eastAsia="仿宋_GB2312" w:hAnsi="Times New Roman" w:hint="eastAsia"/>
          <w:sz w:val="32"/>
          <w:szCs w:val="32"/>
        </w:rPr>
        <w:t>统计的不确定因素较多，年初无法准确预估，而</w:t>
      </w:r>
      <w:r>
        <w:rPr>
          <w:rFonts w:ascii="Times New Roman" w:eastAsia="仿宋_GB2312" w:hAnsi="Times New Roman" w:hint="eastAsia"/>
          <w:sz w:val="32"/>
          <w:szCs w:val="32"/>
        </w:rPr>
        <w:t>2019</w:t>
      </w:r>
      <w:r>
        <w:rPr>
          <w:rFonts w:ascii="Times New Roman" w:eastAsia="仿宋_GB2312" w:hAnsi="Times New Roman" w:hint="eastAsia"/>
          <w:sz w:val="32"/>
          <w:szCs w:val="32"/>
        </w:rPr>
        <w:t>年全年</w:t>
      </w:r>
      <w:r w:rsidRPr="00600988">
        <w:rPr>
          <w:rFonts w:ascii="Times New Roman" w:eastAsia="仿宋_GB2312" w:hAnsi="Times New Roman" w:hint="eastAsia"/>
          <w:sz w:val="32"/>
          <w:szCs w:val="32"/>
        </w:rPr>
        <w:t>招商引资项目实现固定资产投资</w:t>
      </w:r>
      <w:r>
        <w:rPr>
          <w:rFonts w:ascii="Times New Roman" w:eastAsia="仿宋_GB2312" w:hAnsi="Times New Roman" w:hint="eastAsia"/>
          <w:sz w:val="32"/>
          <w:szCs w:val="32"/>
        </w:rPr>
        <w:t>完成情况较好，故</w:t>
      </w:r>
      <w:r>
        <w:rPr>
          <w:rFonts w:ascii="仿宋_GB2312" w:eastAsia="仿宋_GB2312" w:hAnsi="Times New Roman" w:hint="eastAsia"/>
          <w:sz w:val="32"/>
          <w:szCs w:val="32"/>
        </w:rPr>
        <w:t>指标值偏离较大，超过了绩效目标的30%。</w:t>
      </w:r>
      <w:r w:rsidR="00867B97" w:rsidRPr="007275DD">
        <w:rPr>
          <w:rFonts w:eastAsia="仿宋_GB2312"/>
          <w:sz w:val="32"/>
          <w:szCs w:val="32"/>
          <w:lang w:val="zh-CN"/>
        </w:rPr>
        <w:tab/>
      </w:r>
    </w:p>
    <w:p w:rsidR="00867B97" w:rsidRPr="002D48B2" w:rsidRDefault="00867B97" w:rsidP="002D48B2">
      <w:pPr>
        <w:adjustRightInd w:val="0"/>
        <w:snapToGrid w:val="0"/>
        <w:spacing w:line="600" w:lineRule="exact"/>
        <w:ind w:firstLine="720"/>
        <w:rPr>
          <w:rFonts w:eastAsia="楷体_GB2312"/>
          <w:b/>
          <w:sz w:val="32"/>
          <w:szCs w:val="32"/>
          <w:lang w:val="zh-CN"/>
        </w:rPr>
      </w:pPr>
      <w:r w:rsidRPr="007275DD">
        <w:rPr>
          <w:rFonts w:eastAsia="楷体_GB2312" w:hint="eastAsia"/>
          <w:b/>
          <w:sz w:val="32"/>
          <w:szCs w:val="32"/>
          <w:lang w:val="zh-CN"/>
        </w:rPr>
        <w:t>（三）相关建议。</w:t>
      </w:r>
    </w:p>
    <w:p w:rsidR="002D48B2" w:rsidRDefault="002D48B2" w:rsidP="002D48B2">
      <w:pPr>
        <w:pStyle w:val="aa"/>
        <w:spacing w:line="560" w:lineRule="exact"/>
        <w:ind w:firstLineChars="200" w:firstLine="640"/>
        <w:jc w:val="left"/>
        <w:rPr>
          <w:rFonts w:ascii="Times New Roman" w:eastAsia="仿宋_GB2312" w:hAnsi="Times New Roman"/>
          <w:sz w:val="32"/>
          <w:szCs w:val="32"/>
        </w:rPr>
      </w:pPr>
      <w:r w:rsidRPr="009F2853">
        <w:rPr>
          <w:rFonts w:ascii="Times New Roman" w:eastAsia="仿宋_GB2312" w:hAnsi="Times New Roman" w:hint="eastAsia"/>
          <w:sz w:val="32"/>
          <w:szCs w:val="32"/>
        </w:rPr>
        <w:t>在</w:t>
      </w:r>
      <w:r w:rsidRPr="009F2853">
        <w:rPr>
          <w:rFonts w:ascii="Times New Roman" w:eastAsia="仿宋_GB2312" w:hAnsi="Times New Roman"/>
          <w:sz w:val="32"/>
          <w:szCs w:val="32"/>
        </w:rPr>
        <w:t>今后</w:t>
      </w:r>
      <w:r>
        <w:rPr>
          <w:rFonts w:ascii="Times New Roman" w:eastAsia="仿宋_GB2312" w:hAnsi="Times New Roman" w:hint="eastAsia"/>
          <w:sz w:val="32"/>
          <w:szCs w:val="32"/>
        </w:rPr>
        <w:t>预算绩效管理</w:t>
      </w:r>
      <w:r w:rsidRPr="009F2853">
        <w:rPr>
          <w:rFonts w:ascii="Times New Roman" w:eastAsia="仿宋_GB2312" w:hAnsi="Times New Roman" w:hint="eastAsia"/>
          <w:sz w:val="32"/>
          <w:szCs w:val="32"/>
        </w:rPr>
        <w:t>工作</w:t>
      </w:r>
      <w:r w:rsidRPr="009F2853">
        <w:rPr>
          <w:rFonts w:ascii="Times New Roman" w:eastAsia="仿宋_GB2312" w:hAnsi="Times New Roman"/>
          <w:sz w:val="32"/>
          <w:szCs w:val="32"/>
        </w:rPr>
        <w:t>中，</w:t>
      </w:r>
      <w:r w:rsidRPr="009F2853">
        <w:rPr>
          <w:rFonts w:ascii="Times New Roman" w:eastAsia="仿宋_GB2312" w:hAnsi="Times New Roman" w:hint="eastAsia"/>
          <w:sz w:val="32"/>
          <w:szCs w:val="32"/>
        </w:rPr>
        <w:t>进一步完善各项绩效</w:t>
      </w:r>
      <w:r>
        <w:rPr>
          <w:rFonts w:ascii="Times New Roman" w:eastAsia="仿宋_GB2312" w:hAnsi="Times New Roman" w:hint="eastAsia"/>
          <w:sz w:val="32"/>
          <w:szCs w:val="32"/>
        </w:rPr>
        <w:t>目标</w:t>
      </w:r>
      <w:r w:rsidRPr="009F2853">
        <w:rPr>
          <w:rFonts w:ascii="Times New Roman" w:eastAsia="仿宋_GB2312" w:hAnsi="Times New Roman" w:hint="eastAsia"/>
          <w:sz w:val="32"/>
          <w:szCs w:val="32"/>
        </w:rPr>
        <w:t>管理相关指标体系、制度、方法，</w:t>
      </w:r>
      <w:r>
        <w:rPr>
          <w:rFonts w:ascii="Times New Roman" w:eastAsia="仿宋_GB2312" w:hAnsi="Times New Roman" w:hint="eastAsia"/>
          <w:sz w:val="32"/>
          <w:szCs w:val="32"/>
        </w:rPr>
        <w:t>进一步提高</w:t>
      </w:r>
      <w:r w:rsidRPr="009F2853">
        <w:rPr>
          <w:rFonts w:ascii="Times New Roman" w:eastAsia="仿宋_GB2312" w:hAnsi="Times New Roman" w:hint="eastAsia"/>
          <w:sz w:val="32"/>
          <w:szCs w:val="32"/>
        </w:rPr>
        <w:t>绩效管理相关数据、信息的准确</w:t>
      </w:r>
      <w:r>
        <w:rPr>
          <w:rFonts w:ascii="Times New Roman" w:eastAsia="仿宋_GB2312" w:hAnsi="Times New Roman" w:hint="eastAsia"/>
          <w:sz w:val="32"/>
          <w:szCs w:val="32"/>
        </w:rPr>
        <w:t>性</w:t>
      </w:r>
      <w:r w:rsidRPr="009F2853">
        <w:rPr>
          <w:rFonts w:ascii="Times New Roman" w:eastAsia="仿宋_GB2312" w:hAnsi="Times New Roman" w:hint="eastAsia"/>
          <w:sz w:val="32"/>
          <w:szCs w:val="32"/>
        </w:rPr>
        <w:t>和</w:t>
      </w:r>
      <w:r>
        <w:rPr>
          <w:rFonts w:ascii="Times New Roman" w:eastAsia="仿宋_GB2312" w:hAnsi="Times New Roman" w:hint="eastAsia"/>
          <w:sz w:val="32"/>
          <w:szCs w:val="32"/>
        </w:rPr>
        <w:t>完整性</w:t>
      </w:r>
      <w:r w:rsidRPr="009F2853">
        <w:rPr>
          <w:rFonts w:ascii="Times New Roman" w:eastAsia="仿宋_GB2312" w:hAnsi="Times New Roman" w:hint="eastAsia"/>
          <w:sz w:val="32"/>
          <w:szCs w:val="32"/>
        </w:rPr>
        <w:t>，</w:t>
      </w:r>
      <w:r>
        <w:rPr>
          <w:rFonts w:ascii="Times New Roman" w:eastAsia="仿宋_GB2312" w:hAnsi="Times New Roman" w:hint="eastAsia"/>
          <w:sz w:val="32"/>
          <w:szCs w:val="32"/>
        </w:rPr>
        <w:t>缩小设定的</w:t>
      </w:r>
      <w:r w:rsidRPr="009F2853">
        <w:rPr>
          <w:rFonts w:ascii="Times New Roman" w:eastAsia="仿宋_GB2312" w:hAnsi="Times New Roman"/>
          <w:sz w:val="32"/>
          <w:szCs w:val="32"/>
        </w:rPr>
        <w:t>绩效</w:t>
      </w:r>
      <w:r>
        <w:rPr>
          <w:rFonts w:ascii="Times New Roman" w:eastAsia="仿宋_GB2312" w:hAnsi="Times New Roman" w:hint="eastAsia"/>
          <w:sz w:val="32"/>
          <w:szCs w:val="32"/>
        </w:rPr>
        <w:t>目标值与实际完成数偏离程度，</w:t>
      </w:r>
      <w:r w:rsidRPr="009F2853">
        <w:rPr>
          <w:rFonts w:ascii="Times New Roman" w:eastAsia="仿宋_GB2312" w:hAnsi="Times New Roman" w:hint="eastAsia"/>
          <w:sz w:val="32"/>
          <w:szCs w:val="32"/>
        </w:rPr>
        <w:t>提高财政资金</w:t>
      </w:r>
      <w:r>
        <w:rPr>
          <w:rFonts w:ascii="Times New Roman" w:eastAsia="仿宋_GB2312" w:hAnsi="Times New Roman" w:hint="eastAsia"/>
          <w:sz w:val="32"/>
          <w:szCs w:val="32"/>
        </w:rPr>
        <w:t>使用</w:t>
      </w:r>
      <w:r w:rsidRPr="009F2853">
        <w:rPr>
          <w:rFonts w:ascii="Times New Roman" w:eastAsia="仿宋_GB2312" w:hAnsi="Times New Roman" w:hint="eastAsia"/>
          <w:sz w:val="32"/>
          <w:szCs w:val="32"/>
        </w:rPr>
        <w:t>绩效管理效率。</w:t>
      </w:r>
    </w:p>
    <w:p w:rsidR="00867B97" w:rsidRPr="002D48B2" w:rsidRDefault="002D48B2" w:rsidP="002D48B2">
      <w:pPr>
        <w:widowControl/>
        <w:jc w:val="left"/>
        <w:rPr>
          <w:rStyle w:val="1Char"/>
          <w:rFonts w:eastAsia="仿宋_GB2312"/>
          <w:b w:val="0"/>
          <w:bCs w:val="0"/>
          <w:kern w:val="2"/>
          <w:sz w:val="32"/>
          <w:szCs w:val="32"/>
        </w:rPr>
      </w:pPr>
      <w:r>
        <w:rPr>
          <w:rFonts w:eastAsia="仿宋_GB2312"/>
          <w:sz w:val="32"/>
          <w:szCs w:val="32"/>
        </w:rPr>
        <w:br w:type="page"/>
      </w:r>
    </w:p>
    <w:p w:rsidR="00867B97" w:rsidRPr="007275DD" w:rsidRDefault="00867B97" w:rsidP="00867B97">
      <w:pPr>
        <w:spacing w:line="600" w:lineRule="exact"/>
        <w:jc w:val="center"/>
        <w:outlineLvl w:val="0"/>
        <w:rPr>
          <w:rStyle w:val="1Char"/>
          <w:rFonts w:eastAsia="黑体"/>
          <w:b w:val="0"/>
        </w:rPr>
      </w:pPr>
      <w:bookmarkStart w:id="59" w:name="_Toc15396618"/>
      <w:r w:rsidRPr="007275DD">
        <w:rPr>
          <w:rFonts w:eastAsia="黑体" w:hint="eastAsia"/>
          <w:color w:val="000000"/>
          <w:sz w:val="44"/>
          <w:szCs w:val="44"/>
        </w:rPr>
        <w:t>第</w:t>
      </w:r>
      <w:r w:rsidRPr="007275DD">
        <w:rPr>
          <w:rStyle w:val="1Char"/>
          <w:rFonts w:eastAsia="黑体" w:hint="eastAsia"/>
          <w:b w:val="0"/>
        </w:rPr>
        <w:t>五部分</w:t>
      </w:r>
      <w:r w:rsidRPr="007275DD">
        <w:rPr>
          <w:rStyle w:val="1Char"/>
          <w:rFonts w:eastAsia="黑体"/>
          <w:b w:val="0"/>
        </w:rPr>
        <w:t xml:space="preserve"> </w:t>
      </w:r>
      <w:r w:rsidRPr="007275DD">
        <w:rPr>
          <w:rStyle w:val="1Char"/>
          <w:rFonts w:eastAsia="黑体" w:hint="eastAsia"/>
          <w:b w:val="0"/>
        </w:rPr>
        <w:t>附表</w:t>
      </w:r>
      <w:bookmarkEnd w:id="58"/>
      <w:bookmarkEnd w:id="59"/>
    </w:p>
    <w:p w:rsidR="00867B97" w:rsidRPr="007275DD" w:rsidRDefault="00867B97" w:rsidP="00867B97">
      <w:pPr>
        <w:pStyle w:val="2"/>
        <w:rPr>
          <w:rFonts w:ascii="Times New Roman" w:eastAsia="仿宋" w:hAnsi="Times New Roman" w:cs="Times New Roman"/>
          <w:color w:val="000000"/>
        </w:rPr>
      </w:pPr>
      <w:bookmarkStart w:id="60" w:name="_Toc15396619"/>
      <w:r w:rsidRPr="007275DD">
        <w:rPr>
          <w:rFonts w:ascii="Times New Roman" w:eastAsia="仿宋" w:hAnsi="Times New Roman" w:cs="Times New Roman" w:hint="eastAsia"/>
          <w:b w:val="0"/>
          <w:color w:val="000000"/>
        </w:rPr>
        <w:t>一、</w:t>
      </w:r>
      <w:r w:rsidRPr="00E330B9">
        <w:rPr>
          <w:rStyle w:val="2Char"/>
          <w:rFonts w:ascii="Times New Roman" w:eastAsia="仿宋" w:hAnsi="Times New Roman" w:cs="Times New Roman" w:hint="eastAsia"/>
          <w:b/>
        </w:rPr>
        <w:t>收</w:t>
      </w:r>
      <w:r w:rsidRPr="007275DD">
        <w:rPr>
          <w:rStyle w:val="2Char"/>
          <w:rFonts w:ascii="Times New Roman" w:eastAsia="仿宋" w:hAnsi="Times New Roman" w:cs="Times New Roman" w:hint="eastAsia"/>
          <w:b/>
          <w:bCs/>
        </w:rPr>
        <w:t>入支出决算总表</w:t>
      </w:r>
      <w:bookmarkEnd w:id="60"/>
    </w:p>
    <w:p w:rsidR="00867B97" w:rsidRPr="007275DD" w:rsidRDefault="00867B97" w:rsidP="00867B97">
      <w:pPr>
        <w:pStyle w:val="2"/>
        <w:rPr>
          <w:rFonts w:ascii="Times New Roman" w:eastAsia="仿宋" w:hAnsi="Times New Roman" w:cs="Times New Roman"/>
          <w:color w:val="000000"/>
        </w:rPr>
      </w:pPr>
      <w:bookmarkStart w:id="61" w:name="_Toc15396620"/>
      <w:r w:rsidRPr="007275DD">
        <w:rPr>
          <w:rFonts w:ascii="Times New Roman" w:eastAsia="仿宋" w:hAnsi="Times New Roman" w:cs="Times New Roman" w:hint="eastAsia"/>
          <w:b w:val="0"/>
          <w:color w:val="000000"/>
        </w:rPr>
        <w:t>二、</w:t>
      </w:r>
      <w:r w:rsidRPr="00E330B9">
        <w:rPr>
          <w:rFonts w:ascii="Times New Roman" w:eastAsia="仿宋" w:hAnsi="Times New Roman" w:cs="Times New Roman" w:hint="eastAsia"/>
          <w:color w:val="000000"/>
        </w:rPr>
        <w:t>收</w:t>
      </w:r>
      <w:r w:rsidRPr="007275DD">
        <w:rPr>
          <w:rStyle w:val="2Char"/>
          <w:rFonts w:ascii="Times New Roman" w:eastAsia="仿宋" w:hAnsi="Times New Roman" w:cs="Times New Roman" w:hint="eastAsia"/>
          <w:b/>
          <w:bCs/>
        </w:rPr>
        <w:t>入决算表</w:t>
      </w:r>
      <w:bookmarkEnd w:id="61"/>
    </w:p>
    <w:p w:rsidR="00867B97" w:rsidRPr="007275DD" w:rsidRDefault="00867B97" w:rsidP="00867B97">
      <w:pPr>
        <w:pStyle w:val="2"/>
        <w:rPr>
          <w:rFonts w:ascii="Times New Roman" w:eastAsia="仿宋" w:hAnsi="Times New Roman" w:cs="Times New Roman"/>
          <w:color w:val="000000"/>
        </w:rPr>
      </w:pPr>
      <w:bookmarkStart w:id="62" w:name="_Toc15396621"/>
      <w:r w:rsidRPr="007275DD">
        <w:rPr>
          <w:rStyle w:val="2Char"/>
          <w:rFonts w:ascii="Times New Roman" w:eastAsia="仿宋" w:hAnsi="Times New Roman" w:cs="Times New Roman" w:hint="eastAsia"/>
          <w:b/>
          <w:bCs/>
        </w:rPr>
        <w:t>三、</w:t>
      </w:r>
      <w:r w:rsidRPr="00E330B9">
        <w:rPr>
          <w:rFonts w:ascii="Times New Roman" w:eastAsia="仿宋" w:hAnsi="Times New Roman" w:cs="Times New Roman" w:hint="eastAsia"/>
          <w:color w:val="000000"/>
        </w:rPr>
        <w:t>支</w:t>
      </w:r>
      <w:r w:rsidRPr="007275DD">
        <w:rPr>
          <w:rStyle w:val="2Char"/>
          <w:rFonts w:ascii="Times New Roman" w:eastAsia="仿宋" w:hAnsi="Times New Roman" w:cs="Times New Roman" w:hint="eastAsia"/>
          <w:b/>
          <w:bCs/>
        </w:rPr>
        <w:t>出决算表</w:t>
      </w:r>
      <w:bookmarkEnd w:id="62"/>
    </w:p>
    <w:p w:rsidR="00867B97" w:rsidRPr="007275DD" w:rsidRDefault="00867B97" w:rsidP="00867B97">
      <w:pPr>
        <w:pStyle w:val="2"/>
        <w:rPr>
          <w:rFonts w:ascii="Times New Roman" w:eastAsia="仿宋" w:hAnsi="Times New Roman" w:cs="Times New Roman"/>
          <w:b w:val="0"/>
          <w:color w:val="000000"/>
        </w:rPr>
      </w:pPr>
      <w:bookmarkStart w:id="63" w:name="_Toc15396622"/>
      <w:r w:rsidRPr="007275DD">
        <w:rPr>
          <w:rStyle w:val="2Char"/>
          <w:rFonts w:ascii="Times New Roman" w:eastAsia="仿宋" w:hAnsi="Times New Roman" w:cs="Times New Roman" w:hint="eastAsia"/>
          <w:b/>
          <w:bCs/>
        </w:rPr>
        <w:t>四、</w:t>
      </w:r>
      <w:r w:rsidRPr="00E330B9">
        <w:rPr>
          <w:rFonts w:ascii="Times New Roman" w:eastAsia="仿宋" w:hAnsi="Times New Roman" w:cs="Times New Roman" w:hint="eastAsia"/>
          <w:color w:val="000000"/>
        </w:rPr>
        <w:t>财</w:t>
      </w:r>
      <w:r w:rsidRPr="007275DD">
        <w:rPr>
          <w:rStyle w:val="2Char"/>
          <w:rFonts w:ascii="Times New Roman" w:eastAsia="仿宋" w:hAnsi="Times New Roman" w:cs="Times New Roman" w:hint="eastAsia"/>
          <w:b/>
          <w:bCs/>
        </w:rPr>
        <w:t>政拨款收入支出决算总表</w:t>
      </w:r>
      <w:bookmarkEnd w:id="63"/>
    </w:p>
    <w:p w:rsidR="00867B97" w:rsidRPr="007275DD" w:rsidRDefault="00867B97" w:rsidP="00867B97">
      <w:pPr>
        <w:pStyle w:val="2"/>
        <w:rPr>
          <w:rStyle w:val="2Char"/>
          <w:rFonts w:ascii="Times New Roman" w:eastAsia="仿宋" w:hAnsi="Times New Roman" w:cs="Times New Roman"/>
        </w:rPr>
      </w:pPr>
      <w:bookmarkStart w:id="64" w:name="_Toc15396623"/>
      <w:r w:rsidRPr="007275DD">
        <w:rPr>
          <w:rStyle w:val="2Char"/>
          <w:rFonts w:ascii="Times New Roman" w:eastAsia="仿宋" w:hAnsi="Times New Roman" w:cs="Times New Roman" w:hint="eastAsia"/>
          <w:b/>
          <w:bCs/>
        </w:rPr>
        <w:t>五、</w:t>
      </w:r>
      <w:r w:rsidRPr="00E330B9">
        <w:rPr>
          <w:rFonts w:ascii="Times New Roman" w:eastAsia="仿宋" w:hAnsi="Times New Roman" w:cs="Times New Roman" w:hint="eastAsia"/>
          <w:color w:val="000000"/>
        </w:rPr>
        <w:t>财</w:t>
      </w:r>
      <w:r w:rsidRPr="007275DD">
        <w:rPr>
          <w:rStyle w:val="2Char"/>
          <w:rFonts w:ascii="Times New Roman" w:eastAsia="仿宋" w:hAnsi="Times New Roman" w:cs="Times New Roman" w:hint="eastAsia"/>
          <w:b/>
          <w:bCs/>
        </w:rPr>
        <w:t>政拨款支出决算明细表</w:t>
      </w:r>
      <w:bookmarkStart w:id="65" w:name="_Toc15396624"/>
      <w:bookmarkEnd w:id="64"/>
    </w:p>
    <w:p w:rsidR="00867B97" w:rsidRPr="007275DD" w:rsidRDefault="00867B97" w:rsidP="00867B97">
      <w:pPr>
        <w:pStyle w:val="2"/>
        <w:rPr>
          <w:rFonts w:ascii="Times New Roman" w:eastAsia="仿宋" w:hAnsi="Times New Roman" w:cs="Times New Roman"/>
          <w:color w:val="000000"/>
        </w:rPr>
      </w:pPr>
      <w:r w:rsidRPr="007275DD">
        <w:rPr>
          <w:rStyle w:val="2Char"/>
          <w:rFonts w:ascii="Times New Roman" w:eastAsia="仿宋" w:hAnsi="Times New Roman" w:cs="Times New Roman" w:hint="eastAsia"/>
          <w:b/>
          <w:bCs/>
        </w:rPr>
        <w:t>六、</w:t>
      </w:r>
      <w:r w:rsidRPr="007275DD">
        <w:rPr>
          <w:rFonts w:ascii="Times New Roman" w:eastAsia="仿宋" w:hAnsi="Times New Roman" w:cs="Times New Roman" w:hint="eastAsia"/>
          <w:b w:val="0"/>
          <w:color w:val="000000"/>
        </w:rPr>
        <w:t>一</w:t>
      </w:r>
      <w:r w:rsidRPr="007275DD">
        <w:rPr>
          <w:rStyle w:val="2Char"/>
          <w:rFonts w:ascii="Times New Roman" w:eastAsia="仿宋" w:hAnsi="Times New Roman" w:cs="Times New Roman" w:hint="eastAsia"/>
          <w:b/>
          <w:bCs/>
        </w:rPr>
        <w:t>般公共预算财政拨款支出决算表</w:t>
      </w:r>
      <w:bookmarkEnd w:id="65"/>
    </w:p>
    <w:p w:rsidR="00867B97" w:rsidRPr="007275DD" w:rsidRDefault="00867B97" w:rsidP="00867B97">
      <w:pPr>
        <w:pStyle w:val="2"/>
        <w:rPr>
          <w:rFonts w:ascii="Times New Roman" w:eastAsia="仿宋" w:hAnsi="Times New Roman" w:cs="Times New Roman"/>
          <w:color w:val="000000"/>
        </w:rPr>
      </w:pPr>
      <w:bookmarkStart w:id="66" w:name="_Toc15396625"/>
      <w:r w:rsidRPr="007275DD">
        <w:rPr>
          <w:rStyle w:val="2Char"/>
          <w:rFonts w:ascii="Times New Roman" w:eastAsia="仿宋" w:hAnsi="Times New Roman" w:cs="Times New Roman" w:hint="eastAsia"/>
          <w:b/>
          <w:bCs/>
        </w:rPr>
        <w:t>七、</w:t>
      </w:r>
      <w:r w:rsidRPr="007275DD">
        <w:rPr>
          <w:rFonts w:ascii="Times New Roman" w:eastAsia="仿宋" w:hAnsi="Times New Roman" w:cs="Times New Roman" w:hint="eastAsia"/>
          <w:b w:val="0"/>
          <w:color w:val="000000"/>
        </w:rPr>
        <w:t>一</w:t>
      </w:r>
      <w:r w:rsidRPr="007275DD">
        <w:rPr>
          <w:rStyle w:val="2Char"/>
          <w:rFonts w:ascii="Times New Roman" w:eastAsia="仿宋" w:hAnsi="Times New Roman" w:cs="Times New Roman" w:hint="eastAsia"/>
          <w:b/>
          <w:bCs/>
        </w:rPr>
        <w:t>般公共预算财政拨款支出决算明细表</w:t>
      </w:r>
      <w:bookmarkEnd w:id="66"/>
    </w:p>
    <w:p w:rsidR="00867B97" w:rsidRPr="007275DD" w:rsidRDefault="00867B97" w:rsidP="00867B97">
      <w:pPr>
        <w:pStyle w:val="2"/>
        <w:rPr>
          <w:rFonts w:ascii="Times New Roman" w:eastAsia="仿宋" w:hAnsi="Times New Roman" w:cs="Times New Roman"/>
          <w:color w:val="000000"/>
        </w:rPr>
      </w:pPr>
      <w:bookmarkStart w:id="67" w:name="_Toc15396626"/>
      <w:r w:rsidRPr="007275DD">
        <w:rPr>
          <w:rStyle w:val="2Char"/>
          <w:rFonts w:ascii="Times New Roman" w:eastAsia="仿宋" w:hAnsi="Times New Roman" w:cs="Times New Roman" w:hint="eastAsia"/>
          <w:b/>
          <w:bCs/>
        </w:rPr>
        <w:t>八、</w:t>
      </w:r>
      <w:r w:rsidRPr="007275DD">
        <w:rPr>
          <w:rFonts w:ascii="Times New Roman" w:eastAsia="仿宋" w:hAnsi="Times New Roman" w:cs="Times New Roman" w:hint="eastAsia"/>
          <w:b w:val="0"/>
          <w:color w:val="000000"/>
        </w:rPr>
        <w:t>一</w:t>
      </w:r>
      <w:r w:rsidRPr="007275DD">
        <w:rPr>
          <w:rStyle w:val="2Char"/>
          <w:rFonts w:ascii="Times New Roman" w:eastAsia="仿宋" w:hAnsi="Times New Roman" w:cs="Times New Roman" w:hint="eastAsia"/>
          <w:b/>
          <w:bCs/>
        </w:rPr>
        <w:t>般公共预算财政拨款基本支出决算表</w:t>
      </w:r>
      <w:bookmarkEnd w:id="67"/>
    </w:p>
    <w:p w:rsidR="00867B97" w:rsidRPr="007275DD" w:rsidRDefault="00867B97" w:rsidP="00867B97">
      <w:pPr>
        <w:pStyle w:val="2"/>
        <w:rPr>
          <w:rFonts w:ascii="Times New Roman" w:eastAsia="仿宋" w:hAnsi="Times New Roman" w:cs="Times New Roman"/>
          <w:color w:val="000000"/>
        </w:rPr>
      </w:pPr>
      <w:bookmarkStart w:id="68" w:name="_Toc15396627"/>
      <w:r w:rsidRPr="007275DD">
        <w:rPr>
          <w:rStyle w:val="2Char"/>
          <w:rFonts w:ascii="Times New Roman" w:eastAsia="仿宋" w:hAnsi="Times New Roman" w:cs="Times New Roman" w:hint="eastAsia"/>
          <w:b/>
          <w:bCs/>
        </w:rPr>
        <w:t>九、</w:t>
      </w:r>
      <w:r w:rsidRPr="007275DD">
        <w:rPr>
          <w:rFonts w:ascii="Times New Roman" w:eastAsia="仿宋" w:hAnsi="Times New Roman" w:cs="Times New Roman" w:hint="eastAsia"/>
          <w:b w:val="0"/>
          <w:color w:val="000000"/>
        </w:rPr>
        <w:t>一</w:t>
      </w:r>
      <w:r w:rsidRPr="007275DD">
        <w:rPr>
          <w:rStyle w:val="2Char"/>
          <w:rFonts w:ascii="Times New Roman" w:eastAsia="仿宋" w:hAnsi="Times New Roman" w:cs="Times New Roman" w:hint="eastAsia"/>
          <w:b/>
          <w:bCs/>
        </w:rPr>
        <w:t>般公共预算财政拨款项目支出决算表</w:t>
      </w:r>
      <w:bookmarkEnd w:id="68"/>
    </w:p>
    <w:p w:rsidR="00867B97" w:rsidRPr="007275DD" w:rsidRDefault="00867B97" w:rsidP="00867B97">
      <w:pPr>
        <w:pStyle w:val="2"/>
        <w:rPr>
          <w:rFonts w:ascii="Times New Roman" w:eastAsia="仿宋" w:hAnsi="Times New Roman" w:cs="Times New Roman"/>
          <w:color w:val="000000"/>
        </w:rPr>
      </w:pPr>
      <w:bookmarkStart w:id="69" w:name="_Toc15396628"/>
      <w:r w:rsidRPr="007275DD">
        <w:rPr>
          <w:rStyle w:val="2Char"/>
          <w:rFonts w:ascii="Times New Roman" w:eastAsia="仿宋" w:hAnsi="Times New Roman" w:cs="Times New Roman" w:hint="eastAsia"/>
          <w:b/>
          <w:bCs/>
        </w:rPr>
        <w:t>十、</w:t>
      </w:r>
      <w:r w:rsidRPr="007275DD">
        <w:rPr>
          <w:rFonts w:ascii="Times New Roman" w:eastAsia="仿宋" w:hAnsi="Times New Roman" w:cs="Times New Roman" w:hint="eastAsia"/>
          <w:b w:val="0"/>
          <w:color w:val="000000"/>
        </w:rPr>
        <w:t>一</w:t>
      </w:r>
      <w:r w:rsidRPr="007275DD">
        <w:rPr>
          <w:rStyle w:val="2Char"/>
          <w:rFonts w:ascii="Times New Roman" w:eastAsia="仿宋" w:hAnsi="Times New Roman" w:cs="Times New Roman" w:hint="eastAsia"/>
          <w:b/>
          <w:bCs/>
        </w:rPr>
        <w:t>般公共预算财政拨款“三公”经费支出决算表</w:t>
      </w:r>
      <w:bookmarkEnd w:id="69"/>
    </w:p>
    <w:p w:rsidR="00867B97" w:rsidRPr="007275DD" w:rsidRDefault="00867B97" w:rsidP="00867B97">
      <w:pPr>
        <w:pStyle w:val="2"/>
        <w:rPr>
          <w:rFonts w:ascii="Times New Roman" w:eastAsia="仿宋" w:hAnsi="Times New Roman" w:cs="Times New Roman"/>
          <w:color w:val="000000"/>
        </w:rPr>
      </w:pPr>
      <w:bookmarkStart w:id="70" w:name="_Toc15396629"/>
      <w:r w:rsidRPr="007275DD">
        <w:rPr>
          <w:rStyle w:val="2Char"/>
          <w:rFonts w:ascii="Times New Roman" w:eastAsia="仿宋" w:hAnsi="Times New Roman" w:cs="Times New Roman" w:hint="eastAsia"/>
          <w:b/>
          <w:bCs/>
        </w:rPr>
        <w:t>十一、</w:t>
      </w:r>
      <w:r w:rsidRPr="00E330B9">
        <w:rPr>
          <w:rStyle w:val="2Char"/>
          <w:rFonts w:ascii="Times New Roman" w:eastAsia="仿宋" w:hAnsi="Times New Roman" w:cs="Times New Roman" w:hint="eastAsia"/>
          <w:b/>
        </w:rPr>
        <w:t>政</w:t>
      </w:r>
      <w:r w:rsidRPr="007275DD">
        <w:rPr>
          <w:rStyle w:val="2Char"/>
          <w:rFonts w:ascii="Times New Roman" w:eastAsia="仿宋" w:hAnsi="Times New Roman" w:cs="Times New Roman" w:hint="eastAsia"/>
          <w:b/>
          <w:bCs/>
        </w:rPr>
        <w:t>府性基金预算财政拨款收入支出决算表</w:t>
      </w:r>
      <w:bookmarkEnd w:id="70"/>
    </w:p>
    <w:p w:rsidR="00867B97" w:rsidRPr="007275DD" w:rsidRDefault="00867B97" w:rsidP="00867B97">
      <w:pPr>
        <w:pStyle w:val="2"/>
        <w:rPr>
          <w:rFonts w:ascii="Times New Roman" w:eastAsia="仿宋" w:hAnsi="Times New Roman" w:cs="Times New Roman"/>
          <w:color w:val="000000"/>
        </w:rPr>
      </w:pPr>
      <w:bookmarkStart w:id="71" w:name="_Toc15396630"/>
      <w:r w:rsidRPr="007275DD">
        <w:rPr>
          <w:rStyle w:val="2Char"/>
          <w:rFonts w:ascii="Times New Roman" w:eastAsia="仿宋" w:hAnsi="Times New Roman" w:cs="Times New Roman" w:hint="eastAsia"/>
          <w:b/>
          <w:bCs/>
        </w:rPr>
        <w:t>十二、</w:t>
      </w:r>
      <w:r w:rsidRPr="00E330B9">
        <w:rPr>
          <w:rFonts w:ascii="Times New Roman" w:eastAsia="仿宋" w:hAnsi="Times New Roman" w:cs="Times New Roman" w:hint="eastAsia"/>
          <w:color w:val="000000"/>
        </w:rPr>
        <w:t>政</w:t>
      </w:r>
      <w:r w:rsidRPr="007275DD">
        <w:rPr>
          <w:rStyle w:val="2Char"/>
          <w:rFonts w:ascii="Times New Roman" w:eastAsia="仿宋" w:hAnsi="Times New Roman" w:cs="Times New Roman" w:hint="eastAsia"/>
          <w:b/>
          <w:bCs/>
        </w:rPr>
        <w:t>府性基金预算财政拨款“三公”经费支出决算</w:t>
      </w:r>
      <w:r w:rsidR="00D46753">
        <w:rPr>
          <w:rStyle w:val="2Char"/>
          <w:rFonts w:ascii="Times New Roman" w:eastAsia="仿宋" w:hAnsi="Times New Roman" w:cs="Times New Roman" w:hint="eastAsia"/>
          <w:b/>
          <w:bCs/>
        </w:rPr>
        <w:t>（</w:t>
      </w:r>
      <w:r w:rsidR="00D46753" w:rsidRPr="007275DD">
        <w:rPr>
          <w:rStyle w:val="2Char"/>
          <w:rFonts w:ascii="Times New Roman" w:eastAsia="仿宋" w:hAnsi="Times New Roman" w:cs="Times New Roman" w:hint="eastAsia"/>
          <w:b/>
          <w:bCs/>
        </w:rPr>
        <w:t>表</w:t>
      </w:r>
      <w:r w:rsidR="00D46753">
        <w:rPr>
          <w:rStyle w:val="2Char"/>
          <w:rFonts w:ascii="Times New Roman" w:eastAsia="仿宋" w:hAnsi="Times New Roman" w:cs="Times New Roman" w:hint="eastAsia"/>
          <w:b/>
          <w:bCs/>
        </w:rPr>
        <w:t>此无数据）</w:t>
      </w:r>
      <w:bookmarkEnd w:id="71"/>
    </w:p>
    <w:p w:rsidR="00412A4B" w:rsidRPr="008C25FE" w:rsidRDefault="00867B97" w:rsidP="008C25FE">
      <w:pPr>
        <w:pStyle w:val="2"/>
        <w:rPr>
          <w:rFonts w:ascii="Times New Roman" w:eastAsia="仿宋" w:hAnsi="Times New Roman" w:cs="Times New Roman"/>
          <w:color w:val="000000"/>
        </w:rPr>
      </w:pPr>
      <w:bookmarkStart w:id="72" w:name="_Toc15396631"/>
      <w:r w:rsidRPr="007275DD">
        <w:rPr>
          <w:rStyle w:val="2Char"/>
          <w:rFonts w:ascii="Times New Roman" w:eastAsia="仿宋" w:hAnsi="Times New Roman" w:cs="Times New Roman" w:hint="eastAsia"/>
          <w:b/>
          <w:bCs/>
        </w:rPr>
        <w:t>十三、</w:t>
      </w:r>
      <w:r w:rsidRPr="00E330B9">
        <w:rPr>
          <w:rFonts w:ascii="Times New Roman" w:eastAsia="仿宋" w:hAnsi="Times New Roman" w:cs="Times New Roman" w:hint="eastAsia"/>
          <w:color w:val="000000"/>
        </w:rPr>
        <w:t>国</w:t>
      </w:r>
      <w:r w:rsidRPr="007275DD">
        <w:rPr>
          <w:rStyle w:val="2Char"/>
          <w:rFonts w:ascii="Times New Roman" w:eastAsia="仿宋" w:hAnsi="Times New Roman" w:cs="Times New Roman" w:hint="eastAsia"/>
          <w:b/>
          <w:bCs/>
        </w:rPr>
        <w:t>有资本经营预算支出决算表</w:t>
      </w:r>
      <w:bookmarkEnd w:id="72"/>
      <w:r w:rsidR="00D46753">
        <w:rPr>
          <w:rStyle w:val="2Char"/>
          <w:rFonts w:ascii="Times New Roman" w:eastAsia="仿宋" w:hAnsi="Times New Roman" w:cs="Times New Roman" w:hint="eastAsia"/>
          <w:b/>
          <w:bCs/>
        </w:rPr>
        <w:t>（</w:t>
      </w:r>
      <w:r w:rsidR="00D46753" w:rsidRPr="007275DD">
        <w:rPr>
          <w:rStyle w:val="2Char"/>
          <w:rFonts w:ascii="Times New Roman" w:eastAsia="仿宋" w:hAnsi="Times New Roman" w:cs="Times New Roman" w:hint="eastAsia"/>
          <w:b/>
          <w:bCs/>
        </w:rPr>
        <w:t>表</w:t>
      </w:r>
      <w:r w:rsidR="00D46753">
        <w:rPr>
          <w:rStyle w:val="2Char"/>
          <w:rFonts w:ascii="Times New Roman" w:eastAsia="仿宋" w:hAnsi="Times New Roman" w:cs="Times New Roman" w:hint="eastAsia"/>
          <w:b/>
          <w:bCs/>
        </w:rPr>
        <w:t>此无数据）</w:t>
      </w:r>
    </w:p>
    <w:sectPr w:rsidR="00412A4B" w:rsidRPr="008C25FE" w:rsidSect="005119EF">
      <w:footerReference w:type="default" r:id="rId16"/>
      <w:pgSz w:w="11906" w:h="16838"/>
      <w:pgMar w:top="1440" w:right="1588" w:bottom="1440" w:left="1588" w:header="851" w:footer="992" w:gutter="0"/>
      <w:pgNumType w:fmt="numberInDash" w:start="1" w:chapStyle="1" w:chapSep="period"/>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45B" w:rsidRDefault="007C045B" w:rsidP="00867B97">
      <w:r>
        <w:separator/>
      </w:r>
    </w:p>
  </w:endnote>
  <w:endnote w:type="continuationSeparator" w:id="0">
    <w:p w:rsidR="007C045B" w:rsidRDefault="007C045B" w:rsidP="00867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19EF" w:rsidRDefault="005119EF">
    <w:pPr>
      <w:pStyle w:val="a4"/>
      <w:jc w:val="center"/>
    </w:pPr>
  </w:p>
  <w:p w:rsidR="005119EF" w:rsidRDefault="005119E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86518"/>
      <w:docPartObj>
        <w:docPartGallery w:val="Page Numbers (Bottom of Page)"/>
        <w:docPartUnique/>
      </w:docPartObj>
    </w:sdtPr>
    <w:sdtEndPr>
      <w:rPr>
        <w:rFonts w:ascii="黑体" w:eastAsia="黑体" w:hAnsi="黑体" w:hint="eastAsia"/>
        <w:b/>
        <w:sz w:val="28"/>
        <w:szCs w:val="24"/>
      </w:rPr>
    </w:sdtEndPr>
    <w:sdtContent>
      <w:p w:rsidR="005119EF" w:rsidRPr="005119EF" w:rsidRDefault="005119EF">
        <w:pPr>
          <w:pStyle w:val="a4"/>
          <w:jc w:val="center"/>
          <w:rPr>
            <w:rFonts w:ascii="黑体" w:eastAsia="黑体" w:hAnsi="黑体"/>
            <w:b/>
            <w:sz w:val="28"/>
            <w:szCs w:val="24"/>
          </w:rPr>
        </w:pPr>
        <w:r w:rsidRPr="005119EF">
          <w:rPr>
            <w:rFonts w:ascii="黑体" w:eastAsia="黑体" w:hAnsi="黑体" w:hint="eastAsia"/>
            <w:b/>
            <w:sz w:val="28"/>
            <w:szCs w:val="24"/>
          </w:rPr>
          <w:fldChar w:fldCharType="begin"/>
        </w:r>
        <w:r w:rsidRPr="005119EF">
          <w:rPr>
            <w:rFonts w:ascii="黑体" w:eastAsia="黑体" w:hAnsi="黑体" w:hint="eastAsia"/>
            <w:b/>
            <w:sz w:val="28"/>
            <w:szCs w:val="24"/>
          </w:rPr>
          <w:instrText>PAGE   \* MERGEFORMAT</w:instrText>
        </w:r>
        <w:r w:rsidRPr="005119EF">
          <w:rPr>
            <w:rFonts w:ascii="黑体" w:eastAsia="黑体" w:hAnsi="黑体" w:hint="eastAsia"/>
            <w:b/>
            <w:sz w:val="28"/>
            <w:szCs w:val="24"/>
          </w:rPr>
          <w:fldChar w:fldCharType="separate"/>
        </w:r>
        <w:r w:rsidR="000711C7" w:rsidRPr="000711C7">
          <w:rPr>
            <w:rFonts w:ascii="黑体" w:eastAsia="黑体" w:hAnsi="黑体"/>
            <w:b/>
            <w:noProof/>
            <w:sz w:val="28"/>
            <w:szCs w:val="24"/>
            <w:lang w:val="zh-CN"/>
          </w:rPr>
          <w:t>-</w:t>
        </w:r>
        <w:r w:rsidR="000711C7">
          <w:rPr>
            <w:rFonts w:ascii="黑体" w:eastAsia="黑体" w:hAnsi="黑体"/>
            <w:b/>
            <w:noProof/>
            <w:sz w:val="28"/>
            <w:szCs w:val="24"/>
          </w:rPr>
          <w:t xml:space="preserve"> 12 -</w:t>
        </w:r>
        <w:r w:rsidRPr="005119EF">
          <w:rPr>
            <w:rFonts w:ascii="黑体" w:eastAsia="黑体" w:hAnsi="黑体" w:hint="eastAsia"/>
            <w:b/>
            <w:sz w:val="28"/>
            <w:szCs w:val="24"/>
          </w:rPr>
          <w:fldChar w:fldCharType="end"/>
        </w:r>
      </w:p>
    </w:sdtContent>
  </w:sdt>
  <w:p w:rsidR="005119EF" w:rsidRDefault="005119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45B" w:rsidRDefault="007C045B" w:rsidP="00867B97">
      <w:r>
        <w:separator/>
      </w:r>
    </w:p>
  </w:footnote>
  <w:footnote w:type="continuationSeparator" w:id="0">
    <w:p w:rsidR="007C045B" w:rsidRDefault="007C045B" w:rsidP="00867B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4A0"/>
    <w:rsid w:val="000069D7"/>
    <w:rsid w:val="00020786"/>
    <w:rsid w:val="000208A5"/>
    <w:rsid w:val="00045C9C"/>
    <w:rsid w:val="0006749A"/>
    <w:rsid w:val="000704B6"/>
    <w:rsid w:val="000711C7"/>
    <w:rsid w:val="000B0E92"/>
    <w:rsid w:val="000C4F85"/>
    <w:rsid w:val="000D32EE"/>
    <w:rsid w:val="0011634A"/>
    <w:rsid w:val="00131AD5"/>
    <w:rsid w:val="00136FAD"/>
    <w:rsid w:val="001839E3"/>
    <w:rsid w:val="001B4EF6"/>
    <w:rsid w:val="001C0E94"/>
    <w:rsid w:val="001C26EC"/>
    <w:rsid w:val="001C3D7F"/>
    <w:rsid w:val="001F34B9"/>
    <w:rsid w:val="00212418"/>
    <w:rsid w:val="00212D6A"/>
    <w:rsid w:val="002150EF"/>
    <w:rsid w:val="002151D9"/>
    <w:rsid w:val="00222C07"/>
    <w:rsid w:val="00236075"/>
    <w:rsid w:val="00236503"/>
    <w:rsid w:val="0026191B"/>
    <w:rsid w:val="00265461"/>
    <w:rsid w:val="00275CAE"/>
    <w:rsid w:val="00291ACB"/>
    <w:rsid w:val="002D1183"/>
    <w:rsid w:val="002D48B2"/>
    <w:rsid w:val="002E35B6"/>
    <w:rsid w:val="003042B0"/>
    <w:rsid w:val="00325DE1"/>
    <w:rsid w:val="003328E7"/>
    <w:rsid w:val="00374890"/>
    <w:rsid w:val="00391AA1"/>
    <w:rsid w:val="003A01DE"/>
    <w:rsid w:val="003B0450"/>
    <w:rsid w:val="003D7EC8"/>
    <w:rsid w:val="004017A5"/>
    <w:rsid w:val="00412A4B"/>
    <w:rsid w:val="00420DCC"/>
    <w:rsid w:val="004754AE"/>
    <w:rsid w:val="00482AA5"/>
    <w:rsid w:val="00490749"/>
    <w:rsid w:val="004A0EBE"/>
    <w:rsid w:val="004B12C0"/>
    <w:rsid w:val="004B1743"/>
    <w:rsid w:val="004C2B39"/>
    <w:rsid w:val="004F67A3"/>
    <w:rsid w:val="005119EF"/>
    <w:rsid w:val="005373C3"/>
    <w:rsid w:val="00557E5E"/>
    <w:rsid w:val="005E52B4"/>
    <w:rsid w:val="00600747"/>
    <w:rsid w:val="00614B95"/>
    <w:rsid w:val="00644CAA"/>
    <w:rsid w:val="0064735E"/>
    <w:rsid w:val="006A41D9"/>
    <w:rsid w:val="006A746D"/>
    <w:rsid w:val="006C1255"/>
    <w:rsid w:val="006F5E90"/>
    <w:rsid w:val="00763221"/>
    <w:rsid w:val="00796741"/>
    <w:rsid w:val="007B0385"/>
    <w:rsid w:val="007B5D53"/>
    <w:rsid w:val="007C045B"/>
    <w:rsid w:val="007C2397"/>
    <w:rsid w:val="007D0340"/>
    <w:rsid w:val="007E2175"/>
    <w:rsid w:val="007E73BA"/>
    <w:rsid w:val="00806B94"/>
    <w:rsid w:val="00814CB2"/>
    <w:rsid w:val="0082064A"/>
    <w:rsid w:val="00854161"/>
    <w:rsid w:val="00867B97"/>
    <w:rsid w:val="00887259"/>
    <w:rsid w:val="008B033F"/>
    <w:rsid w:val="008B2E9F"/>
    <w:rsid w:val="008C25FE"/>
    <w:rsid w:val="00904993"/>
    <w:rsid w:val="00935B2F"/>
    <w:rsid w:val="00965E5D"/>
    <w:rsid w:val="00972CCA"/>
    <w:rsid w:val="009828BE"/>
    <w:rsid w:val="0099066E"/>
    <w:rsid w:val="00994CE6"/>
    <w:rsid w:val="009B4B43"/>
    <w:rsid w:val="009C1C6D"/>
    <w:rsid w:val="009F4E59"/>
    <w:rsid w:val="00A04AE5"/>
    <w:rsid w:val="00A17D3A"/>
    <w:rsid w:val="00A34D9A"/>
    <w:rsid w:val="00A46CBD"/>
    <w:rsid w:val="00A473B0"/>
    <w:rsid w:val="00A868F2"/>
    <w:rsid w:val="00AA5E9B"/>
    <w:rsid w:val="00AC24A0"/>
    <w:rsid w:val="00AC36A0"/>
    <w:rsid w:val="00AD02EB"/>
    <w:rsid w:val="00AD2B31"/>
    <w:rsid w:val="00AD6AC6"/>
    <w:rsid w:val="00B33CD5"/>
    <w:rsid w:val="00B40FB7"/>
    <w:rsid w:val="00B44F14"/>
    <w:rsid w:val="00B47695"/>
    <w:rsid w:val="00B63BCA"/>
    <w:rsid w:val="00B71B4D"/>
    <w:rsid w:val="00BA3F1A"/>
    <w:rsid w:val="00BC1D8C"/>
    <w:rsid w:val="00BD3576"/>
    <w:rsid w:val="00BF2372"/>
    <w:rsid w:val="00BF2E83"/>
    <w:rsid w:val="00BF391A"/>
    <w:rsid w:val="00C063B7"/>
    <w:rsid w:val="00C114E5"/>
    <w:rsid w:val="00C23FDD"/>
    <w:rsid w:val="00C31E98"/>
    <w:rsid w:val="00C43A65"/>
    <w:rsid w:val="00C4663A"/>
    <w:rsid w:val="00C548D6"/>
    <w:rsid w:val="00C63441"/>
    <w:rsid w:val="00CA787B"/>
    <w:rsid w:val="00CC72A0"/>
    <w:rsid w:val="00CE4CD3"/>
    <w:rsid w:val="00D01085"/>
    <w:rsid w:val="00D14ED6"/>
    <w:rsid w:val="00D16AED"/>
    <w:rsid w:val="00D309F0"/>
    <w:rsid w:val="00D46753"/>
    <w:rsid w:val="00D62762"/>
    <w:rsid w:val="00D820FF"/>
    <w:rsid w:val="00D86959"/>
    <w:rsid w:val="00D937A7"/>
    <w:rsid w:val="00DA034B"/>
    <w:rsid w:val="00DC543C"/>
    <w:rsid w:val="00E330B9"/>
    <w:rsid w:val="00E33B9C"/>
    <w:rsid w:val="00E67692"/>
    <w:rsid w:val="00EA7642"/>
    <w:rsid w:val="00EC1ABE"/>
    <w:rsid w:val="00F25CB1"/>
    <w:rsid w:val="00F35EE8"/>
    <w:rsid w:val="00F44959"/>
    <w:rsid w:val="00F51391"/>
    <w:rsid w:val="00F53F39"/>
    <w:rsid w:val="00F631B9"/>
    <w:rsid w:val="00F67E58"/>
    <w:rsid w:val="00F727F2"/>
    <w:rsid w:val="00F82620"/>
    <w:rsid w:val="00F93194"/>
    <w:rsid w:val="00FB4DB7"/>
    <w:rsid w:val="00FD156D"/>
    <w:rsid w:val="00FD55FA"/>
    <w:rsid w:val="00FD7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A6B8FD9-1F5E-4E89-A460-E1429D5CB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7B97"/>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867B9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67B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67B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67B97"/>
    <w:rPr>
      <w:sz w:val="18"/>
      <w:szCs w:val="18"/>
    </w:rPr>
  </w:style>
  <w:style w:type="paragraph" w:styleId="a4">
    <w:name w:val="footer"/>
    <w:basedOn w:val="a"/>
    <w:link w:val="Char0"/>
    <w:uiPriority w:val="99"/>
    <w:unhideWhenUsed/>
    <w:rsid w:val="00867B97"/>
    <w:pPr>
      <w:tabs>
        <w:tab w:val="center" w:pos="4153"/>
        <w:tab w:val="right" w:pos="8306"/>
      </w:tabs>
      <w:snapToGrid w:val="0"/>
      <w:jc w:val="left"/>
    </w:pPr>
    <w:rPr>
      <w:sz w:val="18"/>
      <w:szCs w:val="18"/>
    </w:rPr>
  </w:style>
  <w:style w:type="character" w:customStyle="1" w:styleId="Char0">
    <w:name w:val="页脚 Char"/>
    <w:basedOn w:val="a0"/>
    <w:link w:val="a4"/>
    <w:uiPriority w:val="99"/>
    <w:rsid w:val="00867B97"/>
    <w:rPr>
      <w:sz w:val="18"/>
      <w:szCs w:val="18"/>
    </w:rPr>
  </w:style>
  <w:style w:type="character" w:customStyle="1" w:styleId="1Char">
    <w:name w:val="标题 1 Char"/>
    <w:basedOn w:val="a0"/>
    <w:link w:val="1"/>
    <w:uiPriority w:val="9"/>
    <w:qFormat/>
    <w:rsid w:val="00867B97"/>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867B97"/>
    <w:rPr>
      <w:rFonts w:asciiTheme="majorHAnsi" w:eastAsiaTheme="majorEastAsia" w:hAnsiTheme="majorHAnsi" w:cstheme="majorBidi"/>
      <w:b/>
      <w:bCs/>
      <w:sz w:val="32"/>
      <w:szCs w:val="32"/>
    </w:rPr>
  </w:style>
  <w:style w:type="paragraph" w:styleId="a5">
    <w:name w:val="Body Text"/>
    <w:basedOn w:val="a"/>
    <w:link w:val="Char1"/>
    <w:uiPriority w:val="99"/>
    <w:rsid w:val="00867B97"/>
    <w:pPr>
      <w:spacing w:beforeLines="30"/>
    </w:pPr>
    <w:rPr>
      <w:rFonts w:ascii="仿宋_GB2312" w:eastAsia="仿宋_GB2312"/>
      <w:kern w:val="0"/>
      <w:sz w:val="30"/>
    </w:rPr>
  </w:style>
  <w:style w:type="character" w:customStyle="1" w:styleId="Char1">
    <w:name w:val="正文文本 Char"/>
    <w:basedOn w:val="a0"/>
    <w:link w:val="a5"/>
    <w:uiPriority w:val="99"/>
    <w:qFormat/>
    <w:rsid w:val="00867B97"/>
    <w:rPr>
      <w:rFonts w:ascii="仿宋_GB2312" w:eastAsia="仿宋_GB2312" w:hAnsi="Times New Roman" w:cs="Times New Roman"/>
      <w:kern w:val="0"/>
      <w:sz w:val="30"/>
      <w:szCs w:val="24"/>
    </w:rPr>
  </w:style>
  <w:style w:type="paragraph" w:styleId="10">
    <w:name w:val="toc 1"/>
    <w:basedOn w:val="a"/>
    <w:next w:val="a"/>
    <w:uiPriority w:val="39"/>
    <w:unhideWhenUsed/>
    <w:qFormat/>
    <w:rsid w:val="00867B97"/>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867B97"/>
    <w:pPr>
      <w:tabs>
        <w:tab w:val="right" w:leader="dot" w:pos="8296"/>
      </w:tabs>
      <w:ind w:leftChars="200" w:left="420"/>
    </w:pPr>
  </w:style>
  <w:style w:type="character" w:styleId="a6">
    <w:name w:val="Strong"/>
    <w:basedOn w:val="a0"/>
    <w:uiPriority w:val="99"/>
    <w:qFormat/>
    <w:rsid w:val="00867B97"/>
    <w:rPr>
      <w:b/>
    </w:rPr>
  </w:style>
  <w:style w:type="character" w:styleId="a7">
    <w:name w:val="Hyperlink"/>
    <w:basedOn w:val="a0"/>
    <w:uiPriority w:val="99"/>
    <w:unhideWhenUsed/>
    <w:qFormat/>
    <w:rsid w:val="00867B97"/>
    <w:rPr>
      <w:color w:val="0000FF" w:themeColor="hyperlink"/>
      <w:u w:val="single"/>
    </w:rPr>
  </w:style>
  <w:style w:type="paragraph" w:customStyle="1" w:styleId="Default">
    <w:name w:val="Default"/>
    <w:rsid w:val="00867B97"/>
    <w:pPr>
      <w:widowControl w:val="0"/>
      <w:autoSpaceDE w:val="0"/>
      <w:autoSpaceDN w:val="0"/>
      <w:adjustRightInd w:val="0"/>
    </w:pPr>
    <w:rPr>
      <w:rFonts w:ascii="仿宋" w:eastAsia="仿宋" w:hAnsi="Calibri" w:cs="仿宋"/>
      <w:color w:val="000000"/>
      <w:kern w:val="0"/>
      <w:sz w:val="24"/>
      <w:szCs w:val="24"/>
    </w:rPr>
  </w:style>
  <w:style w:type="paragraph" w:styleId="a8">
    <w:name w:val="List Paragraph"/>
    <w:basedOn w:val="a"/>
    <w:uiPriority w:val="34"/>
    <w:qFormat/>
    <w:rsid w:val="00867B97"/>
    <w:pPr>
      <w:ind w:firstLineChars="200" w:firstLine="420"/>
    </w:pPr>
  </w:style>
  <w:style w:type="paragraph" w:styleId="a9">
    <w:name w:val="Balloon Text"/>
    <w:basedOn w:val="a"/>
    <w:link w:val="Char2"/>
    <w:uiPriority w:val="99"/>
    <w:semiHidden/>
    <w:unhideWhenUsed/>
    <w:rsid w:val="004754AE"/>
    <w:rPr>
      <w:sz w:val="18"/>
      <w:szCs w:val="18"/>
    </w:rPr>
  </w:style>
  <w:style w:type="character" w:customStyle="1" w:styleId="Char2">
    <w:name w:val="批注框文本 Char"/>
    <w:basedOn w:val="a0"/>
    <w:link w:val="a9"/>
    <w:uiPriority w:val="99"/>
    <w:semiHidden/>
    <w:rsid w:val="004754AE"/>
    <w:rPr>
      <w:rFonts w:ascii="Times New Roman" w:eastAsia="宋体" w:hAnsi="Times New Roman" w:cs="Times New Roman"/>
      <w:sz w:val="18"/>
      <w:szCs w:val="18"/>
    </w:rPr>
  </w:style>
  <w:style w:type="paragraph" w:styleId="aa">
    <w:name w:val="Plain Text"/>
    <w:basedOn w:val="a"/>
    <w:link w:val="Char3"/>
    <w:rsid w:val="009F4E59"/>
    <w:rPr>
      <w:rFonts w:ascii="宋体" w:hAnsi="Courier New"/>
    </w:rPr>
  </w:style>
  <w:style w:type="character" w:customStyle="1" w:styleId="Char3">
    <w:name w:val="纯文本 Char"/>
    <w:basedOn w:val="a0"/>
    <w:link w:val="aa"/>
    <w:rsid w:val="009F4E59"/>
    <w:rPr>
      <w:rFonts w:ascii="宋体" w:eastAsia="宋体" w:hAnsi="Courier New" w:cs="Times New Roman"/>
      <w:szCs w:val="24"/>
    </w:rPr>
  </w:style>
  <w:style w:type="paragraph" w:customStyle="1" w:styleId="Char4">
    <w:name w:val="Char"/>
    <w:basedOn w:val="a"/>
    <w:rsid w:val="00E67692"/>
    <w:pPr>
      <w:widowControl/>
      <w:spacing w:after="160" w:line="240" w:lineRule="exact"/>
      <w:jc w:val="left"/>
    </w:pPr>
    <w:rPr>
      <w:rFonts w:ascii="Arial" w:eastAsia="Times New Roman" w:hAnsi="Arial" w:cs="Verdana"/>
      <w:b/>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807565">
      <w:bodyDiv w:val="1"/>
      <w:marLeft w:val="0"/>
      <w:marRight w:val="0"/>
      <w:marTop w:val="0"/>
      <w:marBottom w:val="0"/>
      <w:divBdr>
        <w:top w:val="none" w:sz="0" w:space="0" w:color="auto"/>
        <w:left w:val="none" w:sz="0" w:space="0" w:color="auto"/>
        <w:bottom w:val="none" w:sz="0" w:space="0" w:color="auto"/>
        <w:right w:val="none" w:sz="0" w:space="0" w:color="auto"/>
      </w:divBdr>
    </w:div>
    <w:div w:id="1609657270">
      <w:bodyDiv w:val="1"/>
      <w:marLeft w:val="0"/>
      <w:marRight w:val="0"/>
      <w:marTop w:val="0"/>
      <w:marBottom w:val="0"/>
      <w:divBdr>
        <w:top w:val="none" w:sz="0" w:space="0" w:color="auto"/>
        <w:left w:val="none" w:sz="0" w:space="0" w:color="auto"/>
        <w:bottom w:val="none" w:sz="0" w:space="0" w:color="auto"/>
        <w:right w:val="none" w:sz="0" w:space="0" w:color="auto"/>
      </w:divBdr>
    </w:div>
    <w:div w:id="1753694036">
      <w:bodyDiv w:val="1"/>
      <w:marLeft w:val="0"/>
      <w:marRight w:val="0"/>
      <w:marTop w:val="0"/>
      <w:marBottom w:val="0"/>
      <w:divBdr>
        <w:top w:val="none" w:sz="0" w:space="0" w:color="auto"/>
        <w:left w:val="none" w:sz="0" w:space="0" w:color="auto"/>
        <w:bottom w:val="none" w:sz="0" w:space="0" w:color="auto"/>
        <w:right w:val="none" w:sz="0" w:space="0" w:color="auto"/>
      </w:divBdr>
    </w:div>
    <w:div w:id="1990136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___2.xlsx"/><Relationship Id="rId1" Type="http://schemas.openxmlformats.org/officeDocument/2006/relationships/image" Target="../media/image1.jpeg"/></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2.4085422540288462E-2"/>
                  <c:y val="-0.37366526685186968"/>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2.88948041451485E-2"/>
                  <c:y val="-0.3469821330145188"/>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1200" baseline="0"/>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2018年</c:v>
                </c:pt>
                <c:pt idx="1">
                  <c:v>2019年</c:v>
                </c:pt>
              </c:strCache>
            </c:strRef>
          </c:cat>
          <c:val>
            <c:numRef>
              <c:f>Sheet1!$B$2:$B$3</c:f>
              <c:numCache>
                <c:formatCode>General</c:formatCode>
                <c:ptCount val="2"/>
                <c:pt idx="0">
                  <c:v>1187.73</c:v>
                </c:pt>
                <c:pt idx="1">
                  <c:v>1011.82</c:v>
                </c:pt>
              </c:numCache>
            </c:numRef>
          </c:val>
        </c:ser>
        <c:dLbls>
          <c:showLegendKey val="0"/>
          <c:showVal val="0"/>
          <c:showCatName val="0"/>
          <c:showSerName val="0"/>
          <c:showPercent val="0"/>
          <c:showBubbleSize val="0"/>
        </c:dLbls>
        <c:gapWidth val="150"/>
        <c:shape val="cylinder"/>
        <c:axId val="213467888"/>
        <c:axId val="213468280"/>
        <c:axId val="0"/>
      </c:bar3DChart>
      <c:catAx>
        <c:axId val="213467888"/>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213468280"/>
        <c:crosses val="autoZero"/>
        <c:auto val="1"/>
        <c:lblAlgn val="ctr"/>
        <c:lblOffset val="100"/>
        <c:noMultiLvlLbl val="0"/>
      </c:catAx>
      <c:valAx>
        <c:axId val="213468280"/>
        <c:scaling>
          <c:orientation val="minMax"/>
          <c:min val="0"/>
        </c:scaling>
        <c:delete val="0"/>
        <c:axPos val="l"/>
        <c:majorGridlines/>
        <c:numFmt formatCode="General" sourceLinked="1"/>
        <c:majorTickMark val="out"/>
        <c:minorTickMark val="none"/>
        <c:tickLblPos val="nextTo"/>
        <c:crossAx val="213467888"/>
        <c:crosses val="autoZero"/>
        <c:crossBetween val="between"/>
        <c:majorUnit val="100"/>
      </c:valAx>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3.5788909297159277E-2"/>
          <c:y val="0.23715439610452735"/>
          <c:w val="0.58518188815648053"/>
          <c:h val="0.76284560389547262"/>
        </c:manualLayout>
      </c:layout>
      <c:pie3DChart>
        <c:varyColors val="1"/>
        <c:ser>
          <c:idx val="0"/>
          <c:order val="0"/>
          <c:tx>
            <c:strRef>
              <c:f>Sheet1!$B$1</c:f>
              <c:strCache>
                <c:ptCount val="1"/>
                <c:pt idx="0">
                  <c:v>2019年收入决算结构（占比）</c:v>
                </c:pt>
              </c:strCache>
            </c:strRef>
          </c:tx>
          <c:spPr>
            <a:ln w="25400">
              <a:solidFill>
                <a:schemeClr val="tx2">
                  <a:lumMod val="60000"/>
                  <a:lumOff val="40000"/>
                </a:schemeClr>
              </a:solidFill>
            </a:ln>
          </c:spPr>
          <c:dPt>
            <c:idx val="0"/>
            <c:bubble3D val="0"/>
            <c:explosion val="1"/>
            <c:spPr>
              <a:blipFill>
                <a:blip xmlns:r="http://schemas.openxmlformats.org/officeDocument/2006/relationships" r:embed="rId1"/>
                <a:tile tx="0" ty="0" sx="100000" sy="100000" flip="none" algn="tl"/>
              </a:blipFill>
              <a:ln w="25400">
                <a:solidFill>
                  <a:srgbClr val="7030A0"/>
                </a:solidFill>
              </a:ln>
              <a:scene3d>
                <a:camera prst="orthographicFront"/>
                <a:lightRig rig="threePt" dir="t"/>
              </a:scene3d>
              <a:sp3d prstMaterial="softEdge">
                <a:bevelT/>
              </a:sp3d>
            </c:spPr>
          </c:dPt>
          <c:dPt>
            <c:idx val="1"/>
            <c:bubble3D val="0"/>
          </c:dPt>
          <c:dLbls>
            <c:dLbl>
              <c:idx val="0"/>
              <c:layout>
                <c:manualLayout>
                  <c:x val="-5.0227491818509704E-2"/>
                  <c:y val="0.18434480876943476"/>
                </c:manualLayout>
              </c:layout>
              <c:numFmt formatCode="0.00%" sourceLinked="0"/>
              <c:spPr/>
              <c:txPr>
                <a:bodyPr/>
                <a:lstStyle/>
                <a:p>
                  <a:pPr>
                    <a:defRPr/>
                  </a:pPr>
                  <a:endParaRPr lang="zh-CN"/>
                </a:p>
              </c:txPr>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5.0600115088225768E-2"/>
                  <c:y val="-0.14467651823808325"/>
                </c:manualLayout>
              </c:layout>
              <c:numFmt formatCode="0.00%" sourceLinked="0"/>
              <c:spPr/>
              <c:txPr>
                <a:bodyPr/>
                <a:lstStyle/>
                <a:p>
                  <a:pPr>
                    <a:defRPr/>
                  </a:pPr>
                  <a:endParaRPr lang="zh-CN"/>
                </a:p>
              </c:txPr>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4287901563708619"/>
                  <c:y val="-1.249529946307852E-2"/>
                </c:manualLayout>
              </c:layout>
              <c:showLegendKey val="0"/>
              <c:showVal val="0"/>
              <c:showCatName val="0"/>
              <c:showSerName val="0"/>
              <c:showPercent val="1"/>
              <c:showBubbleSize val="0"/>
              <c:extLst>
                <c:ext xmlns:c15="http://schemas.microsoft.com/office/drawing/2012/chart" uri="{CE6537A1-D6FC-4f65-9D91-7224C49458BB}">
                  <c15:layout/>
                </c:ext>
              </c:extLst>
            </c:dLbl>
            <c:numFmt formatCode="0.000%" sourceLinked="0"/>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641.15</c:v>
                </c:pt>
                <c:pt idx="1">
                  <c:v>370.59</c:v>
                </c:pt>
                <c:pt idx="2">
                  <c:v>1.24E-2</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3758632328407825"/>
          <c:y val="0.30646899907544328"/>
          <c:w val="0.25985749794759883"/>
          <c:h val="0.58900465724612716"/>
        </c:manualLayout>
      </c:layout>
      <c:overlay val="0"/>
      <c:txPr>
        <a:bodyPr/>
        <a:lstStyle/>
        <a:p>
          <a:pPr>
            <a:defRPr sz="1200" b="0" i="1" baseline="0"/>
          </a:pPr>
          <a:endParaRPr lang="zh-CN"/>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18847131608548942"/>
          <c:w val="0.84530583147369098"/>
          <c:h val="0.81090213723284588"/>
        </c:manualLayout>
      </c:layout>
      <c:pie3DChart>
        <c:varyColors val="1"/>
        <c:ser>
          <c:idx val="0"/>
          <c:order val="0"/>
          <c:tx>
            <c:strRef>
              <c:f>Sheet1!$B$1</c:f>
              <c:strCache>
                <c:ptCount val="1"/>
                <c:pt idx="0">
                  <c:v>2019年支出决算结构</c:v>
                </c:pt>
              </c:strCache>
            </c:strRef>
          </c:tx>
          <c:explosion val="9"/>
          <c:dPt>
            <c:idx val="0"/>
            <c:bubble3D val="0"/>
          </c:dPt>
          <c:dLbls>
            <c:numFmt formatCode="0.00%" sourceLinked="0"/>
            <c:spPr>
              <a:scene3d>
                <a:camera prst="orthographicFront"/>
                <a:lightRig rig="threePt" dir="t"/>
              </a:scene3d>
              <a:sp3d>
                <a:bevelT/>
              </a:sp3d>
            </c:spPr>
            <c:txPr>
              <a:bodyPr/>
              <a:lstStyle/>
              <a:p>
                <a:pPr>
                  <a:defRPr sz="1200" baseline="0"/>
                </a:pPr>
                <a:endParaRPr lang="zh-CN"/>
              </a:p>
            </c:txPr>
            <c:dLblPos val="bestFit"/>
            <c:showLegendKey val="0"/>
            <c:showVal val="1"/>
            <c:showCatName val="0"/>
            <c:showSerName val="0"/>
            <c:showPercent val="1"/>
            <c:showBubbleSize val="0"/>
            <c:separator>
</c:separator>
            <c:showLeaderLines val="1"/>
            <c:extLst>
              <c:ext xmlns:c15="http://schemas.microsoft.com/office/drawing/2012/chart" uri="{CE6537A1-D6FC-4f65-9D91-7224C49458BB}">
                <c15:layout/>
              </c:ext>
            </c:extLst>
          </c:dLbls>
          <c:cat>
            <c:strRef>
              <c:f>Sheet1!$A$2:$A$3</c:f>
              <c:strCache>
                <c:ptCount val="2"/>
                <c:pt idx="0">
                  <c:v>基本支出</c:v>
                </c:pt>
                <c:pt idx="1">
                  <c:v>项目 支出</c:v>
                </c:pt>
              </c:strCache>
            </c:strRef>
          </c:cat>
          <c:val>
            <c:numRef>
              <c:f>Sheet1!$B$2:$B$3</c:f>
              <c:numCache>
                <c:formatCode>General</c:formatCode>
                <c:ptCount val="2"/>
                <c:pt idx="0">
                  <c:v>640.65</c:v>
                </c:pt>
                <c:pt idx="1">
                  <c:v>371.09</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802925880352094"/>
          <c:y val="0.36454862550076095"/>
          <c:w val="0.2052600245340149"/>
          <c:h val="0.41300801215637517"/>
        </c:manualLayout>
      </c:layout>
      <c:overlay val="0"/>
      <c:txPr>
        <a:bodyPr/>
        <a:lstStyle/>
        <a:p>
          <a:pPr>
            <a:defRPr sz="1200" b="1" i="1" baseline="0"/>
          </a:pPr>
          <a:endParaRPr lang="zh-CN"/>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zh-CN" altLang="en-US"/>
              <a:t>财政拨款收、支决算总计（万元）</a:t>
            </a:r>
          </a:p>
        </c:rich>
      </c:tx>
      <c:layout/>
      <c:overlay val="0"/>
    </c:title>
    <c:autoTitleDeleted val="0"/>
    <c:view3D>
      <c:rotX val="10"/>
      <c:rotY val="0"/>
      <c:rAngAx val="0"/>
    </c:view3D>
    <c:floor>
      <c:thickness val="0"/>
    </c:floor>
    <c:sideWall>
      <c:thickness val="0"/>
    </c:sideWall>
    <c:backWall>
      <c:thickness val="0"/>
    </c:backWall>
    <c:plotArea>
      <c:layout>
        <c:manualLayout>
          <c:layoutTarget val="inner"/>
          <c:xMode val="edge"/>
          <c:yMode val="edge"/>
          <c:x val="8.5614800798588311E-2"/>
          <c:y val="0.236145032769108"/>
          <c:w val="0.90653469363765116"/>
          <c:h val="0.63877648989803415"/>
        </c:manualLayout>
      </c:layout>
      <c:bar3D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dPt>
          <c:dPt>
            <c:idx val="1"/>
            <c:invertIfNegative val="0"/>
            <c:bubble3D val="0"/>
            <c:spPr>
              <a:gradFill>
                <a:gsLst>
                  <a:gs pos="0">
                    <a:srgbClr val="D6B19C"/>
                  </a:gs>
                  <a:gs pos="30000">
                    <a:srgbClr val="D49E6C"/>
                  </a:gs>
                  <a:gs pos="70000">
                    <a:srgbClr val="A65528"/>
                  </a:gs>
                  <a:gs pos="100000">
                    <a:srgbClr val="663012"/>
                  </a:gs>
                </a:gsLst>
                <a:lin ang="5400000" scaled="0"/>
              </a:gradFill>
            </c:spPr>
          </c:dPt>
          <c:dLbls>
            <c:dLbl>
              <c:idx val="0"/>
              <c:layout>
                <c:manualLayout>
                  <c:x val="9.6313756751927656E-3"/>
                  <c:y val="-0.31943931161308625"/>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2.2226112444959176E-4"/>
                  <c:y val="-0.33129820518311731"/>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2018年</c:v>
                </c:pt>
                <c:pt idx="1">
                  <c:v>2019年</c:v>
                </c:pt>
              </c:strCache>
            </c:strRef>
          </c:cat>
          <c:val>
            <c:numRef>
              <c:f>Sheet1!$B$2:$B$3</c:f>
              <c:numCache>
                <c:formatCode>General</c:formatCode>
                <c:ptCount val="2"/>
                <c:pt idx="0">
                  <c:v>1186.6600000000001</c:v>
                </c:pt>
                <c:pt idx="1">
                  <c:v>1011.74</c:v>
                </c:pt>
              </c:numCache>
            </c:numRef>
          </c:val>
        </c:ser>
        <c:dLbls>
          <c:showLegendKey val="0"/>
          <c:showVal val="0"/>
          <c:showCatName val="0"/>
          <c:showSerName val="0"/>
          <c:showPercent val="0"/>
          <c:showBubbleSize val="0"/>
        </c:dLbls>
        <c:gapWidth val="150"/>
        <c:shape val="cylinder"/>
        <c:axId val="213470240"/>
        <c:axId val="213470632"/>
        <c:axId val="0"/>
      </c:bar3DChart>
      <c:catAx>
        <c:axId val="213470240"/>
        <c:scaling>
          <c:orientation val="minMax"/>
        </c:scaling>
        <c:delete val="0"/>
        <c:axPos val="b"/>
        <c:numFmt formatCode="General" sourceLinked="0"/>
        <c:majorTickMark val="out"/>
        <c:minorTickMark val="none"/>
        <c:tickLblPos val="nextTo"/>
        <c:txPr>
          <a:bodyPr/>
          <a:lstStyle/>
          <a:p>
            <a:pPr>
              <a:defRPr sz="1200" b="1" i="1" baseline="0"/>
            </a:pPr>
            <a:endParaRPr lang="zh-CN"/>
          </a:p>
        </c:txPr>
        <c:crossAx val="213470632"/>
        <c:crosses val="autoZero"/>
        <c:auto val="1"/>
        <c:lblAlgn val="ctr"/>
        <c:lblOffset val="100"/>
        <c:noMultiLvlLbl val="0"/>
      </c:catAx>
      <c:valAx>
        <c:axId val="213470632"/>
        <c:scaling>
          <c:orientation val="minMax"/>
          <c:min val="0"/>
        </c:scaling>
        <c:delete val="0"/>
        <c:axPos val="l"/>
        <c:majorGridlines/>
        <c:numFmt formatCode="General" sourceLinked="1"/>
        <c:majorTickMark val="out"/>
        <c:minorTickMark val="none"/>
        <c:tickLblPos val="nextTo"/>
        <c:crossAx val="213470240"/>
        <c:crosses val="autoZero"/>
        <c:crossBetween val="between"/>
        <c:majorUnit val="100"/>
      </c:valAx>
    </c:plotArea>
    <c:plotVisOnly val="1"/>
    <c:dispBlanksAs val="gap"/>
    <c:showDLblsOverMax val="0"/>
  </c:chart>
  <c:spPr>
    <a:gradFill>
      <a:gsLst>
        <a:gs pos="0">
          <a:schemeClr val="accent4">
            <a:lumMod val="60000"/>
            <a:lumOff val="40000"/>
          </a:schemeClr>
        </a:gs>
        <a:gs pos="53000">
          <a:srgbClr val="D4DEFF"/>
        </a:gs>
        <a:gs pos="83000">
          <a:srgbClr val="D4DEFF"/>
        </a:gs>
        <a:gs pos="100000">
          <a:srgbClr val="96AB94"/>
        </a:gs>
      </a:gsLst>
      <a:lin ang="5400000" scaled="0"/>
    </a:gra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1019911406226419"/>
          <c:y val="2.8878160452686661E-3"/>
        </c:manualLayout>
      </c:layout>
      <c:overlay val="0"/>
    </c:title>
    <c:autoTitleDeleted val="0"/>
    <c:view3D>
      <c:rotX val="15"/>
      <c:rotY val="20"/>
      <c:rAngAx val="1"/>
    </c:view3D>
    <c:floor>
      <c:thickness val="0"/>
      <c:spPr>
        <a:gradFill>
          <a:gsLst>
            <a:gs pos="0">
              <a:srgbClr val="D6B19C"/>
            </a:gs>
            <a:gs pos="30000">
              <a:srgbClr val="D49E6C"/>
            </a:gs>
            <a:gs pos="70000">
              <a:srgbClr val="A65528"/>
            </a:gs>
            <a:gs pos="100000">
              <a:srgbClr val="663012"/>
            </a:gs>
          </a:gsLst>
          <a:lin ang="5400000" scaled="0"/>
        </a:gradFill>
      </c:spPr>
    </c:floor>
    <c:sideWall>
      <c:thickness val="0"/>
    </c:sideWall>
    <c:backWall>
      <c:thickness val="0"/>
    </c:backWall>
    <c:plotArea>
      <c:layout>
        <c:manualLayout>
          <c:layoutTarget val="inner"/>
          <c:xMode val="edge"/>
          <c:yMode val="edge"/>
          <c:x val="0.13618065680629321"/>
          <c:y val="0.2099676176841532"/>
          <c:w val="0.79880609975522643"/>
          <c:h val="0.6808497641452953"/>
        </c:manualLayout>
      </c:layout>
      <c:bar3DChart>
        <c:barDir val="col"/>
        <c:grouping val="stacked"/>
        <c:varyColors val="1"/>
        <c:ser>
          <c:idx val="0"/>
          <c:order val="0"/>
          <c:tx>
            <c:strRef>
              <c:f>Sheet1!$B$1</c:f>
              <c:strCache>
                <c:ptCount val="1"/>
                <c:pt idx="0">
                  <c:v>一般公共预算财政拨款支出决算（万元）</c:v>
                </c:pt>
              </c:strCache>
            </c:strRef>
          </c:tx>
          <c:invertIfNegative val="0"/>
          <c:dLbls>
            <c:dLbl>
              <c:idx val="0"/>
              <c:layout>
                <c:manualLayout>
                  <c:x val="2.633365586911553E-2"/>
                  <c:y val="-0.36365369335329401"/>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1302585864245183E-2"/>
                  <c:y val="-0.26837814496582146"/>
                </c:manualLayout>
              </c:layout>
              <c:spPr/>
              <c:txPr>
                <a:bodyPr/>
                <a:lstStyle/>
                <a:p>
                  <a:pPr>
                    <a:defRPr sz="1200" baseline="0"/>
                  </a:pPr>
                  <a:endParaRPr lang="zh-CN"/>
                </a:p>
              </c:txP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2018年</c:v>
                </c:pt>
                <c:pt idx="1">
                  <c:v>2019年</c:v>
                </c:pt>
              </c:strCache>
            </c:strRef>
          </c:cat>
          <c:val>
            <c:numRef>
              <c:f>Sheet1!$B$2:$B$3</c:f>
              <c:numCache>
                <c:formatCode>General</c:formatCode>
                <c:ptCount val="2"/>
                <c:pt idx="0">
                  <c:v>1186.6600000000001</c:v>
                </c:pt>
                <c:pt idx="1">
                  <c:v>641.15</c:v>
                </c:pt>
              </c:numCache>
            </c:numRef>
          </c:val>
        </c:ser>
        <c:dLbls>
          <c:showLegendKey val="0"/>
          <c:showVal val="0"/>
          <c:showCatName val="0"/>
          <c:showSerName val="0"/>
          <c:showPercent val="0"/>
          <c:showBubbleSize val="0"/>
        </c:dLbls>
        <c:gapWidth val="150"/>
        <c:shape val="box"/>
        <c:axId val="213471024"/>
        <c:axId val="213471416"/>
        <c:axId val="0"/>
      </c:bar3DChart>
      <c:catAx>
        <c:axId val="213471024"/>
        <c:scaling>
          <c:orientation val="minMax"/>
        </c:scaling>
        <c:delete val="0"/>
        <c:axPos val="b"/>
        <c:numFmt formatCode="General" sourceLinked="0"/>
        <c:majorTickMark val="out"/>
        <c:minorTickMark val="none"/>
        <c:tickLblPos val="nextTo"/>
        <c:txPr>
          <a:bodyPr/>
          <a:lstStyle/>
          <a:p>
            <a:pPr>
              <a:defRPr sz="1200" b="1" i="0" baseline="0"/>
            </a:pPr>
            <a:endParaRPr lang="zh-CN"/>
          </a:p>
        </c:txPr>
        <c:crossAx val="213471416"/>
        <c:crosses val="autoZero"/>
        <c:auto val="1"/>
        <c:lblAlgn val="ctr"/>
        <c:lblOffset val="100"/>
        <c:noMultiLvlLbl val="0"/>
      </c:catAx>
      <c:valAx>
        <c:axId val="213471416"/>
        <c:scaling>
          <c:orientation val="minMax"/>
        </c:scaling>
        <c:delete val="0"/>
        <c:axPos val="l"/>
        <c:majorGridlines/>
        <c:numFmt formatCode="General" sourceLinked="1"/>
        <c:majorTickMark val="out"/>
        <c:minorTickMark val="none"/>
        <c:tickLblPos val="nextTo"/>
        <c:crossAx val="213471024"/>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0594750782566796"/>
          <c:y val="2.2371364653243988E-2"/>
        </c:manualLayout>
      </c:layout>
      <c:overlay val="0"/>
      <c:txPr>
        <a:bodyPr/>
        <a:lstStyle/>
        <a:p>
          <a:pPr>
            <a:defRPr sz="1600" baseline="0"/>
          </a:pPr>
          <a:endParaRPr lang="zh-CN"/>
        </a:p>
      </c:txPr>
    </c:title>
    <c:autoTitleDeleted val="0"/>
    <c:view3D>
      <c:rotX val="20"/>
      <c:rotY val="200"/>
      <c:rAngAx val="0"/>
    </c:view3D>
    <c:floor>
      <c:thickness val="0"/>
    </c:floor>
    <c:sideWall>
      <c:thickness val="0"/>
    </c:sideWall>
    <c:backWall>
      <c:thickness val="0"/>
    </c:backWall>
    <c:plotArea>
      <c:layout>
        <c:manualLayout>
          <c:layoutTarget val="inner"/>
          <c:xMode val="edge"/>
          <c:yMode val="edge"/>
          <c:x val="0"/>
          <c:y val="0.18302559495499304"/>
          <c:w val="0.73758727191765705"/>
          <c:h val="0.80334901090383837"/>
        </c:manualLayout>
      </c:layout>
      <c:pie3DChart>
        <c:varyColors val="1"/>
        <c:ser>
          <c:idx val="0"/>
          <c:order val="0"/>
          <c:tx>
            <c:strRef>
              <c:f>Sheet1!$B$1</c:f>
              <c:strCache>
                <c:ptCount val="1"/>
                <c:pt idx="0">
                  <c:v>一般公共预算财政拨款支出决算结构（占比）</c:v>
                </c:pt>
              </c:strCache>
            </c:strRef>
          </c:tx>
          <c:explosion val="25"/>
          <c:dLbls>
            <c:dLbl>
              <c:idx val="0"/>
              <c:layout>
                <c:manualLayout>
                  <c:x val="-0.14206597640260071"/>
                  <c:y val="-7.3149077841779438E-3"/>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6.5013243438478432E-2"/>
                  <c:y val="0.10434782608695652"/>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2280298275983026"/>
                  <c:y val="4.0579710144927526E-2"/>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9.8723814110281763E-2"/>
                  <c:y val="3.8991951732174554E-2"/>
                </c:manualLayout>
              </c:layout>
              <c:dLblPos val="outEnd"/>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ln cmpd="sng">
                <a:solidFill>
                  <a:schemeClr val="tx1"/>
                </a:solidFill>
              </a:ln>
            </c:sp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General</c:formatCode>
                <c:ptCount val="4"/>
                <c:pt idx="0">
                  <c:v>514.4</c:v>
                </c:pt>
                <c:pt idx="1">
                  <c:v>81.66</c:v>
                </c:pt>
                <c:pt idx="2">
                  <c:v>0.46</c:v>
                </c:pt>
                <c:pt idx="3">
                  <c:v>44.63</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0868170433668165"/>
          <c:y val="0.37339780514012932"/>
          <c:w val="0.27687090823254817"/>
          <c:h val="0.54036287410382422"/>
        </c:manualLayout>
      </c:layout>
      <c:overlay val="0"/>
      <c:txPr>
        <a:bodyPr/>
        <a:lstStyle/>
        <a:p>
          <a:pPr>
            <a:defRPr sz="1100" baseline="0"/>
          </a:pPr>
          <a:endParaRPr lang="zh-CN"/>
        </a:p>
      </c:txPr>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a:t>
            </a:r>
            <a:r>
              <a:rPr lang="zh-CN" altLang="en-US"/>
              <a:t>三公</a:t>
            </a:r>
            <a:r>
              <a:rPr lang="en-US" altLang="zh-CN"/>
              <a:t>"</a:t>
            </a:r>
            <a:r>
              <a:rPr lang="zh-CN" altLang="en-US"/>
              <a:t>经费财政拨款支出结构（占比）</a:t>
            </a:r>
          </a:p>
        </c:rich>
      </c:tx>
      <c:layout/>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0"/>
          <c:y val="0.2825926439272709"/>
          <c:w val="0.75321090214146558"/>
          <c:h val="0.71740744341113738"/>
        </c:manualLayout>
      </c:layout>
      <c:pie3DChart>
        <c:varyColors val="1"/>
        <c:ser>
          <c:idx val="0"/>
          <c:order val="0"/>
          <c:tx>
            <c:strRef>
              <c:f>Sheet1!$B$1</c:f>
              <c:strCache>
                <c:ptCount val="1"/>
                <c:pt idx="0">
                  <c:v>"三公"经费财政拨款支出结构</c:v>
                </c:pt>
              </c:strCache>
            </c:strRef>
          </c:tx>
          <c:dLbls>
            <c:dLbl>
              <c:idx val="0"/>
              <c:layout>
                <c:manualLayout>
                  <c:x val="-1.3323069747512004E-2"/>
                  <c:y val="-5.6835596892670294E-2"/>
                </c:manualLayout>
              </c:layout>
              <c:showLegendKey val="0"/>
              <c:showVal val="0"/>
              <c:showCatName val="0"/>
              <c:showSerName val="0"/>
              <c:showPercent val="1"/>
              <c:showBubbleSize val="0"/>
              <c:extLst>
                <c:ext xmlns:c15="http://schemas.microsoft.com/office/drawing/2012/chart" uri="{CE6537A1-D6FC-4f65-9D91-7224C49458BB}">
                  <c15:layout/>
                </c:ext>
              </c:extLst>
            </c:dLbl>
            <c:dLbl>
              <c:idx val="1"/>
              <c:layout>
                <c:manualLayout>
                  <c:x val="0.16271796689993612"/>
                  <c:y val="-6.0603850693159829E-2"/>
                </c:manualLayout>
              </c:layou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10218521474846969"/>
                  <c:y val="-2.2832531839560351E-2"/>
                </c:manualLayout>
              </c:layout>
              <c:showLegendKey val="0"/>
              <c:showVal val="0"/>
              <c:showCatName val="0"/>
              <c:showSerName val="0"/>
              <c:showPercent val="1"/>
              <c:showBubbleSize val="0"/>
              <c:extLst>
                <c:ext xmlns:c15="http://schemas.microsoft.com/office/drawing/2012/chart" uri="{CE6537A1-D6FC-4f65-9D91-7224C49458BB}">
                  <c15:layout/>
                </c:ext>
              </c:extLst>
            </c:dLbl>
            <c:numFmt formatCode="0.00%" sourceLinked="0"/>
            <c:spPr>
              <a:noFill/>
              <a:ln>
                <a:noFill/>
              </a:ln>
              <a:effectLst/>
            </c:sp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1.6725000000000001</c:v>
                </c:pt>
                <c:pt idx="2">
                  <c:v>0.20669999999999999</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79777392682644743"/>
          <c:y val="0.43769839172788111"/>
          <c:w val="0.18777868574278003"/>
          <c:h val="0.56039704768447784"/>
        </c:manualLayout>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DCA10-43F5-4C5E-96A6-D530C77A6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2248</Words>
  <Characters>12820</Characters>
  <Application>Microsoft Office Word</Application>
  <DocSecurity>0</DocSecurity>
  <Lines>106</Lines>
  <Paragraphs>30</Paragraphs>
  <ScaleCrop>false</ScaleCrop>
  <Company>Microsoft</Company>
  <LinksUpToDate>false</LinksUpToDate>
  <CharactersWithSpaces>15038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安宁</dc:creator>
  <cp:keywords/>
  <dc:description/>
  <cp:lastModifiedBy>邓丽君</cp:lastModifiedBy>
  <cp:revision>2</cp:revision>
  <dcterms:created xsi:type="dcterms:W3CDTF">2023-10-26T08:41:00Z</dcterms:created>
  <dcterms:modified xsi:type="dcterms:W3CDTF">2023-10-26T08:41:00Z</dcterms:modified>
</cp:coreProperties>
</file>